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 Program to change content of a paragraph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&lt;title&gt;jQuery Example&lt;/title&gt;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&lt;!-- jQuery CDN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&lt;script src="https://code.jquery.com/jquery-3.6.0.min.js"&gt;&lt;/script&gt;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&lt;!-- A simple paragraph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&lt;p id="myParagraph"&gt;This is the original text.&lt;/p&gt;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&lt;!-- A button to trigger the text change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&lt;button id="myButton"&gt;Change Text&lt;/button&gt;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&lt;!-- jQuery to manipulate the DOM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jQuery event listener for button click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$(document).ready(function()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$("#myButton").click(function()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Change the text content of the paragraph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$("#myParagraph").text("The text has been changed!");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 Program to change color of a box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&lt;!DOCTYPE 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&lt;title&gt;Simple jQuery Example&lt;/title&gt;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&lt;script src="https://code.jquery.com/jquery-3.6.0.min.js"&gt;&lt;/script&gt;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$(document).ready(function()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$("#changeColorButton").click(function()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$("#colorBox").css("background-color", "lightblue");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&lt;h1&gt;Simple jQuery Example&lt;/h1&gt;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&lt;div id="colorBox" style="width:200px; height:200px; border:1px solid black;"&gt;&lt;/div&gt;&lt;br&gt;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&lt;button id="changeColorButton"&gt;Change Color&lt;/button&gt;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