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61389" w14:textId="77777777" w:rsidR="00676B3D" w:rsidRDefault="004E331F">
      <w:pPr>
        <w:spacing w:after="1013" w:line="259" w:lineRule="auto"/>
        <w:ind w:left="799" w:firstLine="0"/>
        <w:jc w:val="center"/>
      </w:pPr>
      <w:r>
        <w:rPr>
          <w:sz w:val="34"/>
        </w:rPr>
        <w:t>Homework 1</w:t>
      </w:r>
    </w:p>
    <w:p w14:paraId="3B183C2C" w14:textId="77777777" w:rsidR="00676B3D" w:rsidRDefault="004E331F">
      <w:pPr>
        <w:spacing w:after="563" w:line="259" w:lineRule="auto"/>
        <w:ind w:left="3143" w:firstLine="0"/>
        <w:jc w:val="left"/>
      </w:pPr>
      <w:r>
        <w:rPr>
          <w:b/>
        </w:rPr>
        <w:t xml:space="preserve">Introduction to Econometrics </w:t>
      </w:r>
      <w:r>
        <w:t>(10 points)</w:t>
      </w:r>
    </w:p>
    <w:p w14:paraId="2BC92FD0" w14:textId="77777777" w:rsidR="00676B3D" w:rsidRDefault="004E331F">
      <w:pPr>
        <w:spacing w:after="810" w:line="259" w:lineRule="auto"/>
        <w:ind w:left="799" w:firstLine="0"/>
        <w:jc w:val="center"/>
      </w:pPr>
      <w:r>
        <w:t>Due Date: Monday Sep 6 at 11:59 pm</w:t>
      </w:r>
    </w:p>
    <w:p w14:paraId="603C1182" w14:textId="77777777" w:rsidR="00676B3D" w:rsidRDefault="004E331F">
      <w:pPr>
        <w:spacing w:after="208"/>
        <w:ind w:left="1161"/>
      </w:pPr>
      <w:r>
        <w:t>Instruction:</w:t>
      </w:r>
    </w:p>
    <w:p w14:paraId="7B7884FC" w14:textId="77777777" w:rsidR="00676B3D" w:rsidRDefault="004E331F">
      <w:pPr>
        <w:numPr>
          <w:ilvl w:val="0"/>
          <w:numId w:val="1"/>
        </w:numPr>
        <w:spacing w:after="220"/>
        <w:ind w:hanging="237"/>
      </w:pPr>
      <w:r>
        <w:t>Please type in your answers in the word document provided and submit it online.</w:t>
      </w:r>
    </w:p>
    <w:p w14:paraId="5992B2CD" w14:textId="77777777" w:rsidR="00676B3D" w:rsidRDefault="004E331F">
      <w:pPr>
        <w:numPr>
          <w:ilvl w:val="0"/>
          <w:numId w:val="1"/>
        </w:numPr>
        <w:spacing w:after="209"/>
        <w:ind w:hanging="237"/>
      </w:pPr>
      <w:r>
        <w:t>Please do not submit PDF files or image formats! the TAs are going to give you feedback in your word document.</w:t>
      </w:r>
    </w:p>
    <w:p w14:paraId="6BE25B08" w14:textId="77777777" w:rsidR="00676B3D" w:rsidRDefault="004E331F">
      <w:pPr>
        <w:numPr>
          <w:ilvl w:val="0"/>
          <w:numId w:val="1"/>
        </w:numPr>
        <w:spacing w:after="209"/>
        <w:ind w:hanging="237"/>
      </w:pPr>
      <w:r>
        <w:t xml:space="preserve">All the HW assignments are team-work assignment! Make sure </w:t>
      </w:r>
      <w:proofErr w:type="gramStart"/>
      <w:r>
        <w:t>all of</w:t>
      </w:r>
      <w:proofErr w:type="gramEnd"/>
      <w:r>
        <w:t xml:space="preserve"> the team members participate!</w:t>
      </w:r>
    </w:p>
    <w:p w14:paraId="65CB25B5" w14:textId="77777777" w:rsidR="00676B3D" w:rsidRDefault="004E331F">
      <w:pPr>
        <w:numPr>
          <w:ilvl w:val="0"/>
          <w:numId w:val="1"/>
        </w:numPr>
        <w:ind w:hanging="237"/>
      </w:pPr>
      <w:r>
        <w:t>Late homework assignments will not be accepted under any circumstances.</w:t>
      </w:r>
    </w:p>
    <w:p w14:paraId="2BF70E92" w14:textId="380B8AAB" w:rsidR="00DA58C7" w:rsidRPr="00DA58C7" w:rsidRDefault="004E331F" w:rsidP="00DA58C7">
      <w:pPr>
        <w:spacing w:after="1921"/>
        <w:ind w:left="10"/>
        <w:rPr>
          <w:color w:val="FF0000"/>
        </w:rPr>
      </w:pPr>
      <w:r>
        <w:rPr>
          <w:b/>
        </w:rPr>
        <w:t xml:space="preserve">Question 1 </w:t>
      </w:r>
      <w:r>
        <w:t>What is Econometrics?</w:t>
      </w:r>
      <w:r w:rsidR="00DA58C7">
        <w:t xml:space="preserve"> </w:t>
      </w:r>
      <w:r w:rsidR="00DA58C7">
        <w:rPr>
          <w:color w:val="FF0000"/>
        </w:rPr>
        <w:t>Developing and using statistical methods for estimating economic relationships (more than just economic)</w:t>
      </w:r>
    </w:p>
    <w:p w14:paraId="6EDF5C4B" w14:textId="0F5157CA" w:rsidR="00676B3D" w:rsidRDefault="00DA58C7">
      <w:pPr>
        <w:spacing w:after="280"/>
        <w:ind w:left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62AB4" wp14:editId="28484172">
                <wp:simplePos x="0" y="0"/>
                <wp:positionH relativeFrom="column">
                  <wp:posOffset>821690</wp:posOffset>
                </wp:positionH>
                <wp:positionV relativeFrom="paragraph">
                  <wp:posOffset>373381</wp:posOffset>
                </wp:positionV>
                <wp:extent cx="304800" cy="2095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2B82C1" id="Oval 1" o:spid="_x0000_s1026" style="position:absolute;margin-left:64.7pt;margin-top:29.4pt;width:24pt;height:1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" filled="f" strokecolor="#ed7d31 [3205]" strokeweight="1pt">
                <v:stroke joinstyle="miter"/>
              </v:oval>
            </w:pict>
          </mc:Fallback>
        </mc:AlternateContent>
      </w:r>
      <w:r w:rsidR="004E331F">
        <w:rPr>
          <w:b/>
        </w:rPr>
        <w:t xml:space="preserve">Question 2 </w:t>
      </w:r>
      <w:r w:rsidR="004E331F">
        <w:t>Which of the following is true of experimental data?</w:t>
      </w:r>
    </w:p>
    <w:p w14:paraId="09E4A94D" w14:textId="210CEDBD" w:rsidR="00676B3D" w:rsidRDefault="004E331F">
      <w:pPr>
        <w:numPr>
          <w:ilvl w:val="1"/>
          <w:numId w:val="1"/>
        </w:numPr>
        <w:ind w:hanging="439"/>
      </w:pPr>
      <w:r>
        <w:t>Experimental data are collected in laboratory environmen</w:t>
      </w:r>
      <w:r>
        <w:t>ts in the natural sciences.</w:t>
      </w:r>
    </w:p>
    <w:p w14:paraId="243FB2C9" w14:textId="145C3E75" w:rsidR="00676B3D" w:rsidRDefault="004E331F">
      <w:pPr>
        <w:numPr>
          <w:ilvl w:val="1"/>
          <w:numId w:val="1"/>
        </w:numPr>
        <w:ind w:hanging="439"/>
      </w:pPr>
      <w:r>
        <w:t>Experimental data cannot be collected in a controlled environment.</w:t>
      </w:r>
    </w:p>
    <w:p w14:paraId="3ABA8B42" w14:textId="080BD039" w:rsidR="00676B3D" w:rsidRDefault="004E331F">
      <w:pPr>
        <w:numPr>
          <w:ilvl w:val="1"/>
          <w:numId w:val="1"/>
        </w:numPr>
        <w:ind w:hanging="439"/>
      </w:pPr>
      <w:r>
        <w:lastRenderedPageBreak/>
        <w:t>Experimental data is sometimes called observational data.</w:t>
      </w:r>
    </w:p>
    <w:p w14:paraId="217D2C55" w14:textId="0B50D9A8" w:rsidR="00676B3D" w:rsidRDefault="004E331F">
      <w:pPr>
        <w:numPr>
          <w:ilvl w:val="1"/>
          <w:numId w:val="1"/>
        </w:numPr>
        <w:spacing w:after="946"/>
        <w:ind w:hanging="439"/>
      </w:pPr>
      <w:r>
        <w:t>Experimental data is sometimes called retrospective data.</w:t>
      </w:r>
    </w:p>
    <w:p w14:paraId="5A1A8C0C" w14:textId="1C6A790E" w:rsidR="00676B3D" w:rsidRDefault="004E331F">
      <w:pPr>
        <w:spacing w:after="269"/>
        <w:ind w:left="1385" w:hanging="1385"/>
      </w:pPr>
      <w:r>
        <w:rPr>
          <w:b/>
        </w:rPr>
        <w:t xml:space="preserve">Question 3 </w:t>
      </w:r>
      <w:r>
        <w:t>A data set that consists of observations on a variable or several variables over time is called a —— data set.</w:t>
      </w:r>
    </w:p>
    <w:p w14:paraId="477B9A07" w14:textId="3C6329B2" w:rsidR="00676B3D" w:rsidRDefault="004E331F">
      <w:pPr>
        <w:numPr>
          <w:ilvl w:val="1"/>
          <w:numId w:val="3"/>
        </w:numPr>
        <w:ind w:hanging="439"/>
      </w:pPr>
      <w:r>
        <w:t>Panel</w:t>
      </w:r>
    </w:p>
    <w:p w14:paraId="6BD0C712" w14:textId="3BB2D20C" w:rsidR="00676B3D" w:rsidRDefault="00DA58C7">
      <w:pPr>
        <w:numPr>
          <w:ilvl w:val="1"/>
          <w:numId w:val="3"/>
        </w:numPr>
        <w:ind w:hanging="4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88977" wp14:editId="4B4F7E28">
                <wp:simplePos x="0" y="0"/>
                <wp:positionH relativeFrom="column">
                  <wp:posOffset>821690</wp:posOffset>
                </wp:positionH>
                <wp:positionV relativeFrom="paragraph">
                  <wp:posOffset>10160</wp:posOffset>
                </wp:positionV>
                <wp:extent cx="304800" cy="2095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74B5B" id="Oval 2" o:spid="_x0000_s1026" style="position:absolute;margin-left:64.7pt;margin-top:.8pt;width:24pt;height:1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" filled="f" strokecolor="#ed7d31 [3205]" strokeweight="1pt">
                <v:stroke joinstyle="miter"/>
              </v:oval>
            </w:pict>
          </mc:Fallback>
        </mc:AlternateContent>
      </w:r>
      <w:r w:rsidR="004E331F">
        <w:t>Cross-sectional</w:t>
      </w:r>
    </w:p>
    <w:p w14:paraId="4371F726" w14:textId="77777777" w:rsidR="00676B3D" w:rsidRDefault="004E331F">
      <w:pPr>
        <w:numPr>
          <w:ilvl w:val="1"/>
          <w:numId w:val="3"/>
        </w:numPr>
        <w:ind w:hanging="439"/>
      </w:pPr>
      <w:r>
        <w:t>Time series</w:t>
      </w:r>
    </w:p>
    <w:p w14:paraId="06233F28" w14:textId="21D078AD" w:rsidR="00676B3D" w:rsidRDefault="004E331F">
      <w:pPr>
        <w:numPr>
          <w:ilvl w:val="1"/>
          <w:numId w:val="3"/>
        </w:numPr>
        <w:spacing w:after="946"/>
        <w:ind w:hanging="439"/>
      </w:pPr>
      <w:r>
        <w:t>Experimental</w:t>
      </w:r>
    </w:p>
    <w:p w14:paraId="113A868D" w14:textId="38F039B1" w:rsidR="00676B3D" w:rsidRDefault="004E331F">
      <w:pPr>
        <w:spacing w:after="280"/>
        <w:ind w:left="10"/>
      </w:pPr>
      <w:r>
        <w:rPr>
          <w:b/>
        </w:rPr>
        <w:t xml:space="preserve">Question 4 </w:t>
      </w:r>
      <w:r>
        <w:t>Which of the following refers to panel data?</w:t>
      </w:r>
    </w:p>
    <w:p w14:paraId="0D48785D" w14:textId="251CA482" w:rsidR="00676B3D" w:rsidRDefault="004E331F">
      <w:pPr>
        <w:numPr>
          <w:ilvl w:val="1"/>
          <w:numId w:val="2"/>
        </w:numPr>
        <w:ind w:hanging="439"/>
      </w:pPr>
      <w:r>
        <w:t>Data on the unemployment rate in a country</w:t>
      </w:r>
      <w:r>
        <w:t xml:space="preserve"> over a 5-year period.</w:t>
      </w:r>
    </w:p>
    <w:p w14:paraId="303E308C" w14:textId="39EC811B" w:rsidR="00676B3D" w:rsidRDefault="004E331F">
      <w:pPr>
        <w:numPr>
          <w:ilvl w:val="1"/>
          <w:numId w:val="2"/>
        </w:numPr>
        <w:ind w:hanging="439"/>
      </w:pPr>
      <w:r>
        <w:t>Data on the price of a company’s share during a year.</w:t>
      </w:r>
    </w:p>
    <w:p w14:paraId="5CD93D81" w14:textId="55B25C23" w:rsidR="00676B3D" w:rsidRDefault="00DA58C7">
      <w:pPr>
        <w:numPr>
          <w:ilvl w:val="1"/>
          <w:numId w:val="2"/>
        </w:numPr>
        <w:ind w:hanging="4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1EA013" wp14:editId="0C90441A">
                <wp:simplePos x="0" y="0"/>
                <wp:positionH relativeFrom="column">
                  <wp:posOffset>809625</wp:posOffset>
                </wp:positionH>
                <wp:positionV relativeFrom="paragraph">
                  <wp:posOffset>266700</wp:posOffset>
                </wp:positionV>
                <wp:extent cx="304800" cy="2095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5E5B0" id="Oval 3" o:spid="_x0000_s1026" style="position:absolute;margin-left:63.75pt;margin-top:21pt;width:24pt;height:1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" filled="f" strokecolor="#ed7d31 [3205]" strokeweight="1pt">
                <v:stroke joinstyle="miter"/>
              </v:oval>
            </w:pict>
          </mc:Fallback>
        </mc:AlternateContent>
      </w:r>
      <w:r w:rsidR="004E331F">
        <w:t>Annual data on the income of 5 members of a family on a particular year.</w:t>
      </w:r>
    </w:p>
    <w:p w14:paraId="1519651E" w14:textId="77777777" w:rsidR="00676B3D" w:rsidRDefault="004E331F">
      <w:pPr>
        <w:numPr>
          <w:ilvl w:val="1"/>
          <w:numId w:val="2"/>
        </w:numPr>
        <w:ind w:hanging="439"/>
      </w:pPr>
      <w:r>
        <w:t>Data on the birth rate, death rate, and population growth rate in different developing countries over a 10</w:t>
      </w:r>
      <w:r>
        <w:t>-year period.</w:t>
      </w:r>
    </w:p>
    <w:p w14:paraId="0A48EEEB" w14:textId="584C1917" w:rsidR="00676B3D" w:rsidRDefault="004E331F">
      <w:pPr>
        <w:spacing w:after="280"/>
        <w:ind w:left="10"/>
      </w:pPr>
      <w:r>
        <w:rPr>
          <w:b/>
        </w:rPr>
        <w:t xml:space="preserve">Question 5 </w:t>
      </w:r>
      <w:r>
        <w:t>Which of the follow is true?</w:t>
      </w:r>
      <w:r w:rsidR="00DA58C7" w:rsidRPr="00DA58C7">
        <w:rPr>
          <w:noProof/>
        </w:rPr>
        <w:t xml:space="preserve"> </w:t>
      </w:r>
    </w:p>
    <w:p w14:paraId="2B0257A2" w14:textId="3A89E2FC" w:rsidR="00676B3D" w:rsidRDefault="004E331F">
      <w:pPr>
        <w:numPr>
          <w:ilvl w:val="1"/>
          <w:numId w:val="5"/>
        </w:numPr>
        <w:ind w:hanging="439"/>
      </w:pPr>
      <w:r>
        <w:t>A variable has a causal effect on another variable if both variables increase or decrease simultaneously.</w:t>
      </w:r>
    </w:p>
    <w:p w14:paraId="13E8A66A" w14:textId="7A6B5C05" w:rsidR="00676B3D" w:rsidRDefault="00DA58C7">
      <w:pPr>
        <w:numPr>
          <w:ilvl w:val="1"/>
          <w:numId w:val="5"/>
        </w:numPr>
        <w:ind w:hanging="4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BEC4C7" wp14:editId="6C9F81D9">
                <wp:simplePos x="0" y="0"/>
                <wp:positionH relativeFrom="column">
                  <wp:posOffset>800100</wp:posOffset>
                </wp:positionH>
                <wp:positionV relativeFrom="paragraph">
                  <wp:posOffset>5715</wp:posOffset>
                </wp:positionV>
                <wp:extent cx="304800" cy="2095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3BDCE" id="Oval 4" o:spid="_x0000_s1026" style="position:absolute;margin-left:63pt;margin-top:.45pt;width:24pt;height:1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" filled="f" strokecolor="#ed7d31 [3205]" strokeweight="1pt">
                <v:stroke joinstyle="miter"/>
              </v:oval>
            </w:pict>
          </mc:Fallback>
        </mc:AlternateContent>
      </w:r>
      <w:r w:rsidR="004E331F">
        <w:t>The notion of ‘ceteris paribus’ plays an important role in causal analysis.</w:t>
      </w:r>
    </w:p>
    <w:p w14:paraId="5F44EBB3" w14:textId="77777777" w:rsidR="00676B3D" w:rsidRDefault="004E331F">
      <w:pPr>
        <w:numPr>
          <w:ilvl w:val="1"/>
          <w:numId w:val="5"/>
        </w:numPr>
        <w:ind w:hanging="439"/>
      </w:pPr>
      <w:r>
        <w:t>Difficulty in inferr</w:t>
      </w:r>
      <w:r>
        <w:t>ing causality disappears when studying data at fairly high levels of aggregation.</w:t>
      </w:r>
    </w:p>
    <w:p w14:paraId="72131EE5" w14:textId="77777777" w:rsidR="00676B3D" w:rsidRDefault="004E331F">
      <w:pPr>
        <w:numPr>
          <w:ilvl w:val="1"/>
          <w:numId w:val="5"/>
        </w:numPr>
        <w:spacing w:after="1517" w:line="259" w:lineRule="auto"/>
        <w:ind w:hanging="439"/>
      </w:pPr>
      <w:r>
        <w:t>The problem of inferring causality arises if experimental data is used for analysis.</w:t>
      </w:r>
    </w:p>
    <w:p w14:paraId="67393FFE" w14:textId="5F21AC08" w:rsidR="00DA58C7" w:rsidRPr="00DA58C7" w:rsidRDefault="004E331F">
      <w:pPr>
        <w:ind w:left="10"/>
        <w:rPr>
          <w:color w:val="FF0000"/>
        </w:rPr>
      </w:pPr>
      <w:r>
        <w:rPr>
          <w:b/>
        </w:rPr>
        <w:lastRenderedPageBreak/>
        <w:t xml:space="preserve">Question 6 </w:t>
      </w:r>
      <w:r>
        <w:t>Explain what the difference is between a panel and pooled cross-sectional data</w:t>
      </w:r>
      <w:r>
        <w:t xml:space="preserve"> set?</w:t>
      </w:r>
      <w:r w:rsidR="00DA58C7">
        <w:rPr>
          <w:color w:val="FF0000"/>
        </w:rPr>
        <w:t xml:space="preserve"> A </w:t>
      </w:r>
      <w:r w:rsidR="00DA58C7" w:rsidRPr="00DA58C7">
        <w:rPr>
          <w:color w:val="FF0000"/>
          <w:u w:val="single"/>
        </w:rPr>
        <w:t>paneled data</w:t>
      </w:r>
      <w:r w:rsidR="00DA58C7">
        <w:rPr>
          <w:color w:val="FF0000"/>
        </w:rPr>
        <w:t xml:space="preserve"> set is multiple variables studied over multiple periods of time. It is the combination of cross-sectional and time series. A </w:t>
      </w:r>
      <w:r w:rsidR="00DA58C7">
        <w:rPr>
          <w:color w:val="FF0000"/>
          <w:u w:val="single"/>
        </w:rPr>
        <w:t>pooled cross-sectional data set</w:t>
      </w:r>
      <w:r w:rsidR="00DA58C7">
        <w:rPr>
          <w:color w:val="FF0000"/>
        </w:rPr>
        <w:t xml:space="preserve"> is a data set that contains two or more cross-sections. </w:t>
      </w:r>
    </w:p>
    <w:p w14:paraId="62953478" w14:textId="1AC0884A" w:rsidR="00676B3D" w:rsidRDefault="004E331F">
      <w:pPr>
        <w:ind w:left="10"/>
      </w:pPr>
      <w:r>
        <w:br w:type="page"/>
      </w:r>
    </w:p>
    <w:p w14:paraId="6EA4A3C0" w14:textId="4BB4A718" w:rsidR="00353815" w:rsidRPr="00353815" w:rsidRDefault="004E331F" w:rsidP="00353815">
      <w:pPr>
        <w:spacing w:after="1814"/>
        <w:ind w:left="1385" w:hanging="1385"/>
        <w:rPr>
          <w:color w:val="FF0000"/>
        </w:rPr>
      </w:pPr>
      <w:r>
        <w:rPr>
          <w:b/>
        </w:rPr>
        <w:lastRenderedPageBreak/>
        <w:t xml:space="preserve">Question 7 </w:t>
      </w:r>
      <w:r>
        <w:t>You strongly believe that there should be a relationship between “Y” and “X</w:t>
      </w:r>
      <w:proofErr w:type="gramStart"/>
      <w:r>
        <w:t>”</w:t>
      </w:r>
      <w:proofErr w:type="gramEnd"/>
      <w:r>
        <w:t xml:space="preserve"> and it’s been a long time you want to prove it to your friends. Unfortunately, there is no theory out there supporting your idea. However, now that you are takin</w:t>
      </w:r>
      <w:r>
        <w:t>g econometrics course, you can finally prove yourself to your friends! Answer the following questions: (Feel free to pick any X and y. You can think of as many X variables as you wish) (I) How do you approach solving this problem? What are the steps?</w:t>
      </w:r>
      <w:r w:rsidR="00353815">
        <w:t xml:space="preserve"> </w:t>
      </w:r>
      <w:r w:rsidR="00353815">
        <w:tab/>
      </w:r>
      <w:r w:rsidR="00353815">
        <w:tab/>
      </w:r>
      <w:r w:rsidR="00353815">
        <w:tab/>
      </w:r>
      <w:r w:rsidR="00353815">
        <w:rPr>
          <w:color w:val="FF0000"/>
        </w:rPr>
        <w:t>Y= Happiness, X=</w:t>
      </w:r>
      <w:r w:rsidR="0033583C">
        <w:rPr>
          <w:color w:val="FF0000"/>
        </w:rPr>
        <w:t>Daily Ice Cream Intake</w:t>
      </w:r>
      <w:r w:rsidR="00353815">
        <w:rPr>
          <w:color w:val="FF0000"/>
        </w:rPr>
        <w:t>---- Step: 1) Determining if there is an economic theory attached to this relationship. 2) Collecting data that I will need to quantify my model. 3)Quantify the model with data.</w:t>
      </w:r>
    </w:p>
    <w:p w14:paraId="40B487C9" w14:textId="7FE95D88" w:rsidR="00353815" w:rsidRDefault="004E331F" w:rsidP="00353815">
      <w:pPr>
        <w:numPr>
          <w:ilvl w:val="1"/>
          <w:numId w:val="4"/>
        </w:numPr>
        <w:spacing w:after="1821"/>
        <w:ind w:left="1963" w:hanging="566"/>
      </w:pPr>
      <w:r>
        <w:t>What is your econometric model?</w:t>
      </w:r>
      <w:r w:rsidR="00353815">
        <w:rPr>
          <w:color w:val="FF0000"/>
        </w:rPr>
        <w:t xml:space="preserve"> Happiness = β</w:t>
      </w:r>
      <w:r w:rsidR="00353815">
        <w:rPr>
          <w:color w:val="FF0000"/>
          <w:vertAlign w:val="subscript"/>
        </w:rPr>
        <w:t xml:space="preserve">0 </w:t>
      </w:r>
      <w:r w:rsidR="00353815">
        <w:rPr>
          <w:color w:val="FF0000"/>
        </w:rPr>
        <w:t>+</w:t>
      </w:r>
      <w:r w:rsidR="00353815" w:rsidRPr="00353815">
        <w:rPr>
          <w:color w:val="FF0000"/>
        </w:rPr>
        <w:t xml:space="preserve"> </w:t>
      </w:r>
      <w:r w:rsidR="00353815">
        <w:rPr>
          <w:color w:val="FF0000"/>
        </w:rPr>
        <w:t>β</w:t>
      </w:r>
      <w:r w:rsidR="00353815">
        <w:rPr>
          <w:color w:val="FF0000"/>
          <w:vertAlign w:val="subscript"/>
        </w:rPr>
        <w:t>1</w:t>
      </w:r>
      <w:r w:rsidR="00353815">
        <w:rPr>
          <w:color w:val="FF0000"/>
        </w:rPr>
        <w:t>(</w:t>
      </w:r>
      <w:r w:rsidR="0033583C">
        <w:rPr>
          <w:color w:val="FF0000"/>
        </w:rPr>
        <w:t xml:space="preserve">Daily </w:t>
      </w:r>
      <w:r w:rsidR="00353815">
        <w:rPr>
          <w:color w:val="FF0000"/>
        </w:rPr>
        <w:t>Ice Cream</w:t>
      </w:r>
      <w:r w:rsidR="0033583C">
        <w:rPr>
          <w:color w:val="FF0000"/>
        </w:rPr>
        <w:t xml:space="preserve"> Intake 0/1</w:t>
      </w:r>
      <w:r w:rsidR="00353815">
        <w:rPr>
          <w:color w:val="FF0000"/>
        </w:rPr>
        <w:t xml:space="preserve">) + </w:t>
      </w:r>
      <w:r w:rsidR="00353815">
        <w:rPr>
          <w:color w:val="FF0000"/>
        </w:rPr>
        <w:t>β</w:t>
      </w:r>
      <w:r w:rsidR="00353815">
        <w:rPr>
          <w:color w:val="FF0000"/>
          <w:vertAlign w:val="subscript"/>
        </w:rPr>
        <w:t>2</w:t>
      </w:r>
      <w:r w:rsidR="00353815">
        <w:rPr>
          <w:color w:val="FF0000"/>
        </w:rPr>
        <w:t>(Wage) +</w:t>
      </w:r>
      <w:r w:rsidR="00353815" w:rsidRPr="00353815">
        <w:rPr>
          <w:color w:val="FF0000"/>
        </w:rPr>
        <w:t xml:space="preserve"> </w:t>
      </w:r>
      <w:r w:rsidR="00353815">
        <w:rPr>
          <w:color w:val="FF0000"/>
        </w:rPr>
        <w:t>β</w:t>
      </w:r>
      <w:r w:rsidR="00353815">
        <w:rPr>
          <w:color w:val="FF0000"/>
          <w:vertAlign w:val="subscript"/>
        </w:rPr>
        <w:t>3</w:t>
      </w:r>
      <w:r w:rsidR="00353815">
        <w:rPr>
          <w:color w:val="FF0000"/>
        </w:rPr>
        <w:t>(Family 0/1)</w:t>
      </w:r>
      <w:r w:rsidR="0033583C">
        <w:rPr>
          <w:color w:val="FF0000"/>
        </w:rPr>
        <w:t xml:space="preserve"> + </w:t>
      </w:r>
      <w:r w:rsidR="0033583C">
        <w:rPr>
          <w:color w:val="FF0000"/>
        </w:rPr>
        <w:t>β</w:t>
      </w:r>
      <w:r w:rsidR="0033583C">
        <w:rPr>
          <w:color w:val="FF0000"/>
          <w:vertAlign w:val="subscript"/>
        </w:rPr>
        <w:t>4</w:t>
      </w:r>
      <w:r w:rsidR="0033583C">
        <w:rPr>
          <w:color w:val="FF0000"/>
        </w:rPr>
        <w:t>(Active 0/1) +</w:t>
      </w:r>
      <w:r w:rsidR="0033583C" w:rsidRPr="0033583C">
        <w:rPr>
          <w:color w:val="FF0000"/>
        </w:rPr>
        <w:t xml:space="preserve"> </w:t>
      </w:r>
      <w:r w:rsidR="0033583C">
        <w:rPr>
          <w:color w:val="FF0000"/>
        </w:rPr>
        <w:t>β</w:t>
      </w:r>
      <w:r w:rsidR="0033583C">
        <w:rPr>
          <w:color w:val="FF0000"/>
          <w:vertAlign w:val="subscript"/>
        </w:rPr>
        <w:t>5</w:t>
      </w:r>
      <w:r w:rsidR="0033583C">
        <w:rPr>
          <w:color w:val="FF0000"/>
        </w:rPr>
        <w:t>(Education)… u</w:t>
      </w:r>
    </w:p>
    <w:p w14:paraId="39FD00AA" w14:textId="74486455" w:rsidR="00676B3D" w:rsidRDefault="004E331F">
      <w:pPr>
        <w:numPr>
          <w:ilvl w:val="1"/>
          <w:numId w:val="4"/>
        </w:numPr>
        <w:ind w:left="1963" w:hanging="566"/>
      </w:pPr>
      <w:r>
        <w:t>What do you expect to see for the sign of the coefficients in your model?</w:t>
      </w:r>
      <w:r w:rsidR="0033583C">
        <w:rPr>
          <w:color w:val="FF0000"/>
        </w:rPr>
        <w:t xml:space="preserve"> I expect to see a positive coefficient throughout my model because I can’t imagine any variables that would have a negative influence on happiness. The variables are either going to boost happiness or not affect it. </w:t>
      </w:r>
    </w:p>
    <w:sectPr w:rsidR="00676B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82" w:right="1440" w:bottom="2720" w:left="641" w:header="1445" w:footer="6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DC633" w14:textId="77777777" w:rsidR="004E331F" w:rsidRDefault="004E331F">
      <w:pPr>
        <w:spacing w:after="0" w:line="240" w:lineRule="auto"/>
      </w:pPr>
      <w:r>
        <w:separator/>
      </w:r>
    </w:p>
  </w:endnote>
  <w:endnote w:type="continuationSeparator" w:id="0">
    <w:p w14:paraId="1FF923C4" w14:textId="77777777" w:rsidR="004E331F" w:rsidRDefault="004E3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4635E" w14:textId="77777777" w:rsidR="00676B3D" w:rsidRDefault="004E331F">
    <w:pPr>
      <w:tabs>
        <w:tab w:val="center" w:pos="2229"/>
        <w:tab w:val="center" w:pos="5479"/>
        <w:tab w:val="right" w:pos="10160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58004A5" wp14:editId="5B3F0A07">
              <wp:simplePos x="0" y="0"/>
              <wp:positionH relativeFrom="page">
                <wp:posOffset>914400</wp:posOffset>
              </wp:positionH>
              <wp:positionV relativeFrom="page">
                <wp:posOffset>9446260</wp:posOffset>
              </wp:positionV>
              <wp:extent cx="5943600" cy="5055"/>
              <wp:effectExtent l="0" t="0" r="0" b="0"/>
              <wp:wrapSquare wrapText="bothSides"/>
              <wp:docPr id="1803" name="Group 18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1804" name="Shape 1804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3" style="width:468pt;height:0.398pt;position:absolute;mso-position-horizontal-relative:page;mso-position-horizontal:absolute;margin-left:72pt;mso-position-vertical-relative:page;margin-top:743.8pt;" coordsize="59436,50">
              <v:shape id="Shape 1804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</w:rPr>
      <w:t>This version: Fall 2021</w:t>
    </w:r>
    <w:r>
      <w:rPr>
        <w:rFonts w:ascii="Calibri" w:eastAsia="Calibri" w:hAnsi="Calibri" w:cs="Calibri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ab/>
    </w:r>
    <w:r>
      <w:rPr>
        <w:rFonts w:ascii="Calibri" w:eastAsia="Calibri" w:hAnsi="Calibri" w:cs="Calibri"/>
      </w:rPr>
      <w:t xml:space="preserve">Prof. </w:t>
    </w:r>
    <w:proofErr w:type="spellStart"/>
    <w:r>
      <w:rPr>
        <w:rFonts w:ascii="Calibri" w:eastAsia="Calibri" w:hAnsi="Calibri" w:cs="Calibri"/>
      </w:rPr>
      <w:t>Pedram</w:t>
    </w:r>
    <w:proofErr w:type="spellEnd"/>
    <w:r>
      <w:rPr>
        <w:rFonts w:ascii="Calibri" w:eastAsia="Calibri" w:hAnsi="Calibri" w:cs="Calibri"/>
      </w:rPr>
      <w:t xml:space="preserve"> </w:t>
    </w:r>
    <w:proofErr w:type="spellStart"/>
    <w:r>
      <w:rPr>
        <w:rFonts w:ascii="Calibri" w:eastAsia="Calibri" w:hAnsi="Calibri" w:cs="Calibri"/>
      </w:rPr>
      <w:t>Jahangiry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F2761" w14:textId="77777777" w:rsidR="00676B3D" w:rsidRDefault="004E331F">
    <w:pPr>
      <w:tabs>
        <w:tab w:val="center" w:pos="2229"/>
        <w:tab w:val="center" w:pos="5479"/>
        <w:tab w:val="right" w:pos="10160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C709173" wp14:editId="2588B9A0">
              <wp:simplePos x="0" y="0"/>
              <wp:positionH relativeFrom="page">
                <wp:posOffset>914400</wp:posOffset>
              </wp:positionH>
              <wp:positionV relativeFrom="page">
                <wp:posOffset>9446260</wp:posOffset>
              </wp:positionV>
              <wp:extent cx="5943600" cy="5055"/>
              <wp:effectExtent l="0" t="0" r="0" b="0"/>
              <wp:wrapSquare wrapText="bothSides"/>
              <wp:docPr id="1781" name="Group 1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1782" name="Shape 1782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1" style="width:468pt;height:0.398pt;position:absolute;mso-position-horizontal-relative:page;mso-position-horizontal:absolute;margin-left:72pt;mso-position-vertical-relative:page;margin-top:743.8pt;" coordsize="59436,50">
              <v:shape id="Shape 1782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</w:rPr>
      <w:t>This version: Fall 2021</w:t>
    </w:r>
    <w:r>
      <w:rPr>
        <w:rFonts w:ascii="Calibri" w:eastAsia="Calibri" w:hAnsi="Calibri" w:cs="Calibri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ab/>
    </w:r>
    <w:r>
      <w:rPr>
        <w:rFonts w:ascii="Calibri" w:eastAsia="Calibri" w:hAnsi="Calibri" w:cs="Calibri"/>
      </w:rPr>
      <w:t xml:space="preserve">Prof. </w:t>
    </w:r>
    <w:proofErr w:type="spellStart"/>
    <w:r>
      <w:rPr>
        <w:rFonts w:ascii="Calibri" w:eastAsia="Calibri" w:hAnsi="Calibri" w:cs="Calibri"/>
      </w:rPr>
      <w:t>Pedram</w:t>
    </w:r>
    <w:proofErr w:type="spellEnd"/>
    <w:r>
      <w:rPr>
        <w:rFonts w:ascii="Calibri" w:eastAsia="Calibri" w:hAnsi="Calibri" w:cs="Calibri"/>
      </w:rPr>
      <w:t xml:space="preserve"> </w:t>
    </w:r>
    <w:proofErr w:type="spellStart"/>
    <w:r>
      <w:rPr>
        <w:rFonts w:ascii="Calibri" w:eastAsia="Calibri" w:hAnsi="Calibri" w:cs="Calibri"/>
      </w:rPr>
      <w:t>Jahangiry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4DE6A" w14:textId="77777777" w:rsidR="00676B3D" w:rsidRDefault="004E331F">
    <w:pPr>
      <w:tabs>
        <w:tab w:val="center" w:pos="2229"/>
        <w:tab w:val="center" w:pos="5479"/>
        <w:tab w:val="right" w:pos="10160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E58E05B" wp14:editId="22A3CF6A">
              <wp:simplePos x="0" y="0"/>
              <wp:positionH relativeFrom="page">
                <wp:posOffset>914400</wp:posOffset>
              </wp:positionH>
              <wp:positionV relativeFrom="page">
                <wp:posOffset>9446260</wp:posOffset>
              </wp:positionV>
              <wp:extent cx="5943600" cy="5055"/>
              <wp:effectExtent l="0" t="0" r="0" b="0"/>
              <wp:wrapSquare wrapText="bothSides"/>
              <wp:docPr id="1759" name="Group 17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1760" name="Shape 1760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9" style="width:468pt;height:0.398pt;position:absolute;mso-position-horizontal-relative:page;mso-position-horizontal:absolute;margin-left:72pt;mso-position-vertical-relative:page;margin-top:743.8pt;" coordsize="59436,50">
              <v:shape id="Shape 1760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</w:rPr>
      <w:t>This version: Fall 2021</w:t>
    </w:r>
    <w:r>
      <w:rPr>
        <w:rFonts w:ascii="Calibri" w:eastAsia="Calibri" w:hAnsi="Calibri" w:cs="Calibri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ab/>
    </w:r>
    <w:r>
      <w:rPr>
        <w:rFonts w:ascii="Calibri" w:eastAsia="Calibri" w:hAnsi="Calibri" w:cs="Calibri"/>
      </w:rPr>
      <w:t xml:space="preserve">Prof. </w:t>
    </w:r>
    <w:proofErr w:type="spellStart"/>
    <w:r>
      <w:rPr>
        <w:rFonts w:ascii="Calibri" w:eastAsia="Calibri" w:hAnsi="Calibri" w:cs="Calibri"/>
      </w:rPr>
      <w:t>Pedram</w:t>
    </w:r>
    <w:proofErr w:type="spellEnd"/>
    <w:r>
      <w:rPr>
        <w:rFonts w:ascii="Calibri" w:eastAsia="Calibri" w:hAnsi="Calibri" w:cs="Calibri"/>
      </w:rPr>
      <w:t xml:space="preserve"> </w:t>
    </w:r>
    <w:proofErr w:type="spellStart"/>
    <w:r>
      <w:rPr>
        <w:rFonts w:ascii="Calibri" w:eastAsia="Calibri" w:hAnsi="Calibri" w:cs="Calibri"/>
      </w:rPr>
      <w:t>Jahangiry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FF8AB" w14:textId="77777777" w:rsidR="004E331F" w:rsidRDefault="004E331F">
      <w:pPr>
        <w:spacing w:after="0" w:line="240" w:lineRule="auto"/>
      </w:pPr>
      <w:r>
        <w:separator/>
      </w:r>
    </w:p>
  </w:footnote>
  <w:footnote w:type="continuationSeparator" w:id="0">
    <w:p w14:paraId="380BC5BD" w14:textId="77777777" w:rsidR="004E331F" w:rsidRDefault="004E3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B6DD4" w14:textId="77777777" w:rsidR="00676B3D" w:rsidRDefault="004E331F">
    <w:pPr>
      <w:tabs>
        <w:tab w:val="center" w:pos="2377"/>
        <w:tab w:val="right" w:pos="10160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5B249EA" wp14:editId="43CA6A9A">
              <wp:simplePos x="0" y="0"/>
              <wp:positionH relativeFrom="page">
                <wp:posOffset>914400</wp:posOffset>
              </wp:positionH>
              <wp:positionV relativeFrom="page">
                <wp:posOffset>1088860</wp:posOffset>
              </wp:positionV>
              <wp:extent cx="5943600" cy="5055"/>
              <wp:effectExtent l="0" t="0" r="0" b="0"/>
              <wp:wrapSquare wrapText="bothSides"/>
              <wp:docPr id="1791" name="Group 1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1792" name="Shape 1792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91" style="width:468pt;height:0.398pt;position:absolute;mso-position-horizontal-relative:page;mso-position-horizontal:absolute;margin-left:72pt;mso-position-vertical-relative:page;margin-top:85.737pt;" coordsize="59436,50">
              <v:shape id="Shape 1792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</w:rPr>
      <w:t>Econometrics – Fall 2021</w:t>
    </w:r>
    <w:r>
      <w:rPr>
        <w:rFonts w:ascii="Calibri" w:eastAsia="Calibri" w:hAnsi="Calibri" w:cs="Calibri"/>
      </w:rPr>
      <w:tab/>
      <w:t>HW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794FF" w14:textId="77777777" w:rsidR="00676B3D" w:rsidRDefault="004E331F">
    <w:pPr>
      <w:tabs>
        <w:tab w:val="center" w:pos="2377"/>
        <w:tab w:val="right" w:pos="10160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768728E" wp14:editId="0CFF9EE9">
              <wp:simplePos x="0" y="0"/>
              <wp:positionH relativeFrom="page">
                <wp:posOffset>914400</wp:posOffset>
              </wp:positionH>
              <wp:positionV relativeFrom="page">
                <wp:posOffset>1088860</wp:posOffset>
              </wp:positionV>
              <wp:extent cx="5943600" cy="5055"/>
              <wp:effectExtent l="0" t="0" r="0" b="0"/>
              <wp:wrapSquare wrapText="bothSides"/>
              <wp:docPr id="1769" name="Group 1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1770" name="Shape 1770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9" style="width:468pt;height:0.398pt;position:absolute;mso-position-horizontal-relative:page;mso-position-horizontal:absolute;margin-left:72pt;mso-position-vertical-relative:page;margin-top:85.737pt;" coordsize="59436,50">
              <v:shape id="Shape 1770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</w:rPr>
      <w:t>Econometrics – Fall 2021</w:t>
    </w:r>
    <w:r>
      <w:rPr>
        <w:rFonts w:ascii="Calibri" w:eastAsia="Calibri" w:hAnsi="Calibri" w:cs="Calibri"/>
      </w:rPr>
      <w:tab/>
      <w:t>HW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3BA23" w14:textId="77777777" w:rsidR="00676B3D" w:rsidRDefault="004E331F">
    <w:pPr>
      <w:tabs>
        <w:tab w:val="center" w:pos="2377"/>
        <w:tab w:val="right" w:pos="10160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9460898" wp14:editId="5EC45E0C">
              <wp:simplePos x="0" y="0"/>
              <wp:positionH relativeFrom="page">
                <wp:posOffset>914400</wp:posOffset>
              </wp:positionH>
              <wp:positionV relativeFrom="page">
                <wp:posOffset>1088860</wp:posOffset>
              </wp:positionV>
              <wp:extent cx="5943600" cy="5055"/>
              <wp:effectExtent l="0" t="0" r="0" b="0"/>
              <wp:wrapSquare wrapText="bothSides"/>
              <wp:docPr id="1747" name="Group 1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1748" name="Shape 1748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7" style="width:468pt;height:0.398pt;position:absolute;mso-position-horizontal-relative:page;mso-position-horizontal:absolute;margin-left:72pt;mso-position-vertical-relative:page;margin-top:85.737pt;" coordsize="59436,50">
              <v:shape id="Shape 1748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</w:rPr>
      <w:t>Econometrics – Fall 2021</w:t>
    </w:r>
    <w:r>
      <w:rPr>
        <w:rFonts w:ascii="Calibri" w:eastAsia="Calibri" w:hAnsi="Calibri" w:cs="Calibri"/>
      </w:rPr>
      <w:tab/>
      <w:t>HW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D0F95"/>
    <w:multiLevelType w:val="hybridMultilevel"/>
    <w:tmpl w:val="E2569C52"/>
    <w:lvl w:ilvl="0" w:tplc="A73073A2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6C997E">
      <w:start w:val="1"/>
      <w:numFmt w:val="upperLetter"/>
      <w:lvlText w:val="%2."/>
      <w:lvlJc w:val="left"/>
      <w:pPr>
        <w:ind w:left="18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E487B6">
      <w:start w:val="1"/>
      <w:numFmt w:val="lowerRoman"/>
      <w:lvlText w:val="%3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000F9C">
      <w:start w:val="1"/>
      <w:numFmt w:val="decimal"/>
      <w:lvlText w:val="%4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6435BC">
      <w:start w:val="1"/>
      <w:numFmt w:val="lowerLetter"/>
      <w:lvlText w:val="%5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EC1EA6">
      <w:start w:val="1"/>
      <w:numFmt w:val="lowerRoman"/>
      <w:lvlText w:val="%6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A03076">
      <w:start w:val="1"/>
      <w:numFmt w:val="decimal"/>
      <w:lvlText w:val="%7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2ACA6">
      <w:start w:val="1"/>
      <w:numFmt w:val="lowerLetter"/>
      <w:lvlText w:val="%8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ECE168">
      <w:start w:val="1"/>
      <w:numFmt w:val="lowerRoman"/>
      <w:lvlText w:val="%9"/>
      <w:lvlJc w:val="left"/>
      <w:pPr>
        <w:ind w:left="68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B47FDE"/>
    <w:multiLevelType w:val="hybridMultilevel"/>
    <w:tmpl w:val="7ED0784A"/>
    <w:lvl w:ilvl="0" w:tplc="4D064EE0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781BD0">
      <w:start w:val="1"/>
      <w:numFmt w:val="upperLetter"/>
      <w:lvlText w:val="%2."/>
      <w:lvlJc w:val="left"/>
      <w:pPr>
        <w:ind w:left="18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C6B812">
      <w:start w:val="1"/>
      <w:numFmt w:val="lowerRoman"/>
      <w:lvlText w:val="%3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08942">
      <w:start w:val="1"/>
      <w:numFmt w:val="decimal"/>
      <w:lvlText w:val="%4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E85660">
      <w:start w:val="1"/>
      <w:numFmt w:val="lowerLetter"/>
      <w:lvlText w:val="%5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BA3B4E">
      <w:start w:val="1"/>
      <w:numFmt w:val="lowerRoman"/>
      <w:lvlText w:val="%6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D64B08">
      <w:start w:val="1"/>
      <w:numFmt w:val="decimal"/>
      <w:lvlText w:val="%7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162348">
      <w:start w:val="1"/>
      <w:numFmt w:val="lowerLetter"/>
      <w:lvlText w:val="%8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1ACE92">
      <w:start w:val="1"/>
      <w:numFmt w:val="lowerRoman"/>
      <w:lvlText w:val="%9"/>
      <w:lvlJc w:val="left"/>
      <w:pPr>
        <w:ind w:left="68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1517B4"/>
    <w:multiLevelType w:val="hybridMultilevel"/>
    <w:tmpl w:val="20C8F12A"/>
    <w:lvl w:ilvl="0" w:tplc="99D8A1C0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187EE6">
      <w:start w:val="2"/>
      <w:numFmt w:val="upperRoman"/>
      <w:lvlText w:val="(%2)"/>
      <w:lvlJc w:val="left"/>
      <w:pPr>
        <w:ind w:left="1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841C26">
      <w:start w:val="1"/>
      <w:numFmt w:val="lowerRoman"/>
      <w:lvlText w:val="%3"/>
      <w:lvlJc w:val="left"/>
      <w:pPr>
        <w:ind w:left="24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246DA2">
      <w:start w:val="1"/>
      <w:numFmt w:val="decimal"/>
      <w:lvlText w:val="%4"/>
      <w:lvlJc w:val="left"/>
      <w:pPr>
        <w:ind w:left="31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D8B0A2">
      <w:start w:val="1"/>
      <w:numFmt w:val="lowerLetter"/>
      <w:lvlText w:val="%5"/>
      <w:lvlJc w:val="left"/>
      <w:pPr>
        <w:ind w:left="39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D65FDE">
      <w:start w:val="1"/>
      <w:numFmt w:val="lowerRoman"/>
      <w:lvlText w:val="%6"/>
      <w:lvlJc w:val="left"/>
      <w:pPr>
        <w:ind w:left="46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40A6DA">
      <w:start w:val="1"/>
      <w:numFmt w:val="decimal"/>
      <w:lvlText w:val="%7"/>
      <w:lvlJc w:val="left"/>
      <w:pPr>
        <w:ind w:left="53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6A89E4">
      <w:start w:val="1"/>
      <w:numFmt w:val="lowerLetter"/>
      <w:lvlText w:val="%8"/>
      <w:lvlJc w:val="left"/>
      <w:pPr>
        <w:ind w:left="60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FE47D4">
      <w:start w:val="1"/>
      <w:numFmt w:val="lowerRoman"/>
      <w:lvlText w:val="%9"/>
      <w:lvlJc w:val="left"/>
      <w:pPr>
        <w:ind w:left="67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8E0515"/>
    <w:multiLevelType w:val="hybridMultilevel"/>
    <w:tmpl w:val="54F81B60"/>
    <w:lvl w:ilvl="0" w:tplc="AF084D48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C8ECD4">
      <w:start w:val="1"/>
      <w:numFmt w:val="upperLetter"/>
      <w:lvlText w:val="%2."/>
      <w:lvlJc w:val="left"/>
      <w:pPr>
        <w:ind w:left="18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EC9330">
      <w:start w:val="1"/>
      <w:numFmt w:val="lowerRoman"/>
      <w:lvlText w:val="%3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BC8FEC">
      <w:start w:val="1"/>
      <w:numFmt w:val="decimal"/>
      <w:lvlText w:val="%4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E47344">
      <w:start w:val="1"/>
      <w:numFmt w:val="lowerLetter"/>
      <w:lvlText w:val="%5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9426C2">
      <w:start w:val="1"/>
      <w:numFmt w:val="lowerRoman"/>
      <w:lvlText w:val="%6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3C1676">
      <w:start w:val="1"/>
      <w:numFmt w:val="decimal"/>
      <w:lvlText w:val="%7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ACD6AA">
      <w:start w:val="1"/>
      <w:numFmt w:val="lowerLetter"/>
      <w:lvlText w:val="%8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CC306E">
      <w:start w:val="1"/>
      <w:numFmt w:val="lowerRoman"/>
      <w:lvlText w:val="%9"/>
      <w:lvlJc w:val="left"/>
      <w:pPr>
        <w:ind w:left="68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A3767C"/>
    <w:multiLevelType w:val="hybridMultilevel"/>
    <w:tmpl w:val="7DB8653E"/>
    <w:lvl w:ilvl="0" w:tplc="7392173A">
      <w:start w:val="1"/>
      <w:numFmt w:val="bullet"/>
      <w:lvlText w:val="•"/>
      <w:lvlJc w:val="left"/>
      <w:pPr>
        <w:ind w:left="1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46E514">
      <w:start w:val="1"/>
      <w:numFmt w:val="upperLetter"/>
      <w:lvlText w:val="%2."/>
      <w:lvlJc w:val="left"/>
      <w:pPr>
        <w:ind w:left="18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CEB426">
      <w:start w:val="1"/>
      <w:numFmt w:val="lowerRoman"/>
      <w:lvlText w:val="%3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6E6BA6">
      <w:start w:val="1"/>
      <w:numFmt w:val="decimal"/>
      <w:lvlText w:val="%4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E866F0">
      <w:start w:val="1"/>
      <w:numFmt w:val="lowerLetter"/>
      <w:lvlText w:val="%5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6A12EA">
      <w:start w:val="1"/>
      <w:numFmt w:val="lowerRoman"/>
      <w:lvlText w:val="%6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042E0C">
      <w:start w:val="1"/>
      <w:numFmt w:val="decimal"/>
      <w:lvlText w:val="%7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084786">
      <w:start w:val="1"/>
      <w:numFmt w:val="lowerLetter"/>
      <w:lvlText w:val="%8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DA5994">
      <w:start w:val="1"/>
      <w:numFmt w:val="lowerRoman"/>
      <w:lvlText w:val="%9"/>
      <w:lvlJc w:val="left"/>
      <w:pPr>
        <w:ind w:left="68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B3D"/>
    <w:rsid w:val="0033583C"/>
    <w:rsid w:val="00353815"/>
    <w:rsid w:val="004E331F"/>
    <w:rsid w:val="00676B3D"/>
    <w:rsid w:val="00DA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5724"/>
  <w15:docId w15:val="{D4F098F5-195D-498C-A63F-97CD36FF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63" w:lineRule="auto"/>
      <w:ind w:left="809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Richins</dc:creator>
  <cp:keywords/>
  <cp:lastModifiedBy>Mason Richins</cp:lastModifiedBy>
  <cp:revision>2</cp:revision>
  <dcterms:created xsi:type="dcterms:W3CDTF">2021-09-03T19:58:00Z</dcterms:created>
  <dcterms:modified xsi:type="dcterms:W3CDTF">2021-09-03T19:58:00Z</dcterms:modified>
</cp:coreProperties>
</file>