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1584CB99"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OWNUNIT;5E;661D4410;66A3;R;;;53.32;8.11;0;5.5;21;22;;;FGS Bayern;SFSPFCLFF------</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07FEA99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661D5420;83C5</w:t>
      </w:r>
      <w:r w:rsidR="0038532A" w:rsidRPr="0038532A">
        <w:rPr>
          <w:rFonts w:ascii="Roboto" w:hAnsi="Roboto" w:cs="Segoe UI"/>
          <w:sz w:val="22"/>
          <w:szCs w:val="22"/>
          <w:lang w:val="en-US"/>
        </w:rPr>
        <w:t>;R;;;100;FALSE;53.32;8.11;0;;;;120;275;;;;;;;FGS Bayern;AR;SFSPFCLFF------;;;;VXNlIENIMjI=</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CONTACT;5F;661D5420;83C5;U;;;101;FALSE;36.32;12.11;2000;;;;44;;;;;;;;Unknown;O;;221333201;;;UG9zcyBOZXRoZXJsYW5kcw==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222C2AC4"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is </w:t>
            </w:r>
            <w:r w:rsidR="00D03D27">
              <w:rPr>
                <w:rFonts w:ascii="Roboto" w:hAnsi="Roboto"/>
                <w:sz w:val="22"/>
                <w:szCs w:val="22"/>
              </w:rPr>
              <w:t>BASE64</w:t>
            </w:r>
            <w:r w:rsidRPr="009A591E">
              <w:rPr>
                <w:rFonts w:ascii="Roboto" w:hAnsi="Roboto"/>
                <w:sz w:val="22"/>
                <w:szCs w:val="22"/>
              </w:rPr>
              <w:t xml:space="preserve"> encoded</w:t>
            </w:r>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D34F91">
        <w:rPr>
          <w:rFonts w:ascii="Roboto" w:hAnsi="Roboto" w:cs="Segoe UI"/>
          <w:sz w:val="22"/>
          <w:szCs w:val="22"/>
          <w:lang w:val="en-US"/>
        </w:rPr>
        <w:t>&lt;CmdFlag&gt;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r>
              <w:rPr>
                <w:rFonts w:ascii="Roboto" w:hAnsi="Roboto" w:cs="Segoe UI"/>
                <w:sz w:val="22"/>
                <w:szCs w:val="22"/>
                <w:lang w:val="en-US"/>
              </w:rPr>
              <w:t>Cmd</w:t>
            </w:r>
            <w:r w:rsidR="00D34F91">
              <w:rPr>
                <w:rFonts w:ascii="Roboto" w:hAnsi="Roboto" w:cs="Segoe UI"/>
                <w:sz w:val="22"/>
                <w:szCs w:val="22"/>
                <w:lang w:val="en-US"/>
              </w:rPr>
              <w:t>Flag</w:t>
            </w:r>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Power on u</w:t>
            </w:r>
            <w:r w:rsidR="008372A6" w:rsidRPr="00B8124D">
              <w:rPr>
                <w:rFonts w:ascii="Roboto" w:hAnsi="Roboto" w:cs="Segoe UI"/>
                <w:sz w:val="22"/>
                <w:szCs w:val="22"/>
                <w:lang w:val="en-US"/>
              </w:rPr>
              <w:t>nix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Wakeup u</w:t>
            </w:r>
            <w:r w:rsidRPr="00B8124D">
              <w:rPr>
                <w:rFonts w:ascii="Roboto" w:hAnsi="Roboto" w:cs="Segoe UI"/>
                <w:sz w:val="22"/>
                <w:szCs w:val="22"/>
                <w:lang w:val="en-US"/>
              </w:rPr>
              <w:t>nix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6548DEE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29155C7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1B966323"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00255F9C">
              <w:rPr>
                <w:rFonts w:ascii="Roboto" w:hAnsi="Roboto" w:cs="Segoe UI"/>
                <w:sz w:val="22"/>
                <w:szCs w:val="22"/>
                <w:lang w:val="en-US"/>
              </w:rPr>
              <w:t>Heading</w:t>
            </w:r>
            <w:r w:rsidRPr="00B8124D">
              <w:rPr>
                <w:rFonts w:ascii="Roboto" w:hAnsi="Roboto" w:cs="Segoe UI"/>
                <w:sz w:val="22"/>
                <w:szCs w:val="22"/>
                <w:lang w:val="en-US"/>
              </w:rPr>
              <w:t>Angle</w:t>
            </w:r>
            <w:r>
              <w:rPr>
                <w:rFonts w:ascii="Roboto" w:hAnsi="Roboto" w:cs="Segoe UI"/>
                <w:sz w:val="22"/>
                <w:szCs w:val="22"/>
                <w:lang w:val="en-US"/>
              </w:rPr>
              <w:t>&gt;[°]</w:t>
            </w:r>
            <w:r w:rsidR="00255F9C">
              <w:rPr>
                <w:rFonts w:ascii="Roboto" w:hAnsi="Roboto" w:cs="Segoe UI"/>
                <w:sz w:val="22"/>
                <w:szCs w:val="22"/>
                <w:lang w:val="en-US"/>
              </w:rPr>
              <w:t>;&lt;Roll</w:t>
            </w:r>
            <w:r w:rsidR="00255F9C" w:rsidRPr="00B8124D">
              <w:rPr>
                <w:rFonts w:ascii="Roboto" w:hAnsi="Roboto" w:cs="Segoe UI"/>
                <w:sz w:val="22"/>
                <w:szCs w:val="22"/>
                <w:lang w:val="en-US"/>
              </w:rPr>
              <w:t>Angle</w:t>
            </w:r>
            <w:r w:rsidR="00255F9C">
              <w:rPr>
                <w:rFonts w:ascii="Roboto" w:hAnsi="Roboto" w:cs="Segoe UI"/>
                <w:sz w:val="22"/>
                <w:szCs w:val="22"/>
                <w:lang w:val="en-US"/>
              </w:rPr>
              <w:t>&gt;[°];&lt;Pitch</w:t>
            </w:r>
            <w:r w:rsidR="00255F9C" w:rsidRPr="00B8124D">
              <w:rPr>
                <w:rFonts w:ascii="Roboto" w:hAnsi="Roboto" w:cs="Segoe UI"/>
                <w:sz w:val="22"/>
                <w:szCs w:val="22"/>
                <w:lang w:val="en-US"/>
              </w:rPr>
              <w:t>Angle</w:t>
            </w:r>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C4499B6"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661A40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55D0F5C1"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32752786"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224ED845"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F837052"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C</w:t>
            </w:r>
          </w:p>
        </w:tc>
        <w:tc>
          <w:tcPr>
            <w:tcW w:w="10589"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12004B5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COMMAND;29;661D44C0;E4B3;C;TRUE;;Drone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COMMAND;29;661D44C0;E4B3;C;TRUE;;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(e.g.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35994E3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an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53D1264B"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BF8CBBA"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 xml:space="preserve">A correctly synchronized time often plays an important role. </w:t>
      </w:r>
      <w:r w:rsidR="008C272D" w:rsidRPr="008C272D">
        <w:rPr>
          <w:rFonts w:ascii="Roboto" w:hAnsi="Roboto" w:cs="Segoe UI"/>
          <w:sz w:val="22"/>
          <w:szCs w:val="22"/>
          <w:lang w:val="en-US"/>
        </w:rPr>
        <w:t>In general, you should use operating system functions</w:t>
      </w:r>
      <w:r w:rsidR="008C272D">
        <w:rPr>
          <w:rFonts w:ascii="Roboto" w:hAnsi="Roboto" w:cs="Segoe UI"/>
          <w:sz w:val="22"/>
          <w:szCs w:val="22"/>
          <w:lang w:val="en-US"/>
        </w:rPr>
        <w:t xml:space="preserve">/command line tools and a dedicated time server. </w:t>
      </w:r>
      <w:r w:rsidR="001546B2">
        <w:rPr>
          <w:rFonts w:ascii="Roboto" w:hAnsi="Roboto" w:cs="Segoe UI"/>
          <w:sz w:val="22"/>
          <w:szCs w:val="22"/>
          <w:lang w:val="en-US"/>
        </w:rPr>
        <w:t xml:space="preserve">But if this is not available for reasons, </w:t>
      </w:r>
      <w:r w:rsidR="001546B2" w:rsidRPr="005815A0">
        <w:rPr>
          <w:rFonts w:ascii="Roboto" w:hAnsi="Roboto" w:cs="Segoe UI"/>
          <w:sz w:val="22"/>
          <w:szCs w:val="22"/>
          <w:lang w:val="en-US"/>
        </w:rPr>
        <w:t>there</w:t>
      </w:r>
      <w:r w:rsidR="005815A0" w:rsidRPr="005815A0">
        <w:rPr>
          <w:rFonts w:ascii="Roboto" w:hAnsi="Roboto" w:cs="Segoe UI"/>
          <w:sz w:val="22"/>
          <w:szCs w:val="22"/>
          <w:lang w:val="en-US"/>
        </w:rPr>
        <w:t xml:space="preserve"> is </w:t>
      </w:r>
      <w:r w:rsidR="001546B2">
        <w:rPr>
          <w:rFonts w:ascii="Roboto" w:hAnsi="Roboto" w:cs="Segoe UI"/>
          <w:sz w:val="22"/>
          <w:szCs w:val="22"/>
          <w:lang w:val="en-US"/>
        </w:rPr>
        <w:t>this</w:t>
      </w:r>
      <w:r w:rsidR="005815A0" w:rsidRPr="005815A0">
        <w:rPr>
          <w:rFonts w:ascii="Roboto" w:hAnsi="Roboto" w:cs="Segoe UI"/>
          <w:sz w:val="22"/>
          <w:szCs w:val="22"/>
          <w:lang w:val="en-US"/>
        </w:rPr>
        <w:t xml:space="preserve"> message dedicated for this purpose.</w:t>
      </w:r>
      <w:r w:rsidR="008C272D">
        <w:rPr>
          <w:rFonts w:ascii="Roboto" w:hAnsi="Roboto" w:cs="Segoe UI"/>
          <w:sz w:val="22"/>
          <w:szCs w:val="22"/>
          <w:lang w:val="en-US"/>
        </w:rPr>
        <w:t xml:space="preserve"> </w:t>
      </w:r>
      <w:r w:rsidR="005815A0" w:rsidRPr="005815A0">
        <w:rPr>
          <w:rFonts w:ascii="Roboto" w:hAnsi="Roboto" w:cs="Segoe UI"/>
          <w:sz w:val="22"/>
          <w:szCs w:val="22"/>
          <w:lang w:val="en-US"/>
        </w:rPr>
        <w:t>If necessary, a client should perform time synchronization himself from time to time.</w:t>
      </w:r>
    </w:p>
    <w:p w14:paraId="40AADCD0" w14:textId="6F3EB452"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;42;661D5420;89AD;U</w:t>
      </w:r>
    </w:p>
    <w:p w14:paraId="01C87A01" w14:textId="77777777" w:rsidR="00B60FF2" w:rsidRDefault="003967EC" w:rsidP="00B60FF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22C89EDF" w14:textId="14E0A95C" w:rsidR="00355F34" w:rsidRDefault="00355F34" w:rsidP="00B60FF2">
      <w:pPr>
        <w:pStyle w:val="NurText"/>
        <w:ind w:left="792"/>
        <w:jc w:val="center"/>
      </w:pPr>
      <w:r>
        <w:rPr>
          <w:rFonts w:ascii="Roboto" w:hAnsi="Roboto" w:cs="Segoe UI"/>
          <w:sz w:val="22"/>
          <w:szCs w:val="22"/>
          <w:lang w:val="en-US"/>
        </w:rPr>
        <w:br/>
      </w:r>
      <w:r w:rsidR="00B60FF2">
        <w:object w:dxaOrig="8795"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5pt;height:228.85pt" o:ole="">
            <v:imagedata r:id="rId12" o:title=""/>
          </v:shape>
          <o:OLEObject Type="Embed" ProgID="Visio.Drawing.15" ShapeID="_x0000_i1025" DrawAspect="Content" ObjectID="_1799699800" r:id="rId13"/>
        </w:object>
      </w:r>
    </w:p>
    <w:p w14:paraId="5F671B33" w14:textId="3DF8A384" w:rsidR="00EB23CA" w:rsidRPr="008C272D" w:rsidRDefault="008C272D" w:rsidP="008C272D">
      <w:pPr>
        <w:pStyle w:val="Listenabsatz"/>
        <w:numPr>
          <w:ilvl w:val="1"/>
          <w:numId w:val="8"/>
        </w:numPr>
        <w:rPr>
          <w:rFonts w:ascii="Roboto" w:hAnsi="Roboto" w:cs="Segoe UI"/>
          <w:b/>
          <w:bCs/>
          <w:lang w:val="en-US"/>
        </w:rPr>
      </w:pPr>
      <w:r w:rsidRPr="008C272D">
        <w:rPr>
          <w:rFonts w:ascii="Roboto" w:hAnsi="Roboto" w:cs="Segoe UI"/>
          <w:b/>
          <w:bCs/>
          <w:lang w:val="en-US"/>
        </w:rPr>
        <w:br w:type="page"/>
      </w:r>
      <w:r w:rsidR="00EB23CA" w:rsidRPr="008C272D">
        <w:rPr>
          <w:rFonts w:ascii="Roboto" w:hAnsi="Roboto" w:cs="Segoe UI"/>
          <w:b/>
          <w:bCs/>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83FFCB1" w14:textId="7CC95B4A" w:rsidR="00D00AEF" w:rsidRDefault="00EB23CA" w:rsidP="00C53FFD">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 xml:space="preserve">If you don’t have the possibility to exchange a password/key </w:t>
      </w:r>
      <w:r w:rsidR="00C61D4E">
        <w:rPr>
          <w:rFonts w:ascii="Roboto" w:hAnsi="Roboto" w:cs="Segoe UI"/>
          <w:sz w:val="22"/>
          <w:szCs w:val="22"/>
          <w:lang w:val="en-US"/>
        </w:rPr>
        <w:t>via</w:t>
      </w:r>
      <w:r w:rsidR="00A42637" w:rsidRPr="00B8124D">
        <w:rPr>
          <w:rFonts w:ascii="Roboto" w:hAnsi="Roboto" w:cs="Segoe UI"/>
          <w:sz w:val="22"/>
          <w:szCs w:val="22"/>
          <w:lang w:val="en-US"/>
        </w:rPr>
        <w:t xml:space="preserve">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or via the post-quantum Kyber</w:t>
      </w:r>
      <w:r w:rsidR="00C61D4E">
        <w:rPr>
          <w:rFonts w:ascii="Roboto" w:hAnsi="Roboto" w:cs="Segoe UI"/>
          <w:sz w:val="22"/>
          <w:szCs w:val="22"/>
          <w:lang w:val="en-US"/>
        </w:rPr>
        <w:t xml:space="preserve">-/FrodoKEM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w:t>
      </w:r>
      <w:r w:rsidR="00304F6A">
        <w:rPr>
          <w:rFonts w:ascii="Roboto" w:hAnsi="Roboto" w:cs="Segoe UI"/>
          <w:sz w:val="22"/>
          <w:szCs w:val="22"/>
          <w:lang w:val="en-US"/>
        </w:rPr>
        <w:t>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w:t>
      </w:r>
      <w:r w:rsidR="00C61D4E">
        <w:rPr>
          <w:rFonts w:ascii="Roboto" w:hAnsi="Roboto" w:cs="Segoe UI"/>
          <w:sz w:val="22"/>
          <w:szCs w:val="22"/>
          <w:lang w:val="en-US"/>
        </w:rPr>
        <w:t>-/FrodoKEM</w:t>
      </w:r>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w:t>
      </w:r>
      <w:r w:rsidR="00C61D4E">
        <w:rPr>
          <w:rFonts w:ascii="Roboto" w:hAnsi="Roboto" w:cs="Segoe UI"/>
          <w:sz w:val="22"/>
          <w:szCs w:val="22"/>
          <w:lang w:val="en-US"/>
        </w:rPr>
        <w:t xml:space="preserve">has no </w:t>
      </w:r>
      <w:r w:rsidR="00013966" w:rsidRPr="00013966">
        <w:rPr>
          <w:rFonts w:ascii="Roboto" w:hAnsi="Roboto" w:cs="Segoe UI"/>
          <w:sz w:val="22"/>
          <w:szCs w:val="22"/>
          <w:lang w:val="en-US"/>
        </w:rPr>
        <w:t xml:space="preserve">phase </w:t>
      </w:r>
      <w:r w:rsidR="008947AD">
        <w:rPr>
          <w:rFonts w:ascii="Roboto" w:hAnsi="Roboto" w:cs="Segoe UI"/>
          <w:sz w:val="22"/>
          <w:szCs w:val="22"/>
          <w:lang w:val="en-US"/>
        </w:rPr>
        <w:t>1</w:t>
      </w:r>
      <w:r w:rsidR="00013966">
        <w:rPr>
          <w:rFonts w:ascii="Roboto" w:hAnsi="Roboto" w:cs="Segoe UI"/>
          <w:sz w:val="22"/>
          <w:szCs w:val="22"/>
          <w:lang w:val="en-US"/>
        </w:rPr>
        <w:t>.</w:t>
      </w:r>
      <w:r w:rsidR="00C61D4E">
        <w:rPr>
          <w:rFonts w:ascii="Roboto" w:hAnsi="Roboto" w:cs="Segoe UI"/>
          <w:sz w:val="22"/>
          <w:szCs w:val="22"/>
          <w:lang w:val="en-US"/>
        </w:rPr>
        <w:t xml:space="preserve"> The whole process always ends by sending a finalization confirmation.</w:t>
      </w: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5C5A315C"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;&lt;Natural Number&gt;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 xml:space="preserve">&lt;Public </w:t>
      </w:r>
      <w:r w:rsidR="00C61D4E">
        <w:rPr>
          <w:rFonts w:ascii="Roboto" w:hAnsi="Roboto" w:cs="Segoe UI"/>
          <w:sz w:val="22"/>
          <w:szCs w:val="22"/>
          <w:lang w:val="en-US"/>
        </w:rPr>
        <w:t>variable</w:t>
      </w:r>
      <w:r w:rsidR="00A42637" w:rsidRPr="00B8124D">
        <w:rPr>
          <w:rFonts w:ascii="Roboto" w:hAnsi="Roboto" w:cs="Segoe UI"/>
          <w:sz w:val="22"/>
          <w:szCs w:val="22"/>
          <w:lang w:val="en-US"/>
        </w:rPr>
        <w: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9710BE">
        <w:tc>
          <w:tcPr>
            <w:tcW w:w="2268" w:type="dxa"/>
          </w:tcPr>
          <w:p w14:paraId="6775AC6B" w14:textId="7395DD8B"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r w:rsidR="000E259F">
              <w:rPr>
                <w:rFonts w:ascii="Roboto" w:hAnsi="Roboto" w:cs="Segoe UI"/>
                <w:sz w:val="22"/>
                <w:szCs w:val="22"/>
                <w:lang w:val="en-US"/>
              </w:rPr>
              <w:t>Type</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32BBBFE"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128/256 Bit-Length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9710BE">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6EE4899B"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AA2C48">
              <w:rPr>
                <w:rFonts w:ascii="Roboto" w:hAnsi="Roboto" w:cs="Segoe UI"/>
                <w:sz w:val="22"/>
                <w:szCs w:val="22"/>
                <w:lang w:val="en-US"/>
              </w:rPr>
              <w:t xml:space="preserve">128/256 Bit-Length, </w:t>
            </w:r>
            <w:r w:rsidR="00FD5478" w:rsidRPr="00B8124D">
              <w:rPr>
                <w:rFonts w:ascii="Roboto" w:hAnsi="Roboto" w:cs="Segoe UI"/>
                <w:sz w:val="22"/>
                <w:szCs w:val="22"/>
                <w:lang w:val="en-US"/>
              </w:rPr>
              <w:t>RFC 7748)</w:t>
            </w:r>
          </w:p>
        </w:tc>
      </w:tr>
      <w:tr w:rsidR="00013966" w:rsidRPr="00B8124D" w14:paraId="6D5A2755" w14:textId="77777777" w:rsidTr="009710BE">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9710BE">
        <w:tc>
          <w:tcPr>
            <w:tcW w:w="2268" w:type="dxa"/>
          </w:tcPr>
          <w:p w14:paraId="1F010A7F" w14:textId="77777777" w:rsidR="00EF20A8" w:rsidRPr="00B8124D" w:rsidRDefault="00EF20A8" w:rsidP="001D5106">
            <w:pPr>
              <w:pStyle w:val="NurText"/>
              <w:rPr>
                <w:rFonts w:ascii="Roboto" w:hAnsi="Roboto" w:cs="Segoe UI"/>
                <w:sz w:val="22"/>
                <w:szCs w:val="22"/>
                <w:lang w:val="en-US"/>
              </w:rPr>
            </w:pPr>
          </w:p>
        </w:tc>
        <w:tc>
          <w:tcPr>
            <w:tcW w:w="1418"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9710BE">
        <w:tc>
          <w:tcPr>
            <w:tcW w:w="2268" w:type="dxa"/>
          </w:tcPr>
          <w:p w14:paraId="1AFBBFE0" w14:textId="77777777" w:rsidR="00EF20A8" w:rsidRPr="00B8124D" w:rsidRDefault="00EF20A8" w:rsidP="001D5106">
            <w:pPr>
              <w:pStyle w:val="NurText"/>
              <w:rPr>
                <w:rFonts w:ascii="Roboto" w:hAnsi="Roboto" w:cs="Segoe UI"/>
                <w:sz w:val="22"/>
                <w:szCs w:val="22"/>
                <w:lang w:val="en-US"/>
              </w:rPr>
            </w:pPr>
          </w:p>
        </w:tc>
        <w:tc>
          <w:tcPr>
            <w:tcW w:w="1418"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9710BE">
        <w:tc>
          <w:tcPr>
            <w:tcW w:w="2268" w:type="dxa"/>
          </w:tcPr>
          <w:p w14:paraId="45DD9E45" w14:textId="77777777" w:rsidR="00C00356" w:rsidRPr="00B8124D" w:rsidRDefault="00C00356" w:rsidP="001D5106">
            <w:pPr>
              <w:pStyle w:val="NurText"/>
              <w:rPr>
                <w:rFonts w:ascii="Roboto" w:hAnsi="Roboto" w:cs="Segoe UI"/>
                <w:sz w:val="22"/>
                <w:szCs w:val="22"/>
                <w:lang w:val="en-US"/>
              </w:rPr>
            </w:pPr>
          </w:p>
        </w:tc>
        <w:tc>
          <w:tcPr>
            <w:tcW w:w="1418"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9249" w:type="dxa"/>
          </w:tcPr>
          <w:p w14:paraId="3C4F4BE1" w14:textId="78F614D1"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r w:rsidR="00AB23A5">
              <w:rPr>
                <w:rFonts w:ascii="Roboto" w:hAnsi="Roboto" w:cs="Segoe UI"/>
                <w:sz w:val="22"/>
                <w:szCs w:val="22"/>
                <w:lang w:val="en-US"/>
              </w:rPr>
              <w:t xml:space="preserve"> (AES)</w:t>
            </w:r>
          </w:p>
        </w:tc>
      </w:tr>
      <w:tr w:rsidR="00C00356" w:rsidRPr="00B8124D" w14:paraId="0BC8504A" w14:textId="77777777" w:rsidTr="009710BE">
        <w:tc>
          <w:tcPr>
            <w:tcW w:w="2268" w:type="dxa"/>
          </w:tcPr>
          <w:p w14:paraId="1E4C6868" w14:textId="77777777" w:rsidR="00C00356" w:rsidRPr="00B8124D" w:rsidRDefault="00C00356" w:rsidP="001D5106">
            <w:pPr>
              <w:pStyle w:val="NurText"/>
              <w:rPr>
                <w:rFonts w:ascii="Roboto" w:hAnsi="Roboto" w:cs="Segoe UI"/>
                <w:sz w:val="22"/>
                <w:szCs w:val="22"/>
                <w:lang w:val="en-US"/>
              </w:rPr>
            </w:pPr>
          </w:p>
        </w:tc>
        <w:tc>
          <w:tcPr>
            <w:tcW w:w="1418"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9249" w:type="dxa"/>
          </w:tcPr>
          <w:p w14:paraId="71B6C59F" w14:textId="18C421A4"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r w:rsidR="00AB23A5">
              <w:rPr>
                <w:rFonts w:ascii="Roboto" w:hAnsi="Roboto" w:cs="Segoe UI"/>
                <w:sz w:val="22"/>
                <w:szCs w:val="22"/>
                <w:lang w:val="en-US"/>
              </w:rPr>
              <w:t xml:space="preserve"> (AES)</w:t>
            </w:r>
          </w:p>
        </w:tc>
      </w:tr>
      <w:tr w:rsidR="00B91FCB" w:rsidRPr="00B8124D" w14:paraId="62F7F2E7" w14:textId="77777777" w:rsidTr="009710BE">
        <w:tc>
          <w:tcPr>
            <w:tcW w:w="2268" w:type="dxa"/>
          </w:tcPr>
          <w:p w14:paraId="74F74899" w14:textId="77777777" w:rsidR="00B91FCB" w:rsidRPr="00B8124D" w:rsidRDefault="00B91FCB" w:rsidP="001D5106">
            <w:pPr>
              <w:pStyle w:val="NurText"/>
              <w:rPr>
                <w:rFonts w:ascii="Roboto" w:hAnsi="Roboto" w:cs="Segoe UI"/>
                <w:sz w:val="22"/>
                <w:szCs w:val="22"/>
                <w:lang w:val="en-US"/>
              </w:rPr>
            </w:pPr>
          </w:p>
        </w:tc>
        <w:tc>
          <w:tcPr>
            <w:tcW w:w="1418"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9249" w:type="dxa"/>
          </w:tcPr>
          <w:p w14:paraId="675FD840" w14:textId="222BDD2E"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r w:rsidR="00AB23A5">
              <w:rPr>
                <w:rFonts w:ascii="Roboto" w:hAnsi="Roboto" w:cs="Segoe UI"/>
                <w:sz w:val="22"/>
                <w:szCs w:val="22"/>
                <w:lang w:val="en-US"/>
              </w:rPr>
              <w:t xml:space="preserve"> (AES)</w:t>
            </w:r>
          </w:p>
        </w:tc>
      </w:tr>
      <w:tr w:rsidR="00B44C73" w:rsidRPr="00B8124D" w14:paraId="01AB5C33" w14:textId="77777777" w:rsidTr="009710BE">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73637AE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r w:rsidR="00C61D4E">
              <w:rPr>
                <w:rFonts w:ascii="Roboto" w:hAnsi="Roboto" w:cs="Segoe UI"/>
                <w:sz w:val="22"/>
                <w:szCs w:val="22"/>
                <w:lang w:val="en-US"/>
              </w:rPr>
              <w:t>,1,2</w:t>
            </w:r>
          </w:p>
        </w:tc>
        <w:tc>
          <w:tcPr>
            <w:tcW w:w="9249" w:type="dxa"/>
          </w:tcPr>
          <w:p w14:paraId="6E099BD0" w14:textId="7B058618" w:rsidR="00B44C73" w:rsidRPr="00B8124D" w:rsidRDefault="00C61D4E" w:rsidP="00B44C73">
            <w:pPr>
              <w:pStyle w:val="NurText"/>
              <w:rPr>
                <w:rFonts w:ascii="Roboto" w:hAnsi="Roboto" w:cs="Segoe UI"/>
                <w:sz w:val="22"/>
                <w:szCs w:val="22"/>
                <w:lang w:val="en-US"/>
              </w:rPr>
            </w:pPr>
            <w:r>
              <w:rPr>
                <w:rFonts w:ascii="Roboto" w:hAnsi="Roboto" w:cs="Segoe UI"/>
                <w:sz w:val="22"/>
                <w:szCs w:val="22"/>
                <w:lang w:val="en-US"/>
              </w:rPr>
              <w:t xml:space="preserve">Defines the current step in the </w:t>
            </w:r>
            <w:r w:rsidR="00AB23A5">
              <w:rPr>
                <w:rFonts w:ascii="Roboto" w:hAnsi="Roboto" w:cs="Segoe UI"/>
                <w:sz w:val="22"/>
                <w:szCs w:val="22"/>
                <w:lang w:val="en-US"/>
              </w:rPr>
              <w:t xml:space="preserve">key exchange </w:t>
            </w:r>
            <w:r>
              <w:rPr>
                <w:rFonts w:ascii="Roboto" w:hAnsi="Roboto" w:cs="Segoe UI"/>
                <w:sz w:val="22"/>
                <w:szCs w:val="22"/>
                <w:lang w:val="en-US"/>
              </w:rPr>
              <w:t>process</w:t>
            </w:r>
          </w:p>
        </w:tc>
      </w:tr>
      <w:tr w:rsidR="00B44C73" w:rsidRPr="00B8124D" w14:paraId="5D57544A" w14:textId="77777777" w:rsidTr="009710BE">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0CC9BF1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w:t>
            </w:r>
            <w:r w:rsidR="00D76CDE">
              <w:rPr>
                <w:rFonts w:ascii="Roboto" w:hAnsi="Roboto" w:cs="Segoe UI"/>
                <w:sz w:val="22"/>
                <w:szCs w:val="22"/>
                <w:lang w:val="en-US"/>
              </w:rPr>
              <w:t>-</w:t>
            </w:r>
            <w:r w:rsidR="00CA2ED7">
              <w:rPr>
                <w:rFonts w:ascii="Roboto" w:hAnsi="Roboto" w:cs="Segoe UI"/>
                <w:sz w:val="22"/>
                <w:szCs w:val="22"/>
                <w:lang w:val="en-US"/>
              </w:rPr>
              <w:t>256</w:t>
            </w:r>
          </w:p>
        </w:tc>
        <w:tc>
          <w:tcPr>
            <w:tcW w:w="9249" w:type="dxa"/>
          </w:tcPr>
          <w:p w14:paraId="2E751946" w14:textId="045D498B"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w:t>
            </w:r>
            <w:r w:rsidR="00CA2ED7">
              <w:rPr>
                <w:rFonts w:ascii="Roboto" w:hAnsi="Roboto" w:cs="Segoe UI"/>
                <w:sz w:val="22"/>
                <w:szCs w:val="22"/>
                <w:lang w:val="en-US"/>
              </w:rPr>
              <w:t>/ECDH</w:t>
            </w:r>
            <w:r w:rsidR="00FA4F83">
              <w:rPr>
                <w:rFonts w:ascii="Roboto" w:hAnsi="Roboto" w:cs="Segoe UI"/>
                <w:sz w:val="22"/>
                <w:szCs w:val="22"/>
                <w:lang w:val="en-US"/>
              </w:rPr>
              <w:t xml:space="preserve"> only</w:t>
            </w:r>
            <w:r w:rsidRPr="00B8124D">
              <w:rPr>
                <w:rFonts w:ascii="Roboto" w:hAnsi="Roboto" w:cs="Segoe UI"/>
                <w:sz w:val="22"/>
                <w:szCs w:val="22"/>
                <w:lang w:val="en-US"/>
              </w:rPr>
              <w:t>)</w:t>
            </w:r>
          </w:p>
        </w:tc>
      </w:tr>
      <w:tr w:rsidR="00B44C73" w:rsidRPr="00B8124D" w14:paraId="14196A9B" w14:textId="77777777" w:rsidTr="009710BE">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9710BE">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9710BE">
        <w:tc>
          <w:tcPr>
            <w:tcW w:w="2268" w:type="dxa"/>
          </w:tcPr>
          <w:p w14:paraId="714E2C74" w14:textId="13372F06"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Public </w:t>
            </w:r>
            <w:r w:rsidR="00C61D4E">
              <w:rPr>
                <w:rFonts w:ascii="Roboto" w:hAnsi="Roboto" w:cs="Segoe UI"/>
                <w:sz w:val="22"/>
                <w:szCs w:val="22"/>
                <w:lang w:val="en-US"/>
              </w:rPr>
              <w:t>variable</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1B04BE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The public </w:t>
            </w:r>
            <w:r w:rsidR="00C61D4E">
              <w:rPr>
                <w:rFonts w:ascii="Roboto" w:hAnsi="Roboto" w:cs="Segoe UI"/>
                <w:sz w:val="22"/>
                <w:szCs w:val="22"/>
                <w:lang w:val="en-US"/>
              </w:rPr>
              <w:t>variable</w:t>
            </w:r>
            <w:r w:rsidRPr="00B8124D">
              <w:rPr>
                <w:rFonts w:ascii="Roboto" w:hAnsi="Roboto" w:cs="Segoe UI"/>
                <w:sz w:val="22"/>
                <w:szCs w:val="22"/>
                <w:lang w:val="en-US"/>
              </w:rPr>
              <w:t xml:space="preserve"> of the sender</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7776C80C" w14:textId="7E1EB762" w:rsidR="00C53FFD" w:rsidRPr="00C53FFD" w:rsidRDefault="00EB23CA" w:rsidP="00C53FFD">
      <w:pPr>
        <w:pStyle w:val="NurText"/>
        <w:ind w:left="792"/>
        <w:rPr>
          <w:rFonts w:ascii="Roboto" w:hAnsi="Roboto" w:cs="Segoe UI"/>
          <w:sz w:val="22"/>
          <w:szCs w:val="22"/>
          <w:lang w:val="en-US"/>
        </w:rPr>
        <w:sectPr w:rsidR="00C53FFD" w:rsidRPr="00C53FFD" w:rsidSect="00BC0B63">
          <w:headerReference w:type="default" r:id="rId14"/>
          <w:pgSz w:w="16838" w:h="11906" w:orient="landscape" w:code="9"/>
          <w:pgMar w:top="1701" w:right="1247" w:bottom="1134" w:left="1247" w:header="567" w:footer="680" w:gutter="0"/>
          <w:cols w:space="708"/>
          <w:docGrid w:linePitch="360"/>
        </w:sect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bookmarkEnd w:id="4"/>
    </w:p>
    <w:p w14:paraId="5EA9B6E3" w14:textId="15C4E948" w:rsidR="007C57E8" w:rsidRDefault="007C57E8" w:rsidP="007C57E8">
      <w:pPr>
        <w:pStyle w:val="NurText"/>
        <w:ind w:right="452" w:firstLine="708"/>
        <w:jc w:val="both"/>
        <w:rPr>
          <w:rFonts w:ascii="Roboto" w:hAnsi="Roboto" w:cs="Segoe UI"/>
          <w:i/>
          <w:iCs/>
          <w:sz w:val="22"/>
          <w:szCs w:val="22"/>
          <w:lang w:val="en-US"/>
        </w:rPr>
      </w:pPr>
      <w:r>
        <w:rPr>
          <w:rFonts w:ascii="Roboto" w:hAnsi="Roboto" w:cs="Segoe UI"/>
          <w:i/>
          <w:iCs/>
          <w:sz w:val="22"/>
          <w:szCs w:val="22"/>
          <w:lang w:val="en-US"/>
        </w:rPr>
        <w:lastRenderedPageBreak/>
        <w:t>DH-, ECDH and Kyber/FrodoKEM sequences</w:t>
      </w:r>
      <w:r w:rsidR="00C53FFD" w:rsidRPr="00F502A3">
        <w:rPr>
          <w:rFonts w:ascii="Roboto" w:hAnsi="Roboto" w:cs="Segoe UI"/>
          <w:i/>
          <w:iCs/>
          <w:sz w:val="22"/>
          <w:szCs w:val="22"/>
          <w:lang w:val="en-US"/>
        </w:rPr>
        <w:t>:</w:t>
      </w:r>
    </w:p>
    <w:p w14:paraId="5B23B1D0" w14:textId="485EF40F" w:rsidR="007C57E8" w:rsidRDefault="000D68B3" w:rsidP="007C57E8">
      <w:pPr>
        <w:pStyle w:val="NurText"/>
        <w:ind w:right="452" w:firstLine="708"/>
        <w:jc w:val="both"/>
        <w:rPr>
          <w:rFonts w:ascii="Roboto" w:hAnsi="Roboto" w:cs="Segoe UI"/>
          <w:i/>
          <w:iCs/>
          <w:sz w:val="22"/>
          <w:szCs w:val="22"/>
          <w:lang w:val="en-US"/>
        </w:rPr>
      </w:pPr>
      <w:r>
        <w:rPr>
          <w:noProof/>
        </w:rPr>
        <w:object w:dxaOrig="1440" w:dyaOrig="1440" w14:anchorId="2B43B538">
          <v:shape id="_x0000_s2055" type="#_x0000_t75" style="position:absolute;left:0;text-align:left;margin-left:33.4pt;margin-top:13.2pt;width:661.8pt;height:453.45pt;z-index:251660288;mso-position-horizontal-relative:text;mso-position-vertical-relative:text" wrapcoords="-24 179 -24 1535 808 1892 1273 1892 1200 2178 1176 9747 3869 9890 10800 9890 10800 11603 6931 11782 6931 13174 8008 13317 8131 13353 8131 20779 13837 20779 13886 17316 14351 16744 16163 16744 17339 16530 17363 15745 17167 15709 14376 15531 14253 15352 13861 15031 13886 13317 15061 13174 15086 11818 14890 11782 10800 11603 10776 9890 6882 9318 6906 8747 7078 8176 8155 8176 9649 7855 9624 7605 10408 7605 17706 7105 17706 5891 17878 5891 18220 5498 18196 5320 21012 5320 21380 5248 21380 4499 20988 4427 18196 4177 17706 3606 17706 3035 19494 3035 21453 2749 21478 2356 20890 2249 17584 1892 18049 1892 18906 1535 18882 179 -24 179">
            <v:imagedata r:id="rId15" o:title=""/>
          </v:shape>
          <o:OLEObject Type="Embed" ProgID="Visio.Drawing.15" ShapeID="_x0000_s2055" DrawAspect="Content" ObjectID="_1799699801" r:id="rId16"/>
        </w:object>
      </w:r>
    </w:p>
    <w:p w14:paraId="716FC633" w14:textId="1ABFBA68" w:rsidR="007C57E8" w:rsidRDefault="007C57E8" w:rsidP="007C57E8">
      <w:pPr>
        <w:pStyle w:val="NurText"/>
        <w:ind w:right="452" w:firstLine="708"/>
        <w:jc w:val="both"/>
      </w:pPr>
    </w:p>
    <w:p w14:paraId="2DB7E1B1" w14:textId="2C73096F" w:rsidR="00786660" w:rsidRDefault="00786660">
      <w:r>
        <w:br w:type="page"/>
      </w:r>
    </w:p>
    <w:p w14:paraId="521581C3" w14:textId="77624375"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0D68B3"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0D68B3" w:rsidP="00EF03FA">
            <w:pPr>
              <w:pStyle w:val="NurText"/>
              <w:ind w:left="2"/>
              <w:rPr>
                <w:rFonts w:ascii="Roboto" w:hAnsi="Roboto"/>
                <w:sz w:val="22"/>
                <w:szCs w:val="22"/>
              </w:rPr>
            </w:pPr>
            <w:hyperlink r:id="rId17"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0D68B3" w:rsidP="00EF03FA">
            <w:pPr>
              <w:pStyle w:val="NurText"/>
              <w:ind w:left="2"/>
              <w:rPr>
                <w:rFonts w:ascii="Roboto" w:hAnsi="Roboto" w:cs="Segoe UI"/>
                <w:sz w:val="22"/>
                <w:szCs w:val="22"/>
                <w:lang w:val="en-US"/>
              </w:rPr>
            </w:pPr>
            <w:hyperlink r:id="rId18" w:history="1">
              <w:r w:rsidR="00EF03FA" w:rsidRPr="00137B55">
                <w:rPr>
                  <w:rStyle w:val="Hyperlink"/>
                  <w:rFonts w:ascii="Roboto" w:hAnsi="Roboto" w:cs="Segoe UI"/>
                  <w:sz w:val="22"/>
                  <w:szCs w:val="22"/>
                  <w:lang w:val="en-US"/>
                </w:rPr>
                <w:t>linkedin.com/in/volker-voss</w:t>
              </w:r>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0D68B3" w:rsidP="00EF03FA">
            <w:pPr>
              <w:pStyle w:val="NurText"/>
              <w:ind w:left="2"/>
              <w:rPr>
                <w:rFonts w:ascii="Roboto" w:hAnsi="Roboto" w:cs="Segoe UI"/>
                <w:sz w:val="22"/>
                <w:szCs w:val="22"/>
                <w:lang w:val="en-US"/>
              </w:rPr>
            </w:pPr>
            <w:hyperlink r:id="rId19"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61DCA" w14:textId="77777777" w:rsidR="000D68B3" w:rsidRDefault="000D68B3" w:rsidP="00071B58">
      <w:pPr>
        <w:spacing w:after="0" w:line="240" w:lineRule="auto"/>
      </w:pPr>
      <w:r>
        <w:separator/>
      </w:r>
    </w:p>
  </w:endnote>
  <w:endnote w:type="continuationSeparator" w:id="0">
    <w:p w14:paraId="619F1DE9" w14:textId="77777777" w:rsidR="000D68B3" w:rsidRDefault="000D68B3"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062BEB23-1C7C-4AA0-8D15-BC7209D9F4AD}"/>
  </w:font>
  <w:font w:name="Roboto">
    <w:altName w:val="Roboto"/>
    <w:panose1 w:val="02000000000000000000"/>
    <w:charset w:val="00"/>
    <w:family w:val="auto"/>
    <w:pitch w:val="variable"/>
    <w:sig w:usb0="E00002FF" w:usb1="5000205B" w:usb2="00000020" w:usb3="00000000" w:csb0="0000019F" w:csb1="00000000"/>
    <w:embedRegular r:id="rId2" w:fontKey="{B619FEFA-92C1-4DBE-8F6C-07B8E7135B36}"/>
    <w:embedBold r:id="rId3" w:fontKey="{6A43E5F6-CBF5-42FF-8B82-0CAF17553CA4}"/>
    <w:embedItalic r:id="rId4" w:fontKey="{51FAA4B8-659F-4CCE-9480-0C0528334C77}"/>
    <w:embedBoldItalic r:id="rId5" w:fontKey="{822F47F4-1909-4755-ADC0-67D805338385}"/>
  </w:font>
  <w:font w:name="Cambria Math">
    <w:panose1 w:val="02040503050406030204"/>
    <w:charset w:val="00"/>
    <w:family w:val="roman"/>
    <w:pitch w:val="variable"/>
    <w:sig w:usb0="E00006FF" w:usb1="420024FF" w:usb2="02000000" w:usb3="00000000" w:csb0="0000019F" w:csb1="00000000"/>
    <w:embedItalic r:id="rId6" w:fontKey="{973439A7-BEE7-40AC-8517-36DF47CBF1C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AF02A" w14:textId="77777777" w:rsidR="000D68B3" w:rsidRDefault="000D68B3" w:rsidP="00071B58">
      <w:pPr>
        <w:spacing w:after="0" w:line="240" w:lineRule="auto"/>
      </w:pPr>
      <w:r>
        <w:separator/>
      </w:r>
    </w:p>
  </w:footnote>
  <w:footnote w:type="continuationSeparator" w:id="0">
    <w:p w14:paraId="26017E49" w14:textId="77777777" w:rsidR="000D68B3" w:rsidRDefault="000D68B3"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435DB5E6"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AB23A5">
      <w:rPr>
        <w:rFonts w:ascii="Roboto" w:hAnsi="Roboto"/>
        <w:lang w:val="en-US"/>
      </w:rPr>
      <w:t>30</w:t>
    </w:r>
    <w:r w:rsidR="00686AF4">
      <w:rPr>
        <w:rFonts w:ascii="Roboto" w:hAnsi="Roboto"/>
        <w:lang w:val="en-US"/>
      </w:rPr>
      <w:t>.</w:t>
    </w:r>
    <w:r w:rsidR="00044F3E">
      <w:rPr>
        <w:rFonts w:ascii="Roboto" w:hAnsi="Roboto"/>
        <w:lang w:val="en-US"/>
      </w:rPr>
      <w:t>01</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saveSubsetFonts/>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32DF"/>
    <w:rsid w:val="00146924"/>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B1878"/>
    <w:rsid w:val="003B3D51"/>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F65"/>
    <w:rsid w:val="00752336"/>
    <w:rsid w:val="00764F3B"/>
    <w:rsid w:val="0076722C"/>
    <w:rsid w:val="00772C46"/>
    <w:rsid w:val="007813E1"/>
    <w:rsid w:val="007854E5"/>
    <w:rsid w:val="00786660"/>
    <w:rsid w:val="00792BF4"/>
    <w:rsid w:val="007930A3"/>
    <w:rsid w:val="007939C0"/>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272D"/>
    <w:rsid w:val="008C45FB"/>
    <w:rsid w:val="008D47E9"/>
    <w:rsid w:val="008D7FE6"/>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31D56"/>
    <w:rsid w:val="009338EC"/>
    <w:rsid w:val="00936FCB"/>
    <w:rsid w:val="009376EF"/>
    <w:rsid w:val="0094262B"/>
    <w:rsid w:val="009437F1"/>
    <w:rsid w:val="00951336"/>
    <w:rsid w:val="00952144"/>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4CDA"/>
    <w:rsid w:val="00B857AF"/>
    <w:rsid w:val="00B91FCB"/>
    <w:rsid w:val="00B95C00"/>
    <w:rsid w:val="00B962A2"/>
    <w:rsid w:val="00B96956"/>
    <w:rsid w:val="00B973AC"/>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68D9"/>
    <w:rsid w:val="00CB6BED"/>
    <w:rsid w:val="00CC319C"/>
    <w:rsid w:val="00CC3A64"/>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3628"/>
    <w:rsid w:val="00E141E4"/>
    <w:rsid w:val="00E16AD1"/>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MESE-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4389</Words>
  <Characters>27653</Characters>
  <Application>Microsoft Office Word</Application>
  <DocSecurity>0</DocSecurity>
  <Lines>230</Lines>
  <Paragraphs>63</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31979</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19</cp:revision>
  <cp:lastPrinted>2025-01-29T04:10:00Z</cp:lastPrinted>
  <dcterms:created xsi:type="dcterms:W3CDTF">2024-12-04T13:42:00Z</dcterms:created>
  <dcterms:modified xsi:type="dcterms:W3CDTF">2025-01-29T22:50:00Z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