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A6F72D" w14:textId="287529C0" w:rsidR="007A5E1B" w:rsidRPr="007A5E1B" w:rsidRDefault="007A5E1B" w:rsidP="007A5E1B">
      <w:pPr>
        <w:contextualSpacing/>
        <w:rPr>
          <w:rFonts w:ascii="Arial" w:hAnsi="Arial" w:cs="Arial"/>
          <w:sz w:val="24"/>
          <w:szCs w:val="24"/>
        </w:rPr>
      </w:pPr>
      <w:r w:rsidRPr="007A5E1B">
        <w:rPr>
          <w:rFonts w:ascii="Arial" w:hAnsi="Arial" w:cs="Arial"/>
          <w:sz w:val="24"/>
          <w:szCs w:val="24"/>
        </w:rPr>
        <w:t>CS7</w:t>
      </w:r>
      <w:r w:rsidR="00A85DF4">
        <w:rPr>
          <w:rFonts w:ascii="Arial" w:hAnsi="Arial" w:cs="Arial"/>
          <w:sz w:val="24"/>
          <w:szCs w:val="24"/>
        </w:rPr>
        <w:t>7</w:t>
      </w:r>
      <w:r w:rsidRPr="007A5E1B">
        <w:rPr>
          <w:rFonts w:ascii="Arial" w:hAnsi="Arial" w:cs="Arial"/>
          <w:sz w:val="24"/>
          <w:szCs w:val="24"/>
        </w:rPr>
        <w:t>7 O</w:t>
      </w:r>
      <w:r>
        <w:rPr>
          <w:rFonts w:ascii="Arial" w:hAnsi="Arial" w:cs="Arial"/>
          <w:sz w:val="24"/>
          <w:szCs w:val="24"/>
        </w:rPr>
        <w:t>1</w:t>
      </w:r>
      <w:r w:rsidRPr="007A5E1B">
        <w:rPr>
          <w:rFonts w:ascii="Arial" w:hAnsi="Arial" w:cs="Arial"/>
          <w:sz w:val="24"/>
          <w:szCs w:val="24"/>
        </w:rPr>
        <w:t xml:space="preserve"> Fall 202</w:t>
      </w:r>
      <w:r>
        <w:rPr>
          <w:rFonts w:ascii="Arial" w:hAnsi="Arial" w:cs="Arial"/>
          <w:sz w:val="24"/>
          <w:szCs w:val="24"/>
        </w:rPr>
        <w:t>4</w:t>
      </w:r>
    </w:p>
    <w:p w14:paraId="63653DE8" w14:textId="77777777" w:rsidR="007A5E1B" w:rsidRPr="007A5E1B" w:rsidRDefault="007A5E1B" w:rsidP="007A5E1B">
      <w:pPr>
        <w:contextualSpacing/>
        <w:rPr>
          <w:rFonts w:ascii="Arial" w:hAnsi="Arial" w:cs="Arial"/>
          <w:sz w:val="24"/>
          <w:szCs w:val="24"/>
        </w:rPr>
      </w:pPr>
      <w:r w:rsidRPr="007A5E1B">
        <w:rPr>
          <w:rFonts w:ascii="Arial" w:hAnsi="Arial" w:cs="Arial"/>
          <w:sz w:val="24"/>
          <w:szCs w:val="24"/>
        </w:rPr>
        <w:t>Philip Ai</w:t>
      </w:r>
    </w:p>
    <w:p w14:paraId="3E04CED7" w14:textId="7D9B1E85" w:rsidR="007A5E1B" w:rsidRPr="007A5E1B" w:rsidRDefault="007A5E1B" w:rsidP="007A5E1B">
      <w:pPr>
        <w:contextualSpacing/>
        <w:rPr>
          <w:rFonts w:ascii="Arial" w:hAnsi="Arial" w:cs="Arial"/>
          <w:sz w:val="24"/>
          <w:szCs w:val="24"/>
        </w:rPr>
      </w:pPr>
      <w:r>
        <w:rPr>
          <w:rFonts w:ascii="Arial" w:hAnsi="Arial" w:cs="Arial"/>
          <w:sz w:val="24"/>
          <w:szCs w:val="24"/>
        </w:rPr>
        <w:t>10</w:t>
      </w:r>
      <w:r w:rsidRPr="007A5E1B">
        <w:rPr>
          <w:rFonts w:ascii="Arial" w:hAnsi="Arial" w:cs="Arial"/>
          <w:sz w:val="24"/>
          <w:szCs w:val="24"/>
        </w:rPr>
        <w:t>/</w:t>
      </w:r>
      <w:r>
        <w:rPr>
          <w:rFonts w:ascii="Arial" w:hAnsi="Arial" w:cs="Arial"/>
          <w:sz w:val="24"/>
          <w:szCs w:val="24"/>
        </w:rPr>
        <w:t>09</w:t>
      </w:r>
      <w:r w:rsidRPr="007A5E1B">
        <w:rPr>
          <w:rFonts w:ascii="Arial" w:hAnsi="Arial" w:cs="Arial"/>
          <w:sz w:val="24"/>
          <w:szCs w:val="24"/>
        </w:rPr>
        <w:t>/202</w:t>
      </w:r>
      <w:r>
        <w:rPr>
          <w:rFonts w:ascii="Arial" w:hAnsi="Arial" w:cs="Arial"/>
          <w:sz w:val="24"/>
          <w:szCs w:val="24"/>
        </w:rPr>
        <w:t>4</w:t>
      </w:r>
    </w:p>
    <w:p w14:paraId="597FD49D" w14:textId="77777777" w:rsidR="007A5E1B" w:rsidRPr="007A5E1B" w:rsidRDefault="007A5E1B" w:rsidP="007A5E1B">
      <w:pPr>
        <w:contextualSpacing/>
        <w:rPr>
          <w:rFonts w:ascii="Arial" w:hAnsi="Arial" w:cs="Arial"/>
          <w:sz w:val="24"/>
          <w:szCs w:val="24"/>
        </w:rPr>
      </w:pPr>
    </w:p>
    <w:p w14:paraId="180C61F4" w14:textId="76C3F9FA" w:rsidR="007A5E1B" w:rsidRPr="007A5E1B" w:rsidRDefault="007A5E1B" w:rsidP="007A5E1B">
      <w:pPr>
        <w:contextualSpacing/>
        <w:rPr>
          <w:rFonts w:ascii="Arial" w:hAnsi="Arial" w:cs="Arial"/>
          <w:b/>
          <w:bCs/>
          <w:sz w:val="24"/>
          <w:szCs w:val="24"/>
        </w:rPr>
      </w:pPr>
      <w:r w:rsidRPr="007A5E1B">
        <w:rPr>
          <w:rFonts w:ascii="Arial" w:hAnsi="Arial" w:cs="Arial"/>
          <w:sz w:val="24"/>
          <w:szCs w:val="24"/>
        </w:rPr>
        <w:t xml:space="preserve">Topic: </w:t>
      </w:r>
      <w:r w:rsidRPr="007A5E1B">
        <w:rPr>
          <w:rFonts w:ascii="Arial" w:hAnsi="Arial" w:cs="Arial"/>
          <w:b/>
          <w:bCs/>
          <w:sz w:val="24"/>
          <w:szCs w:val="24"/>
        </w:rPr>
        <w:t>Analysis</w:t>
      </w:r>
      <w:r>
        <w:rPr>
          <w:rFonts w:ascii="Arial" w:hAnsi="Arial" w:cs="Arial"/>
          <w:b/>
          <w:bCs/>
          <w:sz w:val="24"/>
          <w:szCs w:val="24"/>
        </w:rPr>
        <w:t xml:space="preserve"> </w:t>
      </w:r>
      <w:r w:rsidRPr="007A5E1B">
        <w:rPr>
          <w:rFonts w:ascii="Arial" w:hAnsi="Arial" w:cs="Arial"/>
          <w:b/>
          <w:bCs/>
          <w:sz w:val="24"/>
          <w:szCs w:val="24"/>
        </w:rPr>
        <w:t>and</w:t>
      </w:r>
      <w:r>
        <w:rPr>
          <w:rFonts w:ascii="Arial" w:hAnsi="Arial" w:cs="Arial"/>
          <w:b/>
          <w:bCs/>
          <w:sz w:val="24"/>
          <w:szCs w:val="24"/>
        </w:rPr>
        <w:t xml:space="preserve"> </w:t>
      </w:r>
      <w:r w:rsidRPr="007A5E1B">
        <w:rPr>
          <w:rFonts w:ascii="Arial" w:hAnsi="Arial" w:cs="Arial"/>
          <w:b/>
          <w:bCs/>
          <w:sz w:val="24"/>
          <w:szCs w:val="24"/>
        </w:rPr>
        <w:t>Predictions</w:t>
      </w:r>
      <w:r>
        <w:rPr>
          <w:rFonts w:ascii="Arial" w:hAnsi="Arial" w:cs="Arial"/>
          <w:b/>
          <w:bCs/>
          <w:sz w:val="24"/>
          <w:szCs w:val="24"/>
        </w:rPr>
        <w:t xml:space="preserve"> </w:t>
      </w:r>
      <w:r w:rsidRPr="007A5E1B">
        <w:rPr>
          <w:rFonts w:ascii="Arial" w:hAnsi="Arial" w:cs="Arial"/>
          <w:b/>
          <w:bCs/>
          <w:sz w:val="24"/>
          <w:szCs w:val="24"/>
        </w:rPr>
        <w:t>of</w:t>
      </w:r>
      <w:r>
        <w:rPr>
          <w:rFonts w:ascii="Arial" w:hAnsi="Arial" w:cs="Arial"/>
          <w:b/>
          <w:bCs/>
          <w:sz w:val="24"/>
          <w:szCs w:val="24"/>
        </w:rPr>
        <w:t xml:space="preserve"> </w:t>
      </w:r>
      <w:r w:rsidRPr="007A5E1B">
        <w:rPr>
          <w:rFonts w:ascii="Arial" w:hAnsi="Arial" w:cs="Arial"/>
          <w:b/>
          <w:bCs/>
          <w:sz w:val="24"/>
          <w:szCs w:val="24"/>
        </w:rPr>
        <w:t>Living</w:t>
      </w:r>
      <w:r>
        <w:rPr>
          <w:rFonts w:ascii="Arial" w:hAnsi="Arial" w:cs="Arial"/>
          <w:b/>
          <w:bCs/>
          <w:sz w:val="24"/>
          <w:szCs w:val="24"/>
        </w:rPr>
        <w:t xml:space="preserve"> </w:t>
      </w:r>
      <w:r w:rsidRPr="007A5E1B">
        <w:rPr>
          <w:rFonts w:ascii="Arial" w:hAnsi="Arial" w:cs="Arial"/>
          <w:b/>
          <w:bCs/>
          <w:sz w:val="24"/>
          <w:szCs w:val="24"/>
        </w:rPr>
        <w:t>Expenditures</w:t>
      </w:r>
      <w:r>
        <w:rPr>
          <w:rFonts w:ascii="Arial" w:hAnsi="Arial" w:cs="Arial"/>
          <w:b/>
          <w:bCs/>
          <w:sz w:val="24"/>
          <w:szCs w:val="24"/>
        </w:rPr>
        <w:t xml:space="preserve"> </w:t>
      </w:r>
      <w:r w:rsidRPr="007A5E1B">
        <w:rPr>
          <w:rFonts w:ascii="Arial" w:hAnsi="Arial" w:cs="Arial"/>
          <w:b/>
          <w:bCs/>
          <w:sz w:val="24"/>
          <w:szCs w:val="24"/>
        </w:rPr>
        <w:t>Across</w:t>
      </w:r>
      <w:r>
        <w:rPr>
          <w:rFonts w:ascii="Arial" w:hAnsi="Arial" w:cs="Arial"/>
          <w:b/>
          <w:bCs/>
          <w:sz w:val="24"/>
          <w:szCs w:val="24"/>
        </w:rPr>
        <w:t xml:space="preserve"> </w:t>
      </w:r>
      <w:r w:rsidRPr="007A5E1B">
        <w:rPr>
          <w:rFonts w:ascii="Arial" w:hAnsi="Arial" w:cs="Arial"/>
          <w:b/>
          <w:bCs/>
          <w:sz w:val="24"/>
          <w:szCs w:val="24"/>
        </w:rPr>
        <w:t>Major</w:t>
      </w:r>
      <w:r>
        <w:rPr>
          <w:rFonts w:ascii="Arial" w:hAnsi="Arial" w:cs="Arial"/>
          <w:b/>
          <w:bCs/>
          <w:sz w:val="24"/>
          <w:szCs w:val="24"/>
        </w:rPr>
        <w:t xml:space="preserve"> </w:t>
      </w:r>
      <w:r w:rsidRPr="007A5E1B">
        <w:rPr>
          <w:rFonts w:ascii="Arial" w:hAnsi="Arial" w:cs="Arial"/>
          <w:b/>
          <w:bCs/>
          <w:sz w:val="24"/>
          <w:szCs w:val="24"/>
        </w:rPr>
        <w:t>USA</w:t>
      </w:r>
      <w:r>
        <w:rPr>
          <w:rFonts w:ascii="Arial" w:hAnsi="Arial" w:cs="Arial"/>
          <w:b/>
          <w:bCs/>
          <w:sz w:val="24"/>
          <w:szCs w:val="24"/>
        </w:rPr>
        <w:t xml:space="preserve"> </w:t>
      </w:r>
      <w:r w:rsidRPr="007A5E1B">
        <w:rPr>
          <w:rFonts w:ascii="Arial" w:hAnsi="Arial" w:cs="Arial"/>
          <w:b/>
          <w:bCs/>
          <w:sz w:val="24"/>
          <w:szCs w:val="24"/>
        </w:rPr>
        <w:t>Metropolises</w:t>
      </w:r>
    </w:p>
    <w:p w14:paraId="2E169C18" w14:textId="16AD7CA2" w:rsidR="007A5E1B" w:rsidRPr="007A5E1B" w:rsidRDefault="007A5E1B" w:rsidP="007A5E1B">
      <w:pPr>
        <w:contextualSpacing/>
        <w:rPr>
          <w:rFonts w:ascii="Arial" w:hAnsi="Arial" w:cs="Arial"/>
          <w:sz w:val="24"/>
          <w:szCs w:val="24"/>
        </w:rPr>
      </w:pPr>
      <w:r w:rsidRPr="007A5E1B">
        <w:rPr>
          <w:rFonts w:ascii="Arial" w:hAnsi="Arial" w:cs="Arial"/>
          <w:sz w:val="24"/>
          <w:szCs w:val="24"/>
        </w:rPr>
        <w:t xml:space="preserve">The use of libraries and frameworks: </w:t>
      </w:r>
      <w:r w:rsidR="00C31332">
        <w:rPr>
          <w:rFonts w:ascii="Arial" w:hAnsi="Arial" w:cs="Arial"/>
          <w:sz w:val="24"/>
          <w:szCs w:val="24"/>
        </w:rPr>
        <w:t>Pyspark</w:t>
      </w:r>
      <w:r w:rsidRPr="007A5E1B">
        <w:rPr>
          <w:rFonts w:ascii="Arial" w:hAnsi="Arial" w:cs="Arial"/>
          <w:sz w:val="24"/>
          <w:szCs w:val="24"/>
        </w:rPr>
        <w:t xml:space="preserve">, </w:t>
      </w:r>
      <w:r w:rsidR="00E02479">
        <w:rPr>
          <w:rFonts w:ascii="Arial" w:hAnsi="Arial" w:cs="Arial"/>
          <w:sz w:val="24"/>
          <w:szCs w:val="24"/>
        </w:rPr>
        <w:t>S</w:t>
      </w:r>
      <w:r w:rsidR="00C31332">
        <w:rPr>
          <w:rFonts w:ascii="Arial" w:hAnsi="Arial" w:cs="Arial"/>
          <w:sz w:val="24"/>
          <w:szCs w:val="24"/>
        </w:rPr>
        <w:t>tatsmodel</w:t>
      </w:r>
      <w:r w:rsidRPr="007A5E1B">
        <w:rPr>
          <w:rFonts w:ascii="Arial" w:hAnsi="Arial" w:cs="Arial"/>
          <w:sz w:val="24"/>
          <w:szCs w:val="24"/>
        </w:rPr>
        <w:t>, and Scikit-learn.</w:t>
      </w:r>
    </w:p>
    <w:p w14:paraId="4CD054CF" w14:textId="77777777" w:rsidR="001C7AA3" w:rsidRDefault="001C7AA3"/>
    <w:p w14:paraId="06062C90" w14:textId="77777777" w:rsidR="008A36CE" w:rsidRDefault="008A36CE"/>
    <w:p w14:paraId="58C5F8B7" w14:textId="5863CD6A" w:rsidR="00C04AF2" w:rsidRDefault="00C04AF2">
      <w:pPr>
        <w:contextualSpacing/>
        <w:rPr>
          <w:rFonts w:ascii="Arial" w:hAnsi="Arial" w:cs="Arial"/>
          <w:b/>
          <w:bCs/>
          <w:sz w:val="24"/>
          <w:szCs w:val="24"/>
        </w:rPr>
      </w:pPr>
      <w:r w:rsidRPr="00C04AF2">
        <w:rPr>
          <w:rFonts w:ascii="Arial" w:hAnsi="Arial" w:cs="Arial"/>
          <w:b/>
          <w:bCs/>
          <w:sz w:val="24"/>
          <w:szCs w:val="24"/>
        </w:rPr>
        <w:t>I</w:t>
      </w:r>
      <w:r w:rsidR="00110C0D" w:rsidRPr="00C04AF2">
        <w:rPr>
          <w:rFonts w:ascii="Arial" w:hAnsi="Arial" w:cs="Arial"/>
          <w:b/>
          <w:bCs/>
          <w:sz w:val="24"/>
          <w:szCs w:val="24"/>
        </w:rPr>
        <w:t>ntroduction</w:t>
      </w:r>
    </w:p>
    <w:p w14:paraId="1ECEC408" w14:textId="77777777" w:rsidR="00D90F15" w:rsidRPr="00C04AF2" w:rsidRDefault="00D90F15">
      <w:pPr>
        <w:contextualSpacing/>
        <w:rPr>
          <w:rFonts w:ascii="Arial" w:hAnsi="Arial" w:cs="Arial"/>
          <w:b/>
          <w:bCs/>
          <w:sz w:val="24"/>
          <w:szCs w:val="24"/>
        </w:rPr>
      </w:pPr>
    </w:p>
    <w:p w14:paraId="4218B2A1" w14:textId="0C1B5EEE" w:rsidR="00C04AF2" w:rsidRDefault="00C04AF2" w:rsidP="00C04AF2">
      <w:pPr>
        <w:contextualSpacing/>
        <w:jc w:val="both"/>
        <w:rPr>
          <w:rFonts w:ascii="Arial" w:hAnsi="Arial" w:cs="Arial"/>
          <w:sz w:val="24"/>
          <w:szCs w:val="24"/>
        </w:rPr>
      </w:pPr>
      <w:r>
        <w:rPr>
          <w:rFonts w:ascii="Arial" w:hAnsi="Arial" w:cs="Arial"/>
          <w:sz w:val="24"/>
          <w:szCs w:val="24"/>
        </w:rPr>
        <w:t>United States of America governs wide range of territor</w:t>
      </w:r>
      <w:r w:rsidR="00B5547A">
        <w:rPr>
          <w:rFonts w:ascii="Arial" w:hAnsi="Arial" w:cs="Arial"/>
          <w:sz w:val="24"/>
          <w:szCs w:val="24"/>
        </w:rPr>
        <w:t>ies</w:t>
      </w:r>
      <w:r>
        <w:rPr>
          <w:rFonts w:ascii="Arial" w:hAnsi="Arial" w:cs="Arial"/>
          <w:sz w:val="24"/>
          <w:szCs w:val="24"/>
        </w:rPr>
        <w:t xml:space="preserve"> with the same institutions, currency, and languages. Nevertheless, there are some </w:t>
      </w:r>
      <w:r w:rsidR="00B5547A">
        <w:rPr>
          <w:rFonts w:ascii="Arial" w:hAnsi="Arial" w:cs="Arial"/>
          <w:sz w:val="24"/>
          <w:szCs w:val="24"/>
        </w:rPr>
        <w:t>discrepancies across</w:t>
      </w:r>
      <w:r>
        <w:rPr>
          <w:rFonts w:ascii="Arial" w:hAnsi="Arial" w:cs="Arial"/>
          <w:sz w:val="24"/>
          <w:szCs w:val="24"/>
        </w:rPr>
        <w:t xml:space="preserve"> constituents.</w:t>
      </w:r>
      <w:r w:rsidR="00B5547A">
        <w:rPr>
          <w:rFonts w:ascii="Arial" w:hAnsi="Arial" w:cs="Arial"/>
          <w:sz w:val="24"/>
          <w:szCs w:val="24"/>
        </w:rPr>
        <w:t xml:space="preserve"> The</w:t>
      </w:r>
      <w:r>
        <w:rPr>
          <w:rFonts w:ascii="Arial" w:hAnsi="Arial" w:cs="Arial"/>
          <w:sz w:val="24"/>
          <w:szCs w:val="24"/>
        </w:rPr>
        <w:t xml:space="preserve"> </w:t>
      </w:r>
      <w:r w:rsidR="00E02479">
        <w:rPr>
          <w:rFonts w:ascii="Arial" w:hAnsi="Arial" w:cs="Arial"/>
          <w:sz w:val="24"/>
          <w:szCs w:val="24"/>
          <w:u w:val="single"/>
        </w:rPr>
        <w:t>c</w:t>
      </w:r>
      <w:r w:rsidRPr="00C04AF2">
        <w:rPr>
          <w:rFonts w:ascii="Arial" w:hAnsi="Arial" w:cs="Arial"/>
          <w:sz w:val="24"/>
          <w:szCs w:val="24"/>
          <w:u w:val="single"/>
        </w:rPr>
        <w:t>ost of living</w:t>
      </w:r>
      <w:r>
        <w:rPr>
          <w:rFonts w:ascii="Arial" w:hAnsi="Arial" w:cs="Arial"/>
          <w:sz w:val="24"/>
          <w:szCs w:val="24"/>
        </w:rPr>
        <w:t xml:space="preserve"> is one of the </w:t>
      </w:r>
      <w:r w:rsidR="00B5547A">
        <w:rPr>
          <w:rFonts w:ascii="Arial" w:hAnsi="Arial" w:cs="Arial"/>
          <w:sz w:val="24"/>
          <w:szCs w:val="24"/>
        </w:rPr>
        <w:t>conspicuous</w:t>
      </w:r>
      <w:r>
        <w:rPr>
          <w:rFonts w:ascii="Arial" w:hAnsi="Arial" w:cs="Arial"/>
          <w:sz w:val="24"/>
          <w:szCs w:val="24"/>
        </w:rPr>
        <w:t xml:space="preserve"> distinctions which average people are experiencing every single day. There is no denying that </w:t>
      </w:r>
      <w:r w:rsidR="00E02479">
        <w:rPr>
          <w:rFonts w:ascii="Arial" w:hAnsi="Arial" w:cs="Arial"/>
          <w:sz w:val="24"/>
          <w:szCs w:val="24"/>
        </w:rPr>
        <w:t>major cities</w:t>
      </w:r>
      <w:r w:rsidRPr="00616455">
        <w:rPr>
          <w:rFonts w:ascii="Arial" w:hAnsi="Arial" w:cs="Arial"/>
          <w:sz w:val="24"/>
          <w:szCs w:val="24"/>
        </w:rPr>
        <w:t xml:space="preserve"> are </w:t>
      </w:r>
      <w:r w:rsidR="00B5547A" w:rsidRPr="00616455">
        <w:rPr>
          <w:rFonts w:ascii="Arial" w:hAnsi="Arial" w:cs="Arial"/>
          <w:sz w:val="24"/>
          <w:szCs w:val="24"/>
        </w:rPr>
        <w:t xml:space="preserve">like </w:t>
      </w:r>
      <w:r w:rsidR="00E02479">
        <w:rPr>
          <w:rFonts w:ascii="Arial" w:hAnsi="Arial" w:cs="Arial"/>
          <w:sz w:val="24"/>
          <w:szCs w:val="24"/>
        </w:rPr>
        <w:t xml:space="preserve">super </w:t>
      </w:r>
      <w:r w:rsidRPr="00616455">
        <w:rPr>
          <w:rFonts w:ascii="Arial" w:hAnsi="Arial" w:cs="Arial"/>
          <w:sz w:val="24"/>
          <w:szCs w:val="24"/>
        </w:rPr>
        <w:t>magnets assembling people to reside, whereas</w:t>
      </w:r>
      <w:r w:rsidRPr="00E02479">
        <w:rPr>
          <w:rFonts w:ascii="Arial" w:hAnsi="Arial" w:cs="Arial"/>
          <w:sz w:val="24"/>
          <w:szCs w:val="24"/>
        </w:rPr>
        <w:t xml:space="preserve"> </w:t>
      </w:r>
      <w:r w:rsidRPr="00C04AF2">
        <w:rPr>
          <w:rFonts w:ascii="Arial" w:hAnsi="Arial" w:cs="Arial"/>
          <w:sz w:val="24"/>
          <w:szCs w:val="24"/>
          <w:u w:val="single"/>
        </w:rPr>
        <w:t xml:space="preserve">the degree of expenditures to make a living </w:t>
      </w:r>
      <w:r w:rsidR="00B5547A">
        <w:rPr>
          <w:rFonts w:ascii="Arial" w:hAnsi="Arial" w:cs="Arial"/>
          <w:sz w:val="24"/>
          <w:szCs w:val="24"/>
          <w:u w:val="single"/>
        </w:rPr>
        <w:t xml:space="preserve">in </w:t>
      </w:r>
      <w:r w:rsidR="00616455">
        <w:rPr>
          <w:rFonts w:ascii="Arial" w:hAnsi="Arial" w:cs="Arial"/>
          <w:sz w:val="24"/>
          <w:szCs w:val="24"/>
          <w:u w:val="single"/>
        </w:rPr>
        <w:t xml:space="preserve">each </w:t>
      </w:r>
      <w:r w:rsidR="00B5547A">
        <w:rPr>
          <w:rFonts w:ascii="Arial" w:hAnsi="Arial" w:cs="Arial"/>
          <w:sz w:val="24"/>
          <w:szCs w:val="24"/>
          <w:u w:val="single"/>
        </w:rPr>
        <w:t xml:space="preserve">metropolitan region </w:t>
      </w:r>
      <w:r w:rsidRPr="00C04AF2">
        <w:rPr>
          <w:rFonts w:ascii="Arial" w:hAnsi="Arial" w:cs="Arial"/>
          <w:sz w:val="24"/>
          <w:szCs w:val="24"/>
          <w:u w:val="single"/>
        </w:rPr>
        <w:t>differs.</w:t>
      </w:r>
      <w:r>
        <w:rPr>
          <w:rFonts w:ascii="Arial" w:hAnsi="Arial" w:cs="Arial"/>
          <w:sz w:val="24"/>
          <w:szCs w:val="24"/>
        </w:rPr>
        <w:t xml:space="preserve"> </w:t>
      </w:r>
      <w:r w:rsidRPr="00616455">
        <w:rPr>
          <w:rFonts w:ascii="Arial" w:hAnsi="Arial" w:cs="Arial"/>
          <w:sz w:val="24"/>
          <w:szCs w:val="24"/>
          <w:u w:val="single"/>
        </w:rPr>
        <w:t xml:space="preserve">This study is going to showcase overall </w:t>
      </w:r>
      <w:r w:rsidR="00B5547A" w:rsidRPr="00616455">
        <w:rPr>
          <w:rFonts w:ascii="Arial" w:hAnsi="Arial" w:cs="Arial"/>
          <w:sz w:val="24"/>
          <w:szCs w:val="24"/>
          <w:u w:val="single"/>
        </w:rPr>
        <w:t>differences</w:t>
      </w:r>
      <w:r w:rsidR="00926CE6" w:rsidRPr="00616455">
        <w:rPr>
          <w:rFonts w:ascii="Arial" w:hAnsi="Arial" w:cs="Arial"/>
          <w:sz w:val="24"/>
          <w:szCs w:val="24"/>
          <w:u w:val="single"/>
        </w:rPr>
        <w:t xml:space="preserve"> of cost of living among 20 major metropolises in US</w:t>
      </w:r>
      <w:r w:rsidR="00846643">
        <w:rPr>
          <w:rFonts w:ascii="Arial" w:hAnsi="Arial" w:cs="Arial"/>
          <w:sz w:val="24"/>
          <w:szCs w:val="24"/>
          <w:u w:val="single"/>
        </w:rPr>
        <w:t xml:space="preserve"> and </w:t>
      </w:r>
      <w:r w:rsidR="00E02479">
        <w:rPr>
          <w:rFonts w:ascii="Arial" w:hAnsi="Arial" w:cs="Arial"/>
          <w:sz w:val="24"/>
          <w:szCs w:val="24"/>
          <w:u w:val="single"/>
        </w:rPr>
        <w:t>address</w:t>
      </w:r>
      <w:r w:rsidR="00846643">
        <w:rPr>
          <w:rFonts w:ascii="Arial" w:hAnsi="Arial" w:cs="Arial"/>
          <w:sz w:val="24"/>
          <w:szCs w:val="24"/>
          <w:u w:val="single"/>
        </w:rPr>
        <w:t xml:space="preserve"> the following questions: </w:t>
      </w:r>
    </w:p>
    <w:p w14:paraId="0CDE7EC8" w14:textId="31B8376C" w:rsidR="00846643" w:rsidRPr="00846643" w:rsidRDefault="00846643" w:rsidP="00846643">
      <w:pPr>
        <w:contextualSpacing/>
        <w:jc w:val="both"/>
        <w:rPr>
          <w:rFonts w:ascii="Arial" w:hAnsi="Arial" w:cs="Arial"/>
          <w:sz w:val="24"/>
          <w:szCs w:val="24"/>
        </w:rPr>
      </w:pPr>
      <w:r w:rsidRPr="00846643">
        <w:rPr>
          <w:rFonts w:ascii="Arial" w:hAnsi="Arial" w:cs="Arial"/>
          <w:sz w:val="24"/>
          <w:szCs w:val="24"/>
        </w:rPr>
        <w:t xml:space="preserve">Question 1: Compare the average living expenditures </w:t>
      </w:r>
      <w:r w:rsidR="00E02479">
        <w:rPr>
          <w:rFonts w:ascii="Arial" w:hAnsi="Arial" w:cs="Arial"/>
          <w:sz w:val="24"/>
          <w:szCs w:val="24"/>
        </w:rPr>
        <w:t>over</w:t>
      </w:r>
      <w:r w:rsidRPr="00846643">
        <w:rPr>
          <w:rFonts w:ascii="Arial" w:hAnsi="Arial" w:cs="Arial"/>
          <w:sz w:val="24"/>
          <w:szCs w:val="24"/>
        </w:rPr>
        <w:t xml:space="preserve"> 20 major US metropolis nationwide.</w:t>
      </w:r>
    </w:p>
    <w:p w14:paraId="452F4C50" w14:textId="5BC3166A" w:rsidR="00846643" w:rsidRDefault="00846643" w:rsidP="00846643">
      <w:pPr>
        <w:contextualSpacing/>
        <w:jc w:val="both"/>
        <w:rPr>
          <w:rFonts w:ascii="Arial" w:hAnsi="Arial" w:cs="Arial"/>
          <w:sz w:val="24"/>
          <w:szCs w:val="24"/>
        </w:rPr>
      </w:pPr>
      <w:r w:rsidRPr="00846643">
        <w:rPr>
          <w:rFonts w:ascii="Arial" w:hAnsi="Arial" w:cs="Arial"/>
          <w:sz w:val="24"/>
          <w:szCs w:val="24"/>
        </w:rPr>
        <w:t>Question 2: Estimate regional cost of living, based on 4 attributes (Consumer Price Index, household Income, population density, and real estate prices).</w:t>
      </w:r>
    </w:p>
    <w:p w14:paraId="6FE76AC1" w14:textId="77777777" w:rsidR="00C04AF2" w:rsidRDefault="00C04AF2">
      <w:pPr>
        <w:contextualSpacing/>
        <w:rPr>
          <w:rFonts w:ascii="Arial" w:hAnsi="Arial" w:cs="Arial"/>
          <w:sz w:val="24"/>
          <w:szCs w:val="24"/>
        </w:rPr>
      </w:pPr>
    </w:p>
    <w:p w14:paraId="59AEED0F" w14:textId="77777777" w:rsidR="00D90F15" w:rsidRDefault="00D90F15">
      <w:pPr>
        <w:contextualSpacing/>
        <w:rPr>
          <w:rFonts w:ascii="Arial" w:hAnsi="Arial" w:cs="Arial"/>
          <w:sz w:val="24"/>
          <w:szCs w:val="24"/>
        </w:rPr>
      </w:pPr>
    </w:p>
    <w:p w14:paraId="2CADF4D6" w14:textId="77777777" w:rsidR="008A36CE" w:rsidRDefault="008A36CE">
      <w:pPr>
        <w:contextualSpacing/>
        <w:rPr>
          <w:rFonts w:ascii="Arial" w:hAnsi="Arial" w:cs="Arial"/>
          <w:sz w:val="24"/>
          <w:szCs w:val="24"/>
        </w:rPr>
      </w:pPr>
    </w:p>
    <w:p w14:paraId="169D6762" w14:textId="77777777" w:rsidR="00C04AF2" w:rsidRDefault="00C04AF2">
      <w:pPr>
        <w:contextualSpacing/>
        <w:rPr>
          <w:rFonts w:ascii="Arial" w:hAnsi="Arial" w:cs="Arial"/>
          <w:b/>
          <w:bCs/>
          <w:sz w:val="24"/>
          <w:szCs w:val="24"/>
        </w:rPr>
      </w:pPr>
      <w:r w:rsidRPr="00C04AF2">
        <w:rPr>
          <w:rFonts w:ascii="Arial" w:hAnsi="Arial" w:cs="Arial"/>
          <w:b/>
          <w:bCs/>
          <w:sz w:val="24"/>
          <w:szCs w:val="24"/>
        </w:rPr>
        <w:t>M</w:t>
      </w:r>
      <w:r w:rsidR="00110C0D" w:rsidRPr="00C04AF2">
        <w:rPr>
          <w:rFonts w:ascii="Arial" w:hAnsi="Arial" w:cs="Arial"/>
          <w:b/>
          <w:bCs/>
          <w:sz w:val="24"/>
          <w:szCs w:val="24"/>
        </w:rPr>
        <w:t>ethodology</w:t>
      </w:r>
      <w:r w:rsidRPr="00C04AF2">
        <w:rPr>
          <w:rFonts w:ascii="Arial" w:hAnsi="Arial" w:cs="Arial"/>
          <w:b/>
          <w:bCs/>
          <w:sz w:val="24"/>
          <w:szCs w:val="24"/>
        </w:rPr>
        <w:t xml:space="preserve"> </w:t>
      </w:r>
    </w:p>
    <w:p w14:paraId="3A3C1744" w14:textId="77777777" w:rsidR="00D90F15" w:rsidRPr="00C04AF2" w:rsidRDefault="00D90F15">
      <w:pPr>
        <w:contextualSpacing/>
        <w:rPr>
          <w:rFonts w:ascii="Arial" w:hAnsi="Arial" w:cs="Arial"/>
          <w:b/>
          <w:bCs/>
          <w:sz w:val="24"/>
          <w:szCs w:val="24"/>
        </w:rPr>
      </w:pPr>
    </w:p>
    <w:p w14:paraId="06A8A2AA" w14:textId="402B35A6" w:rsidR="007B3594" w:rsidRPr="00A85DF4" w:rsidRDefault="007B3594" w:rsidP="008E6476">
      <w:pPr>
        <w:contextualSpacing/>
        <w:jc w:val="both"/>
        <w:rPr>
          <w:rFonts w:ascii="Arial" w:eastAsia="DengXian" w:hAnsi="Arial" w:cs="Arial"/>
          <w:sz w:val="24"/>
          <w:szCs w:val="24"/>
          <w:lang w:eastAsia="zh-CN"/>
        </w:rPr>
      </w:pPr>
      <w:r w:rsidRPr="00A85DF4">
        <w:rPr>
          <w:rFonts w:ascii="Arial" w:hAnsi="Arial" w:cs="Arial"/>
          <w:sz w:val="24"/>
          <w:szCs w:val="24"/>
        </w:rPr>
        <w:t>Step 1:</w:t>
      </w:r>
      <w:r w:rsidR="00846643" w:rsidRPr="00A85DF4">
        <w:rPr>
          <w:rFonts w:ascii="Arial" w:hAnsi="Arial" w:cs="Arial" w:hint="eastAsia"/>
          <w:sz w:val="24"/>
          <w:szCs w:val="24"/>
        </w:rPr>
        <w:t xml:space="preserve"> </w:t>
      </w:r>
      <w:r w:rsidR="00846643" w:rsidRPr="00A85DF4">
        <w:rPr>
          <w:rFonts w:ascii="Arial" w:hAnsi="Arial" w:cs="Arial"/>
          <w:sz w:val="24"/>
          <w:szCs w:val="24"/>
        </w:rPr>
        <w:t>Data preparations</w:t>
      </w:r>
    </w:p>
    <w:p w14:paraId="543EA7F9" w14:textId="46603EAF" w:rsidR="00C04AF2" w:rsidRDefault="007B3594" w:rsidP="008E6476">
      <w:pPr>
        <w:contextualSpacing/>
        <w:jc w:val="both"/>
        <w:rPr>
          <w:rFonts w:ascii="Arial" w:hAnsi="Arial" w:cs="Arial"/>
          <w:sz w:val="24"/>
          <w:szCs w:val="24"/>
        </w:rPr>
      </w:pPr>
      <w:r>
        <w:rPr>
          <w:rFonts w:ascii="Arial" w:hAnsi="Arial" w:cs="Arial"/>
          <w:sz w:val="24"/>
          <w:szCs w:val="24"/>
        </w:rPr>
        <w:t>T</w:t>
      </w:r>
      <w:r w:rsidR="00A1432E">
        <w:rPr>
          <w:rFonts w:ascii="Arial" w:hAnsi="Arial" w:cs="Arial"/>
          <w:sz w:val="24"/>
          <w:szCs w:val="24"/>
        </w:rPr>
        <w:t xml:space="preserve">here are 5 sources of data </w:t>
      </w:r>
      <w:r>
        <w:rPr>
          <w:rFonts w:ascii="Arial" w:hAnsi="Arial" w:cs="Arial"/>
          <w:sz w:val="24"/>
          <w:szCs w:val="24"/>
        </w:rPr>
        <w:t>loaded</w:t>
      </w:r>
      <w:r w:rsidR="00832C3C">
        <w:rPr>
          <w:rFonts w:ascii="Arial" w:hAnsi="Arial" w:cs="Arial"/>
          <w:sz w:val="24"/>
          <w:szCs w:val="24"/>
        </w:rPr>
        <w:t xml:space="preserve"> as dataframes</w:t>
      </w:r>
      <w:r>
        <w:rPr>
          <w:rFonts w:ascii="Arial" w:hAnsi="Arial" w:cs="Arial"/>
          <w:sz w:val="24"/>
          <w:szCs w:val="24"/>
        </w:rPr>
        <w:t xml:space="preserve"> </w:t>
      </w:r>
      <w:r w:rsidR="00A1432E">
        <w:rPr>
          <w:rFonts w:ascii="Arial" w:hAnsi="Arial" w:cs="Arial"/>
          <w:sz w:val="24"/>
          <w:szCs w:val="24"/>
        </w:rPr>
        <w:t xml:space="preserve">from individual unique CSV spreadsheets. </w:t>
      </w:r>
      <w:r>
        <w:rPr>
          <w:rFonts w:ascii="Arial" w:hAnsi="Arial" w:cs="Arial"/>
          <w:sz w:val="24"/>
          <w:szCs w:val="24"/>
        </w:rPr>
        <w:t xml:space="preserve">All </w:t>
      </w:r>
      <w:r w:rsidR="00A1432E">
        <w:rPr>
          <w:rFonts w:ascii="Arial" w:hAnsi="Arial" w:cs="Arial"/>
          <w:sz w:val="24"/>
          <w:szCs w:val="24"/>
        </w:rPr>
        <w:t xml:space="preserve">of them go through preliminary parsing </w:t>
      </w:r>
      <w:r>
        <w:rPr>
          <w:rFonts w:ascii="Arial" w:hAnsi="Arial" w:cs="Arial"/>
          <w:sz w:val="24"/>
          <w:szCs w:val="24"/>
        </w:rPr>
        <w:t xml:space="preserve">by Pyspark </w:t>
      </w:r>
      <w:r w:rsidR="00A1432E">
        <w:rPr>
          <w:rFonts w:ascii="Arial" w:hAnsi="Arial" w:cs="Arial"/>
          <w:sz w:val="24"/>
          <w:szCs w:val="24"/>
        </w:rPr>
        <w:t xml:space="preserve">and end up being </w:t>
      </w:r>
      <w:r w:rsidR="00616455" w:rsidRPr="00616455">
        <w:rPr>
          <w:rFonts w:ascii="Arial" w:hAnsi="Arial" w:cs="Arial"/>
          <w:sz w:val="24"/>
          <w:szCs w:val="24"/>
        </w:rPr>
        <w:t xml:space="preserve">aggregated </w:t>
      </w:r>
      <w:r w:rsidR="00A1432E">
        <w:rPr>
          <w:rFonts w:ascii="Arial" w:hAnsi="Arial" w:cs="Arial"/>
          <w:sz w:val="24"/>
          <w:szCs w:val="24"/>
        </w:rPr>
        <w:t xml:space="preserve">into </w:t>
      </w:r>
      <w:r w:rsidR="00A1432E" w:rsidRPr="00846643">
        <w:rPr>
          <w:rFonts w:ascii="Arial" w:hAnsi="Arial" w:cs="Arial"/>
          <w:sz w:val="24"/>
          <w:szCs w:val="24"/>
          <w:u w:val="single"/>
        </w:rPr>
        <w:t>a single</w:t>
      </w:r>
      <w:r w:rsidR="00616455" w:rsidRPr="00846643">
        <w:rPr>
          <w:rFonts w:ascii="Arial" w:hAnsi="Arial" w:cs="Arial"/>
          <w:sz w:val="24"/>
          <w:szCs w:val="24"/>
          <w:u w:val="single"/>
        </w:rPr>
        <w:t xml:space="preserve"> curated CSV dataset</w:t>
      </w:r>
      <w:r w:rsidR="00A1432E" w:rsidRPr="00846643">
        <w:rPr>
          <w:rFonts w:ascii="Arial" w:hAnsi="Arial" w:cs="Arial"/>
          <w:sz w:val="24"/>
          <w:szCs w:val="24"/>
          <w:u w:val="single"/>
        </w:rPr>
        <w:t>,</w:t>
      </w:r>
      <w:r w:rsidR="00616455" w:rsidRPr="00846643">
        <w:rPr>
          <w:rFonts w:ascii="Arial" w:hAnsi="Arial" w:cs="Arial"/>
          <w:sz w:val="24"/>
          <w:szCs w:val="24"/>
          <w:u w:val="single"/>
        </w:rPr>
        <w:t xml:space="preserve"> consisting of </w:t>
      </w:r>
      <w:r w:rsidR="00832C3C">
        <w:rPr>
          <w:rFonts w:ascii="Arial" w:hAnsi="Arial" w:cs="Arial"/>
          <w:sz w:val="24"/>
          <w:szCs w:val="24"/>
          <w:u w:val="single"/>
        </w:rPr>
        <w:t xml:space="preserve">6 columns, </w:t>
      </w:r>
      <w:r w:rsidR="00616455" w:rsidRPr="00846643">
        <w:rPr>
          <w:rFonts w:ascii="Arial" w:hAnsi="Arial" w:cs="Arial"/>
          <w:sz w:val="24"/>
          <w:szCs w:val="24"/>
          <w:u w:val="single"/>
        </w:rPr>
        <w:t>metropolises</w:t>
      </w:r>
      <w:r w:rsidR="00616455" w:rsidRPr="00616455">
        <w:rPr>
          <w:rFonts w:ascii="Arial" w:hAnsi="Arial" w:cs="Arial"/>
          <w:sz w:val="24"/>
          <w:szCs w:val="24"/>
          <w:u w:val="single"/>
        </w:rPr>
        <w:t>, m</w:t>
      </w:r>
      <w:r w:rsidR="00616455">
        <w:rPr>
          <w:rFonts w:ascii="Arial" w:hAnsi="Arial" w:cs="Arial"/>
          <w:sz w:val="24"/>
          <w:szCs w:val="24"/>
          <w:u w:val="single"/>
        </w:rPr>
        <w:t xml:space="preserve">edian </w:t>
      </w:r>
      <w:r w:rsidR="00616455" w:rsidRPr="00616455">
        <w:rPr>
          <w:rFonts w:ascii="Arial" w:hAnsi="Arial" w:cs="Arial"/>
          <w:sz w:val="24"/>
          <w:szCs w:val="24"/>
          <w:u w:val="single"/>
        </w:rPr>
        <w:t xml:space="preserve">cost of living, </w:t>
      </w:r>
      <w:r w:rsidR="00616455">
        <w:rPr>
          <w:rFonts w:ascii="Arial" w:hAnsi="Arial" w:cs="Arial"/>
          <w:sz w:val="24"/>
          <w:szCs w:val="24"/>
          <w:u w:val="single"/>
        </w:rPr>
        <w:t xml:space="preserve">median </w:t>
      </w:r>
      <w:r w:rsidR="00616455" w:rsidRPr="00616455">
        <w:rPr>
          <w:rFonts w:ascii="Arial" w:hAnsi="Arial" w:cs="Arial"/>
          <w:sz w:val="24"/>
          <w:szCs w:val="24"/>
          <w:u w:val="single"/>
        </w:rPr>
        <w:t>sales prices of real estates, population densities, median household incomes, and Consumer Price Indexes (CPI).</w:t>
      </w:r>
      <w:r w:rsidR="00616455" w:rsidRPr="00616455">
        <w:rPr>
          <w:rFonts w:ascii="Arial" w:hAnsi="Arial" w:cs="Arial"/>
          <w:sz w:val="24"/>
          <w:szCs w:val="24"/>
        </w:rPr>
        <w:t xml:space="preserve"> The </w:t>
      </w:r>
      <w:r w:rsidR="00616455">
        <w:rPr>
          <w:rFonts w:ascii="Arial" w:hAnsi="Arial" w:cs="Arial"/>
          <w:sz w:val="24"/>
          <w:szCs w:val="24"/>
        </w:rPr>
        <w:t>spreadsheet</w:t>
      </w:r>
      <w:r w:rsidR="00616455" w:rsidRPr="00616455">
        <w:rPr>
          <w:rFonts w:ascii="Arial" w:hAnsi="Arial" w:cs="Arial"/>
          <w:sz w:val="24"/>
          <w:szCs w:val="24"/>
        </w:rPr>
        <w:t xml:space="preserve"> covers 20 major US metropolis. </w:t>
      </w:r>
    </w:p>
    <w:p w14:paraId="3B2C44D3" w14:textId="77777777" w:rsidR="008E6476" w:rsidRDefault="008E6476" w:rsidP="008E6476">
      <w:pPr>
        <w:contextualSpacing/>
        <w:jc w:val="both"/>
        <w:rPr>
          <w:rFonts w:ascii="Arial" w:hAnsi="Arial" w:cs="Arial"/>
          <w:sz w:val="24"/>
          <w:szCs w:val="24"/>
        </w:rPr>
      </w:pPr>
    </w:p>
    <w:p w14:paraId="5A281440" w14:textId="2FDE9E99" w:rsidR="007B3594" w:rsidRDefault="007B3594" w:rsidP="008E6476">
      <w:pPr>
        <w:contextualSpacing/>
        <w:jc w:val="both"/>
        <w:rPr>
          <w:rFonts w:ascii="Arial" w:hAnsi="Arial" w:cs="Arial"/>
          <w:sz w:val="24"/>
          <w:szCs w:val="24"/>
        </w:rPr>
      </w:pPr>
      <w:r>
        <w:rPr>
          <w:rFonts w:ascii="Arial" w:hAnsi="Arial" w:cs="Arial"/>
          <w:sz w:val="24"/>
          <w:szCs w:val="24"/>
        </w:rPr>
        <w:t>Step 2:</w:t>
      </w:r>
      <w:r w:rsidR="00846643">
        <w:rPr>
          <w:rFonts w:ascii="Arial" w:hAnsi="Arial" w:cs="Arial"/>
          <w:sz w:val="24"/>
          <w:szCs w:val="24"/>
        </w:rPr>
        <w:t xml:space="preserve"> </w:t>
      </w:r>
      <w:r w:rsidR="00846643" w:rsidRPr="00846643">
        <w:rPr>
          <w:rFonts w:ascii="Arial" w:hAnsi="Arial" w:cs="Arial"/>
          <w:sz w:val="24"/>
          <w:szCs w:val="24"/>
        </w:rPr>
        <w:t>One-Way ANOVA</w:t>
      </w:r>
      <w:r w:rsidR="00846643">
        <w:rPr>
          <w:rFonts w:ascii="Arial" w:hAnsi="Arial" w:cs="Arial"/>
          <w:sz w:val="24"/>
          <w:szCs w:val="24"/>
        </w:rPr>
        <w:t xml:space="preserve"> </w:t>
      </w:r>
      <w:r w:rsidR="00846643" w:rsidRPr="00846643">
        <w:rPr>
          <w:rFonts w:ascii="Arial" w:hAnsi="Arial" w:cs="Arial"/>
          <w:sz w:val="24"/>
          <w:szCs w:val="24"/>
        </w:rPr>
        <w:t>(Analysis of variance)</w:t>
      </w:r>
    </w:p>
    <w:p w14:paraId="3EA335EF" w14:textId="505EE130" w:rsidR="007B3594" w:rsidRDefault="00846643" w:rsidP="008E6476">
      <w:pPr>
        <w:contextualSpacing/>
        <w:jc w:val="both"/>
        <w:rPr>
          <w:rFonts w:ascii="Arial" w:hAnsi="Arial" w:cs="Arial"/>
          <w:sz w:val="24"/>
          <w:szCs w:val="24"/>
        </w:rPr>
      </w:pPr>
      <w:r>
        <w:rPr>
          <w:rFonts w:ascii="Arial" w:hAnsi="Arial" w:cs="Arial"/>
          <w:sz w:val="24"/>
          <w:szCs w:val="24"/>
        </w:rPr>
        <w:t xml:space="preserve">At 95% confidence level, </w:t>
      </w:r>
      <w:r w:rsidRPr="00846643">
        <w:rPr>
          <w:rFonts w:ascii="Arial" w:hAnsi="Arial" w:cs="Arial"/>
          <w:sz w:val="24"/>
          <w:szCs w:val="24"/>
          <w:u w:val="single"/>
        </w:rPr>
        <w:t xml:space="preserve">compare Real Estate Median Sales Price across major </w:t>
      </w:r>
      <w:r w:rsidRPr="00B023A2">
        <w:rPr>
          <w:rFonts w:ascii="Arial" w:hAnsi="Arial" w:cs="Arial"/>
          <w:sz w:val="24"/>
          <w:szCs w:val="24"/>
          <w:u w:val="single"/>
        </w:rPr>
        <w:t>metropolises to diagnose whethe</w:t>
      </w:r>
      <w:r w:rsidR="00B023A2" w:rsidRPr="00B023A2">
        <w:rPr>
          <w:rFonts w:ascii="Arial" w:hAnsi="Arial" w:cs="Arial"/>
          <w:sz w:val="24"/>
          <w:szCs w:val="24"/>
          <w:u w:val="single"/>
        </w:rPr>
        <w:t>r</w:t>
      </w:r>
      <w:r w:rsidRPr="00B023A2">
        <w:rPr>
          <w:rFonts w:ascii="Arial" w:hAnsi="Arial" w:cs="Arial"/>
          <w:sz w:val="24"/>
          <w:szCs w:val="24"/>
          <w:u w:val="single"/>
        </w:rPr>
        <w:t xml:space="preserve"> at least one pair of cities differ</w:t>
      </w:r>
      <w:r>
        <w:rPr>
          <w:rFonts w:ascii="Arial" w:hAnsi="Arial" w:cs="Arial"/>
          <w:sz w:val="24"/>
          <w:szCs w:val="24"/>
        </w:rPr>
        <w:t xml:space="preserve">. The same method applies to </w:t>
      </w:r>
      <w:r w:rsidRPr="00B023A2">
        <w:rPr>
          <w:rFonts w:ascii="Arial" w:hAnsi="Arial" w:cs="Arial"/>
          <w:sz w:val="24"/>
          <w:szCs w:val="24"/>
        </w:rPr>
        <w:t xml:space="preserve">comparison of </w:t>
      </w:r>
      <w:r w:rsidR="00B023A2" w:rsidRPr="00B023A2">
        <w:rPr>
          <w:rFonts w:ascii="Arial" w:hAnsi="Arial" w:cs="Arial"/>
          <w:sz w:val="24"/>
          <w:szCs w:val="24"/>
        </w:rPr>
        <w:t>Consumer Price Index (</w:t>
      </w:r>
      <w:r w:rsidRPr="00B023A2">
        <w:rPr>
          <w:rFonts w:ascii="Arial" w:hAnsi="Arial" w:cs="Arial"/>
          <w:sz w:val="24"/>
          <w:szCs w:val="24"/>
        </w:rPr>
        <w:t>CPI</w:t>
      </w:r>
      <w:r w:rsidR="00B023A2" w:rsidRPr="00B023A2">
        <w:rPr>
          <w:rFonts w:ascii="Arial" w:hAnsi="Arial" w:cs="Arial"/>
          <w:sz w:val="24"/>
          <w:szCs w:val="24"/>
        </w:rPr>
        <w:t>)</w:t>
      </w:r>
      <w:r w:rsidRPr="00B023A2">
        <w:rPr>
          <w:rFonts w:ascii="Arial" w:hAnsi="Arial" w:cs="Arial"/>
          <w:sz w:val="24"/>
          <w:szCs w:val="24"/>
        </w:rPr>
        <w:t>.</w:t>
      </w:r>
    </w:p>
    <w:p w14:paraId="724C439E" w14:textId="77777777" w:rsidR="008E6476" w:rsidRDefault="008E6476" w:rsidP="008E6476">
      <w:pPr>
        <w:contextualSpacing/>
        <w:jc w:val="both"/>
        <w:rPr>
          <w:rFonts w:ascii="Arial" w:hAnsi="Arial" w:cs="Arial"/>
          <w:sz w:val="24"/>
          <w:szCs w:val="24"/>
        </w:rPr>
      </w:pPr>
    </w:p>
    <w:p w14:paraId="764E8ACE" w14:textId="7482A6AA" w:rsidR="00846643" w:rsidRDefault="00846643" w:rsidP="008E6476">
      <w:pPr>
        <w:contextualSpacing/>
        <w:jc w:val="both"/>
        <w:rPr>
          <w:rFonts w:ascii="Arial" w:hAnsi="Arial" w:cs="Arial"/>
          <w:sz w:val="24"/>
          <w:szCs w:val="24"/>
        </w:rPr>
      </w:pPr>
      <w:r>
        <w:rPr>
          <w:rFonts w:ascii="Arial" w:hAnsi="Arial" w:cs="Arial"/>
          <w:sz w:val="24"/>
          <w:szCs w:val="24"/>
        </w:rPr>
        <w:t xml:space="preserve">Step 3: </w:t>
      </w:r>
      <w:r w:rsidRPr="00846643">
        <w:rPr>
          <w:rFonts w:ascii="Arial" w:hAnsi="Arial" w:cs="Arial"/>
          <w:sz w:val="24"/>
          <w:szCs w:val="24"/>
        </w:rPr>
        <w:t xml:space="preserve">Tukey's Honestly Significant </w:t>
      </w:r>
      <w:r w:rsidR="009E7EE3" w:rsidRPr="00846643">
        <w:rPr>
          <w:rFonts w:ascii="Arial" w:hAnsi="Arial" w:cs="Arial"/>
          <w:sz w:val="24"/>
          <w:szCs w:val="24"/>
        </w:rPr>
        <w:t>Difference (</w:t>
      </w:r>
      <w:r w:rsidRPr="00846643">
        <w:rPr>
          <w:rFonts w:ascii="Arial" w:hAnsi="Arial" w:cs="Arial"/>
          <w:sz w:val="24"/>
          <w:szCs w:val="24"/>
        </w:rPr>
        <w:t>HSD) Multiple Comparisons Test</w:t>
      </w:r>
    </w:p>
    <w:p w14:paraId="525FB17C" w14:textId="11DE1A92" w:rsidR="00846643" w:rsidRPr="009E7EE3" w:rsidRDefault="009E7EE3" w:rsidP="008E6476">
      <w:pPr>
        <w:contextualSpacing/>
        <w:jc w:val="both"/>
        <w:rPr>
          <w:rFonts w:ascii="Arial" w:hAnsi="Arial" w:cs="Arial"/>
          <w:sz w:val="24"/>
          <w:szCs w:val="24"/>
          <w:u w:val="single"/>
        </w:rPr>
      </w:pPr>
      <w:r>
        <w:rPr>
          <w:rFonts w:ascii="Arial" w:hAnsi="Arial" w:cs="Arial"/>
          <w:sz w:val="24"/>
          <w:szCs w:val="24"/>
        </w:rPr>
        <w:t xml:space="preserve">At 95% confidence level, in case the ANOVA test concludes there is a difference among groups (cities), Tukey’s test is utilized to </w:t>
      </w:r>
      <w:r w:rsidRPr="00B023A2">
        <w:rPr>
          <w:rFonts w:ascii="Arial" w:hAnsi="Arial" w:cs="Arial"/>
          <w:sz w:val="24"/>
          <w:szCs w:val="24"/>
          <w:u w:val="single"/>
        </w:rPr>
        <w:t>unfold root causes of significant differences where</w:t>
      </w:r>
      <w:r>
        <w:rPr>
          <w:rFonts w:ascii="Arial" w:hAnsi="Arial" w:cs="Arial"/>
          <w:sz w:val="24"/>
          <w:szCs w:val="24"/>
        </w:rPr>
        <w:t xml:space="preserve"> </w:t>
      </w:r>
      <w:r w:rsidRPr="009E7EE3">
        <w:rPr>
          <w:rFonts w:ascii="Arial" w:hAnsi="Arial" w:cs="Arial"/>
          <w:sz w:val="24"/>
          <w:szCs w:val="24"/>
          <w:u w:val="single"/>
        </w:rPr>
        <w:t>at least one pair of metropolises will be identified.</w:t>
      </w:r>
      <w:r w:rsidR="0039777E">
        <w:rPr>
          <w:rFonts w:ascii="Arial" w:hAnsi="Arial" w:cs="Arial"/>
          <w:sz w:val="24"/>
          <w:szCs w:val="24"/>
          <w:u w:val="single"/>
        </w:rPr>
        <w:t xml:space="preserve"> Step 2 and Step 3 resolve question 1.</w:t>
      </w:r>
    </w:p>
    <w:p w14:paraId="76D6BF06" w14:textId="77777777" w:rsidR="009E7EE3" w:rsidRDefault="009E7EE3" w:rsidP="008E6476">
      <w:pPr>
        <w:contextualSpacing/>
        <w:jc w:val="both"/>
        <w:rPr>
          <w:rFonts w:ascii="Arial" w:hAnsi="Arial" w:cs="Arial"/>
          <w:sz w:val="24"/>
          <w:szCs w:val="24"/>
        </w:rPr>
      </w:pPr>
    </w:p>
    <w:p w14:paraId="5B5DD597" w14:textId="4921C533" w:rsidR="009E7EE3" w:rsidRDefault="0039777E" w:rsidP="008E6476">
      <w:pPr>
        <w:contextualSpacing/>
        <w:jc w:val="both"/>
        <w:rPr>
          <w:rFonts w:ascii="Arial" w:hAnsi="Arial" w:cs="Arial"/>
          <w:sz w:val="24"/>
          <w:szCs w:val="24"/>
        </w:rPr>
      </w:pPr>
      <w:r>
        <w:rPr>
          <w:rFonts w:ascii="Arial" w:hAnsi="Arial" w:cs="Arial"/>
          <w:sz w:val="24"/>
          <w:szCs w:val="24"/>
        </w:rPr>
        <w:t xml:space="preserve">Step 4: </w:t>
      </w:r>
      <w:r w:rsidR="003A4D76">
        <w:rPr>
          <w:rFonts w:ascii="Arial" w:hAnsi="Arial" w:cs="Arial"/>
          <w:sz w:val="24"/>
          <w:szCs w:val="24"/>
        </w:rPr>
        <w:t xml:space="preserve">Multiple </w:t>
      </w:r>
      <w:r w:rsidR="005D1E5C" w:rsidRPr="005D1E5C">
        <w:rPr>
          <w:rFonts w:ascii="Arial" w:hAnsi="Arial" w:cs="Arial"/>
          <w:sz w:val="24"/>
          <w:szCs w:val="24"/>
        </w:rPr>
        <w:t>Linear Regression with PySpark MLlib</w:t>
      </w:r>
    </w:p>
    <w:p w14:paraId="5A364041" w14:textId="31D78E46" w:rsidR="005D1E5C" w:rsidRPr="00D90F15" w:rsidRDefault="005D1E5C" w:rsidP="008E6476">
      <w:pPr>
        <w:contextualSpacing/>
        <w:jc w:val="both"/>
        <w:rPr>
          <w:rFonts w:ascii="Arial" w:hAnsi="Arial" w:cs="Arial"/>
          <w:sz w:val="24"/>
          <w:szCs w:val="24"/>
          <w:u w:val="single"/>
        </w:rPr>
      </w:pPr>
      <w:r w:rsidRPr="00B023A2">
        <w:rPr>
          <w:rFonts w:ascii="Arial" w:hAnsi="Arial" w:cs="Arial"/>
          <w:sz w:val="24"/>
          <w:szCs w:val="24"/>
        </w:rPr>
        <w:t xml:space="preserve">The consolidated dataset is randomly split into </w:t>
      </w:r>
      <w:r w:rsidRPr="00464D06">
        <w:rPr>
          <w:rFonts w:ascii="Arial" w:hAnsi="Arial" w:cs="Arial"/>
          <w:sz w:val="24"/>
          <w:szCs w:val="24"/>
          <w:u w:val="single"/>
        </w:rPr>
        <w:t>training</w:t>
      </w:r>
      <w:r w:rsidRPr="005D1E5C">
        <w:rPr>
          <w:rFonts w:ascii="Arial" w:hAnsi="Arial" w:cs="Arial"/>
          <w:sz w:val="24"/>
          <w:szCs w:val="24"/>
          <w:u w:val="single"/>
        </w:rPr>
        <w:t xml:space="preserve"> set and testing set </w:t>
      </w:r>
      <w:r>
        <w:rPr>
          <w:rFonts w:ascii="Arial" w:hAnsi="Arial" w:cs="Arial"/>
          <w:sz w:val="24"/>
          <w:szCs w:val="24"/>
          <w:u w:val="single"/>
        </w:rPr>
        <w:t>in</w:t>
      </w:r>
      <w:r w:rsidRPr="005D1E5C">
        <w:rPr>
          <w:rFonts w:ascii="Arial" w:hAnsi="Arial" w:cs="Arial"/>
          <w:sz w:val="24"/>
          <w:szCs w:val="24"/>
          <w:u w:val="single"/>
        </w:rPr>
        <w:t xml:space="preserve"> the ration of 4:1</w:t>
      </w:r>
      <w:r>
        <w:rPr>
          <w:rFonts w:ascii="Arial" w:hAnsi="Arial" w:cs="Arial"/>
          <w:sz w:val="24"/>
          <w:szCs w:val="24"/>
        </w:rPr>
        <w:t>, follow</w:t>
      </w:r>
      <w:r w:rsidR="00B023A2">
        <w:rPr>
          <w:rFonts w:ascii="Arial" w:hAnsi="Arial" w:cs="Arial"/>
          <w:sz w:val="24"/>
          <w:szCs w:val="24"/>
        </w:rPr>
        <w:t>ed</w:t>
      </w:r>
      <w:r>
        <w:rPr>
          <w:rFonts w:ascii="Arial" w:hAnsi="Arial" w:cs="Arial"/>
          <w:sz w:val="24"/>
          <w:szCs w:val="24"/>
        </w:rPr>
        <w:t xml:space="preserve"> by invoking Pyspark regression library </w:t>
      </w:r>
      <w:bookmarkStart w:id="0" w:name="_Hlk179322317"/>
      <w:r>
        <w:rPr>
          <w:rFonts w:ascii="Arial" w:hAnsi="Arial" w:cs="Arial"/>
          <w:sz w:val="24"/>
          <w:szCs w:val="24"/>
        </w:rPr>
        <w:t xml:space="preserve">to </w:t>
      </w:r>
      <w:r w:rsidRPr="008A36CE">
        <w:rPr>
          <w:rFonts w:ascii="Arial" w:hAnsi="Arial" w:cs="Arial"/>
          <w:sz w:val="24"/>
          <w:szCs w:val="24"/>
          <w:u w:val="single"/>
        </w:rPr>
        <w:t xml:space="preserve">fit </w:t>
      </w:r>
      <w:r w:rsidR="00D90F15" w:rsidRPr="008A36CE">
        <w:rPr>
          <w:rFonts w:ascii="Arial" w:hAnsi="Arial" w:cs="Arial"/>
          <w:sz w:val="24"/>
          <w:szCs w:val="24"/>
          <w:u w:val="single"/>
        </w:rPr>
        <w:t xml:space="preserve">selected </w:t>
      </w:r>
      <w:r w:rsidRPr="008A36CE">
        <w:rPr>
          <w:rFonts w:ascii="Arial" w:hAnsi="Arial" w:cs="Arial"/>
          <w:sz w:val="24"/>
          <w:szCs w:val="24"/>
          <w:u w:val="single"/>
        </w:rPr>
        <w:t xml:space="preserve">rows of </w:t>
      </w:r>
      <w:r w:rsidR="00D90F15" w:rsidRPr="008A36CE">
        <w:rPr>
          <w:rFonts w:ascii="Arial" w:hAnsi="Arial" w:cs="Arial"/>
          <w:sz w:val="24"/>
          <w:szCs w:val="24"/>
          <w:u w:val="single"/>
        </w:rPr>
        <w:t xml:space="preserve">training </w:t>
      </w:r>
      <w:r w:rsidRPr="008A36CE">
        <w:rPr>
          <w:rFonts w:ascii="Arial" w:hAnsi="Arial" w:cs="Arial"/>
          <w:sz w:val="24"/>
          <w:szCs w:val="24"/>
          <w:u w:val="single"/>
        </w:rPr>
        <w:t>data</w:t>
      </w:r>
      <w:r>
        <w:rPr>
          <w:rFonts w:ascii="Arial" w:hAnsi="Arial" w:cs="Arial"/>
          <w:sz w:val="24"/>
          <w:szCs w:val="24"/>
        </w:rPr>
        <w:t xml:space="preserve">. </w:t>
      </w:r>
      <w:r w:rsidRPr="00D90F15">
        <w:rPr>
          <w:rFonts w:ascii="Arial" w:hAnsi="Arial" w:cs="Arial"/>
          <w:sz w:val="24"/>
          <w:szCs w:val="24"/>
          <w:u w:val="single"/>
        </w:rPr>
        <w:t>The equation of multiple linear regression model is produced with a set of coefficients and an intercept value</w:t>
      </w:r>
      <w:r w:rsidRPr="00B023A2">
        <w:rPr>
          <w:rFonts w:ascii="Arial" w:hAnsi="Arial" w:cs="Arial"/>
          <w:sz w:val="24"/>
          <w:szCs w:val="24"/>
        </w:rPr>
        <w:t xml:space="preserve"> after the training process.</w:t>
      </w:r>
    </w:p>
    <w:bookmarkEnd w:id="0"/>
    <w:p w14:paraId="10810836" w14:textId="16682098" w:rsidR="00D90F15" w:rsidRDefault="005D1E5C" w:rsidP="008E6476">
      <w:pPr>
        <w:contextualSpacing/>
        <w:jc w:val="both"/>
        <w:rPr>
          <w:rFonts w:ascii="Arial" w:hAnsi="Arial" w:cs="Arial"/>
          <w:sz w:val="24"/>
          <w:szCs w:val="24"/>
        </w:rPr>
      </w:pPr>
      <w:r>
        <w:rPr>
          <w:rFonts w:ascii="Arial" w:hAnsi="Arial" w:cs="Arial"/>
          <w:sz w:val="24"/>
          <w:szCs w:val="24"/>
        </w:rPr>
        <w:lastRenderedPageBreak/>
        <w:t xml:space="preserve">In the end, the model will be evaluated by the testing set allocated at the early stage. </w:t>
      </w:r>
      <w:r w:rsidRPr="00D90F15">
        <w:rPr>
          <w:rFonts w:ascii="Arial" w:hAnsi="Arial" w:cs="Arial"/>
          <w:sz w:val="24"/>
          <w:szCs w:val="24"/>
          <w:u w:val="single"/>
        </w:rPr>
        <w:t xml:space="preserve">Root Mean Squared Error (RMSE) and R-squared (R2) are </w:t>
      </w:r>
      <w:r w:rsidR="00D90F15" w:rsidRPr="00D90F15">
        <w:rPr>
          <w:rFonts w:ascii="Arial" w:hAnsi="Arial" w:cs="Arial"/>
          <w:sz w:val="24"/>
          <w:szCs w:val="24"/>
          <w:u w:val="single"/>
        </w:rPr>
        <w:t xml:space="preserve">calculated to </w:t>
      </w:r>
      <w:r w:rsidR="00B023A2">
        <w:rPr>
          <w:rFonts w:ascii="Arial" w:hAnsi="Arial" w:cs="Arial"/>
          <w:sz w:val="24"/>
          <w:szCs w:val="24"/>
          <w:u w:val="single"/>
        </w:rPr>
        <w:t>measure</w:t>
      </w:r>
      <w:r w:rsidR="00D90F15" w:rsidRPr="00D90F15">
        <w:rPr>
          <w:rFonts w:ascii="Arial" w:hAnsi="Arial" w:cs="Arial"/>
          <w:sz w:val="24"/>
          <w:szCs w:val="24"/>
          <w:u w:val="single"/>
        </w:rPr>
        <w:t xml:space="preserve"> effectiveness of the model</w:t>
      </w:r>
      <w:r w:rsidRPr="00D90F15">
        <w:rPr>
          <w:rFonts w:ascii="Arial" w:hAnsi="Arial" w:cs="Arial"/>
          <w:sz w:val="24"/>
          <w:szCs w:val="24"/>
          <w:u w:val="single"/>
        </w:rPr>
        <w:t>.</w:t>
      </w:r>
    </w:p>
    <w:p w14:paraId="276CFCED" w14:textId="77777777" w:rsidR="003A4D76" w:rsidRPr="003A4D76" w:rsidRDefault="005D1E5C" w:rsidP="003A4D76">
      <w:pPr>
        <w:contextualSpacing/>
        <w:jc w:val="both"/>
        <w:rPr>
          <w:rFonts w:ascii="Arial" w:hAnsi="Arial" w:cs="Arial"/>
          <w:sz w:val="24"/>
          <w:szCs w:val="24"/>
        </w:rPr>
      </w:pPr>
      <w:r>
        <w:rPr>
          <w:rFonts w:ascii="Arial" w:hAnsi="Arial" w:cs="Arial"/>
          <w:sz w:val="24"/>
          <w:szCs w:val="24"/>
        </w:rPr>
        <w:t xml:space="preserve">Step 5: </w:t>
      </w:r>
      <w:r w:rsidR="003A4D76">
        <w:rPr>
          <w:rFonts w:ascii="Arial" w:hAnsi="Arial" w:cs="Arial"/>
          <w:sz w:val="24"/>
          <w:szCs w:val="24"/>
        </w:rPr>
        <w:t xml:space="preserve">Multiple </w:t>
      </w:r>
      <w:r w:rsidR="003A4D76" w:rsidRPr="005D1E5C">
        <w:rPr>
          <w:rFonts w:ascii="Arial" w:hAnsi="Arial" w:cs="Arial"/>
          <w:sz w:val="24"/>
          <w:szCs w:val="24"/>
        </w:rPr>
        <w:t xml:space="preserve">Linear Regression with </w:t>
      </w:r>
      <w:r w:rsidR="003A4D76" w:rsidRPr="003A4D76">
        <w:rPr>
          <w:rFonts w:ascii="Arial" w:hAnsi="Arial" w:cs="Arial"/>
          <w:sz w:val="24"/>
          <w:szCs w:val="24"/>
        </w:rPr>
        <w:t>SKlearn</w:t>
      </w:r>
    </w:p>
    <w:p w14:paraId="104BB830" w14:textId="78364BC5" w:rsidR="00D90F15" w:rsidRDefault="003A4D76" w:rsidP="005D1E5C">
      <w:pPr>
        <w:contextualSpacing/>
        <w:jc w:val="both"/>
        <w:rPr>
          <w:rFonts w:ascii="Arial" w:hAnsi="Arial" w:cs="Arial"/>
          <w:sz w:val="24"/>
          <w:szCs w:val="24"/>
        </w:rPr>
      </w:pPr>
      <w:r w:rsidRPr="00D90F15">
        <w:rPr>
          <w:rFonts w:ascii="Arial" w:hAnsi="Arial" w:cs="Arial"/>
          <w:sz w:val="24"/>
          <w:szCs w:val="24"/>
          <w:u w:val="single"/>
        </w:rPr>
        <w:t>Redo the step 4 by a different library</w:t>
      </w:r>
      <w:r>
        <w:rPr>
          <w:rFonts w:ascii="Arial" w:hAnsi="Arial" w:cs="Arial"/>
          <w:sz w:val="24"/>
          <w:szCs w:val="24"/>
        </w:rPr>
        <w:t xml:space="preserve">. </w:t>
      </w:r>
      <w:r w:rsidR="005D1E5C" w:rsidRPr="00B023A2">
        <w:rPr>
          <w:rFonts w:ascii="Arial" w:hAnsi="Arial" w:cs="Arial"/>
          <w:sz w:val="24"/>
          <w:szCs w:val="24"/>
        </w:rPr>
        <w:t>The consolidated dataset is randomly split into</w:t>
      </w:r>
      <w:r w:rsidR="005D1E5C" w:rsidRPr="00464D06">
        <w:rPr>
          <w:rFonts w:ascii="Arial" w:hAnsi="Arial" w:cs="Arial"/>
          <w:sz w:val="24"/>
          <w:szCs w:val="24"/>
          <w:u w:val="single"/>
        </w:rPr>
        <w:t xml:space="preserve"> training set and testing set, at the ration of 4:1</w:t>
      </w:r>
      <w:r w:rsidR="005D1E5C">
        <w:rPr>
          <w:rFonts w:ascii="Arial" w:hAnsi="Arial" w:cs="Arial"/>
          <w:sz w:val="24"/>
          <w:szCs w:val="24"/>
        </w:rPr>
        <w:t xml:space="preserve">, following by </w:t>
      </w:r>
      <w:r w:rsidR="00D90F15" w:rsidRPr="00464D06">
        <w:rPr>
          <w:rFonts w:ascii="Arial" w:hAnsi="Arial" w:cs="Arial"/>
          <w:sz w:val="24"/>
          <w:szCs w:val="24"/>
          <w:u w:val="single"/>
        </w:rPr>
        <w:t>scaling/standardizing numeric values</w:t>
      </w:r>
      <w:r w:rsidR="00D90F15">
        <w:rPr>
          <w:rFonts w:ascii="Arial" w:hAnsi="Arial" w:cs="Arial"/>
          <w:sz w:val="24"/>
          <w:szCs w:val="24"/>
        </w:rPr>
        <w:t xml:space="preserve"> (optional in regression models), and then invoke </w:t>
      </w:r>
      <w:r w:rsidR="00D90F15" w:rsidRPr="00D90F15">
        <w:rPr>
          <w:rFonts w:ascii="Arial" w:hAnsi="Arial" w:cs="Arial"/>
          <w:sz w:val="24"/>
          <w:szCs w:val="24"/>
        </w:rPr>
        <w:t>linear_</w:t>
      </w:r>
      <w:proofErr w:type="gramStart"/>
      <w:r w:rsidR="00D90F15" w:rsidRPr="00D90F15">
        <w:rPr>
          <w:rFonts w:ascii="Arial" w:hAnsi="Arial" w:cs="Arial"/>
          <w:sz w:val="24"/>
          <w:szCs w:val="24"/>
        </w:rPr>
        <w:t>model.LinearRegression</w:t>
      </w:r>
      <w:proofErr w:type="gramEnd"/>
      <w:r w:rsidR="00D90F15">
        <w:rPr>
          <w:rFonts w:ascii="Arial" w:hAnsi="Arial" w:cs="Arial"/>
          <w:sz w:val="24"/>
          <w:szCs w:val="24"/>
        </w:rPr>
        <w:t xml:space="preserve"> library </w:t>
      </w:r>
      <w:r w:rsidR="00D90F15" w:rsidRPr="00D90F15">
        <w:rPr>
          <w:rFonts w:ascii="Arial" w:hAnsi="Arial" w:cs="Arial"/>
          <w:sz w:val="24"/>
          <w:szCs w:val="24"/>
        </w:rPr>
        <w:t xml:space="preserve">to </w:t>
      </w:r>
      <w:r w:rsidR="00D90F15" w:rsidRPr="00464D06">
        <w:rPr>
          <w:rFonts w:ascii="Arial" w:hAnsi="Arial" w:cs="Arial"/>
          <w:sz w:val="24"/>
          <w:szCs w:val="24"/>
          <w:u w:val="single"/>
        </w:rPr>
        <w:t>fit selected rows of training data</w:t>
      </w:r>
      <w:r w:rsidR="00D90F15" w:rsidRPr="00D90F15">
        <w:rPr>
          <w:rFonts w:ascii="Arial" w:hAnsi="Arial" w:cs="Arial"/>
          <w:sz w:val="24"/>
          <w:szCs w:val="24"/>
        </w:rPr>
        <w:t xml:space="preserve">. </w:t>
      </w:r>
      <w:r w:rsidR="00D90F15" w:rsidRPr="00464D06">
        <w:rPr>
          <w:rFonts w:ascii="Arial" w:hAnsi="Arial" w:cs="Arial"/>
          <w:sz w:val="24"/>
          <w:szCs w:val="24"/>
          <w:u w:val="single"/>
        </w:rPr>
        <w:t xml:space="preserve">The equation of multiple linear regression model is </w:t>
      </w:r>
      <w:r w:rsidR="008A36CE">
        <w:rPr>
          <w:rFonts w:ascii="Arial" w:hAnsi="Arial" w:cs="Arial"/>
          <w:sz w:val="24"/>
          <w:szCs w:val="24"/>
          <w:u w:val="single"/>
        </w:rPr>
        <w:t>constructed</w:t>
      </w:r>
      <w:r w:rsidR="00D90F15" w:rsidRPr="00464D06">
        <w:rPr>
          <w:rFonts w:ascii="Arial" w:hAnsi="Arial" w:cs="Arial"/>
          <w:sz w:val="24"/>
          <w:szCs w:val="24"/>
          <w:u w:val="single"/>
        </w:rPr>
        <w:t xml:space="preserve"> with a set of coefficients and an intercept value after the training process</w:t>
      </w:r>
      <w:r w:rsidR="00D90F15" w:rsidRPr="00D90F15">
        <w:rPr>
          <w:rFonts w:ascii="Arial" w:hAnsi="Arial" w:cs="Arial"/>
          <w:sz w:val="24"/>
          <w:szCs w:val="24"/>
        </w:rPr>
        <w:t>.</w:t>
      </w:r>
    </w:p>
    <w:p w14:paraId="200A8506" w14:textId="73B10FA3" w:rsidR="00D90F15" w:rsidRDefault="00D90F15" w:rsidP="005D1E5C">
      <w:pPr>
        <w:contextualSpacing/>
        <w:jc w:val="both"/>
        <w:rPr>
          <w:rFonts w:ascii="Arial" w:hAnsi="Arial" w:cs="Arial"/>
          <w:sz w:val="24"/>
          <w:szCs w:val="24"/>
        </w:rPr>
      </w:pPr>
      <w:r w:rsidRPr="00D90F15">
        <w:rPr>
          <w:rFonts w:ascii="Arial" w:hAnsi="Arial" w:cs="Arial"/>
          <w:sz w:val="24"/>
          <w:szCs w:val="24"/>
        </w:rPr>
        <w:t xml:space="preserve">In the end, the model will be evaluated by the testing set allocated at the early stage of this phase.  </w:t>
      </w:r>
      <w:r w:rsidRPr="00D90F15">
        <w:rPr>
          <w:rFonts w:ascii="Arial" w:hAnsi="Arial" w:cs="Arial"/>
          <w:sz w:val="24"/>
          <w:szCs w:val="24"/>
          <w:u w:val="single"/>
        </w:rPr>
        <w:t xml:space="preserve">Root Mean Squared Error (RMSE) and R-squared (R2) are calculated to </w:t>
      </w:r>
      <w:r w:rsidR="008A36CE">
        <w:rPr>
          <w:rFonts w:ascii="Arial" w:hAnsi="Arial" w:cs="Arial"/>
          <w:sz w:val="24"/>
          <w:szCs w:val="24"/>
          <w:u w:val="single"/>
        </w:rPr>
        <w:t>assess</w:t>
      </w:r>
      <w:r w:rsidRPr="00D90F15">
        <w:rPr>
          <w:rFonts w:ascii="Arial" w:hAnsi="Arial" w:cs="Arial"/>
          <w:sz w:val="24"/>
          <w:szCs w:val="24"/>
          <w:u w:val="single"/>
        </w:rPr>
        <w:t xml:space="preserve"> </w:t>
      </w:r>
      <w:r>
        <w:rPr>
          <w:rFonts w:ascii="Arial" w:hAnsi="Arial" w:cs="Arial"/>
          <w:sz w:val="24"/>
          <w:szCs w:val="24"/>
          <w:u w:val="single"/>
        </w:rPr>
        <w:t>effectiveness</w:t>
      </w:r>
      <w:r w:rsidRPr="00D90F15">
        <w:rPr>
          <w:rFonts w:ascii="Arial" w:hAnsi="Arial" w:cs="Arial"/>
          <w:sz w:val="24"/>
          <w:szCs w:val="24"/>
          <w:u w:val="single"/>
        </w:rPr>
        <w:t xml:space="preserve"> of the model</w:t>
      </w:r>
      <w:r w:rsidRPr="00D90F15">
        <w:rPr>
          <w:rFonts w:ascii="Arial" w:hAnsi="Arial" w:cs="Arial"/>
          <w:sz w:val="24"/>
          <w:szCs w:val="24"/>
        </w:rPr>
        <w:t>.</w:t>
      </w:r>
    </w:p>
    <w:p w14:paraId="1DBE23FF" w14:textId="2EC27458" w:rsidR="00D90F15" w:rsidRDefault="00D90F15" w:rsidP="005D1E5C">
      <w:pPr>
        <w:contextualSpacing/>
        <w:jc w:val="both"/>
        <w:rPr>
          <w:rFonts w:ascii="Arial" w:hAnsi="Arial" w:cs="Arial"/>
          <w:sz w:val="24"/>
          <w:szCs w:val="24"/>
        </w:rPr>
      </w:pPr>
      <w:r>
        <w:rPr>
          <w:rFonts w:ascii="Arial" w:hAnsi="Arial" w:cs="Arial"/>
          <w:sz w:val="24"/>
          <w:szCs w:val="24"/>
        </w:rPr>
        <w:t xml:space="preserve">Besides, </w:t>
      </w:r>
      <w:r w:rsidRPr="00D90F15">
        <w:rPr>
          <w:rFonts w:ascii="Arial" w:hAnsi="Arial" w:cs="Arial"/>
          <w:sz w:val="24"/>
          <w:szCs w:val="24"/>
          <w:u w:val="single"/>
        </w:rPr>
        <w:t>the use of statsmodels library analyze</w:t>
      </w:r>
      <w:r w:rsidR="008A36CE">
        <w:rPr>
          <w:rFonts w:ascii="Arial" w:hAnsi="Arial" w:cs="Arial"/>
          <w:sz w:val="24"/>
          <w:szCs w:val="24"/>
          <w:u w:val="single"/>
        </w:rPr>
        <w:t>s</w:t>
      </w:r>
      <w:r w:rsidRPr="00D90F15">
        <w:rPr>
          <w:rFonts w:ascii="Arial" w:hAnsi="Arial" w:cs="Arial"/>
          <w:sz w:val="24"/>
          <w:szCs w:val="24"/>
          <w:u w:val="single"/>
        </w:rPr>
        <w:t xml:space="preserve"> each computation of regression coefficient to </w:t>
      </w:r>
      <w:r>
        <w:rPr>
          <w:rFonts w:ascii="Arial" w:hAnsi="Arial" w:cs="Arial"/>
          <w:sz w:val="24"/>
          <w:szCs w:val="24"/>
          <w:u w:val="single"/>
        </w:rPr>
        <w:t>verify</w:t>
      </w:r>
      <w:r w:rsidRPr="00D90F15">
        <w:rPr>
          <w:rFonts w:ascii="Arial" w:hAnsi="Arial" w:cs="Arial"/>
          <w:sz w:val="24"/>
          <w:szCs w:val="24"/>
          <w:u w:val="single"/>
        </w:rPr>
        <w:t xml:space="preserve"> if they are significant contributing factors to the model</w:t>
      </w:r>
      <w:r>
        <w:rPr>
          <w:rFonts w:ascii="Arial" w:hAnsi="Arial" w:cs="Arial"/>
          <w:sz w:val="24"/>
          <w:szCs w:val="24"/>
        </w:rPr>
        <w:t>.</w:t>
      </w:r>
    </w:p>
    <w:p w14:paraId="4857E662" w14:textId="77777777" w:rsidR="005D1E5C" w:rsidRDefault="005D1E5C" w:rsidP="008E6476">
      <w:pPr>
        <w:contextualSpacing/>
        <w:jc w:val="both"/>
        <w:rPr>
          <w:rFonts w:ascii="Arial" w:hAnsi="Arial" w:cs="Arial"/>
          <w:sz w:val="24"/>
          <w:szCs w:val="24"/>
        </w:rPr>
      </w:pPr>
    </w:p>
    <w:p w14:paraId="17A113CD" w14:textId="5C03A728" w:rsidR="00A85DF4" w:rsidRPr="00A85DF4" w:rsidRDefault="00A85DF4" w:rsidP="008E6476">
      <w:pPr>
        <w:contextualSpacing/>
        <w:jc w:val="both"/>
        <w:rPr>
          <w:rFonts w:ascii="Arial" w:hAnsi="Arial" w:cs="Arial"/>
          <w:sz w:val="24"/>
          <w:szCs w:val="24"/>
          <w:u w:val="single"/>
        </w:rPr>
      </w:pPr>
      <w:r w:rsidRPr="00250AA2">
        <w:rPr>
          <w:rFonts w:ascii="Arial" w:hAnsi="Arial" w:cs="Arial"/>
          <w:sz w:val="24"/>
          <w:szCs w:val="24"/>
        </w:rPr>
        <w:t xml:space="preserve">Putting parameters and concrete independent variables into the fitted formula can </w:t>
      </w:r>
      <w:r w:rsidR="008A36CE">
        <w:rPr>
          <w:rFonts w:ascii="Arial" w:hAnsi="Arial" w:cs="Arial"/>
          <w:sz w:val="24"/>
          <w:szCs w:val="24"/>
        </w:rPr>
        <w:t>deliver projected</w:t>
      </w:r>
      <w:r w:rsidRPr="00250AA2">
        <w:rPr>
          <w:rFonts w:ascii="Arial" w:hAnsi="Arial" w:cs="Arial"/>
          <w:sz w:val="24"/>
          <w:szCs w:val="24"/>
        </w:rPr>
        <w:t xml:space="preserve"> cost of living, which is </w:t>
      </w:r>
      <w:r w:rsidRPr="00A85DF4">
        <w:rPr>
          <w:rFonts w:ascii="Arial" w:hAnsi="Arial" w:cs="Arial"/>
          <w:sz w:val="24"/>
          <w:szCs w:val="24"/>
          <w:u w:val="single"/>
        </w:rPr>
        <w:t xml:space="preserve">the answer </w:t>
      </w:r>
      <w:r w:rsidR="00250AA2" w:rsidRPr="00A85DF4">
        <w:rPr>
          <w:rFonts w:ascii="Arial" w:hAnsi="Arial" w:cs="Arial"/>
          <w:sz w:val="24"/>
          <w:szCs w:val="24"/>
          <w:u w:val="single"/>
        </w:rPr>
        <w:t>to</w:t>
      </w:r>
      <w:r w:rsidRPr="00A85DF4">
        <w:rPr>
          <w:rFonts w:ascii="Arial" w:hAnsi="Arial" w:cs="Arial"/>
          <w:sz w:val="24"/>
          <w:szCs w:val="24"/>
          <w:u w:val="single"/>
        </w:rPr>
        <w:t xml:space="preserve"> question 2.</w:t>
      </w:r>
    </w:p>
    <w:p w14:paraId="3080FD8B" w14:textId="77777777" w:rsidR="0039777E" w:rsidRDefault="0039777E" w:rsidP="008E6476">
      <w:pPr>
        <w:contextualSpacing/>
        <w:jc w:val="both"/>
        <w:rPr>
          <w:rFonts w:ascii="Arial" w:hAnsi="Arial" w:cs="Arial"/>
          <w:sz w:val="24"/>
          <w:szCs w:val="24"/>
        </w:rPr>
      </w:pPr>
    </w:p>
    <w:p w14:paraId="4A24847A" w14:textId="5B961A20" w:rsidR="00A85DF4" w:rsidRDefault="00A85DF4" w:rsidP="008E6476">
      <w:pPr>
        <w:contextualSpacing/>
        <w:jc w:val="both"/>
        <w:rPr>
          <w:rFonts w:ascii="Arial" w:hAnsi="Arial" w:cs="Arial"/>
          <w:sz w:val="24"/>
          <w:szCs w:val="24"/>
        </w:rPr>
      </w:pPr>
      <w:r>
        <w:rPr>
          <w:rFonts w:ascii="Arial" w:hAnsi="Arial" w:cs="Arial"/>
          <w:sz w:val="24"/>
          <w:szCs w:val="24"/>
        </w:rPr>
        <w:t>Step 6: Data Visualizations</w:t>
      </w:r>
    </w:p>
    <w:p w14:paraId="7BFCC1A0" w14:textId="6F4009D1" w:rsidR="00A85DF4" w:rsidRDefault="00A85DF4" w:rsidP="008E6476">
      <w:pPr>
        <w:contextualSpacing/>
        <w:jc w:val="both"/>
        <w:rPr>
          <w:rFonts w:ascii="Arial" w:hAnsi="Arial" w:cs="Arial"/>
          <w:sz w:val="24"/>
          <w:szCs w:val="24"/>
        </w:rPr>
      </w:pPr>
      <w:r>
        <w:rPr>
          <w:rFonts w:ascii="Arial" w:hAnsi="Arial" w:cs="Arial"/>
          <w:sz w:val="24"/>
          <w:szCs w:val="24"/>
        </w:rPr>
        <w:t>Draw c</w:t>
      </w:r>
      <w:r w:rsidRPr="00A85DF4">
        <w:rPr>
          <w:rFonts w:ascii="Arial" w:hAnsi="Arial" w:cs="Arial"/>
          <w:sz w:val="24"/>
          <w:szCs w:val="24"/>
        </w:rPr>
        <w:t>omparison</w:t>
      </w:r>
      <w:r>
        <w:rPr>
          <w:rFonts w:ascii="Arial" w:hAnsi="Arial" w:cs="Arial"/>
          <w:sz w:val="24"/>
          <w:szCs w:val="24"/>
        </w:rPr>
        <w:t xml:space="preserve"> </w:t>
      </w:r>
      <w:r w:rsidRPr="008A36CE">
        <w:rPr>
          <w:rFonts w:ascii="Arial" w:hAnsi="Arial" w:cs="Arial"/>
          <w:sz w:val="24"/>
          <w:szCs w:val="24"/>
          <w:u w:val="single"/>
        </w:rPr>
        <w:t>bar plots</w:t>
      </w:r>
      <w:r>
        <w:rPr>
          <w:rFonts w:ascii="Arial" w:hAnsi="Arial" w:cs="Arial"/>
          <w:sz w:val="24"/>
          <w:szCs w:val="24"/>
        </w:rPr>
        <w:t xml:space="preserve"> of </w:t>
      </w:r>
      <w:r w:rsidRPr="00A85DF4">
        <w:rPr>
          <w:rFonts w:ascii="Arial" w:hAnsi="Arial" w:cs="Arial"/>
          <w:sz w:val="24"/>
          <w:szCs w:val="24"/>
        </w:rPr>
        <w:t>Median</w:t>
      </w:r>
      <w:r w:rsidR="00F763D5">
        <w:rPr>
          <w:rFonts w:ascii="Arial" w:hAnsi="Arial" w:cs="Arial"/>
          <w:sz w:val="24"/>
          <w:szCs w:val="24"/>
        </w:rPr>
        <w:t xml:space="preserve"> </w:t>
      </w:r>
      <w:r w:rsidRPr="00A85DF4">
        <w:rPr>
          <w:rFonts w:ascii="Arial" w:hAnsi="Arial" w:cs="Arial"/>
          <w:sz w:val="24"/>
          <w:szCs w:val="24"/>
        </w:rPr>
        <w:t>Household</w:t>
      </w:r>
      <w:r w:rsidR="00F763D5">
        <w:rPr>
          <w:rFonts w:ascii="Arial" w:hAnsi="Arial" w:cs="Arial"/>
          <w:sz w:val="24"/>
          <w:szCs w:val="24"/>
        </w:rPr>
        <w:t xml:space="preserve"> </w:t>
      </w:r>
      <w:r w:rsidRPr="00A85DF4">
        <w:rPr>
          <w:rFonts w:ascii="Arial" w:hAnsi="Arial" w:cs="Arial"/>
          <w:sz w:val="24"/>
          <w:szCs w:val="24"/>
        </w:rPr>
        <w:t>Income</w:t>
      </w:r>
      <w:r>
        <w:rPr>
          <w:rFonts w:ascii="Arial" w:hAnsi="Arial" w:cs="Arial"/>
          <w:sz w:val="24"/>
          <w:szCs w:val="24"/>
        </w:rPr>
        <w:t>,</w:t>
      </w:r>
      <w:r w:rsidRPr="00A85DF4">
        <w:rPr>
          <w:rFonts w:ascii="Arial" w:hAnsi="Arial" w:cs="Arial"/>
          <w:sz w:val="24"/>
          <w:szCs w:val="24"/>
        </w:rPr>
        <w:t xml:space="preserve"> Cost</w:t>
      </w:r>
      <w:r w:rsidR="00F763D5">
        <w:rPr>
          <w:rFonts w:ascii="Arial" w:hAnsi="Arial" w:cs="Arial"/>
          <w:sz w:val="24"/>
          <w:szCs w:val="24"/>
        </w:rPr>
        <w:t xml:space="preserve"> </w:t>
      </w:r>
      <w:r w:rsidRPr="00A85DF4">
        <w:rPr>
          <w:rFonts w:ascii="Arial" w:hAnsi="Arial" w:cs="Arial"/>
          <w:sz w:val="24"/>
          <w:szCs w:val="24"/>
        </w:rPr>
        <w:t>of</w:t>
      </w:r>
      <w:r w:rsidR="00F763D5">
        <w:rPr>
          <w:rFonts w:ascii="Arial" w:hAnsi="Arial" w:cs="Arial"/>
          <w:sz w:val="24"/>
          <w:szCs w:val="24"/>
        </w:rPr>
        <w:t xml:space="preserve"> </w:t>
      </w:r>
      <w:r w:rsidRPr="00A85DF4">
        <w:rPr>
          <w:rFonts w:ascii="Arial" w:hAnsi="Arial" w:cs="Arial"/>
          <w:sz w:val="24"/>
          <w:szCs w:val="24"/>
        </w:rPr>
        <w:t>Living</w:t>
      </w:r>
      <w:r>
        <w:rPr>
          <w:rFonts w:ascii="Arial" w:hAnsi="Arial" w:cs="Arial"/>
          <w:sz w:val="24"/>
          <w:szCs w:val="24"/>
        </w:rPr>
        <w:t>, and their delta values between metropolises.</w:t>
      </w:r>
    </w:p>
    <w:p w14:paraId="64974DEA" w14:textId="13307E21" w:rsidR="00A85DF4" w:rsidRDefault="00A85DF4" w:rsidP="008E6476">
      <w:pPr>
        <w:contextualSpacing/>
        <w:jc w:val="both"/>
        <w:rPr>
          <w:rFonts w:ascii="Arial" w:hAnsi="Arial" w:cs="Arial"/>
          <w:sz w:val="24"/>
          <w:szCs w:val="24"/>
        </w:rPr>
      </w:pPr>
      <w:r>
        <w:rPr>
          <w:rFonts w:ascii="Arial" w:hAnsi="Arial" w:cs="Arial"/>
          <w:sz w:val="24"/>
          <w:szCs w:val="24"/>
        </w:rPr>
        <w:t xml:space="preserve">Draw comparison </w:t>
      </w:r>
      <w:r w:rsidRPr="008A36CE">
        <w:rPr>
          <w:rFonts w:ascii="Arial" w:hAnsi="Arial" w:cs="Arial"/>
          <w:sz w:val="24"/>
          <w:szCs w:val="24"/>
          <w:u w:val="single"/>
        </w:rPr>
        <w:t>box plots</w:t>
      </w:r>
      <w:r>
        <w:rPr>
          <w:rFonts w:ascii="Arial" w:hAnsi="Arial" w:cs="Arial"/>
          <w:sz w:val="24"/>
          <w:szCs w:val="24"/>
        </w:rPr>
        <w:t xml:space="preserve"> of Real Estate cost and CPI across</w:t>
      </w:r>
      <w:r w:rsidRPr="00A85DF4">
        <w:rPr>
          <w:rFonts w:ascii="Arial" w:hAnsi="Arial" w:cs="Arial"/>
          <w:sz w:val="24"/>
          <w:szCs w:val="24"/>
        </w:rPr>
        <w:t xml:space="preserve"> </w:t>
      </w:r>
      <w:r>
        <w:rPr>
          <w:rFonts w:ascii="Arial" w:hAnsi="Arial" w:cs="Arial"/>
          <w:sz w:val="24"/>
          <w:szCs w:val="24"/>
        </w:rPr>
        <w:t>metropolises.</w:t>
      </w:r>
    </w:p>
    <w:p w14:paraId="680A9DE2" w14:textId="77777777" w:rsidR="00A85DF4" w:rsidRDefault="00A85DF4" w:rsidP="008E6476">
      <w:pPr>
        <w:contextualSpacing/>
        <w:jc w:val="both"/>
        <w:rPr>
          <w:rFonts w:ascii="Arial" w:hAnsi="Arial" w:cs="Arial"/>
          <w:sz w:val="24"/>
          <w:szCs w:val="24"/>
        </w:rPr>
      </w:pPr>
    </w:p>
    <w:p w14:paraId="6F88E11D" w14:textId="77777777" w:rsidR="008A36CE" w:rsidRDefault="008A36CE" w:rsidP="008E6476">
      <w:pPr>
        <w:contextualSpacing/>
        <w:jc w:val="both"/>
        <w:rPr>
          <w:rFonts w:ascii="Arial" w:hAnsi="Arial" w:cs="Arial"/>
          <w:sz w:val="24"/>
          <w:szCs w:val="24"/>
        </w:rPr>
      </w:pPr>
    </w:p>
    <w:p w14:paraId="032FE495" w14:textId="77777777" w:rsidR="008A36CE" w:rsidRDefault="008A36CE" w:rsidP="008E6476">
      <w:pPr>
        <w:contextualSpacing/>
        <w:jc w:val="both"/>
        <w:rPr>
          <w:rFonts w:ascii="Arial" w:hAnsi="Arial" w:cs="Arial"/>
          <w:sz w:val="24"/>
          <w:szCs w:val="24"/>
        </w:rPr>
      </w:pPr>
    </w:p>
    <w:p w14:paraId="1F8B355E" w14:textId="77777777" w:rsidR="008A36CE" w:rsidRDefault="008A36CE" w:rsidP="008E6476">
      <w:pPr>
        <w:contextualSpacing/>
        <w:jc w:val="both"/>
        <w:rPr>
          <w:rFonts w:ascii="Arial" w:hAnsi="Arial" w:cs="Arial"/>
          <w:sz w:val="24"/>
          <w:szCs w:val="24"/>
        </w:rPr>
      </w:pPr>
    </w:p>
    <w:p w14:paraId="019BD619" w14:textId="77777777" w:rsidR="00C04AF2" w:rsidRPr="00C04AF2" w:rsidRDefault="00C04AF2">
      <w:pPr>
        <w:contextualSpacing/>
        <w:rPr>
          <w:rFonts w:ascii="Arial" w:hAnsi="Arial" w:cs="Arial"/>
          <w:b/>
          <w:bCs/>
          <w:sz w:val="24"/>
          <w:szCs w:val="24"/>
        </w:rPr>
      </w:pPr>
      <w:r w:rsidRPr="00C04AF2">
        <w:rPr>
          <w:rFonts w:ascii="Arial" w:hAnsi="Arial" w:cs="Arial"/>
          <w:b/>
          <w:bCs/>
          <w:sz w:val="24"/>
          <w:szCs w:val="24"/>
        </w:rPr>
        <w:t>R</w:t>
      </w:r>
      <w:r w:rsidR="00110C0D" w:rsidRPr="00C04AF2">
        <w:rPr>
          <w:rFonts w:ascii="Arial" w:hAnsi="Arial" w:cs="Arial"/>
          <w:b/>
          <w:bCs/>
          <w:sz w:val="24"/>
          <w:szCs w:val="24"/>
        </w:rPr>
        <w:t>esults</w:t>
      </w:r>
    </w:p>
    <w:p w14:paraId="5D85B6EB" w14:textId="46AF35BF" w:rsidR="00C04AF2" w:rsidRPr="00250AA2" w:rsidRDefault="00250AA2" w:rsidP="00250AA2">
      <w:pPr>
        <w:pStyle w:val="ListParagraph"/>
        <w:numPr>
          <w:ilvl w:val="0"/>
          <w:numId w:val="2"/>
        </w:numPr>
        <w:rPr>
          <w:rFonts w:ascii="Arial" w:hAnsi="Arial" w:cs="Arial"/>
          <w:sz w:val="24"/>
          <w:szCs w:val="24"/>
        </w:rPr>
      </w:pPr>
      <w:r w:rsidRPr="00846643">
        <w:rPr>
          <w:rFonts w:ascii="Arial" w:hAnsi="Arial" w:cs="Arial"/>
          <w:sz w:val="24"/>
          <w:szCs w:val="24"/>
        </w:rPr>
        <w:t>One-</w:t>
      </w:r>
      <w:r w:rsidRPr="00250AA2">
        <w:rPr>
          <w:rFonts w:ascii="Arial" w:hAnsi="Arial" w:cs="Arial"/>
          <w:sz w:val="24"/>
          <w:szCs w:val="24"/>
        </w:rPr>
        <w:t>Way A</w:t>
      </w:r>
      <w:r w:rsidRPr="00846643">
        <w:rPr>
          <w:rFonts w:ascii="Arial" w:hAnsi="Arial" w:cs="Arial"/>
          <w:sz w:val="24"/>
          <w:szCs w:val="24"/>
        </w:rPr>
        <w:t>NOVA</w:t>
      </w:r>
      <w:r>
        <w:rPr>
          <w:rFonts w:ascii="Arial" w:hAnsi="Arial" w:cs="Arial"/>
          <w:sz w:val="24"/>
          <w:szCs w:val="24"/>
        </w:rPr>
        <w:t xml:space="preserve"> </w:t>
      </w:r>
      <w:r w:rsidRPr="00846643">
        <w:rPr>
          <w:rFonts w:ascii="Arial" w:hAnsi="Arial" w:cs="Arial"/>
          <w:sz w:val="24"/>
          <w:szCs w:val="24"/>
        </w:rPr>
        <w:t>(Analysis of variance)</w:t>
      </w:r>
    </w:p>
    <w:p w14:paraId="5981D685" w14:textId="0B35C6C9" w:rsidR="00250AA2" w:rsidRDefault="00250AA2">
      <w:pPr>
        <w:contextualSpacing/>
        <w:rPr>
          <w:rFonts w:ascii="Arial" w:hAnsi="Arial" w:cs="Arial"/>
          <w:sz w:val="24"/>
          <w:szCs w:val="24"/>
        </w:rPr>
      </w:pPr>
      <w:r w:rsidRPr="00250AA2">
        <w:rPr>
          <w:rFonts w:ascii="Arial" w:hAnsi="Arial" w:cs="Arial"/>
          <w:noProof/>
          <w:sz w:val="24"/>
          <w:szCs w:val="24"/>
        </w:rPr>
        <w:drawing>
          <wp:inline distT="0" distB="0" distL="0" distR="0" wp14:anchorId="2917D34E" wp14:editId="3316952C">
            <wp:extent cx="4813300" cy="747520"/>
            <wp:effectExtent l="0" t="0" r="6350" b="0"/>
            <wp:docPr id="1575334073" name="Picture 1" descr="A black and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334073" name="Picture 1" descr="A black and white text on a black background&#10;&#10;Description automatically generated"/>
                    <pic:cNvPicPr/>
                  </pic:nvPicPr>
                  <pic:blipFill>
                    <a:blip r:embed="rId5"/>
                    <a:stretch>
                      <a:fillRect/>
                    </a:stretch>
                  </pic:blipFill>
                  <pic:spPr>
                    <a:xfrm>
                      <a:off x="0" y="0"/>
                      <a:ext cx="4827217" cy="749681"/>
                    </a:xfrm>
                    <a:prstGeom prst="rect">
                      <a:avLst/>
                    </a:prstGeom>
                  </pic:spPr>
                </pic:pic>
              </a:graphicData>
            </a:graphic>
          </wp:inline>
        </w:drawing>
      </w:r>
    </w:p>
    <w:p w14:paraId="2C80D02A" w14:textId="62748B2D" w:rsidR="00250AA2" w:rsidRDefault="00250AA2" w:rsidP="00961765">
      <w:pPr>
        <w:contextualSpacing/>
        <w:jc w:val="both"/>
        <w:rPr>
          <w:rFonts w:ascii="Arial" w:hAnsi="Arial" w:cs="Arial"/>
          <w:sz w:val="24"/>
          <w:szCs w:val="24"/>
        </w:rPr>
      </w:pPr>
      <w:r>
        <w:rPr>
          <w:rFonts w:ascii="Arial" w:hAnsi="Arial" w:cs="Arial"/>
          <w:sz w:val="24"/>
          <w:szCs w:val="24"/>
        </w:rPr>
        <w:t xml:space="preserve">The P-value is close to 0, below the </w:t>
      </w:r>
      <w:r w:rsidR="00AD79EC">
        <w:rPr>
          <w:rFonts w:ascii="Arial" w:hAnsi="Arial" w:cs="Arial"/>
          <w:sz w:val="24"/>
          <w:szCs w:val="24"/>
        </w:rPr>
        <w:t>significance</w:t>
      </w:r>
      <w:r>
        <w:rPr>
          <w:rFonts w:ascii="Arial" w:hAnsi="Arial" w:cs="Arial"/>
          <w:sz w:val="24"/>
          <w:szCs w:val="24"/>
        </w:rPr>
        <w:t xml:space="preserve"> threshold 0.05 </w:t>
      </w:r>
      <w:r w:rsidRPr="00250AA2">
        <w:rPr>
          <w:rFonts w:ascii="Arial" w:hAnsi="Arial" w:cs="Arial"/>
          <w:sz w:val="24"/>
          <w:szCs w:val="24"/>
        </w:rPr>
        <w:sym w:font="Wingdings" w:char="F0E0"/>
      </w:r>
      <w:r>
        <w:rPr>
          <w:rFonts w:ascii="Arial" w:hAnsi="Arial" w:cs="Arial"/>
          <w:sz w:val="24"/>
          <w:szCs w:val="24"/>
        </w:rPr>
        <w:t xml:space="preserve"> </w:t>
      </w:r>
      <w:r w:rsidRPr="00517982">
        <w:rPr>
          <w:rFonts w:ascii="Arial" w:hAnsi="Arial" w:cs="Arial"/>
          <w:sz w:val="24"/>
          <w:szCs w:val="24"/>
          <w:u w:val="single"/>
        </w:rPr>
        <w:t>There must be house price differences between one pair of cities at least,</w:t>
      </w:r>
      <w:r w:rsidRPr="00250AA2">
        <w:rPr>
          <w:rFonts w:ascii="Arial" w:hAnsi="Arial" w:cs="Arial"/>
          <w:sz w:val="24"/>
          <w:szCs w:val="24"/>
        </w:rPr>
        <w:t xml:space="preserve"> based on 95% confidence level</w:t>
      </w:r>
      <w:r w:rsidR="00961765">
        <w:rPr>
          <w:rFonts w:ascii="Arial" w:hAnsi="Arial" w:cs="Arial"/>
          <w:sz w:val="24"/>
          <w:szCs w:val="24"/>
        </w:rPr>
        <w:t>.</w:t>
      </w:r>
    </w:p>
    <w:p w14:paraId="1F893EFB" w14:textId="0C793479" w:rsidR="00250AA2" w:rsidRDefault="00961765">
      <w:pPr>
        <w:contextualSpacing/>
        <w:rPr>
          <w:rFonts w:ascii="Arial" w:hAnsi="Arial" w:cs="Arial"/>
          <w:sz w:val="24"/>
          <w:szCs w:val="24"/>
        </w:rPr>
      </w:pPr>
      <w:r w:rsidRPr="00961765">
        <w:rPr>
          <w:rFonts w:ascii="Arial" w:hAnsi="Arial" w:cs="Arial"/>
          <w:noProof/>
          <w:sz w:val="24"/>
          <w:szCs w:val="24"/>
        </w:rPr>
        <w:drawing>
          <wp:inline distT="0" distB="0" distL="0" distR="0" wp14:anchorId="20DEC5B9" wp14:editId="70B9FBCF">
            <wp:extent cx="4826000" cy="682925"/>
            <wp:effectExtent l="0" t="0" r="0" b="3175"/>
            <wp:docPr id="2003060942"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060942" name="Picture 1" descr="A black and white text&#10;&#10;Description automatically generated"/>
                    <pic:cNvPicPr/>
                  </pic:nvPicPr>
                  <pic:blipFill>
                    <a:blip r:embed="rId6"/>
                    <a:stretch>
                      <a:fillRect/>
                    </a:stretch>
                  </pic:blipFill>
                  <pic:spPr>
                    <a:xfrm>
                      <a:off x="0" y="0"/>
                      <a:ext cx="4844275" cy="685511"/>
                    </a:xfrm>
                    <a:prstGeom prst="rect">
                      <a:avLst/>
                    </a:prstGeom>
                  </pic:spPr>
                </pic:pic>
              </a:graphicData>
            </a:graphic>
          </wp:inline>
        </w:drawing>
      </w:r>
    </w:p>
    <w:p w14:paraId="22160F9B" w14:textId="6B630A3F" w:rsidR="00961765" w:rsidRDefault="00961765" w:rsidP="00961765">
      <w:pPr>
        <w:contextualSpacing/>
        <w:jc w:val="both"/>
        <w:rPr>
          <w:rFonts w:ascii="Arial" w:hAnsi="Arial" w:cs="Arial"/>
          <w:sz w:val="24"/>
          <w:szCs w:val="24"/>
        </w:rPr>
      </w:pPr>
      <w:r>
        <w:rPr>
          <w:rFonts w:ascii="Arial" w:hAnsi="Arial" w:cs="Arial"/>
          <w:sz w:val="24"/>
          <w:szCs w:val="24"/>
        </w:rPr>
        <w:t xml:space="preserve">The P-value is close to 0, below the </w:t>
      </w:r>
      <w:r w:rsidR="00AD79EC">
        <w:rPr>
          <w:rFonts w:ascii="Arial" w:hAnsi="Arial" w:cs="Arial"/>
          <w:sz w:val="24"/>
          <w:szCs w:val="24"/>
        </w:rPr>
        <w:t>significance</w:t>
      </w:r>
      <w:r>
        <w:rPr>
          <w:rFonts w:ascii="Arial" w:hAnsi="Arial" w:cs="Arial"/>
          <w:sz w:val="24"/>
          <w:szCs w:val="24"/>
        </w:rPr>
        <w:t xml:space="preserve"> threshold 0.05 </w:t>
      </w:r>
      <w:r w:rsidRPr="00250AA2">
        <w:rPr>
          <w:rFonts w:ascii="Arial" w:hAnsi="Arial" w:cs="Arial"/>
          <w:sz w:val="24"/>
          <w:szCs w:val="24"/>
        </w:rPr>
        <w:sym w:font="Wingdings" w:char="F0E0"/>
      </w:r>
      <w:r>
        <w:rPr>
          <w:rFonts w:ascii="Arial" w:hAnsi="Arial" w:cs="Arial"/>
          <w:sz w:val="24"/>
          <w:szCs w:val="24"/>
        </w:rPr>
        <w:t xml:space="preserve"> </w:t>
      </w:r>
      <w:r w:rsidRPr="00517982">
        <w:rPr>
          <w:rFonts w:ascii="Arial" w:hAnsi="Arial" w:cs="Arial"/>
          <w:sz w:val="24"/>
          <w:szCs w:val="24"/>
          <w:u w:val="single"/>
        </w:rPr>
        <w:t>There must be CPI differences between one pair of cities at least</w:t>
      </w:r>
      <w:r w:rsidRPr="00250AA2">
        <w:rPr>
          <w:rFonts w:ascii="Arial" w:hAnsi="Arial" w:cs="Arial"/>
          <w:sz w:val="24"/>
          <w:szCs w:val="24"/>
        </w:rPr>
        <w:t>, based on 95% confidence level</w:t>
      </w:r>
      <w:r>
        <w:rPr>
          <w:rFonts w:ascii="Arial" w:hAnsi="Arial" w:cs="Arial"/>
          <w:sz w:val="24"/>
          <w:szCs w:val="24"/>
        </w:rPr>
        <w:t>.</w:t>
      </w:r>
    </w:p>
    <w:p w14:paraId="22C5F406" w14:textId="77777777" w:rsidR="00961765" w:rsidRDefault="00961765">
      <w:pPr>
        <w:contextualSpacing/>
        <w:rPr>
          <w:rFonts w:ascii="Arial" w:hAnsi="Arial" w:cs="Arial"/>
          <w:sz w:val="24"/>
          <w:szCs w:val="24"/>
        </w:rPr>
      </w:pPr>
    </w:p>
    <w:p w14:paraId="3C474B3D" w14:textId="24D79444" w:rsidR="00961765" w:rsidRDefault="00961765" w:rsidP="00961765">
      <w:pPr>
        <w:pStyle w:val="ListParagraph"/>
        <w:numPr>
          <w:ilvl w:val="0"/>
          <w:numId w:val="2"/>
        </w:numPr>
        <w:rPr>
          <w:rFonts w:ascii="Arial" w:hAnsi="Arial" w:cs="Arial"/>
          <w:sz w:val="24"/>
          <w:szCs w:val="24"/>
        </w:rPr>
      </w:pPr>
      <w:r w:rsidRPr="00961765">
        <w:rPr>
          <w:rFonts w:ascii="Arial" w:hAnsi="Arial" w:cs="Arial"/>
          <w:sz w:val="24"/>
          <w:szCs w:val="24"/>
        </w:rPr>
        <w:t>Tukey's Honestly Significant Difference (HSD) Multiple Comparisons Test</w:t>
      </w:r>
    </w:p>
    <w:p w14:paraId="7C277622" w14:textId="4FFBF498" w:rsidR="00517982" w:rsidRDefault="00517982" w:rsidP="00517982">
      <w:pPr>
        <w:ind w:left="360"/>
        <w:jc w:val="both"/>
        <w:rPr>
          <w:rFonts w:ascii="Arial" w:hAnsi="Arial" w:cs="Arial"/>
          <w:sz w:val="24"/>
          <w:szCs w:val="24"/>
        </w:rPr>
      </w:pPr>
      <w:r w:rsidRPr="00517982">
        <w:rPr>
          <w:rFonts w:ascii="Arial" w:hAnsi="Arial" w:cs="Arial"/>
          <w:sz w:val="24"/>
          <w:szCs w:val="24"/>
          <w:u w:val="single"/>
        </w:rPr>
        <w:t>Among 190 combinations of group-by-group (city-by-city) comparisons, the report suggests 171 cases be significant different in terms of real estate prices</w:t>
      </w:r>
      <w:r w:rsidRPr="00517982">
        <w:rPr>
          <w:rFonts w:ascii="Arial" w:hAnsi="Arial" w:cs="Arial"/>
          <w:sz w:val="24"/>
          <w:szCs w:val="24"/>
        </w:rPr>
        <w:t>, under 95% confidence level</w:t>
      </w:r>
      <w:r>
        <w:rPr>
          <w:rFonts w:ascii="Arial" w:hAnsi="Arial" w:cs="Arial"/>
          <w:sz w:val="24"/>
          <w:szCs w:val="24"/>
        </w:rPr>
        <w:t>. The screenshot below indicates the price Boston houses are significant</w:t>
      </w:r>
      <w:r w:rsidR="00AD79EC">
        <w:rPr>
          <w:rFonts w:ascii="Arial" w:hAnsi="Arial" w:cs="Arial"/>
          <w:sz w:val="24"/>
          <w:szCs w:val="24"/>
        </w:rPr>
        <w:t>ly</w:t>
      </w:r>
      <w:r>
        <w:rPr>
          <w:rFonts w:ascii="Arial" w:hAnsi="Arial" w:cs="Arial"/>
          <w:sz w:val="24"/>
          <w:szCs w:val="24"/>
        </w:rPr>
        <w:t xml:space="preserve"> </w:t>
      </w:r>
      <w:r w:rsidR="00AD79EC">
        <w:rPr>
          <w:rFonts w:ascii="Arial" w:hAnsi="Arial" w:cs="Arial"/>
          <w:sz w:val="24"/>
          <w:szCs w:val="24"/>
        </w:rPr>
        <w:t>different</w:t>
      </w:r>
      <w:r>
        <w:rPr>
          <w:rFonts w:ascii="Arial" w:hAnsi="Arial" w:cs="Arial"/>
          <w:sz w:val="24"/>
          <w:szCs w:val="24"/>
        </w:rPr>
        <w:t xml:space="preserve"> </w:t>
      </w:r>
      <w:r w:rsidR="00AD79EC">
        <w:rPr>
          <w:rFonts w:ascii="Arial" w:hAnsi="Arial" w:cs="Arial"/>
          <w:sz w:val="24"/>
          <w:szCs w:val="24"/>
        </w:rPr>
        <w:t>from</w:t>
      </w:r>
      <w:r>
        <w:rPr>
          <w:rFonts w:ascii="Arial" w:hAnsi="Arial" w:cs="Arial"/>
          <w:sz w:val="24"/>
          <w:szCs w:val="24"/>
        </w:rPr>
        <w:t xml:space="preserve"> all major cities in US.</w:t>
      </w:r>
    </w:p>
    <w:p w14:paraId="4BF1852F" w14:textId="1C244FFC" w:rsidR="00517982" w:rsidRDefault="00517982" w:rsidP="00517982">
      <w:pPr>
        <w:ind w:left="360"/>
        <w:rPr>
          <w:rFonts w:ascii="Arial" w:eastAsia="DengXian" w:hAnsi="Arial" w:cs="Arial"/>
          <w:sz w:val="24"/>
          <w:szCs w:val="24"/>
          <w:lang w:eastAsia="zh-CN"/>
        </w:rPr>
      </w:pPr>
      <w:r w:rsidRPr="00517982">
        <w:rPr>
          <w:rFonts w:ascii="Arial" w:hAnsi="Arial" w:cs="Arial"/>
          <w:noProof/>
          <w:sz w:val="24"/>
          <w:szCs w:val="24"/>
        </w:rPr>
        <w:lastRenderedPageBreak/>
        <w:drawing>
          <wp:inline distT="0" distB="0" distL="0" distR="0" wp14:anchorId="381D315E" wp14:editId="24814536">
            <wp:extent cx="5657850" cy="2413788"/>
            <wp:effectExtent l="0" t="0" r="0" b="5715"/>
            <wp:docPr id="103083541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35418" name="Picture 1" descr="A screenshot of a computer code&#10;&#10;Description automatically generated"/>
                    <pic:cNvPicPr/>
                  </pic:nvPicPr>
                  <pic:blipFill>
                    <a:blip r:embed="rId7"/>
                    <a:stretch>
                      <a:fillRect/>
                    </a:stretch>
                  </pic:blipFill>
                  <pic:spPr>
                    <a:xfrm>
                      <a:off x="0" y="0"/>
                      <a:ext cx="5665602" cy="2417095"/>
                    </a:xfrm>
                    <a:prstGeom prst="rect">
                      <a:avLst/>
                    </a:prstGeom>
                  </pic:spPr>
                </pic:pic>
              </a:graphicData>
            </a:graphic>
          </wp:inline>
        </w:drawing>
      </w:r>
      <w:r>
        <w:rPr>
          <w:rFonts w:ascii="Arial" w:hAnsi="Arial" w:cs="Arial"/>
          <w:sz w:val="24"/>
          <w:szCs w:val="24"/>
        </w:rPr>
        <w:t xml:space="preserve"> </w:t>
      </w:r>
    </w:p>
    <w:p w14:paraId="7E565EF4" w14:textId="719078F4" w:rsidR="00E14150" w:rsidRPr="00E14150" w:rsidRDefault="00E14150" w:rsidP="00E14150">
      <w:pPr>
        <w:ind w:left="360"/>
        <w:jc w:val="both"/>
        <w:rPr>
          <w:rFonts w:ascii="Arial" w:eastAsia="DengXian" w:hAnsi="Arial" w:cs="Arial"/>
          <w:sz w:val="24"/>
          <w:szCs w:val="24"/>
          <w:lang w:eastAsia="zh-CN"/>
        </w:rPr>
      </w:pPr>
      <w:r w:rsidRPr="00517982">
        <w:rPr>
          <w:rFonts w:ascii="Arial" w:hAnsi="Arial" w:cs="Arial"/>
          <w:sz w:val="24"/>
          <w:szCs w:val="24"/>
          <w:u w:val="single"/>
        </w:rPr>
        <w:t>Among 190 combinations of group-by-group (city-by-city) comparisons, the report suggests 1</w:t>
      </w:r>
      <w:r>
        <w:rPr>
          <w:rFonts w:ascii="Arial" w:eastAsia="DengXian" w:hAnsi="Arial" w:cs="Arial" w:hint="eastAsia"/>
          <w:sz w:val="24"/>
          <w:szCs w:val="24"/>
          <w:u w:val="single"/>
          <w:lang w:eastAsia="zh-CN"/>
        </w:rPr>
        <w:t>79</w:t>
      </w:r>
      <w:r w:rsidRPr="00517982">
        <w:rPr>
          <w:rFonts w:ascii="Arial" w:hAnsi="Arial" w:cs="Arial"/>
          <w:sz w:val="24"/>
          <w:szCs w:val="24"/>
          <w:u w:val="single"/>
        </w:rPr>
        <w:t xml:space="preserve"> cases be significant different in terms of </w:t>
      </w:r>
      <w:r>
        <w:rPr>
          <w:rFonts w:ascii="Arial" w:hAnsi="Arial" w:cs="Arial"/>
          <w:sz w:val="24"/>
          <w:szCs w:val="24"/>
          <w:u w:val="single"/>
        </w:rPr>
        <w:t>consumer price index (CPI)</w:t>
      </w:r>
      <w:r w:rsidRPr="00517982">
        <w:rPr>
          <w:rFonts w:ascii="Arial" w:hAnsi="Arial" w:cs="Arial"/>
          <w:sz w:val="24"/>
          <w:szCs w:val="24"/>
        </w:rPr>
        <w:t>, under 95% confidence level</w:t>
      </w:r>
      <w:r>
        <w:rPr>
          <w:rFonts w:ascii="Arial" w:hAnsi="Arial" w:cs="Arial"/>
          <w:sz w:val="24"/>
          <w:szCs w:val="24"/>
        </w:rPr>
        <w:t>. The screenshot below indicates the CPI of Philadelphia is significant different than all major cities in US, expect Washington DC.</w:t>
      </w:r>
    </w:p>
    <w:p w14:paraId="6E6E1218" w14:textId="521B0465" w:rsidR="00E14150" w:rsidRDefault="00E14150" w:rsidP="00517982">
      <w:pPr>
        <w:ind w:left="360"/>
        <w:rPr>
          <w:rFonts w:ascii="Arial" w:eastAsia="DengXian" w:hAnsi="Arial" w:cs="Arial"/>
          <w:sz w:val="24"/>
          <w:szCs w:val="24"/>
          <w:lang w:eastAsia="zh-CN"/>
        </w:rPr>
      </w:pPr>
      <w:r w:rsidRPr="00E14150">
        <w:rPr>
          <w:rFonts w:ascii="Arial" w:eastAsia="DengXian" w:hAnsi="Arial" w:cs="Arial"/>
          <w:noProof/>
          <w:sz w:val="24"/>
          <w:szCs w:val="24"/>
          <w:lang w:eastAsia="zh-CN"/>
        </w:rPr>
        <w:drawing>
          <wp:inline distT="0" distB="0" distL="0" distR="0" wp14:anchorId="71848AFA" wp14:editId="0B129585">
            <wp:extent cx="5721350" cy="1086787"/>
            <wp:effectExtent l="0" t="0" r="0" b="0"/>
            <wp:docPr id="1021427071" name="Picture 1" descr="A black text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27071" name="Picture 1" descr="A black text with numbers&#10;&#10;Description automatically generated with medium confidence"/>
                    <pic:cNvPicPr/>
                  </pic:nvPicPr>
                  <pic:blipFill>
                    <a:blip r:embed="rId8"/>
                    <a:stretch>
                      <a:fillRect/>
                    </a:stretch>
                  </pic:blipFill>
                  <pic:spPr>
                    <a:xfrm>
                      <a:off x="0" y="0"/>
                      <a:ext cx="5742087" cy="1090726"/>
                    </a:xfrm>
                    <a:prstGeom prst="rect">
                      <a:avLst/>
                    </a:prstGeom>
                  </pic:spPr>
                </pic:pic>
              </a:graphicData>
            </a:graphic>
          </wp:inline>
        </w:drawing>
      </w:r>
    </w:p>
    <w:p w14:paraId="17AF83CE" w14:textId="736B81AD" w:rsidR="004959F2" w:rsidRPr="004959F2" w:rsidRDefault="004959F2" w:rsidP="004959F2">
      <w:pPr>
        <w:pStyle w:val="ListParagraph"/>
        <w:numPr>
          <w:ilvl w:val="0"/>
          <w:numId w:val="2"/>
        </w:numPr>
        <w:rPr>
          <w:rFonts w:ascii="Arial" w:eastAsia="DengXian" w:hAnsi="Arial" w:cs="Arial"/>
          <w:sz w:val="24"/>
          <w:szCs w:val="24"/>
          <w:lang w:eastAsia="zh-CN"/>
        </w:rPr>
      </w:pPr>
      <w:r>
        <w:rPr>
          <w:rFonts w:ascii="Arial" w:hAnsi="Arial" w:cs="Arial"/>
          <w:sz w:val="24"/>
          <w:szCs w:val="24"/>
        </w:rPr>
        <w:t xml:space="preserve">Multiple </w:t>
      </w:r>
      <w:r w:rsidRPr="005D1E5C">
        <w:rPr>
          <w:rFonts w:ascii="Arial" w:hAnsi="Arial" w:cs="Arial"/>
          <w:sz w:val="24"/>
          <w:szCs w:val="24"/>
        </w:rPr>
        <w:t>Linear Regression</w:t>
      </w:r>
    </w:p>
    <w:p w14:paraId="370EBFDA" w14:textId="721EA32F" w:rsidR="00AE53E4" w:rsidRDefault="0014648F" w:rsidP="00B13CBB">
      <w:pPr>
        <w:contextualSpacing/>
        <w:jc w:val="both"/>
        <w:rPr>
          <w:rFonts w:ascii="Arial" w:eastAsia="DengXian" w:hAnsi="Arial" w:cs="Arial"/>
          <w:sz w:val="24"/>
          <w:szCs w:val="24"/>
          <w:lang w:eastAsia="zh-CN"/>
        </w:rPr>
      </w:pPr>
      <w:r w:rsidRPr="0014648F">
        <w:rPr>
          <w:rFonts w:ascii="Arial" w:eastAsia="DengXian" w:hAnsi="Arial" w:cs="Arial"/>
          <w:sz w:val="24"/>
          <w:szCs w:val="24"/>
          <w:u w:val="single"/>
          <w:lang w:eastAsia="zh-CN"/>
        </w:rPr>
        <w:t>All</w:t>
      </w:r>
      <w:r w:rsidR="00AE53E4" w:rsidRPr="0014648F">
        <w:rPr>
          <w:rFonts w:ascii="Arial" w:eastAsia="DengXian" w:hAnsi="Arial" w:cs="Arial"/>
          <w:sz w:val="24"/>
          <w:szCs w:val="24"/>
          <w:u w:val="single"/>
          <w:lang w:eastAsia="zh-CN"/>
        </w:rPr>
        <w:t xml:space="preserve"> the coefficients </w:t>
      </w:r>
      <w:r w:rsidRPr="0014648F">
        <w:rPr>
          <w:rFonts w:ascii="Arial" w:eastAsia="DengXian" w:hAnsi="Arial" w:cs="Arial"/>
          <w:sz w:val="24"/>
          <w:szCs w:val="24"/>
          <w:u w:val="single"/>
          <w:lang w:eastAsia="zh-CN"/>
        </w:rPr>
        <w:t>play significant roles in</w:t>
      </w:r>
      <w:r w:rsidR="00AE53E4" w:rsidRPr="0014648F">
        <w:rPr>
          <w:rFonts w:ascii="Arial" w:eastAsia="DengXian" w:hAnsi="Arial" w:cs="Arial"/>
          <w:sz w:val="24"/>
          <w:szCs w:val="24"/>
          <w:u w:val="single"/>
          <w:lang w:eastAsia="zh-CN"/>
        </w:rPr>
        <w:t xml:space="preserve"> the </w:t>
      </w:r>
      <w:r>
        <w:rPr>
          <w:rFonts w:ascii="Arial" w:eastAsia="DengXian" w:hAnsi="Arial" w:cs="Arial"/>
          <w:sz w:val="24"/>
          <w:szCs w:val="24"/>
          <w:u w:val="single"/>
          <w:lang w:eastAsia="zh-CN"/>
        </w:rPr>
        <w:t xml:space="preserve">regression </w:t>
      </w:r>
      <w:r w:rsidR="00AE53E4" w:rsidRPr="0014648F">
        <w:rPr>
          <w:rFonts w:ascii="Arial" w:eastAsia="DengXian" w:hAnsi="Arial" w:cs="Arial"/>
          <w:sz w:val="24"/>
          <w:szCs w:val="24"/>
          <w:u w:val="single"/>
          <w:lang w:eastAsia="zh-CN"/>
        </w:rPr>
        <w:t>model</w:t>
      </w:r>
      <w:r w:rsidR="00387E90">
        <w:rPr>
          <w:rFonts w:ascii="Arial" w:eastAsia="DengXian" w:hAnsi="Arial" w:cs="Arial"/>
          <w:sz w:val="24"/>
          <w:szCs w:val="24"/>
          <w:u w:val="single"/>
          <w:lang w:eastAsia="zh-CN"/>
        </w:rPr>
        <w:t xml:space="preserve"> (Especially X1: Real Estate Prices)</w:t>
      </w:r>
      <w:r w:rsidR="00AE53E4">
        <w:rPr>
          <w:rFonts w:ascii="Arial" w:eastAsia="DengXian" w:hAnsi="Arial" w:cs="Arial"/>
          <w:sz w:val="24"/>
          <w:szCs w:val="24"/>
          <w:lang w:eastAsia="zh-CN"/>
        </w:rPr>
        <w:t xml:space="preserve">, for the reason </w:t>
      </w:r>
      <w:proofErr w:type="gramStart"/>
      <w:r w:rsidR="00B13CBB">
        <w:rPr>
          <w:rFonts w:ascii="Arial" w:eastAsia="DengXian" w:hAnsi="Arial" w:cs="Arial"/>
          <w:sz w:val="24"/>
          <w:szCs w:val="24"/>
          <w:lang w:eastAsia="zh-CN"/>
        </w:rPr>
        <w:t>all of</w:t>
      </w:r>
      <w:proofErr w:type="gramEnd"/>
      <w:r w:rsidR="00B13CBB">
        <w:rPr>
          <w:rFonts w:ascii="Arial" w:eastAsia="DengXian" w:hAnsi="Arial" w:cs="Arial"/>
          <w:sz w:val="24"/>
          <w:szCs w:val="24"/>
          <w:lang w:eastAsia="zh-CN"/>
        </w:rPr>
        <w:t xml:space="preserve"> </w:t>
      </w:r>
      <w:r w:rsidR="00AE53E4">
        <w:rPr>
          <w:rFonts w:ascii="Arial" w:eastAsia="DengXian" w:hAnsi="Arial" w:cs="Arial"/>
          <w:sz w:val="24"/>
          <w:szCs w:val="24"/>
          <w:lang w:eastAsia="zh-CN"/>
        </w:rPr>
        <w:t>their P-values do not exceed</w:t>
      </w:r>
      <w:r>
        <w:rPr>
          <w:rFonts w:ascii="Arial" w:eastAsia="DengXian" w:hAnsi="Arial" w:cs="Arial"/>
          <w:sz w:val="24"/>
          <w:szCs w:val="24"/>
          <w:lang w:eastAsia="zh-CN"/>
        </w:rPr>
        <w:t xml:space="preserve"> 0.05 significance level (95% confidence level). The </w:t>
      </w:r>
      <w:r w:rsidR="00B13CBB">
        <w:rPr>
          <w:rFonts w:ascii="Arial" w:eastAsia="DengXian" w:hAnsi="Arial" w:cs="Arial"/>
          <w:sz w:val="24"/>
          <w:szCs w:val="24"/>
          <w:lang w:eastAsia="zh-CN"/>
        </w:rPr>
        <w:t>understatement</w:t>
      </w:r>
      <w:r>
        <w:rPr>
          <w:rFonts w:ascii="Arial" w:eastAsia="DengXian" w:hAnsi="Arial" w:cs="Arial"/>
          <w:sz w:val="24"/>
          <w:szCs w:val="24"/>
          <w:lang w:eastAsia="zh-CN"/>
        </w:rPr>
        <w:t xml:space="preserve"> of each coefficient is that </w:t>
      </w:r>
      <w:r w:rsidRPr="00B13CBB">
        <w:rPr>
          <w:rFonts w:ascii="Arial" w:eastAsia="DengXian" w:hAnsi="Arial" w:cs="Arial"/>
          <w:sz w:val="24"/>
          <w:szCs w:val="24"/>
          <w:u w:val="single"/>
          <w:lang w:eastAsia="zh-CN"/>
        </w:rPr>
        <w:t>every single unit change of</w:t>
      </w:r>
      <w:r w:rsidR="00B13CBB" w:rsidRPr="00B13CBB">
        <w:rPr>
          <w:rFonts w:ascii="Arial" w:eastAsia="DengXian" w:hAnsi="Arial" w:cs="Arial"/>
          <w:sz w:val="24"/>
          <w:szCs w:val="24"/>
          <w:u w:val="single"/>
          <w:lang w:eastAsia="zh-CN"/>
        </w:rPr>
        <w:t xml:space="preserve"> one</w:t>
      </w:r>
      <w:r w:rsidRPr="00B13CBB">
        <w:rPr>
          <w:rFonts w:ascii="Arial" w:eastAsia="DengXian" w:hAnsi="Arial" w:cs="Arial"/>
          <w:sz w:val="24"/>
          <w:szCs w:val="24"/>
          <w:u w:val="single"/>
          <w:lang w:eastAsia="zh-CN"/>
        </w:rPr>
        <w:t xml:space="preserve"> independent variable</w:t>
      </w:r>
      <w:r w:rsidR="00B13CBB" w:rsidRPr="00B13CBB">
        <w:rPr>
          <w:rFonts w:ascii="Arial" w:eastAsia="DengXian" w:hAnsi="Arial" w:cs="Arial"/>
          <w:sz w:val="24"/>
          <w:szCs w:val="24"/>
          <w:u w:val="single"/>
          <w:lang w:eastAsia="zh-CN"/>
        </w:rPr>
        <w:t>s with constraints f</w:t>
      </w:r>
      <w:r w:rsidR="000D59E2">
        <w:rPr>
          <w:rFonts w:ascii="Arial" w:eastAsia="DengXian" w:hAnsi="Arial" w:cs="Arial"/>
          <w:sz w:val="24"/>
          <w:szCs w:val="24"/>
          <w:u w:val="single"/>
          <w:lang w:eastAsia="zh-CN"/>
        </w:rPr>
        <w:t>or</w:t>
      </w:r>
      <w:r w:rsidR="00B13CBB" w:rsidRPr="00B13CBB">
        <w:rPr>
          <w:rFonts w:ascii="Arial" w:eastAsia="DengXian" w:hAnsi="Arial" w:cs="Arial"/>
          <w:sz w:val="24"/>
          <w:szCs w:val="24"/>
          <w:u w:val="single"/>
          <w:lang w:eastAsia="zh-CN"/>
        </w:rPr>
        <w:t xml:space="preserve"> the rest of variables </w:t>
      </w:r>
      <w:r w:rsidRPr="00B13CBB">
        <w:rPr>
          <w:rFonts w:ascii="Arial" w:eastAsia="DengXian" w:hAnsi="Arial" w:cs="Arial"/>
          <w:sz w:val="24"/>
          <w:szCs w:val="24"/>
          <w:u w:val="single"/>
          <w:lang w:eastAsia="zh-CN"/>
        </w:rPr>
        <w:t>(Household Income, CPI, Population Density, or Real Estates) will result in corresponding increments/decrements of dependent variable (Cost of living)</w:t>
      </w:r>
      <w:r w:rsidR="00B13CBB" w:rsidRPr="00B13CBB">
        <w:rPr>
          <w:rFonts w:ascii="Arial" w:eastAsia="DengXian" w:hAnsi="Arial" w:cs="Arial"/>
          <w:sz w:val="24"/>
          <w:szCs w:val="24"/>
          <w:u w:val="single"/>
          <w:lang w:eastAsia="zh-CN"/>
        </w:rPr>
        <w:t>.</w:t>
      </w:r>
      <w:r w:rsidR="00B13CBB">
        <w:rPr>
          <w:rFonts w:ascii="Arial" w:eastAsia="DengXian" w:hAnsi="Arial" w:cs="Arial"/>
          <w:sz w:val="24"/>
          <w:szCs w:val="24"/>
          <w:u w:val="single"/>
          <w:lang w:eastAsia="zh-CN"/>
        </w:rPr>
        <w:t xml:space="preserve"> </w:t>
      </w:r>
      <w:r w:rsidR="00B13CBB">
        <w:rPr>
          <w:rFonts w:ascii="Arial" w:eastAsia="DengXian" w:hAnsi="Arial" w:cs="Arial"/>
          <w:sz w:val="24"/>
          <w:szCs w:val="24"/>
          <w:lang w:eastAsia="zh-CN"/>
        </w:rPr>
        <w:t>The equation is formulated to be:</w:t>
      </w:r>
    </w:p>
    <w:p w14:paraId="604EC93A" w14:textId="0C0EAA96" w:rsidR="004959F2" w:rsidRDefault="00A820E4" w:rsidP="00AE53E4">
      <w:pPr>
        <w:rPr>
          <w:rFonts w:ascii="Arial" w:eastAsia="DengXian" w:hAnsi="Arial" w:cs="Arial"/>
          <w:sz w:val="24"/>
          <w:szCs w:val="24"/>
          <w:lang w:eastAsia="zh-CN"/>
        </w:rPr>
      </w:pPr>
      <w:r w:rsidRPr="00A820E4">
        <w:rPr>
          <w:rFonts w:ascii="Arial" w:eastAsia="DengXian" w:hAnsi="Arial" w:cs="Arial"/>
          <w:sz w:val="24"/>
          <w:szCs w:val="24"/>
          <w:lang w:eastAsia="zh-CN"/>
        </w:rPr>
        <w:t>CostOfLiving = (17656.830691724073*Median_House</w:t>
      </w:r>
      <w:r w:rsidR="00AD052C">
        <w:rPr>
          <w:rFonts w:ascii="Arial" w:eastAsia="DengXian" w:hAnsi="Arial" w:cs="Arial"/>
          <w:sz w:val="24"/>
          <w:szCs w:val="24"/>
          <w:lang w:eastAsia="zh-CN"/>
        </w:rPr>
        <w:t>Price</w:t>
      </w:r>
      <w:r w:rsidRPr="00A820E4">
        <w:rPr>
          <w:rFonts w:ascii="Arial" w:eastAsia="DengXian" w:hAnsi="Arial" w:cs="Arial"/>
          <w:sz w:val="24"/>
          <w:szCs w:val="24"/>
          <w:lang w:eastAsia="zh-CN"/>
        </w:rPr>
        <w:t>) + (3141.0836025201875*</w:t>
      </w:r>
      <w:r w:rsidR="00AD052C">
        <w:rPr>
          <w:rFonts w:ascii="Arial" w:eastAsia="DengXian" w:hAnsi="Arial" w:cs="Arial"/>
          <w:sz w:val="24"/>
          <w:szCs w:val="24"/>
          <w:lang w:eastAsia="zh-CN"/>
        </w:rPr>
        <w:t>Median</w:t>
      </w:r>
      <w:r w:rsidRPr="00A820E4">
        <w:rPr>
          <w:rFonts w:ascii="Arial" w:eastAsia="DengXian" w:hAnsi="Arial" w:cs="Arial"/>
          <w:sz w:val="24"/>
          <w:szCs w:val="24"/>
          <w:lang w:eastAsia="zh-CN"/>
        </w:rPr>
        <w:t>_</w:t>
      </w:r>
      <w:r w:rsidR="00AD052C">
        <w:rPr>
          <w:rFonts w:ascii="Arial" w:eastAsia="DengXian" w:hAnsi="Arial" w:cs="Arial"/>
          <w:sz w:val="24"/>
          <w:szCs w:val="24"/>
          <w:lang w:eastAsia="zh-CN"/>
        </w:rPr>
        <w:t>HouseHold</w:t>
      </w:r>
      <w:r w:rsidRPr="00A820E4">
        <w:rPr>
          <w:rFonts w:ascii="Arial" w:eastAsia="DengXian" w:hAnsi="Arial" w:cs="Arial"/>
          <w:sz w:val="24"/>
          <w:szCs w:val="24"/>
          <w:lang w:eastAsia="zh-CN"/>
        </w:rPr>
        <w:t>_Index) + (-671.9980505086305*Population_Density) + (90764.79060665362)</w:t>
      </w:r>
      <w:r w:rsidR="00AE25CA" w:rsidRPr="00AE25CA">
        <w:rPr>
          <w:noProof/>
        </w:rPr>
        <w:t xml:space="preserve"> </w:t>
      </w:r>
      <w:r w:rsidR="00AE25CA" w:rsidRPr="00AE25CA">
        <w:rPr>
          <w:rFonts w:ascii="Arial" w:eastAsia="DengXian" w:hAnsi="Arial" w:cs="Arial"/>
          <w:noProof/>
          <w:sz w:val="24"/>
          <w:szCs w:val="24"/>
          <w:lang w:eastAsia="zh-CN"/>
        </w:rPr>
        <w:drawing>
          <wp:inline distT="0" distB="0" distL="0" distR="0" wp14:anchorId="1E8371C5" wp14:editId="5248F2BE">
            <wp:extent cx="6858000" cy="879475"/>
            <wp:effectExtent l="0" t="0" r="0" b="0"/>
            <wp:docPr id="1387860830"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860830" name="Picture 1" descr="A close-up of a number&#10;&#10;Description automatically generated"/>
                    <pic:cNvPicPr/>
                  </pic:nvPicPr>
                  <pic:blipFill>
                    <a:blip r:embed="rId9"/>
                    <a:stretch>
                      <a:fillRect/>
                    </a:stretch>
                  </pic:blipFill>
                  <pic:spPr>
                    <a:xfrm>
                      <a:off x="0" y="0"/>
                      <a:ext cx="6858000" cy="879475"/>
                    </a:xfrm>
                    <a:prstGeom prst="rect">
                      <a:avLst/>
                    </a:prstGeom>
                  </pic:spPr>
                </pic:pic>
              </a:graphicData>
            </a:graphic>
          </wp:inline>
        </w:drawing>
      </w:r>
    </w:p>
    <w:p w14:paraId="11EBF36F" w14:textId="55C06CB8" w:rsidR="00FD5EBE" w:rsidRDefault="00FD5EBE" w:rsidP="00FD5EBE">
      <w:pPr>
        <w:jc w:val="both"/>
        <w:rPr>
          <w:rFonts w:ascii="Arial" w:eastAsia="DengXian" w:hAnsi="Arial" w:cs="Arial"/>
          <w:sz w:val="24"/>
          <w:szCs w:val="24"/>
          <w:lang w:eastAsia="zh-CN"/>
        </w:rPr>
      </w:pPr>
      <w:r>
        <w:rPr>
          <w:rFonts w:ascii="Arial" w:eastAsia="DengXian" w:hAnsi="Arial" w:cs="Arial"/>
          <w:sz w:val="24"/>
          <w:szCs w:val="24"/>
          <w:lang w:eastAsia="zh-CN"/>
        </w:rPr>
        <w:t>The R</w:t>
      </w:r>
      <w:r w:rsidRPr="00FD5EBE">
        <w:rPr>
          <w:rFonts w:ascii="Arial" w:eastAsia="DengXian" w:hAnsi="Arial" w:cs="Arial"/>
          <w:sz w:val="24"/>
          <w:szCs w:val="24"/>
          <w:vertAlign w:val="superscript"/>
          <w:lang w:eastAsia="zh-CN"/>
        </w:rPr>
        <w:t>2</w:t>
      </w:r>
      <w:r>
        <w:rPr>
          <w:rFonts w:ascii="Arial" w:eastAsia="DengXian" w:hAnsi="Arial" w:cs="Arial"/>
          <w:sz w:val="24"/>
          <w:szCs w:val="24"/>
          <w:lang w:eastAsia="zh-CN"/>
        </w:rPr>
        <w:t xml:space="preserve"> value holds an excellent caliber position. It</w:t>
      </w:r>
      <w:r w:rsidRPr="00FD5EBE">
        <w:rPr>
          <w:rFonts w:ascii="Arial" w:eastAsia="DengXian" w:hAnsi="Arial" w:cs="Arial"/>
          <w:sz w:val="24"/>
          <w:szCs w:val="24"/>
          <w:lang w:eastAsia="zh-CN"/>
        </w:rPr>
        <w:t xml:space="preserve"> indicates that </w:t>
      </w:r>
      <w:r w:rsidRPr="006050BE">
        <w:rPr>
          <w:rFonts w:ascii="Arial" w:eastAsia="DengXian" w:hAnsi="Arial" w:cs="Arial"/>
          <w:sz w:val="24"/>
          <w:szCs w:val="24"/>
          <w:u w:val="single"/>
          <w:lang w:eastAsia="zh-CN"/>
        </w:rPr>
        <w:t>the model is effective, the variability is relatively in line with the model, and that the predicted independent variables are reliable</w:t>
      </w:r>
      <w:r w:rsidRPr="00FD5EBE">
        <w:rPr>
          <w:rFonts w:ascii="Arial" w:eastAsia="DengXian" w:hAnsi="Arial" w:cs="Arial"/>
          <w:sz w:val="24"/>
          <w:szCs w:val="24"/>
          <w:lang w:eastAsia="zh-CN"/>
        </w:rPr>
        <w:t xml:space="preserve">. </w:t>
      </w:r>
      <w:r>
        <w:rPr>
          <w:rFonts w:ascii="Arial" w:eastAsia="DengXian" w:hAnsi="Arial" w:cs="Arial"/>
          <w:sz w:val="24"/>
          <w:szCs w:val="24"/>
          <w:lang w:eastAsia="zh-CN"/>
        </w:rPr>
        <w:t>For this case</w:t>
      </w:r>
      <w:r w:rsidRPr="00FD5EBE">
        <w:rPr>
          <w:rFonts w:ascii="Arial" w:eastAsia="DengXian" w:hAnsi="Arial" w:cs="Arial"/>
          <w:sz w:val="24"/>
          <w:szCs w:val="24"/>
          <w:lang w:eastAsia="zh-CN"/>
        </w:rPr>
        <w:t xml:space="preserve">, </w:t>
      </w:r>
      <w:r w:rsidRPr="006050BE">
        <w:rPr>
          <w:rFonts w:ascii="Arial" w:eastAsia="DengXian" w:hAnsi="Arial" w:cs="Arial"/>
          <w:sz w:val="24"/>
          <w:szCs w:val="24"/>
          <w:u w:val="single"/>
          <w:lang w:eastAsia="zh-CN"/>
        </w:rPr>
        <w:t>the value of 97% of R-squared means that the model explains 97% of the variability in Cost of Living</w:t>
      </w:r>
      <w:r>
        <w:rPr>
          <w:rFonts w:ascii="Arial" w:eastAsia="DengXian" w:hAnsi="Arial" w:cs="Arial"/>
          <w:sz w:val="24"/>
          <w:szCs w:val="24"/>
          <w:lang w:eastAsia="zh-CN"/>
        </w:rPr>
        <w:t>.</w:t>
      </w:r>
    </w:p>
    <w:p w14:paraId="44472B4B" w14:textId="4AAE6EBB" w:rsidR="00782923" w:rsidRPr="004959F2" w:rsidRDefault="00AE25CA" w:rsidP="00FD5EBE">
      <w:pPr>
        <w:jc w:val="both"/>
        <w:rPr>
          <w:rFonts w:ascii="Arial" w:eastAsia="DengXian" w:hAnsi="Arial" w:cs="Arial"/>
          <w:sz w:val="24"/>
          <w:szCs w:val="24"/>
          <w:lang w:eastAsia="zh-CN"/>
        </w:rPr>
      </w:pPr>
      <w:r>
        <w:rPr>
          <w:rFonts w:ascii="Arial" w:eastAsia="DengXian" w:hAnsi="Arial" w:cs="Arial"/>
          <w:sz w:val="24"/>
          <w:szCs w:val="24"/>
          <w:lang w:eastAsia="zh-CN"/>
        </w:rPr>
        <w:t>R</w:t>
      </w:r>
      <w:r w:rsidRPr="00782923">
        <w:rPr>
          <w:rFonts w:ascii="Arial" w:eastAsia="DengXian" w:hAnsi="Arial" w:cs="Arial"/>
          <w:sz w:val="24"/>
          <w:szCs w:val="24"/>
          <w:lang w:eastAsia="zh-CN"/>
        </w:rPr>
        <w:t xml:space="preserve">oot </w:t>
      </w:r>
      <w:r>
        <w:rPr>
          <w:rFonts w:ascii="Arial" w:eastAsia="DengXian" w:hAnsi="Arial" w:cs="Arial"/>
          <w:sz w:val="24"/>
          <w:szCs w:val="24"/>
          <w:lang w:eastAsia="zh-CN"/>
        </w:rPr>
        <w:t>M</w:t>
      </w:r>
      <w:r w:rsidRPr="00782923">
        <w:rPr>
          <w:rFonts w:ascii="Arial" w:eastAsia="DengXian" w:hAnsi="Arial" w:cs="Arial"/>
          <w:sz w:val="24"/>
          <w:szCs w:val="24"/>
          <w:lang w:eastAsia="zh-CN"/>
        </w:rPr>
        <w:t xml:space="preserve">ean </w:t>
      </w:r>
      <w:r>
        <w:rPr>
          <w:rFonts w:ascii="Arial" w:eastAsia="DengXian" w:hAnsi="Arial" w:cs="Arial"/>
          <w:sz w:val="24"/>
          <w:szCs w:val="24"/>
          <w:lang w:eastAsia="zh-CN"/>
        </w:rPr>
        <w:t>S</w:t>
      </w:r>
      <w:r w:rsidRPr="00782923">
        <w:rPr>
          <w:rFonts w:ascii="Arial" w:eastAsia="DengXian" w:hAnsi="Arial" w:cs="Arial"/>
          <w:sz w:val="24"/>
          <w:szCs w:val="24"/>
          <w:lang w:eastAsia="zh-CN"/>
        </w:rPr>
        <w:t xml:space="preserve">quare </w:t>
      </w:r>
      <w:r>
        <w:rPr>
          <w:rFonts w:ascii="Arial" w:eastAsia="DengXian" w:hAnsi="Arial" w:cs="Arial"/>
          <w:sz w:val="24"/>
          <w:szCs w:val="24"/>
          <w:lang w:eastAsia="zh-CN"/>
        </w:rPr>
        <w:t>E</w:t>
      </w:r>
      <w:r w:rsidRPr="00782923">
        <w:rPr>
          <w:rFonts w:ascii="Arial" w:eastAsia="DengXian" w:hAnsi="Arial" w:cs="Arial"/>
          <w:sz w:val="24"/>
          <w:szCs w:val="24"/>
          <w:lang w:eastAsia="zh-CN"/>
        </w:rPr>
        <w:t>rror</w:t>
      </w:r>
      <w:r>
        <w:rPr>
          <w:rFonts w:ascii="Arial" w:eastAsia="DengXian" w:hAnsi="Arial" w:cs="Arial"/>
          <w:sz w:val="24"/>
          <w:szCs w:val="24"/>
          <w:lang w:eastAsia="zh-CN"/>
        </w:rPr>
        <w:t xml:space="preserve"> (</w:t>
      </w:r>
      <w:r w:rsidR="00F7003E" w:rsidRPr="00782923">
        <w:rPr>
          <w:rFonts w:ascii="Arial" w:eastAsia="DengXian" w:hAnsi="Arial" w:cs="Arial"/>
          <w:sz w:val="24"/>
          <w:szCs w:val="24"/>
          <w:lang w:eastAsia="zh-CN"/>
        </w:rPr>
        <w:t>RMSE</w:t>
      </w:r>
      <w:r>
        <w:rPr>
          <w:rFonts w:ascii="Arial" w:eastAsia="DengXian" w:hAnsi="Arial" w:cs="Arial"/>
          <w:sz w:val="24"/>
          <w:szCs w:val="24"/>
          <w:lang w:eastAsia="zh-CN"/>
        </w:rPr>
        <w:t>)</w:t>
      </w:r>
      <w:r w:rsidR="00F7003E" w:rsidRPr="00782923">
        <w:rPr>
          <w:rFonts w:ascii="Arial" w:eastAsia="DengXian" w:hAnsi="Arial" w:cs="Arial"/>
          <w:sz w:val="24"/>
          <w:szCs w:val="24"/>
          <w:lang w:eastAsia="zh-CN"/>
        </w:rPr>
        <w:t xml:space="preserve"> is </w:t>
      </w:r>
      <w:r w:rsidR="00F7003E">
        <w:rPr>
          <w:rFonts w:ascii="Arial" w:eastAsia="DengXian" w:hAnsi="Arial" w:cs="Arial"/>
          <w:sz w:val="24"/>
          <w:szCs w:val="24"/>
          <w:lang w:eastAsia="zh-CN"/>
        </w:rPr>
        <w:t xml:space="preserve">the least squares errors measuring </w:t>
      </w:r>
      <w:r w:rsidR="00F7003E" w:rsidRPr="00782923">
        <w:rPr>
          <w:rFonts w:ascii="Arial" w:eastAsia="DengXian" w:hAnsi="Arial" w:cs="Arial"/>
          <w:sz w:val="24"/>
          <w:szCs w:val="24"/>
          <w:lang w:eastAsia="zh-CN"/>
        </w:rPr>
        <w:t>how far apart</w:t>
      </w:r>
      <w:r w:rsidR="00F7003E">
        <w:rPr>
          <w:rFonts w:ascii="Arial" w:eastAsia="DengXian" w:hAnsi="Arial" w:cs="Arial"/>
          <w:sz w:val="24"/>
          <w:szCs w:val="24"/>
          <w:lang w:eastAsia="zh-CN"/>
        </w:rPr>
        <w:t xml:space="preserve"> between</w:t>
      </w:r>
      <w:r w:rsidR="00F7003E" w:rsidRPr="00782923">
        <w:rPr>
          <w:rFonts w:ascii="Arial" w:eastAsia="DengXian" w:hAnsi="Arial" w:cs="Arial"/>
          <w:sz w:val="24"/>
          <w:szCs w:val="24"/>
          <w:lang w:eastAsia="zh-CN"/>
        </w:rPr>
        <w:t xml:space="preserve"> predicted values </w:t>
      </w:r>
      <w:r w:rsidR="00F7003E">
        <w:rPr>
          <w:rFonts w:ascii="Arial" w:eastAsia="DengXian" w:hAnsi="Arial" w:cs="Arial"/>
          <w:sz w:val="24"/>
          <w:szCs w:val="24"/>
          <w:lang w:eastAsia="zh-CN"/>
        </w:rPr>
        <w:t xml:space="preserve">and </w:t>
      </w:r>
      <w:r w:rsidR="00F7003E" w:rsidRPr="00782923">
        <w:rPr>
          <w:rFonts w:ascii="Arial" w:eastAsia="DengXian" w:hAnsi="Arial" w:cs="Arial"/>
          <w:sz w:val="24"/>
          <w:szCs w:val="24"/>
          <w:lang w:eastAsia="zh-CN"/>
        </w:rPr>
        <w:t xml:space="preserve">actual values. </w:t>
      </w:r>
      <w:r w:rsidR="00F7003E" w:rsidRPr="00AE25CA">
        <w:rPr>
          <w:rFonts w:ascii="Arial" w:eastAsia="DengXian" w:hAnsi="Arial" w:cs="Arial"/>
          <w:sz w:val="24"/>
          <w:szCs w:val="24"/>
          <w:u w:val="single"/>
          <w:lang w:eastAsia="zh-CN"/>
        </w:rPr>
        <w:t>Low RMSE values mean that predictions are accurate and fit</w:t>
      </w:r>
      <w:r>
        <w:rPr>
          <w:rFonts w:ascii="Arial" w:eastAsia="DengXian" w:hAnsi="Arial" w:cs="Arial"/>
          <w:sz w:val="24"/>
          <w:szCs w:val="24"/>
          <w:u w:val="single"/>
          <w:lang w:eastAsia="zh-CN"/>
        </w:rPr>
        <w:t xml:space="preserve"> the model</w:t>
      </w:r>
      <w:r w:rsidR="00F7003E" w:rsidRPr="00782923">
        <w:rPr>
          <w:rFonts w:ascii="Arial" w:eastAsia="DengXian" w:hAnsi="Arial" w:cs="Arial"/>
          <w:sz w:val="24"/>
          <w:szCs w:val="24"/>
          <w:lang w:eastAsia="zh-CN"/>
        </w:rPr>
        <w:t>.</w:t>
      </w:r>
      <w:r w:rsidR="00F7003E">
        <w:rPr>
          <w:rFonts w:ascii="Arial" w:eastAsia="DengXian" w:hAnsi="Arial" w:cs="Arial"/>
          <w:sz w:val="24"/>
          <w:szCs w:val="24"/>
          <w:lang w:eastAsia="zh-CN"/>
        </w:rPr>
        <w:t xml:space="preserve"> </w:t>
      </w:r>
      <w:r>
        <w:rPr>
          <w:rFonts w:ascii="Arial" w:eastAsia="DengXian" w:hAnsi="Arial" w:cs="Arial"/>
          <w:sz w:val="24"/>
          <w:szCs w:val="24"/>
          <w:lang w:eastAsia="zh-CN"/>
        </w:rPr>
        <w:t>In this case, t</w:t>
      </w:r>
      <w:r w:rsidR="00782923">
        <w:rPr>
          <w:rFonts w:ascii="Arial" w:eastAsia="DengXian" w:hAnsi="Arial" w:cs="Arial"/>
          <w:sz w:val="24"/>
          <w:szCs w:val="24"/>
          <w:lang w:eastAsia="zh-CN"/>
        </w:rPr>
        <w:t xml:space="preserve">he </w:t>
      </w:r>
      <w:r>
        <w:rPr>
          <w:rFonts w:ascii="Arial" w:eastAsia="DengXian" w:hAnsi="Arial" w:cs="Arial"/>
          <w:sz w:val="24"/>
          <w:szCs w:val="24"/>
          <w:lang w:eastAsia="zh-CN"/>
        </w:rPr>
        <w:t>RMSE</w:t>
      </w:r>
      <w:r w:rsidR="00782923">
        <w:rPr>
          <w:rFonts w:ascii="Arial" w:eastAsia="DengXian" w:hAnsi="Arial" w:cs="Arial"/>
          <w:sz w:val="24"/>
          <w:szCs w:val="24"/>
          <w:lang w:eastAsia="zh-CN"/>
        </w:rPr>
        <w:t xml:space="preserve"> looks high</w:t>
      </w:r>
      <w:r w:rsidR="00F77344">
        <w:rPr>
          <w:rFonts w:ascii="Arial" w:eastAsia="DengXian" w:hAnsi="Arial" w:cs="Arial"/>
          <w:sz w:val="24"/>
          <w:szCs w:val="24"/>
          <w:lang w:eastAsia="zh-CN"/>
        </w:rPr>
        <w:t>, but the magnitude of each feature value is relatively high</w:t>
      </w:r>
      <w:r>
        <w:rPr>
          <w:rFonts w:ascii="Arial" w:eastAsia="DengXian" w:hAnsi="Arial" w:cs="Arial"/>
          <w:sz w:val="24"/>
          <w:szCs w:val="24"/>
          <w:lang w:eastAsia="zh-CN"/>
        </w:rPr>
        <w:t>er than normal</w:t>
      </w:r>
      <w:r w:rsidR="00F77344">
        <w:rPr>
          <w:rFonts w:ascii="Arial" w:eastAsia="DengXian" w:hAnsi="Arial" w:cs="Arial"/>
          <w:sz w:val="24"/>
          <w:szCs w:val="24"/>
          <w:lang w:eastAsia="zh-CN"/>
        </w:rPr>
        <w:t xml:space="preserve">. </w:t>
      </w:r>
      <w:r w:rsidR="00F77344">
        <w:rPr>
          <w:rFonts w:ascii="Arial" w:eastAsia="DengXian" w:hAnsi="Arial" w:cs="Arial"/>
          <w:sz w:val="24"/>
          <w:szCs w:val="24"/>
          <w:lang w:eastAsia="zh-CN"/>
        </w:rPr>
        <w:lastRenderedPageBreak/>
        <w:t xml:space="preserve">As a result, </w:t>
      </w:r>
      <w:r w:rsidR="00F77344" w:rsidRPr="00F7003E">
        <w:rPr>
          <w:rFonts w:ascii="Arial" w:eastAsia="DengXian" w:hAnsi="Arial" w:cs="Arial"/>
          <w:sz w:val="24"/>
          <w:szCs w:val="24"/>
          <w:u w:val="single"/>
          <w:lang w:eastAsia="zh-CN"/>
        </w:rPr>
        <w:t>the size of 3587.22 is minimal contrast to hundreds of thousands of dollars of house values</w:t>
      </w:r>
      <w:r w:rsidR="00F77344">
        <w:rPr>
          <w:rFonts w:ascii="Arial" w:eastAsia="DengXian" w:hAnsi="Arial" w:cs="Arial"/>
          <w:sz w:val="24"/>
          <w:szCs w:val="24"/>
          <w:lang w:eastAsia="zh-CN"/>
        </w:rPr>
        <w:t xml:space="preserve">. </w:t>
      </w:r>
      <w:r w:rsidR="00782923" w:rsidRPr="00782923">
        <w:rPr>
          <w:rFonts w:ascii="Arial" w:eastAsia="DengXian" w:hAnsi="Arial" w:cs="Arial"/>
          <w:sz w:val="24"/>
          <w:szCs w:val="24"/>
          <w:lang w:eastAsia="zh-CN"/>
        </w:rPr>
        <w:t xml:space="preserve"> </w:t>
      </w:r>
      <w:r w:rsidRPr="00AE25CA">
        <w:rPr>
          <w:rFonts w:ascii="Arial" w:eastAsia="DengXian" w:hAnsi="Arial" w:cs="Arial"/>
          <w:sz w:val="24"/>
          <w:szCs w:val="24"/>
          <w:u w:val="single"/>
          <w:lang w:eastAsia="zh-CN"/>
        </w:rPr>
        <w:t>It is still an adequate and acceptable model.</w:t>
      </w:r>
    </w:p>
    <w:p w14:paraId="7C336D6A" w14:textId="5697FBE6" w:rsidR="00961765" w:rsidRDefault="00FE2519">
      <w:pPr>
        <w:contextualSpacing/>
        <w:rPr>
          <w:rFonts w:ascii="Arial" w:hAnsi="Arial" w:cs="Arial"/>
          <w:sz w:val="24"/>
          <w:szCs w:val="24"/>
        </w:rPr>
      </w:pPr>
      <w:r w:rsidRPr="00FE2519">
        <w:rPr>
          <w:rFonts w:ascii="Arial" w:hAnsi="Arial" w:cs="Arial"/>
          <w:noProof/>
          <w:sz w:val="24"/>
          <w:szCs w:val="24"/>
        </w:rPr>
        <w:drawing>
          <wp:inline distT="0" distB="0" distL="0" distR="0" wp14:anchorId="1FA79201" wp14:editId="4D0C0839">
            <wp:extent cx="3904323" cy="3556000"/>
            <wp:effectExtent l="0" t="0" r="1270" b="6350"/>
            <wp:docPr id="17581061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106123" name="Picture 1" descr="A screenshot of a computer&#10;&#10;Description automatically generated"/>
                    <pic:cNvPicPr/>
                  </pic:nvPicPr>
                  <pic:blipFill>
                    <a:blip r:embed="rId10"/>
                    <a:stretch>
                      <a:fillRect/>
                    </a:stretch>
                  </pic:blipFill>
                  <pic:spPr>
                    <a:xfrm>
                      <a:off x="0" y="0"/>
                      <a:ext cx="3913902" cy="3564724"/>
                    </a:xfrm>
                    <a:prstGeom prst="rect">
                      <a:avLst/>
                    </a:prstGeom>
                  </pic:spPr>
                </pic:pic>
              </a:graphicData>
            </a:graphic>
          </wp:inline>
        </w:drawing>
      </w:r>
    </w:p>
    <w:p w14:paraId="5CAABD5F" w14:textId="77777777" w:rsidR="001214E5" w:rsidRDefault="001214E5">
      <w:pPr>
        <w:contextualSpacing/>
        <w:rPr>
          <w:rFonts w:ascii="Arial" w:hAnsi="Arial" w:cs="Arial"/>
          <w:sz w:val="24"/>
          <w:szCs w:val="24"/>
        </w:rPr>
      </w:pPr>
    </w:p>
    <w:p w14:paraId="0BA947C4" w14:textId="306FBAEF" w:rsidR="001214E5" w:rsidRDefault="001214E5" w:rsidP="001214E5">
      <w:pPr>
        <w:contextualSpacing/>
        <w:jc w:val="both"/>
        <w:rPr>
          <w:rFonts w:ascii="Arial" w:hAnsi="Arial" w:cs="Arial"/>
          <w:sz w:val="24"/>
          <w:szCs w:val="24"/>
        </w:rPr>
      </w:pPr>
      <w:r>
        <w:rPr>
          <w:rFonts w:ascii="Arial" w:hAnsi="Arial" w:cs="Arial"/>
          <w:sz w:val="24"/>
          <w:szCs w:val="24"/>
        </w:rPr>
        <w:t>Besides, even if all participating features are not normalized and standardized, the outcome is still promising with evaluations of 96.8% of R</w:t>
      </w:r>
      <w:r w:rsidRPr="001214E5">
        <w:rPr>
          <w:rFonts w:ascii="Arial" w:hAnsi="Arial" w:cs="Arial"/>
          <w:sz w:val="24"/>
          <w:szCs w:val="24"/>
          <w:vertAlign w:val="superscript"/>
        </w:rPr>
        <w:t>2</w:t>
      </w:r>
      <w:r>
        <w:rPr>
          <w:rFonts w:ascii="Arial" w:hAnsi="Arial" w:cs="Arial"/>
          <w:sz w:val="24"/>
          <w:szCs w:val="24"/>
        </w:rPr>
        <w:t xml:space="preserve"> value and 4210 of RMSE (623 + 3587</w:t>
      </w:r>
      <w:r w:rsidR="0013109A">
        <w:rPr>
          <w:rFonts w:ascii="Arial" w:hAnsi="Arial" w:cs="Arial"/>
          <w:sz w:val="24"/>
          <w:szCs w:val="24"/>
        </w:rPr>
        <w:t xml:space="preserve"> = 4210</w:t>
      </w:r>
      <w:r>
        <w:rPr>
          <w:rFonts w:ascii="Arial" w:hAnsi="Arial" w:cs="Arial"/>
          <w:sz w:val="24"/>
          <w:szCs w:val="24"/>
        </w:rPr>
        <w:t>).</w:t>
      </w:r>
    </w:p>
    <w:p w14:paraId="3E34A924" w14:textId="135ACD4A" w:rsidR="001214E5" w:rsidRDefault="001214E5">
      <w:pPr>
        <w:contextualSpacing/>
        <w:rPr>
          <w:rFonts w:ascii="Arial" w:hAnsi="Arial" w:cs="Arial"/>
          <w:sz w:val="24"/>
          <w:szCs w:val="24"/>
        </w:rPr>
      </w:pPr>
      <w:r w:rsidRPr="001214E5">
        <w:rPr>
          <w:rFonts w:ascii="Arial" w:hAnsi="Arial" w:cs="Arial"/>
          <w:noProof/>
          <w:sz w:val="24"/>
          <w:szCs w:val="24"/>
        </w:rPr>
        <w:drawing>
          <wp:inline distT="0" distB="0" distL="0" distR="0" wp14:anchorId="1D8257AB" wp14:editId="231C3CAA">
            <wp:extent cx="7091201" cy="946150"/>
            <wp:effectExtent l="0" t="0" r="0" b="6350"/>
            <wp:docPr id="1126793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793998" name=""/>
                    <pic:cNvPicPr/>
                  </pic:nvPicPr>
                  <pic:blipFill>
                    <a:blip r:embed="rId11"/>
                    <a:stretch>
                      <a:fillRect/>
                    </a:stretch>
                  </pic:blipFill>
                  <pic:spPr>
                    <a:xfrm>
                      <a:off x="0" y="0"/>
                      <a:ext cx="7095299" cy="946697"/>
                    </a:xfrm>
                    <a:prstGeom prst="rect">
                      <a:avLst/>
                    </a:prstGeom>
                  </pic:spPr>
                </pic:pic>
              </a:graphicData>
            </a:graphic>
          </wp:inline>
        </w:drawing>
      </w:r>
    </w:p>
    <w:p w14:paraId="0D9F13A0" w14:textId="77777777" w:rsidR="00164C8C" w:rsidRDefault="00164C8C">
      <w:pPr>
        <w:contextualSpacing/>
        <w:rPr>
          <w:rFonts w:ascii="Arial" w:hAnsi="Arial" w:cs="Arial"/>
          <w:b/>
          <w:bCs/>
          <w:sz w:val="24"/>
          <w:szCs w:val="24"/>
        </w:rPr>
      </w:pPr>
    </w:p>
    <w:p w14:paraId="19E97E20" w14:textId="77777777" w:rsidR="00EA6121" w:rsidRDefault="00EA6121">
      <w:pPr>
        <w:contextualSpacing/>
        <w:rPr>
          <w:rFonts w:ascii="Arial" w:hAnsi="Arial" w:cs="Arial"/>
          <w:b/>
          <w:bCs/>
          <w:sz w:val="24"/>
          <w:szCs w:val="24"/>
        </w:rPr>
      </w:pPr>
    </w:p>
    <w:p w14:paraId="517C53D8" w14:textId="77777777" w:rsidR="00EA6121" w:rsidRDefault="00EA6121">
      <w:pPr>
        <w:contextualSpacing/>
        <w:rPr>
          <w:rFonts w:ascii="Arial" w:hAnsi="Arial" w:cs="Arial"/>
          <w:b/>
          <w:bCs/>
          <w:sz w:val="24"/>
          <w:szCs w:val="24"/>
        </w:rPr>
      </w:pPr>
    </w:p>
    <w:p w14:paraId="20C98F3F" w14:textId="37A9F169" w:rsidR="00C04AF2" w:rsidRDefault="00C04AF2">
      <w:pPr>
        <w:contextualSpacing/>
        <w:rPr>
          <w:rFonts w:ascii="Arial" w:hAnsi="Arial" w:cs="Arial"/>
          <w:b/>
          <w:bCs/>
          <w:sz w:val="24"/>
          <w:szCs w:val="24"/>
        </w:rPr>
      </w:pPr>
      <w:r w:rsidRPr="00C04AF2">
        <w:rPr>
          <w:rFonts w:ascii="Arial" w:hAnsi="Arial" w:cs="Arial"/>
          <w:b/>
          <w:bCs/>
          <w:sz w:val="24"/>
          <w:szCs w:val="24"/>
        </w:rPr>
        <w:t>D</w:t>
      </w:r>
      <w:r w:rsidR="00110C0D" w:rsidRPr="00C04AF2">
        <w:rPr>
          <w:rFonts w:ascii="Arial" w:hAnsi="Arial" w:cs="Arial"/>
          <w:b/>
          <w:bCs/>
          <w:sz w:val="24"/>
          <w:szCs w:val="24"/>
        </w:rPr>
        <w:t>iscussion</w:t>
      </w:r>
    </w:p>
    <w:p w14:paraId="5A8089A3" w14:textId="77777777" w:rsidR="00741A18" w:rsidRDefault="00741A18">
      <w:pPr>
        <w:contextualSpacing/>
        <w:rPr>
          <w:rFonts w:ascii="Arial" w:hAnsi="Arial" w:cs="Arial"/>
          <w:b/>
          <w:bCs/>
          <w:sz w:val="24"/>
          <w:szCs w:val="24"/>
        </w:rPr>
      </w:pPr>
    </w:p>
    <w:p w14:paraId="48FC7C43" w14:textId="70B89377" w:rsidR="00C10BC4" w:rsidRDefault="00164C8C">
      <w:pPr>
        <w:contextualSpacing/>
        <w:rPr>
          <w:noProof/>
        </w:rPr>
      </w:pPr>
      <w:r w:rsidRPr="00164C8C">
        <w:rPr>
          <w:rFonts w:ascii="Arial" w:hAnsi="Arial" w:cs="Arial"/>
          <w:b/>
          <w:bCs/>
          <w:noProof/>
          <w:sz w:val="24"/>
          <w:szCs w:val="24"/>
        </w:rPr>
        <w:drawing>
          <wp:inline distT="0" distB="0" distL="0" distR="0" wp14:anchorId="189B24F5" wp14:editId="7630BBA5">
            <wp:extent cx="3342459" cy="2543175"/>
            <wp:effectExtent l="0" t="0" r="0" b="0"/>
            <wp:docPr id="1354825791"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825791" name="Picture 1" descr="A graph of a number of people&#10;&#10;Description automatically generated"/>
                    <pic:cNvPicPr/>
                  </pic:nvPicPr>
                  <pic:blipFill>
                    <a:blip r:embed="rId12"/>
                    <a:stretch>
                      <a:fillRect/>
                    </a:stretch>
                  </pic:blipFill>
                  <pic:spPr>
                    <a:xfrm>
                      <a:off x="0" y="0"/>
                      <a:ext cx="3345051" cy="2545147"/>
                    </a:xfrm>
                    <a:prstGeom prst="rect">
                      <a:avLst/>
                    </a:prstGeom>
                  </pic:spPr>
                </pic:pic>
              </a:graphicData>
            </a:graphic>
          </wp:inline>
        </w:drawing>
      </w:r>
      <w:r w:rsidRPr="00164C8C">
        <w:rPr>
          <w:noProof/>
        </w:rPr>
        <w:t xml:space="preserve"> </w:t>
      </w:r>
      <w:r w:rsidRPr="00164C8C">
        <w:rPr>
          <w:rFonts w:ascii="Arial" w:hAnsi="Arial" w:cs="Arial"/>
          <w:b/>
          <w:bCs/>
          <w:noProof/>
          <w:sz w:val="24"/>
          <w:szCs w:val="24"/>
        </w:rPr>
        <w:drawing>
          <wp:inline distT="0" distB="0" distL="0" distR="0" wp14:anchorId="44D9AA70" wp14:editId="2F3C53E9">
            <wp:extent cx="3314700" cy="2560592"/>
            <wp:effectExtent l="0" t="0" r="0" b="0"/>
            <wp:docPr id="230038321"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38321" name="Picture 1" descr="A graph of a number of people&#10;&#10;Description automatically generated"/>
                    <pic:cNvPicPr/>
                  </pic:nvPicPr>
                  <pic:blipFill>
                    <a:blip r:embed="rId13"/>
                    <a:stretch>
                      <a:fillRect/>
                    </a:stretch>
                  </pic:blipFill>
                  <pic:spPr>
                    <a:xfrm>
                      <a:off x="0" y="0"/>
                      <a:ext cx="3322215" cy="2566398"/>
                    </a:xfrm>
                    <a:prstGeom prst="rect">
                      <a:avLst/>
                    </a:prstGeom>
                  </pic:spPr>
                </pic:pic>
              </a:graphicData>
            </a:graphic>
          </wp:inline>
        </w:drawing>
      </w:r>
    </w:p>
    <w:p w14:paraId="5670B792" w14:textId="1FC5E6F1" w:rsidR="00387E90" w:rsidRDefault="00164C8C">
      <w:pPr>
        <w:contextualSpacing/>
        <w:rPr>
          <w:noProof/>
        </w:rPr>
      </w:pPr>
      <w:r w:rsidRPr="00164C8C">
        <w:rPr>
          <w:rFonts w:ascii="Arial" w:hAnsi="Arial" w:cs="Arial"/>
          <w:b/>
          <w:bCs/>
          <w:noProof/>
          <w:sz w:val="24"/>
          <w:szCs w:val="24"/>
        </w:rPr>
        <w:lastRenderedPageBreak/>
        <w:drawing>
          <wp:inline distT="0" distB="0" distL="0" distR="0" wp14:anchorId="04F74B35" wp14:editId="54754A8F">
            <wp:extent cx="3371850" cy="2565538"/>
            <wp:effectExtent l="0" t="0" r="0" b="6350"/>
            <wp:docPr id="619872147"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872147" name="Picture 1" descr="A graph of a number of people&#10;&#10;Description automatically generated"/>
                    <pic:cNvPicPr/>
                  </pic:nvPicPr>
                  <pic:blipFill>
                    <a:blip r:embed="rId14"/>
                    <a:stretch>
                      <a:fillRect/>
                    </a:stretch>
                  </pic:blipFill>
                  <pic:spPr>
                    <a:xfrm>
                      <a:off x="0" y="0"/>
                      <a:ext cx="3378118" cy="2570307"/>
                    </a:xfrm>
                    <a:prstGeom prst="rect">
                      <a:avLst/>
                    </a:prstGeom>
                  </pic:spPr>
                </pic:pic>
              </a:graphicData>
            </a:graphic>
          </wp:inline>
        </w:drawing>
      </w:r>
      <w:r w:rsidRPr="00164C8C">
        <w:rPr>
          <w:noProof/>
        </w:rPr>
        <w:t xml:space="preserve"> </w:t>
      </w:r>
      <w:r w:rsidRPr="00164C8C">
        <w:rPr>
          <w:rFonts w:ascii="Arial" w:hAnsi="Arial" w:cs="Arial"/>
          <w:b/>
          <w:bCs/>
          <w:noProof/>
          <w:sz w:val="24"/>
          <w:szCs w:val="24"/>
        </w:rPr>
        <w:drawing>
          <wp:inline distT="0" distB="0" distL="0" distR="0" wp14:anchorId="4FEB7933" wp14:editId="11ED3D3E">
            <wp:extent cx="3392994" cy="2573020"/>
            <wp:effectExtent l="0" t="0" r="0" b="0"/>
            <wp:docPr id="494741807"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741807" name="Picture 1" descr="A graph with blue squares&#10;&#10;Description automatically generated"/>
                    <pic:cNvPicPr/>
                  </pic:nvPicPr>
                  <pic:blipFill>
                    <a:blip r:embed="rId15"/>
                    <a:stretch>
                      <a:fillRect/>
                    </a:stretch>
                  </pic:blipFill>
                  <pic:spPr>
                    <a:xfrm>
                      <a:off x="0" y="0"/>
                      <a:ext cx="3399547" cy="2577990"/>
                    </a:xfrm>
                    <a:prstGeom prst="rect">
                      <a:avLst/>
                    </a:prstGeom>
                  </pic:spPr>
                </pic:pic>
              </a:graphicData>
            </a:graphic>
          </wp:inline>
        </w:drawing>
      </w:r>
    </w:p>
    <w:p w14:paraId="19DEC628" w14:textId="3FF11BD7" w:rsidR="00387E90" w:rsidRDefault="00387E90">
      <w:pPr>
        <w:contextualSpacing/>
        <w:rPr>
          <w:noProof/>
        </w:rPr>
      </w:pPr>
      <w:r w:rsidRPr="00164C8C">
        <w:rPr>
          <w:rFonts w:ascii="Arial" w:hAnsi="Arial" w:cs="Arial"/>
          <w:b/>
          <w:bCs/>
          <w:noProof/>
          <w:sz w:val="24"/>
          <w:szCs w:val="24"/>
        </w:rPr>
        <w:drawing>
          <wp:inline distT="0" distB="0" distL="0" distR="0" wp14:anchorId="7B6C17A7" wp14:editId="7CD44BB0">
            <wp:extent cx="3378200" cy="2570368"/>
            <wp:effectExtent l="0" t="0" r="0" b="1905"/>
            <wp:docPr id="806447898"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447898" name="Picture 1" descr="A graph of a number of people&#10;&#10;Description automatically generated"/>
                    <pic:cNvPicPr/>
                  </pic:nvPicPr>
                  <pic:blipFill>
                    <a:blip r:embed="rId16"/>
                    <a:stretch>
                      <a:fillRect/>
                    </a:stretch>
                  </pic:blipFill>
                  <pic:spPr>
                    <a:xfrm>
                      <a:off x="0" y="0"/>
                      <a:ext cx="3378200" cy="2570368"/>
                    </a:xfrm>
                    <a:prstGeom prst="rect">
                      <a:avLst/>
                    </a:prstGeom>
                  </pic:spPr>
                </pic:pic>
              </a:graphicData>
            </a:graphic>
          </wp:inline>
        </w:drawing>
      </w:r>
      <w:r w:rsidRPr="00387E90">
        <w:rPr>
          <w:rFonts w:ascii="Arial" w:hAnsi="Arial" w:cs="Arial"/>
          <w:b/>
          <w:bCs/>
          <w:noProof/>
          <w:sz w:val="24"/>
          <w:szCs w:val="24"/>
        </w:rPr>
        <w:t xml:space="preserve"> </w:t>
      </w:r>
      <w:r w:rsidRPr="00164C8C">
        <w:rPr>
          <w:rFonts w:ascii="Arial" w:hAnsi="Arial" w:cs="Arial"/>
          <w:b/>
          <w:bCs/>
          <w:noProof/>
          <w:sz w:val="24"/>
          <w:szCs w:val="24"/>
        </w:rPr>
        <w:drawing>
          <wp:inline distT="0" distB="0" distL="0" distR="0" wp14:anchorId="136DC2CB" wp14:editId="74D6A1D6">
            <wp:extent cx="3429000" cy="2600325"/>
            <wp:effectExtent l="0" t="0" r="0" b="9525"/>
            <wp:docPr id="2096496628" name="Picture 1" descr="A graph of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496628" name="Picture 1" descr="A graph of blue rectangular bars&#10;&#10;Description automatically generated with medium confidence"/>
                    <pic:cNvPicPr/>
                  </pic:nvPicPr>
                  <pic:blipFill>
                    <a:blip r:embed="rId17"/>
                    <a:stretch>
                      <a:fillRect/>
                    </a:stretch>
                  </pic:blipFill>
                  <pic:spPr>
                    <a:xfrm>
                      <a:off x="0" y="0"/>
                      <a:ext cx="3436710" cy="2606172"/>
                    </a:xfrm>
                    <a:prstGeom prst="rect">
                      <a:avLst/>
                    </a:prstGeom>
                  </pic:spPr>
                </pic:pic>
              </a:graphicData>
            </a:graphic>
          </wp:inline>
        </w:drawing>
      </w:r>
    </w:p>
    <w:p w14:paraId="3D2112F2" w14:textId="25E2C0E0" w:rsidR="00387E90" w:rsidRDefault="00387E90">
      <w:pPr>
        <w:contextualSpacing/>
        <w:rPr>
          <w:noProof/>
        </w:rPr>
      </w:pPr>
      <w:r w:rsidRPr="00164C8C">
        <w:rPr>
          <w:noProof/>
        </w:rPr>
        <w:drawing>
          <wp:inline distT="0" distB="0" distL="0" distR="0" wp14:anchorId="6EA718F5" wp14:editId="1B7556B5">
            <wp:extent cx="3378200" cy="2570371"/>
            <wp:effectExtent l="0" t="0" r="0" b="1905"/>
            <wp:docPr id="2029895345"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895345" name="Picture 1" descr="A graph of a number of people&#10;&#10;Description automatically generated"/>
                    <pic:cNvPicPr/>
                  </pic:nvPicPr>
                  <pic:blipFill>
                    <a:blip r:embed="rId18"/>
                    <a:stretch>
                      <a:fillRect/>
                    </a:stretch>
                  </pic:blipFill>
                  <pic:spPr>
                    <a:xfrm>
                      <a:off x="0" y="0"/>
                      <a:ext cx="3388886" cy="2578502"/>
                    </a:xfrm>
                    <a:prstGeom prst="rect">
                      <a:avLst/>
                    </a:prstGeom>
                  </pic:spPr>
                </pic:pic>
              </a:graphicData>
            </a:graphic>
          </wp:inline>
        </w:drawing>
      </w:r>
      <w:r w:rsidRPr="00387E90">
        <w:rPr>
          <w:noProof/>
        </w:rPr>
        <w:t xml:space="preserve"> </w:t>
      </w:r>
      <w:r w:rsidRPr="00164C8C">
        <w:rPr>
          <w:noProof/>
        </w:rPr>
        <w:drawing>
          <wp:inline distT="0" distB="0" distL="0" distR="0" wp14:anchorId="357C591B" wp14:editId="7E733C71">
            <wp:extent cx="3369840" cy="2555462"/>
            <wp:effectExtent l="0" t="0" r="2540" b="0"/>
            <wp:docPr id="1182689699" name="Picture 1" descr="A graph of a comparison of a pow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89699" name="Picture 1" descr="A graph of a comparison of a power&#10;&#10;Description automatically generated with medium confidence"/>
                    <pic:cNvPicPr/>
                  </pic:nvPicPr>
                  <pic:blipFill>
                    <a:blip r:embed="rId19"/>
                    <a:stretch>
                      <a:fillRect/>
                    </a:stretch>
                  </pic:blipFill>
                  <pic:spPr>
                    <a:xfrm>
                      <a:off x="0" y="0"/>
                      <a:ext cx="3396800" cy="2575907"/>
                    </a:xfrm>
                    <a:prstGeom prst="rect">
                      <a:avLst/>
                    </a:prstGeom>
                  </pic:spPr>
                </pic:pic>
              </a:graphicData>
            </a:graphic>
          </wp:inline>
        </w:drawing>
      </w:r>
    </w:p>
    <w:p w14:paraId="1CF52FC5" w14:textId="77777777" w:rsidR="00387E90" w:rsidRDefault="00387E90">
      <w:pPr>
        <w:contextualSpacing/>
        <w:rPr>
          <w:noProof/>
        </w:rPr>
      </w:pPr>
    </w:p>
    <w:p w14:paraId="13995F6C" w14:textId="77777777" w:rsidR="00387E90" w:rsidRDefault="00387E90">
      <w:pPr>
        <w:contextualSpacing/>
        <w:rPr>
          <w:noProof/>
        </w:rPr>
      </w:pPr>
    </w:p>
    <w:p w14:paraId="4BF00A16" w14:textId="77777777" w:rsidR="00387E90" w:rsidRDefault="00387E90">
      <w:pPr>
        <w:contextualSpacing/>
        <w:rPr>
          <w:noProof/>
        </w:rPr>
      </w:pPr>
    </w:p>
    <w:p w14:paraId="52529066" w14:textId="77777777" w:rsidR="00387E90" w:rsidRDefault="00387E90">
      <w:pPr>
        <w:contextualSpacing/>
        <w:rPr>
          <w:noProof/>
        </w:rPr>
      </w:pPr>
    </w:p>
    <w:p w14:paraId="586680EA" w14:textId="48A6005A" w:rsidR="00387E90" w:rsidRDefault="00164C8C" w:rsidP="00B1369C">
      <w:pPr>
        <w:ind w:firstLine="180"/>
        <w:contextualSpacing/>
        <w:rPr>
          <w:rFonts w:ascii="Arial" w:hAnsi="Arial" w:cs="Arial"/>
          <w:sz w:val="24"/>
          <w:szCs w:val="24"/>
        </w:rPr>
      </w:pPr>
      <w:r w:rsidRPr="00164C8C">
        <w:rPr>
          <w:noProof/>
        </w:rPr>
        <w:lastRenderedPageBreak/>
        <w:drawing>
          <wp:inline distT="0" distB="0" distL="0" distR="0" wp14:anchorId="63534B0A" wp14:editId="1D38F080">
            <wp:extent cx="3310255" cy="2518672"/>
            <wp:effectExtent l="0" t="0" r="4445" b="0"/>
            <wp:docPr id="1451507899"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507899" name="Picture 1" descr="A graph of a number of people&#10;&#10;Description automatically generated"/>
                    <pic:cNvPicPr/>
                  </pic:nvPicPr>
                  <pic:blipFill>
                    <a:blip r:embed="rId20"/>
                    <a:stretch>
                      <a:fillRect/>
                    </a:stretch>
                  </pic:blipFill>
                  <pic:spPr>
                    <a:xfrm>
                      <a:off x="0" y="0"/>
                      <a:ext cx="3330261" cy="2533894"/>
                    </a:xfrm>
                    <a:prstGeom prst="rect">
                      <a:avLst/>
                    </a:prstGeom>
                  </pic:spPr>
                </pic:pic>
              </a:graphicData>
            </a:graphic>
          </wp:inline>
        </w:drawing>
      </w:r>
      <w:r w:rsidRPr="00164C8C">
        <w:rPr>
          <w:noProof/>
        </w:rPr>
        <w:t xml:space="preserve"> </w:t>
      </w:r>
      <w:r w:rsidRPr="00164C8C">
        <w:rPr>
          <w:noProof/>
        </w:rPr>
        <w:drawing>
          <wp:inline distT="0" distB="0" distL="0" distR="0" wp14:anchorId="718BC7DF" wp14:editId="6A1D0893">
            <wp:extent cx="3340100" cy="2532907"/>
            <wp:effectExtent l="0" t="0" r="0" b="1270"/>
            <wp:docPr id="1054099550" name="Picture 1" descr="A graph of a comparison of pow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099550" name="Picture 1" descr="A graph of a comparison of power&#10;&#10;Description automatically generated with medium confidence"/>
                    <pic:cNvPicPr/>
                  </pic:nvPicPr>
                  <pic:blipFill>
                    <a:blip r:embed="rId21"/>
                    <a:stretch>
                      <a:fillRect/>
                    </a:stretch>
                  </pic:blipFill>
                  <pic:spPr>
                    <a:xfrm>
                      <a:off x="0" y="0"/>
                      <a:ext cx="3381502" cy="2564304"/>
                    </a:xfrm>
                    <a:prstGeom prst="rect">
                      <a:avLst/>
                    </a:prstGeom>
                  </pic:spPr>
                </pic:pic>
              </a:graphicData>
            </a:graphic>
          </wp:inline>
        </w:drawing>
      </w:r>
      <w:r w:rsidRPr="00164C8C">
        <w:rPr>
          <w:noProof/>
        </w:rPr>
        <w:t xml:space="preserve"> </w:t>
      </w:r>
      <w:r w:rsidR="002F497D">
        <w:rPr>
          <w:rFonts w:ascii="Arial" w:hAnsi="Arial" w:cs="Arial"/>
          <w:sz w:val="24"/>
          <w:szCs w:val="24"/>
        </w:rPr>
        <w:t xml:space="preserve"> </w:t>
      </w:r>
    </w:p>
    <w:p w14:paraId="1EA9211B" w14:textId="1C15F989" w:rsidR="00387E90" w:rsidRDefault="00B1369C" w:rsidP="00741A18">
      <w:pPr>
        <w:ind w:firstLine="180"/>
        <w:contextualSpacing/>
        <w:jc w:val="both"/>
        <w:rPr>
          <w:noProof/>
        </w:rPr>
      </w:pPr>
      <w:r>
        <w:rPr>
          <w:rFonts w:ascii="Arial" w:hAnsi="Arial" w:cs="Arial"/>
          <w:sz w:val="24"/>
          <w:szCs w:val="24"/>
        </w:rPr>
        <w:t xml:space="preserve">Those bar </w:t>
      </w:r>
      <w:r w:rsidR="00741A18">
        <w:rPr>
          <w:rFonts w:ascii="Arial" w:hAnsi="Arial" w:cs="Arial"/>
          <w:sz w:val="24"/>
          <w:szCs w:val="24"/>
        </w:rPr>
        <w:t>plots</w:t>
      </w:r>
      <w:r>
        <w:rPr>
          <w:rFonts w:ascii="Arial" w:hAnsi="Arial" w:cs="Arial"/>
          <w:sz w:val="24"/>
          <w:szCs w:val="24"/>
        </w:rPr>
        <w:t xml:space="preserve"> express disparities between median income and expense nationwide. They show the pattern of </w:t>
      </w:r>
      <w:r w:rsidR="007C3F3F">
        <w:rPr>
          <w:rFonts w:ascii="Arial" w:hAnsi="Arial" w:cs="Arial"/>
          <w:sz w:val="24"/>
          <w:szCs w:val="24"/>
        </w:rPr>
        <w:t>“</w:t>
      </w:r>
      <w:r w:rsidRPr="00B1369C">
        <w:rPr>
          <w:rFonts w:ascii="Arial" w:hAnsi="Arial" w:cs="Arial"/>
          <w:sz w:val="24"/>
          <w:szCs w:val="24"/>
          <w:u w:val="single"/>
        </w:rPr>
        <w:t xml:space="preserve">the higher amount of the income </w:t>
      </w:r>
      <w:r w:rsidR="007C3F3F" w:rsidRPr="00B1369C">
        <w:rPr>
          <w:rFonts w:ascii="Arial" w:hAnsi="Arial" w:cs="Arial"/>
          <w:sz w:val="24"/>
          <w:szCs w:val="24"/>
          <w:u w:val="single"/>
        </w:rPr>
        <w:t>is</w:t>
      </w:r>
      <w:r w:rsidR="007C3F3F">
        <w:rPr>
          <w:rFonts w:ascii="Arial" w:hAnsi="Arial" w:cs="Arial"/>
          <w:sz w:val="24"/>
          <w:szCs w:val="24"/>
          <w:u w:val="single"/>
        </w:rPr>
        <w:t>,</w:t>
      </w:r>
      <w:r w:rsidRPr="00B1369C">
        <w:rPr>
          <w:rFonts w:ascii="Arial" w:hAnsi="Arial" w:cs="Arial"/>
          <w:sz w:val="24"/>
          <w:szCs w:val="24"/>
          <w:u w:val="single"/>
        </w:rPr>
        <w:t xml:space="preserve"> the higher amount of the expenditures </w:t>
      </w:r>
      <w:r w:rsidR="00741A18" w:rsidRPr="00B1369C">
        <w:rPr>
          <w:rFonts w:ascii="Arial" w:hAnsi="Arial" w:cs="Arial"/>
          <w:sz w:val="24"/>
          <w:szCs w:val="24"/>
          <w:u w:val="single"/>
        </w:rPr>
        <w:t>is</w:t>
      </w:r>
      <w:r w:rsidR="007C3F3F">
        <w:rPr>
          <w:rFonts w:ascii="Arial" w:hAnsi="Arial" w:cs="Arial"/>
          <w:sz w:val="24"/>
          <w:szCs w:val="24"/>
          <w:u w:val="single"/>
        </w:rPr>
        <w:t>”</w:t>
      </w:r>
      <w:r>
        <w:rPr>
          <w:rFonts w:ascii="Arial" w:hAnsi="Arial" w:cs="Arial"/>
          <w:sz w:val="24"/>
          <w:szCs w:val="24"/>
        </w:rPr>
        <w:t>.</w:t>
      </w:r>
      <w:r w:rsidR="007C3F3F">
        <w:rPr>
          <w:rFonts w:ascii="Arial" w:hAnsi="Arial" w:cs="Arial"/>
          <w:sz w:val="24"/>
          <w:szCs w:val="24"/>
        </w:rPr>
        <w:t xml:space="preserve"> Residents of East Coast and West Coast cities generally earn </w:t>
      </w:r>
      <w:r w:rsidR="00B8316B">
        <w:rPr>
          <w:rFonts w:ascii="Arial" w:hAnsi="Arial" w:cs="Arial"/>
          <w:sz w:val="24"/>
          <w:szCs w:val="24"/>
        </w:rPr>
        <w:t>more</w:t>
      </w:r>
      <w:r w:rsidR="007C3F3F">
        <w:rPr>
          <w:rFonts w:ascii="Arial" w:hAnsi="Arial" w:cs="Arial"/>
          <w:sz w:val="24"/>
          <w:szCs w:val="24"/>
        </w:rPr>
        <w:t xml:space="preserve"> income. Particularly, </w:t>
      </w:r>
      <w:r w:rsidR="007C3F3F" w:rsidRPr="00B539ED">
        <w:rPr>
          <w:rFonts w:ascii="Arial" w:hAnsi="Arial" w:cs="Arial"/>
          <w:sz w:val="24"/>
          <w:szCs w:val="24"/>
          <w:u w:val="single"/>
        </w:rPr>
        <w:t xml:space="preserve">there are some metropolises (Los Angeles, Miami, New York, Riverside, San Diego, San Franciso, and Tampa) whose delta between median income and expense is negative. In other words, there are 50% of residents cannot afford livelihood </w:t>
      </w:r>
      <w:r w:rsidR="00B539ED" w:rsidRPr="00B539ED">
        <w:rPr>
          <w:rFonts w:ascii="Arial" w:hAnsi="Arial" w:cs="Arial"/>
          <w:sz w:val="24"/>
          <w:szCs w:val="24"/>
          <w:u w:val="single"/>
        </w:rPr>
        <w:t>by their meager wage</w:t>
      </w:r>
      <w:r w:rsidR="00B539ED">
        <w:rPr>
          <w:rFonts w:ascii="Arial" w:hAnsi="Arial" w:cs="Arial"/>
          <w:sz w:val="24"/>
          <w:szCs w:val="24"/>
        </w:rPr>
        <w:t>. The</w:t>
      </w:r>
      <w:r w:rsidR="00741A18">
        <w:rPr>
          <w:rFonts w:ascii="Arial" w:hAnsi="Arial" w:cs="Arial"/>
          <w:sz w:val="24"/>
          <w:szCs w:val="24"/>
        </w:rPr>
        <w:t>ir financial health</w:t>
      </w:r>
      <w:r w:rsidR="00B539ED">
        <w:rPr>
          <w:rFonts w:ascii="Arial" w:hAnsi="Arial" w:cs="Arial"/>
          <w:sz w:val="24"/>
          <w:szCs w:val="24"/>
        </w:rPr>
        <w:t xml:space="preserve"> </w:t>
      </w:r>
      <w:r w:rsidR="00741A18">
        <w:rPr>
          <w:rFonts w:ascii="Arial" w:hAnsi="Arial" w:cs="Arial"/>
          <w:sz w:val="24"/>
          <w:szCs w:val="24"/>
        </w:rPr>
        <w:t>is</w:t>
      </w:r>
      <w:r w:rsidR="00B539ED">
        <w:rPr>
          <w:rFonts w:ascii="Arial" w:hAnsi="Arial" w:cs="Arial"/>
          <w:sz w:val="24"/>
          <w:szCs w:val="24"/>
        </w:rPr>
        <w:t xml:space="preserve"> certainly at risk of poverty.</w:t>
      </w:r>
    </w:p>
    <w:p w14:paraId="161BF7BD" w14:textId="77777777" w:rsidR="00741A18" w:rsidRDefault="00741A18" w:rsidP="00741A18">
      <w:pPr>
        <w:ind w:firstLine="180"/>
        <w:contextualSpacing/>
        <w:jc w:val="both"/>
        <w:rPr>
          <w:noProof/>
        </w:rPr>
      </w:pPr>
    </w:p>
    <w:p w14:paraId="7DA337AF" w14:textId="641835D9" w:rsidR="00387E90" w:rsidRDefault="00387E90">
      <w:pPr>
        <w:contextualSpacing/>
        <w:rPr>
          <w:noProof/>
        </w:rPr>
      </w:pPr>
      <w:r w:rsidRPr="00164C8C">
        <w:rPr>
          <w:noProof/>
        </w:rPr>
        <w:drawing>
          <wp:inline distT="0" distB="0" distL="0" distR="0" wp14:anchorId="34379057" wp14:editId="52A925F5">
            <wp:extent cx="3375841" cy="2568575"/>
            <wp:effectExtent l="0" t="0" r="0" b="3175"/>
            <wp:docPr id="1107661971" name="Picture 1" descr="A graph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661971" name="Picture 1" descr="A graph of a chart&#10;&#10;Description automatically generated with medium confidence"/>
                    <pic:cNvPicPr/>
                  </pic:nvPicPr>
                  <pic:blipFill>
                    <a:blip r:embed="rId22"/>
                    <a:stretch>
                      <a:fillRect/>
                    </a:stretch>
                  </pic:blipFill>
                  <pic:spPr>
                    <a:xfrm>
                      <a:off x="0" y="0"/>
                      <a:ext cx="3379447" cy="2571319"/>
                    </a:xfrm>
                    <a:prstGeom prst="rect">
                      <a:avLst/>
                    </a:prstGeom>
                  </pic:spPr>
                </pic:pic>
              </a:graphicData>
            </a:graphic>
          </wp:inline>
        </w:drawing>
      </w:r>
      <w:r w:rsidRPr="00387E90">
        <w:rPr>
          <w:noProof/>
        </w:rPr>
        <w:t xml:space="preserve"> </w:t>
      </w:r>
      <w:r w:rsidRPr="00164C8C">
        <w:rPr>
          <w:noProof/>
        </w:rPr>
        <w:drawing>
          <wp:inline distT="0" distB="0" distL="0" distR="0" wp14:anchorId="65D02E73" wp14:editId="7E92E2EA">
            <wp:extent cx="3409950" cy="2598873"/>
            <wp:effectExtent l="0" t="0" r="0" b="0"/>
            <wp:docPr id="113734227" name="Picture 1" descr="A graph with blue and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34227" name="Picture 1" descr="A graph with blue and black lines&#10;&#10;Description automatically generated"/>
                    <pic:cNvPicPr/>
                  </pic:nvPicPr>
                  <pic:blipFill>
                    <a:blip r:embed="rId23"/>
                    <a:stretch>
                      <a:fillRect/>
                    </a:stretch>
                  </pic:blipFill>
                  <pic:spPr>
                    <a:xfrm>
                      <a:off x="0" y="0"/>
                      <a:ext cx="3441338" cy="2622795"/>
                    </a:xfrm>
                    <a:prstGeom prst="rect">
                      <a:avLst/>
                    </a:prstGeom>
                  </pic:spPr>
                </pic:pic>
              </a:graphicData>
            </a:graphic>
          </wp:inline>
        </w:drawing>
      </w:r>
    </w:p>
    <w:p w14:paraId="57A92C2F" w14:textId="3F1745B5" w:rsidR="00387E90" w:rsidRDefault="001C2CA9">
      <w:pPr>
        <w:contextualSpacing/>
        <w:rPr>
          <w:noProof/>
        </w:rPr>
      </w:pPr>
      <w:r w:rsidRPr="00164C8C">
        <w:rPr>
          <w:noProof/>
        </w:rPr>
        <w:drawing>
          <wp:inline distT="0" distB="0" distL="0" distR="0" wp14:anchorId="7F74AE1C" wp14:editId="39702B4B">
            <wp:extent cx="3385023" cy="2575560"/>
            <wp:effectExtent l="0" t="0" r="6350" b="0"/>
            <wp:docPr id="1520187623" name="Picture 1" descr="A graph of a comparison of consumer price inde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187623" name="Picture 1" descr="A graph of a comparison of consumer price index&#10;&#10;Description automatically generated"/>
                    <pic:cNvPicPr/>
                  </pic:nvPicPr>
                  <pic:blipFill>
                    <a:blip r:embed="rId24"/>
                    <a:stretch>
                      <a:fillRect/>
                    </a:stretch>
                  </pic:blipFill>
                  <pic:spPr>
                    <a:xfrm>
                      <a:off x="0" y="0"/>
                      <a:ext cx="3403118" cy="2589328"/>
                    </a:xfrm>
                    <a:prstGeom prst="rect">
                      <a:avLst/>
                    </a:prstGeom>
                  </pic:spPr>
                </pic:pic>
              </a:graphicData>
            </a:graphic>
          </wp:inline>
        </w:drawing>
      </w:r>
      <w:r w:rsidRPr="00164C8C">
        <w:rPr>
          <w:noProof/>
        </w:rPr>
        <w:drawing>
          <wp:inline distT="0" distB="0" distL="0" distR="0" wp14:anchorId="7ADA0C75" wp14:editId="7A96CF1D">
            <wp:extent cx="3200400" cy="2652890"/>
            <wp:effectExtent l="0" t="0" r="0" b="0"/>
            <wp:docPr id="1990687237" name="Picture 1" descr="A graph of a graph showing the price of a real esta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687237" name="Picture 1" descr="A graph of a graph showing the price of a real estate&#10;&#10;Description automatically generated with medium confidence"/>
                    <pic:cNvPicPr/>
                  </pic:nvPicPr>
                  <pic:blipFill>
                    <a:blip r:embed="rId25"/>
                    <a:stretch>
                      <a:fillRect/>
                    </a:stretch>
                  </pic:blipFill>
                  <pic:spPr>
                    <a:xfrm>
                      <a:off x="0" y="0"/>
                      <a:ext cx="3234177" cy="2680888"/>
                    </a:xfrm>
                    <a:prstGeom prst="rect">
                      <a:avLst/>
                    </a:prstGeom>
                  </pic:spPr>
                </pic:pic>
              </a:graphicData>
            </a:graphic>
          </wp:inline>
        </w:drawing>
      </w:r>
    </w:p>
    <w:p w14:paraId="7DBDAB58" w14:textId="2D06AD94" w:rsidR="007F4D84" w:rsidRDefault="007F4D84">
      <w:pPr>
        <w:contextualSpacing/>
        <w:rPr>
          <w:noProof/>
        </w:rPr>
      </w:pPr>
    </w:p>
    <w:p w14:paraId="2B688D99" w14:textId="1A15D370" w:rsidR="007F4D84" w:rsidRDefault="007F4D84">
      <w:pPr>
        <w:contextualSpacing/>
        <w:rPr>
          <w:noProof/>
        </w:rPr>
      </w:pPr>
      <w:r w:rsidRPr="00164C8C">
        <w:rPr>
          <w:noProof/>
        </w:rPr>
        <w:drawing>
          <wp:inline distT="0" distB="0" distL="0" distR="0" wp14:anchorId="1C9E553F" wp14:editId="4F01E501">
            <wp:extent cx="3416572" cy="2599566"/>
            <wp:effectExtent l="0" t="0" r="0" b="0"/>
            <wp:docPr id="1176186115" name="Picture 1" descr="A graph of a number of countries/reg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186115" name="Picture 1" descr="A graph of a number of countries/regions&#10;&#10;Description automatically generated with medium confidence"/>
                    <pic:cNvPicPr/>
                  </pic:nvPicPr>
                  <pic:blipFill>
                    <a:blip r:embed="rId26"/>
                    <a:stretch>
                      <a:fillRect/>
                    </a:stretch>
                  </pic:blipFill>
                  <pic:spPr>
                    <a:xfrm>
                      <a:off x="0" y="0"/>
                      <a:ext cx="3426618" cy="2607210"/>
                    </a:xfrm>
                    <a:prstGeom prst="rect">
                      <a:avLst/>
                    </a:prstGeom>
                  </pic:spPr>
                </pic:pic>
              </a:graphicData>
            </a:graphic>
          </wp:inline>
        </w:drawing>
      </w:r>
      <w:r w:rsidRPr="00164C8C">
        <w:rPr>
          <w:noProof/>
        </w:rPr>
        <w:drawing>
          <wp:inline distT="0" distB="0" distL="0" distR="0" wp14:anchorId="525D2915" wp14:editId="3AF619D3">
            <wp:extent cx="3414779" cy="2602553"/>
            <wp:effectExtent l="0" t="0" r="0" b="7620"/>
            <wp:docPr id="712164716" name="Picture 1" descr="A graph with blue and black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164716" name="Picture 1" descr="A graph with blue and black squares&#10;&#10;Description automatically generated"/>
                    <pic:cNvPicPr/>
                  </pic:nvPicPr>
                  <pic:blipFill>
                    <a:blip r:embed="rId27"/>
                    <a:stretch>
                      <a:fillRect/>
                    </a:stretch>
                  </pic:blipFill>
                  <pic:spPr>
                    <a:xfrm>
                      <a:off x="0" y="0"/>
                      <a:ext cx="3435448" cy="2618306"/>
                    </a:xfrm>
                    <a:prstGeom prst="rect">
                      <a:avLst/>
                    </a:prstGeom>
                  </pic:spPr>
                </pic:pic>
              </a:graphicData>
            </a:graphic>
          </wp:inline>
        </w:drawing>
      </w:r>
    </w:p>
    <w:p w14:paraId="38E505FF" w14:textId="7A2510BD" w:rsidR="007F4D84" w:rsidRDefault="007F4D84">
      <w:pPr>
        <w:contextualSpacing/>
        <w:rPr>
          <w:noProof/>
        </w:rPr>
      </w:pPr>
      <w:r w:rsidRPr="00164C8C">
        <w:rPr>
          <w:noProof/>
        </w:rPr>
        <w:drawing>
          <wp:inline distT="0" distB="0" distL="0" distR="0" wp14:anchorId="054BBE8B" wp14:editId="4E6D08CD">
            <wp:extent cx="3448050" cy="2623516"/>
            <wp:effectExtent l="0" t="0" r="0" b="5715"/>
            <wp:docPr id="897877083" name="Picture 1" descr="A graph of a comparison of consumer price inde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877083" name="Picture 1" descr="A graph of a comparison of consumer price index&#10;&#10;Description automatically generated"/>
                    <pic:cNvPicPr/>
                  </pic:nvPicPr>
                  <pic:blipFill>
                    <a:blip r:embed="rId28"/>
                    <a:stretch>
                      <a:fillRect/>
                    </a:stretch>
                  </pic:blipFill>
                  <pic:spPr>
                    <a:xfrm>
                      <a:off x="0" y="0"/>
                      <a:ext cx="3455261" cy="2629003"/>
                    </a:xfrm>
                    <a:prstGeom prst="rect">
                      <a:avLst/>
                    </a:prstGeom>
                  </pic:spPr>
                </pic:pic>
              </a:graphicData>
            </a:graphic>
          </wp:inline>
        </w:drawing>
      </w:r>
      <w:r w:rsidRPr="007F4D84">
        <w:rPr>
          <w:noProof/>
        </w:rPr>
        <w:t xml:space="preserve"> </w:t>
      </w:r>
      <w:r w:rsidRPr="00164C8C">
        <w:rPr>
          <w:noProof/>
        </w:rPr>
        <w:drawing>
          <wp:inline distT="0" distB="0" distL="0" distR="0" wp14:anchorId="3A19C8FB" wp14:editId="58DA82B6">
            <wp:extent cx="3289300" cy="2726579"/>
            <wp:effectExtent l="0" t="0" r="6350" b="0"/>
            <wp:docPr id="1047726952" name="Picture 1" descr="A graph of a graph showing the average price of a ho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726952" name="Picture 1" descr="A graph of a graph showing the average price of a home&#10;&#10;Description automatically generated with medium confidence"/>
                    <pic:cNvPicPr/>
                  </pic:nvPicPr>
                  <pic:blipFill>
                    <a:blip r:embed="rId29"/>
                    <a:stretch>
                      <a:fillRect/>
                    </a:stretch>
                  </pic:blipFill>
                  <pic:spPr>
                    <a:xfrm>
                      <a:off x="0" y="0"/>
                      <a:ext cx="3305726" cy="2740195"/>
                    </a:xfrm>
                    <a:prstGeom prst="rect">
                      <a:avLst/>
                    </a:prstGeom>
                  </pic:spPr>
                </pic:pic>
              </a:graphicData>
            </a:graphic>
          </wp:inline>
        </w:drawing>
      </w:r>
    </w:p>
    <w:p w14:paraId="0B1827CF" w14:textId="158EE72F" w:rsidR="007F4D84" w:rsidRPr="00741A18" w:rsidRDefault="00741A18" w:rsidP="00741A18">
      <w:pPr>
        <w:contextualSpacing/>
        <w:jc w:val="both"/>
        <w:rPr>
          <w:rFonts w:ascii="Arial" w:hAnsi="Arial" w:cs="Arial"/>
          <w:sz w:val="24"/>
          <w:szCs w:val="24"/>
        </w:rPr>
      </w:pPr>
      <w:r w:rsidRPr="00741A18">
        <w:rPr>
          <w:rFonts w:ascii="Arial" w:hAnsi="Arial" w:cs="Arial"/>
          <w:sz w:val="24"/>
          <w:szCs w:val="24"/>
        </w:rPr>
        <w:t xml:space="preserve">Those box plots </w:t>
      </w:r>
      <w:r>
        <w:rPr>
          <w:rFonts w:ascii="Arial" w:hAnsi="Arial" w:cs="Arial"/>
          <w:sz w:val="24"/>
          <w:szCs w:val="24"/>
        </w:rPr>
        <w:t xml:space="preserve">visualize the analysis of the results section above. Apparently, the range of Consumer Price Index (CPI) and real estate prices greatly vary nationwide. However, it is noteworthy that </w:t>
      </w:r>
      <w:r w:rsidRPr="00D67D69">
        <w:rPr>
          <w:rFonts w:ascii="Arial" w:hAnsi="Arial" w:cs="Arial"/>
          <w:sz w:val="24"/>
          <w:szCs w:val="24"/>
          <w:u w:val="single"/>
        </w:rPr>
        <w:t xml:space="preserve">the level of CPI does not necessarily determine corresponding </w:t>
      </w:r>
      <w:r w:rsidR="00D67D69">
        <w:rPr>
          <w:rFonts w:ascii="Arial" w:hAnsi="Arial" w:cs="Arial"/>
          <w:sz w:val="24"/>
          <w:szCs w:val="24"/>
          <w:u w:val="single"/>
        </w:rPr>
        <w:t>value</w:t>
      </w:r>
      <w:r w:rsidRPr="00D67D69">
        <w:rPr>
          <w:rFonts w:ascii="Arial" w:hAnsi="Arial" w:cs="Arial"/>
          <w:sz w:val="24"/>
          <w:szCs w:val="24"/>
          <w:u w:val="single"/>
        </w:rPr>
        <w:t xml:space="preserve"> of real estate’s prices</w:t>
      </w:r>
      <w:r>
        <w:rPr>
          <w:rFonts w:ascii="Arial" w:hAnsi="Arial" w:cs="Arial"/>
          <w:sz w:val="24"/>
          <w:szCs w:val="24"/>
        </w:rPr>
        <w:t xml:space="preserve">. </w:t>
      </w:r>
      <w:r w:rsidRPr="00D67D69">
        <w:rPr>
          <w:rFonts w:ascii="Arial" w:hAnsi="Arial" w:cs="Arial"/>
          <w:sz w:val="24"/>
          <w:szCs w:val="24"/>
          <w:u w:val="single"/>
        </w:rPr>
        <w:t>the level of CPI is positively correlated, instead of positive proportion</w:t>
      </w:r>
      <w:r w:rsidRPr="00741A18">
        <w:rPr>
          <w:rFonts w:ascii="Arial" w:hAnsi="Arial" w:cs="Arial"/>
          <w:sz w:val="24"/>
          <w:szCs w:val="24"/>
        </w:rPr>
        <w:t xml:space="preserve">. </w:t>
      </w:r>
      <w:r>
        <w:rPr>
          <w:rFonts w:ascii="Arial" w:hAnsi="Arial" w:cs="Arial"/>
          <w:sz w:val="24"/>
          <w:szCs w:val="24"/>
        </w:rPr>
        <w:t xml:space="preserve"> </w:t>
      </w:r>
      <w:r w:rsidR="00D67D69">
        <w:rPr>
          <w:rFonts w:ascii="Arial" w:hAnsi="Arial" w:cs="Arial"/>
          <w:sz w:val="24"/>
          <w:szCs w:val="24"/>
        </w:rPr>
        <w:t xml:space="preserve">For instance, the CPI of Seattle is higher than that of San Francisco, but the house prices in San Francisco is much more exorbitant than Seattle. The </w:t>
      </w:r>
      <w:r w:rsidR="00581249">
        <w:rPr>
          <w:rFonts w:ascii="Arial" w:hAnsi="Arial" w:cs="Arial"/>
          <w:sz w:val="24"/>
          <w:szCs w:val="24"/>
        </w:rPr>
        <w:t>identical</w:t>
      </w:r>
      <w:r w:rsidR="00D67D69">
        <w:rPr>
          <w:rFonts w:ascii="Arial" w:hAnsi="Arial" w:cs="Arial"/>
          <w:sz w:val="24"/>
          <w:szCs w:val="24"/>
        </w:rPr>
        <w:t xml:space="preserve"> situation also </w:t>
      </w:r>
      <w:r w:rsidR="00581249">
        <w:rPr>
          <w:rFonts w:ascii="Arial" w:hAnsi="Arial" w:cs="Arial"/>
          <w:sz w:val="24"/>
          <w:szCs w:val="24"/>
        </w:rPr>
        <w:t>occurs</w:t>
      </w:r>
      <w:r w:rsidR="00D67D69">
        <w:rPr>
          <w:rFonts w:ascii="Arial" w:hAnsi="Arial" w:cs="Arial"/>
          <w:sz w:val="24"/>
          <w:szCs w:val="24"/>
        </w:rPr>
        <w:t xml:space="preserve"> to Philadelphia VS Phenix, Detroit VS </w:t>
      </w:r>
      <w:r w:rsidR="000D2764">
        <w:rPr>
          <w:rFonts w:ascii="Arial" w:hAnsi="Arial" w:cs="Arial"/>
          <w:sz w:val="24"/>
          <w:szCs w:val="24"/>
        </w:rPr>
        <w:t>Houston, and</w:t>
      </w:r>
      <w:r w:rsidR="00D67D69">
        <w:rPr>
          <w:rFonts w:ascii="Arial" w:hAnsi="Arial" w:cs="Arial"/>
          <w:sz w:val="24"/>
          <w:szCs w:val="24"/>
        </w:rPr>
        <w:t xml:space="preserve"> Los Angeles VS Miami.</w:t>
      </w:r>
    </w:p>
    <w:p w14:paraId="226F1242" w14:textId="171D6CBC" w:rsidR="007F4D84" w:rsidRDefault="007F4D84">
      <w:pPr>
        <w:contextualSpacing/>
        <w:rPr>
          <w:noProof/>
        </w:rPr>
      </w:pPr>
    </w:p>
    <w:p w14:paraId="107BC8E9" w14:textId="77777777" w:rsidR="0002083F" w:rsidRDefault="0002083F">
      <w:pPr>
        <w:contextualSpacing/>
        <w:rPr>
          <w:noProof/>
        </w:rPr>
      </w:pPr>
    </w:p>
    <w:p w14:paraId="1C52FAC7" w14:textId="77777777" w:rsidR="0002083F" w:rsidRDefault="0002083F">
      <w:pPr>
        <w:contextualSpacing/>
        <w:rPr>
          <w:noProof/>
        </w:rPr>
      </w:pPr>
    </w:p>
    <w:p w14:paraId="461E1BA7" w14:textId="44EE0E46" w:rsidR="00164C8C" w:rsidRDefault="00164C8C">
      <w:pPr>
        <w:contextualSpacing/>
        <w:rPr>
          <w:rFonts w:ascii="Arial" w:hAnsi="Arial" w:cs="Arial"/>
          <w:b/>
          <w:bCs/>
          <w:sz w:val="24"/>
          <w:szCs w:val="24"/>
        </w:rPr>
      </w:pPr>
      <w:r w:rsidRPr="00164C8C">
        <w:rPr>
          <w:noProof/>
        </w:rPr>
        <w:t xml:space="preserve">       </w:t>
      </w:r>
    </w:p>
    <w:p w14:paraId="1329A90D" w14:textId="14B042B9" w:rsidR="00110C0D" w:rsidRDefault="00C04AF2">
      <w:pPr>
        <w:contextualSpacing/>
        <w:rPr>
          <w:rFonts w:ascii="Arial" w:hAnsi="Arial" w:cs="Arial"/>
          <w:b/>
          <w:bCs/>
          <w:sz w:val="24"/>
          <w:szCs w:val="24"/>
        </w:rPr>
      </w:pPr>
      <w:r w:rsidRPr="00C04AF2">
        <w:rPr>
          <w:rFonts w:ascii="Arial" w:hAnsi="Arial" w:cs="Arial"/>
          <w:b/>
          <w:bCs/>
          <w:sz w:val="24"/>
          <w:szCs w:val="24"/>
        </w:rPr>
        <w:t>C</w:t>
      </w:r>
      <w:r w:rsidR="00110C0D" w:rsidRPr="00C04AF2">
        <w:rPr>
          <w:rFonts w:ascii="Arial" w:hAnsi="Arial" w:cs="Arial"/>
          <w:b/>
          <w:bCs/>
          <w:sz w:val="24"/>
          <w:szCs w:val="24"/>
        </w:rPr>
        <w:t>onclusion</w:t>
      </w:r>
    </w:p>
    <w:p w14:paraId="0D6C6372" w14:textId="45B690FB" w:rsidR="00AC261C" w:rsidRDefault="00AC261C" w:rsidP="000D2764">
      <w:pPr>
        <w:contextualSpacing/>
        <w:jc w:val="both"/>
        <w:rPr>
          <w:rFonts w:ascii="Arial" w:hAnsi="Arial" w:cs="Arial"/>
          <w:sz w:val="24"/>
          <w:szCs w:val="24"/>
        </w:rPr>
      </w:pPr>
      <w:r w:rsidRPr="0003486A">
        <w:rPr>
          <w:rFonts w:ascii="Arial" w:hAnsi="Arial" w:cs="Arial"/>
          <w:sz w:val="24"/>
          <w:szCs w:val="24"/>
          <w:u w:val="single"/>
        </w:rPr>
        <w:t xml:space="preserve">This </w:t>
      </w:r>
      <w:r w:rsidR="000F6DC2" w:rsidRPr="0003486A">
        <w:rPr>
          <w:rFonts w:ascii="Arial" w:hAnsi="Arial" w:cs="Arial"/>
          <w:sz w:val="24"/>
          <w:szCs w:val="24"/>
          <w:u w:val="single"/>
        </w:rPr>
        <w:t xml:space="preserve">multiple regression </w:t>
      </w:r>
      <w:r w:rsidRPr="0003486A">
        <w:rPr>
          <w:rFonts w:ascii="Arial" w:hAnsi="Arial" w:cs="Arial"/>
          <w:sz w:val="24"/>
          <w:szCs w:val="24"/>
          <w:u w:val="single"/>
        </w:rPr>
        <w:t xml:space="preserve">model is </w:t>
      </w:r>
      <w:r w:rsidR="0003486A" w:rsidRPr="0003486A">
        <w:rPr>
          <w:rFonts w:ascii="Arial" w:hAnsi="Arial" w:cs="Arial"/>
          <w:sz w:val="24"/>
          <w:szCs w:val="24"/>
          <w:u w:val="single"/>
        </w:rPr>
        <w:t xml:space="preserve">proven </w:t>
      </w:r>
      <w:r w:rsidRPr="0003486A">
        <w:rPr>
          <w:rFonts w:ascii="Arial" w:hAnsi="Arial" w:cs="Arial"/>
          <w:sz w:val="24"/>
          <w:szCs w:val="24"/>
          <w:u w:val="single"/>
        </w:rPr>
        <w:t xml:space="preserve">to provide a </w:t>
      </w:r>
      <w:r w:rsidR="0003486A" w:rsidRPr="0003486A">
        <w:rPr>
          <w:rFonts w:ascii="Arial" w:hAnsi="Arial" w:cs="Arial"/>
          <w:sz w:val="24"/>
          <w:szCs w:val="24"/>
          <w:u w:val="single"/>
        </w:rPr>
        <w:t xml:space="preserve">reliable </w:t>
      </w:r>
      <w:r w:rsidRPr="0003486A">
        <w:rPr>
          <w:rFonts w:ascii="Arial" w:hAnsi="Arial" w:cs="Arial"/>
          <w:sz w:val="24"/>
          <w:szCs w:val="24"/>
          <w:u w:val="single"/>
        </w:rPr>
        <w:t>insight of estimated cost</w:t>
      </w:r>
      <w:r w:rsidR="000F6DC2" w:rsidRPr="0003486A">
        <w:rPr>
          <w:rFonts w:ascii="Arial" w:hAnsi="Arial" w:cs="Arial"/>
          <w:sz w:val="24"/>
          <w:szCs w:val="24"/>
          <w:u w:val="single"/>
        </w:rPr>
        <w:t xml:space="preserve"> of living</w:t>
      </w:r>
      <w:r>
        <w:rPr>
          <w:rFonts w:ascii="Arial" w:hAnsi="Arial" w:cs="Arial"/>
          <w:sz w:val="24"/>
          <w:szCs w:val="24"/>
        </w:rPr>
        <w:t xml:space="preserve"> based on </w:t>
      </w:r>
      <w:r w:rsidR="000F6DC2">
        <w:rPr>
          <w:rFonts w:ascii="Arial" w:hAnsi="Arial" w:cs="Arial"/>
          <w:sz w:val="24"/>
          <w:szCs w:val="24"/>
        </w:rPr>
        <w:t>Household Income, Consumer Price Index, Population Density, and Real Estate Prices.</w:t>
      </w:r>
      <w:r>
        <w:rPr>
          <w:rFonts w:ascii="Arial" w:hAnsi="Arial" w:cs="Arial"/>
          <w:sz w:val="24"/>
          <w:szCs w:val="24"/>
        </w:rPr>
        <w:t xml:space="preserve"> </w:t>
      </w:r>
      <w:proofErr w:type="gramStart"/>
      <w:r w:rsidR="0003486A">
        <w:rPr>
          <w:rFonts w:ascii="Arial" w:hAnsi="Arial" w:cs="Arial"/>
          <w:sz w:val="24"/>
          <w:szCs w:val="24"/>
        </w:rPr>
        <w:t>As long as</w:t>
      </w:r>
      <w:proofErr w:type="gramEnd"/>
      <w:r w:rsidR="0003486A">
        <w:rPr>
          <w:rFonts w:ascii="Arial" w:hAnsi="Arial" w:cs="Arial"/>
          <w:sz w:val="24"/>
          <w:szCs w:val="24"/>
        </w:rPr>
        <w:t xml:space="preserve"> users fill aforementioned variables, it generates suitable prediction. Besides, </w:t>
      </w:r>
      <w:r w:rsidR="0003486A" w:rsidRPr="0003486A">
        <w:rPr>
          <w:rFonts w:ascii="Arial" w:hAnsi="Arial" w:cs="Arial"/>
          <w:sz w:val="24"/>
          <w:szCs w:val="24"/>
          <w:u w:val="single"/>
        </w:rPr>
        <w:t>this model considers the various way of life as well as mixed income level</w:t>
      </w:r>
      <w:r w:rsidR="00505A15">
        <w:rPr>
          <w:rFonts w:ascii="Arial" w:hAnsi="Arial" w:cs="Arial"/>
          <w:sz w:val="24"/>
          <w:szCs w:val="24"/>
          <w:u w:val="single"/>
        </w:rPr>
        <w:t>s</w:t>
      </w:r>
      <w:r w:rsidR="0003486A" w:rsidRPr="0003486A">
        <w:rPr>
          <w:rFonts w:ascii="Arial" w:hAnsi="Arial" w:cs="Arial"/>
          <w:sz w:val="24"/>
          <w:szCs w:val="24"/>
          <w:u w:val="single"/>
        </w:rPr>
        <w:t xml:space="preserve">. The model would adjust the predicted </w:t>
      </w:r>
      <w:r w:rsidR="0003486A">
        <w:rPr>
          <w:rFonts w:ascii="Arial" w:hAnsi="Arial" w:cs="Arial"/>
          <w:sz w:val="24"/>
          <w:szCs w:val="24"/>
          <w:u w:val="single"/>
        </w:rPr>
        <w:t>value</w:t>
      </w:r>
      <w:r w:rsidR="0003486A" w:rsidRPr="0003486A">
        <w:rPr>
          <w:rFonts w:ascii="Arial" w:hAnsi="Arial" w:cs="Arial"/>
          <w:sz w:val="24"/>
          <w:szCs w:val="24"/>
          <w:u w:val="single"/>
        </w:rPr>
        <w:t>, despite users enter disproportionately small income</w:t>
      </w:r>
      <w:r w:rsidR="0003486A">
        <w:rPr>
          <w:rFonts w:ascii="Arial" w:hAnsi="Arial" w:cs="Arial"/>
          <w:sz w:val="24"/>
          <w:szCs w:val="24"/>
        </w:rPr>
        <w:t>. Then, this resident would need to make every effort to search for an inexpensive residence and lead a frugal life to sustain the livelihood.</w:t>
      </w:r>
      <w:r w:rsidR="00505A15">
        <w:rPr>
          <w:rFonts w:ascii="Arial" w:hAnsi="Arial" w:cs="Arial"/>
          <w:sz w:val="24"/>
          <w:szCs w:val="24"/>
        </w:rPr>
        <w:t xml:space="preserve"> On the other hand, </w:t>
      </w:r>
      <w:r w:rsidR="00505A15">
        <w:rPr>
          <w:rFonts w:ascii="Arial" w:hAnsi="Arial" w:cs="Arial"/>
          <w:sz w:val="24"/>
          <w:szCs w:val="24"/>
        </w:rPr>
        <w:lastRenderedPageBreak/>
        <w:t>high income residents may be fond of finding a luxurious home and the cost of living is increased accordingly.</w:t>
      </w:r>
    </w:p>
    <w:p w14:paraId="4EBE8A08" w14:textId="77777777" w:rsidR="00AC261C" w:rsidRDefault="00AC261C" w:rsidP="000D2764">
      <w:pPr>
        <w:contextualSpacing/>
        <w:jc w:val="both"/>
        <w:rPr>
          <w:rFonts w:ascii="Arial" w:hAnsi="Arial" w:cs="Arial"/>
          <w:sz w:val="24"/>
          <w:szCs w:val="24"/>
        </w:rPr>
      </w:pPr>
    </w:p>
    <w:p w14:paraId="445573C4" w14:textId="73E9D39A" w:rsidR="00616455" w:rsidRDefault="00741A18" w:rsidP="000D2764">
      <w:pPr>
        <w:contextualSpacing/>
        <w:jc w:val="both"/>
        <w:rPr>
          <w:rFonts w:ascii="Arial" w:hAnsi="Arial" w:cs="Arial"/>
          <w:sz w:val="24"/>
          <w:szCs w:val="24"/>
        </w:rPr>
      </w:pPr>
      <w:r w:rsidRPr="00741A18">
        <w:rPr>
          <w:rFonts w:ascii="Arial" w:hAnsi="Arial" w:cs="Arial"/>
          <w:sz w:val="24"/>
          <w:szCs w:val="24"/>
        </w:rPr>
        <w:t>It goes without saying</w:t>
      </w:r>
      <w:r w:rsidR="000D2764">
        <w:rPr>
          <w:rFonts w:ascii="Arial" w:hAnsi="Arial" w:cs="Arial"/>
          <w:sz w:val="24"/>
          <w:szCs w:val="24"/>
        </w:rPr>
        <w:t xml:space="preserve"> </w:t>
      </w:r>
      <w:r w:rsidR="000D2764" w:rsidRPr="000D2764">
        <w:rPr>
          <w:rFonts w:ascii="Arial" w:hAnsi="Arial" w:cs="Arial"/>
          <w:sz w:val="24"/>
          <w:szCs w:val="24"/>
          <w:u w:val="single"/>
        </w:rPr>
        <w:t>the cost of housing is the top foremost factor of living expenditures</w:t>
      </w:r>
      <w:r w:rsidR="000D2764">
        <w:rPr>
          <w:rFonts w:ascii="Arial" w:hAnsi="Arial" w:cs="Arial"/>
          <w:sz w:val="24"/>
          <w:szCs w:val="24"/>
        </w:rPr>
        <w:t>. Its influence is 5-fold than the runner-up independent variable</w:t>
      </w:r>
      <w:r w:rsidR="00505A15">
        <w:rPr>
          <w:rFonts w:ascii="Arial" w:hAnsi="Arial" w:cs="Arial"/>
          <w:sz w:val="24"/>
          <w:szCs w:val="24"/>
        </w:rPr>
        <w:t xml:space="preserve"> (population density)</w:t>
      </w:r>
      <w:r w:rsidR="000D2764">
        <w:rPr>
          <w:rFonts w:ascii="Arial" w:hAnsi="Arial" w:cs="Arial"/>
          <w:sz w:val="24"/>
          <w:szCs w:val="24"/>
        </w:rPr>
        <w:t xml:space="preserve">. That is to say, the metropolis would become </w:t>
      </w:r>
      <w:r w:rsidR="006D06C5">
        <w:rPr>
          <w:rFonts w:ascii="Arial" w:hAnsi="Arial" w:cs="Arial"/>
          <w:sz w:val="24"/>
          <w:szCs w:val="24"/>
        </w:rPr>
        <w:t xml:space="preserve">badly and </w:t>
      </w:r>
      <w:r w:rsidR="000D2764">
        <w:rPr>
          <w:rFonts w:ascii="Arial" w:hAnsi="Arial" w:cs="Arial"/>
          <w:sz w:val="24"/>
          <w:szCs w:val="24"/>
        </w:rPr>
        <w:t>ill</w:t>
      </w:r>
      <w:r w:rsidR="006D06C5">
        <w:rPr>
          <w:rFonts w:ascii="Arial" w:hAnsi="Arial" w:cs="Arial"/>
          <w:sz w:val="24"/>
          <w:szCs w:val="24"/>
        </w:rPr>
        <w:t xml:space="preserve"> </w:t>
      </w:r>
      <w:r w:rsidR="000D2764">
        <w:rPr>
          <w:rFonts w:ascii="Arial" w:hAnsi="Arial" w:cs="Arial"/>
          <w:sz w:val="24"/>
          <w:szCs w:val="24"/>
        </w:rPr>
        <w:t>affordable for residents to settle</w:t>
      </w:r>
      <w:r w:rsidR="00505A15">
        <w:rPr>
          <w:rFonts w:ascii="Arial" w:hAnsi="Arial" w:cs="Arial"/>
          <w:sz w:val="24"/>
          <w:szCs w:val="24"/>
        </w:rPr>
        <w:t>,</w:t>
      </w:r>
      <w:r w:rsidR="000D2764">
        <w:rPr>
          <w:rFonts w:ascii="Arial" w:hAnsi="Arial" w:cs="Arial"/>
          <w:sz w:val="24"/>
          <w:szCs w:val="24"/>
        </w:rPr>
        <w:t xml:space="preserve"> once the real estates’ prices surge to the skyrocketed amount. </w:t>
      </w:r>
      <w:r w:rsidR="006D06C5">
        <w:rPr>
          <w:rFonts w:ascii="Arial" w:hAnsi="Arial" w:cs="Arial"/>
          <w:sz w:val="24"/>
          <w:szCs w:val="24"/>
        </w:rPr>
        <w:t>It gives rise to the phenomenon that more and more people emigrate to other satellite regions</w:t>
      </w:r>
      <w:r w:rsidR="00AC261C">
        <w:rPr>
          <w:rFonts w:ascii="Arial" w:hAnsi="Arial" w:cs="Arial"/>
          <w:sz w:val="24"/>
          <w:szCs w:val="24"/>
        </w:rPr>
        <w:t xml:space="preserve">. </w:t>
      </w:r>
      <w:r w:rsidR="00505A15">
        <w:rPr>
          <w:rFonts w:ascii="Arial" w:hAnsi="Arial" w:cs="Arial"/>
          <w:sz w:val="24"/>
          <w:szCs w:val="24"/>
        </w:rPr>
        <w:t>Losing residents</w:t>
      </w:r>
      <w:r w:rsidR="00AC261C">
        <w:rPr>
          <w:rFonts w:ascii="Arial" w:hAnsi="Arial" w:cs="Arial"/>
          <w:sz w:val="24"/>
          <w:szCs w:val="24"/>
        </w:rPr>
        <w:t xml:space="preserve"> would</w:t>
      </w:r>
      <w:r w:rsidR="00505A15">
        <w:rPr>
          <w:rFonts w:ascii="Arial" w:hAnsi="Arial" w:cs="Arial"/>
          <w:sz w:val="24"/>
          <w:szCs w:val="24"/>
        </w:rPr>
        <w:t xml:space="preserve"> make cities</w:t>
      </w:r>
      <w:r w:rsidR="00AC261C">
        <w:rPr>
          <w:rFonts w:ascii="Arial" w:hAnsi="Arial" w:cs="Arial"/>
          <w:sz w:val="24"/>
          <w:szCs w:val="24"/>
        </w:rPr>
        <w:t xml:space="preserve"> fall into a “</w:t>
      </w:r>
      <w:r w:rsidR="00AC261C" w:rsidRPr="00AC261C">
        <w:rPr>
          <w:rFonts w:ascii="Arial" w:hAnsi="Arial" w:cs="Arial"/>
          <w:sz w:val="24"/>
          <w:szCs w:val="24"/>
        </w:rPr>
        <w:t>vicious circle</w:t>
      </w:r>
      <w:r w:rsidR="00AC261C">
        <w:rPr>
          <w:rFonts w:ascii="Arial" w:hAnsi="Arial" w:cs="Arial"/>
          <w:sz w:val="24"/>
          <w:szCs w:val="24"/>
        </w:rPr>
        <w:t xml:space="preserve">” when </w:t>
      </w:r>
      <w:r w:rsidR="00505A15">
        <w:rPr>
          <w:rFonts w:ascii="Arial" w:hAnsi="Arial" w:cs="Arial"/>
          <w:sz w:val="24"/>
          <w:szCs w:val="24"/>
        </w:rPr>
        <w:t xml:space="preserve">prosperity </w:t>
      </w:r>
      <w:r w:rsidR="00AC261C">
        <w:rPr>
          <w:rFonts w:ascii="Arial" w:hAnsi="Arial" w:cs="Arial"/>
          <w:sz w:val="24"/>
          <w:szCs w:val="24"/>
        </w:rPr>
        <w:t xml:space="preserve">stagnates, criminal rates </w:t>
      </w:r>
      <w:r w:rsidR="00427208">
        <w:rPr>
          <w:rFonts w:ascii="Arial" w:hAnsi="Arial" w:cs="Arial"/>
          <w:sz w:val="24"/>
          <w:szCs w:val="24"/>
        </w:rPr>
        <w:t>soar</w:t>
      </w:r>
      <w:r w:rsidR="00AC261C">
        <w:rPr>
          <w:rFonts w:ascii="Arial" w:hAnsi="Arial" w:cs="Arial"/>
          <w:sz w:val="24"/>
          <w:szCs w:val="24"/>
        </w:rPr>
        <w:t>, and other society disorders prevail.</w:t>
      </w:r>
    </w:p>
    <w:p w14:paraId="3C846FA0" w14:textId="77777777" w:rsidR="00AC261C" w:rsidRDefault="00AC261C" w:rsidP="000D2764">
      <w:pPr>
        <w:contextualSpacing/>
        <w:jc w:val="both"/>
        <w:rPr>
          <w:rFonts w:ascii="Arial" w:hAnsi="Arial" w:cs="Arial"/>
          <w:sz w:val="24"/>
          <w:szCs w:val="24"/>
        </w:rPr>
      </w:pPr>
    </w:p>
    <w:p w14:paraId="60413231" w14:textId="77777777" w:rsidR="00427208" w:rsidRDefault="00427208" w:rsidP="000D2764">
      <w:pPr>
        <w:contextualSpacing/>
        <w:jc w:val="both"/>
        <w:rPr>
          <w:rFonts w:ascii="Arial" w:hAnsi="Arial" w:cs="Arial"/>
          <w:sz w:val="24"/>
          <w:szCs w:val="24"/>
        </w:rPr>
      </w:pPr>
    </w:p>
    <w:p w14:paraId="1C86A305" w14:textId="4B97C4C4" w:rsidR="000609DA" w:rsidRDefault="000609DA" w:rsidP="000609DA">
      <w:pPr>
        <w:contextualSpacing/>
        <w:rPr>
          <w:rFonts w:ascii="Arial" w:hAnsi="Arial" w:cs="Arial"/>
          <w:sz w:val="24"/>
          <w:szCs w:val="24"/>
        </w:rPr>
      </w:pPr>
      <w:r w:rsidRPr="000609DA">
        <w:rPr>
          <w:rFonts w:ascii="Arial" w:hAnsi="Arial" w:cs="Arial"/>
          <w:sz w:val="24"/>
          <w:szCs w:val="24"/>
        </w:rPr>
        <w:drawing>
          <wp:inline distT="0" distB="0" distL="0" distR="0" wp14:anchorId="39D431C8" wp14:editId="3B401135">
            <wp:extent cx="6786453" cy="2047875"/>
            <wp:effectExtent l="0" t="0" r="0" b="0"/>
            <wp:docPr id="183661826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618265" name="Picture 2"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02680" cy="2052772"/>
                    </a:xfrm>
                    <a:prstGeom prst="rect">
                      <a:avLst/>
                    </a:prstGeom>
                    <a:noFill/>
                    <a:ln>
                      <a:noFill/>
                    </a:ln>
                  </pic:spPr>
                </pic:pic>
              </a:graphicData>
            </a:graphic>
          </wp:inline>
        </w:drawing>
      </w:r>
    </w:p>
    <w:p w14:paraId="2B427D2E" w14:textId="77777777" w:rsidR="000609DA" w:rsidRDefault="000609DA" w:rsidP="000609DA">
      <w:pPr>
        <w:contextualSpacing/>
        <w:rPr>
          <w:rFonts w:ascii="Arial" w:hAnsi="Arial" w:cs="Arial"/>
          <w:sz w:val="24"/>
          <w:szCs w:val="24"/>
        </w:rPr>
      </w:pPr>
    </w:p>
    <w:p w14:paraId="4721C23E" w14:textId="272FF6C3" w:rsidR="000609DA" w:rsidRPr="000609DA" w:rsidRDefault="000609DA" w:rsidP="000609DA">
      <w:pPr>
        <w:contextualSpacing/>
        <w:rPr>
          <w:rFonts w:ascii="Arial" w:hAnsi="Arial" w:cs="Arial"/>
          <w:sz w:val="24"/>
          <w:szCs w:val="24"/>
        </w:rPr>
      </w:pPr>
      <w:r w:rsidRPr="000609DA">
        <w:rPr>
          <w:rFonts w:ascii="Arial" w:hAnsi="Arial" w:cs="Arial"/>
          <w:sz w:val="24"/>
          <w:szCs w:val="24"/>
        </w:rPr>
        <w:drawing>
          <wp:inline distT="0" distB="0" distL="0" distR="0" wp14:anchorId="40A2F870" wp14:editId="5DA30FD2">
            <wp:extent cx="6858000" cy="1658620"/>
            <wp:effectExtent l="0" t="0" r="0" b="0"/>
            <wp:docPr id="62412566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125669" name="Picture 4"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58000" cy="1658620"/>
                    </a:xfrm>
                    <a:prstGeom prst="rect">
                      <a:avLst/>
                    </a:prstGeom>
                    <a:noFill/>
                    <a:ln>
                      <a:noFill/>
                    </a:ln>
                  </pic:spPr>
                </pic:pic>
              </a:graphicData>
            </a:graphic>
          </wp:inline>
        </w:drawing>
      </w:r>
    </w:p>
    <w:p w14:paraId="1672E34C" w14:textId="77777777" w:rsidR="000609DA" w:rsidRPr="000609DA" w:rsidRDefault="000609DA" w:rsidP="000609DA">
      <w:pPr>
        <w:contextualSpacing/>
        <w:rPr>
          <w:rFonts w:ascii="Arial" w:hAnsi="Arial" w:cs="Arial"/>
          <w:sz w:val="24"/>
          <w:szCs w:val="24"/>
        </w:rPr>
      </w:pPr>
    </w:p>
    <w:p w14:paraId="41301C36" w14:textId="77777777" w:rsidR="00741A18" w:rsidRDefault="00741A18">
      <w:pPr>
        <w:contextualSpacing/>
        <w:rPr>
          <w:rFonts w:ascii="Arial" w:hAnsi="Arial" w:cs="Arial"/>
          <w:sz w:val="24"/>
          <w:szCs w:val="24"/>
        </w:rPr>
      </w:pPr>
    </w:p>
    <w:p w14:paraId="24CC84DC" w14:textId="77777777" w:rsidR="00741A18" w:rsidRPr="00741A18" w:rsidRDefault="00741A18">
      <w:pPr>
        <w:contextualSpacing/>
        <w:rPr>
          <w:rFonts w:ascii="Arial" w:hAnsi="Arial" w:cs="Arial"/>
          <w:sz w:val="24"/>
          <w:szCs w:val="24"/>
        </w:rPr>
      </w:pPr>
    </w:p>
    <w:p w14:paraId="460D8C5C" w14:textId="472E8702" w:rsidR="00616455" w:rsidRDefault="00616455">
      <w:pPr>
        <w:contextualSpacing/>
        <w:rPr>
          <w:rFonts w:ascii="Arial" w:hAnsi="Arial" w:cs="Arial"/>
          <w:b/>
          <w:bCs/>
          <w:sz w:val="24"/>
          <w:szCs w:val="24"/>
        </w:rPr>
      </w:pPr>
      <w:r>
        <w:rPr>
          <w:rFonts w:ascii="Arial" w:hAnsi="Arial" w:cs="Arial"/>
          <w:b/>
          <w:bCs/>
          <w:sz w:val="24"/>
          <w:szCs w:val="24"/>
        </w:rPr>
        <w:t>References</w:t>
      </w:r>
    </w:p>
    <w:p w14:paraId="5730CB53" w14:textId="6545748F" w:rsidR="00616455" w:rsidRPr="00616455" w:rsidRDefault="00C13FF3" w:rsidP="00616455">
      <w:pPr>
        <w:pStyle w:val="ListParagraph"/>
        <w:numPr>
          <w:ilvl w:val="0"/>
          <w:numId w:val="1"/>
        </w:numPr>
        <w:rPr>
          <w:rFonts w:ascii="Arial" w:hAnsi="Arial" w:cs="Arial"/>
          <w:b/>
          <w:bCs/>
          <w:sz w:val="24"/>
          <w:szCs w:val="24"/>
        </w:rPr>
      </w:pPr>
      <w:r w:rsidRPr="00616455">
        <w:rPr>
          <w:rFonts w:ascii="Arial" w:hAnsi="Arial" w:cs="Arial"/>
          <w:sz w:val="24"/>
          <w:szCs w:val="24"/>
        </w:rPr>
        <w:t>Yahoo Finance</w:t>
      </w:r>
      <w:r>
        <w:rPr>
          <w:rFonts w:ascii="Arial" w:hAnsi="Arial" w:cs="Arial"/>
          <w:sz w:val="24"/>
          <w:szCs w:val="24"/>
        </w:rPr>
        <w:t xml:space="preserve">: </w:t>
      </w:r>
      <w:r w:rsidR="00616455" w:rsidRPr="00616455">
        <w:rPr>
          <w:rFonts w:ascii="Arial" w:hAnsi="Arial" w:cs="Arial"/>
          <w:sz w:val="24"/>
          <w:szCs w:val="24"/>
        </w:rPr>
        <w:t>See the Cost of Living in America’s 50 Largest Metro Areas</w:t>
      </w:r>
      <w:r>
        <w:rPr>
          <w:rFonts w:ascii="Arial" w:hAnsi="Arial" w:cs="Arial"/>
          <w:sz w:val="24"/>
          <w:szCs w:val="24"/>
        </w:rPr>
        <w:t xml:space="preserve">, </w:t>
      </w:r>
      <w:hyperlink r:id="rId32" w:history="1">
        <w:r w:rsidR="008E6476" w:rsidRPr="00953F35">
          <w:rPr>
            <w:rStyle w:val="Hyperlink"/>
            <w:rFonts w:ascii="Arial" w:hAnsi="Arial" w:cs="Arial"/>
            <w:sz w:val="24"/>
            <w:szCs w:val="24"/>
          </w:rPr>
          <w:t>https://finance.yahoo.com/news/real-estate-2024-see-cost-140058623.html</w:t>
        </w:r>
      </w:hyperlink>
    </w:p>
    <w:p w14:paraId="61FE92ED" w14:textId="729794B2" w:rsidR="00616455" w:rsidRDefault="00C13FF3" w:rsidP="00616455">
      <w:pPr>
        <w:pStyle w:val="ListParagraph"/>
        <w:numPr>
          <w:ilvl w:val="0"/>
          <w:numId w:val="1"/>
        </w:numPr>
        <w:rPr>
          <w:rFonts w:ascii="Arial" w:hAnsi="Arial" w:cs="Arial"/>
          <w:sz w:val="24"/>
          <w:szCs w:val="24"/>
        </w:rPr>
      </w:pPr>
      <w:r w:rsidRPr="00C13FF3">
        <w:rPr>
          <w:rFonts w:ascii="Arial" w:hAnsi="Arial" w:cs="Arial"/>
          <w:sz w:val="24"/>
          <w:szCs w:val="24"/>
        </w:rPr>
        <w:t xml:space="preserve">Zillow public housing data research: </w:t>
      </w:r>
      <w:hyperlink r:id="rId33" w:history="1">
        <w:r w:rsidRPr="00953F35">
          <w:rPr>
            <w:rStyle w:val="Hyperlink"/>
            <w:rFonts w:ascii="Arial" w:hAnsi="Arial" w:cs="Arial"/>
            <w:sz w:val="24"/>
            <w:szCs w:val="24"/>
          </w:rPr>
          <w:t>https://www.zillow.com/research/data</w:t>
        </w:r>
      </w:hyperlink>
    </w:p>
    <w:p w14:paraId="69215CAD" w14:textId="30954C07" w:rsidR="00C13FF3" w:rsidRDefault="00C13FF3" w:rsidP="00616455">
      <w:pPr>
        <w:pStyle w:val="ListParagraph"/>
        <w:numPr>
          <w:ilvl w:val="0"/>
          <w:numId w:val="1"/>
        </w:numPr>
        <w:rPr>
          <w:rFonts w:ascii="Arial" w:hAnsi="Arial" w:cs="Arial"/>
          <w:sz w:val="24"/>
          <w:szCs w:val="24"/>
        </w:rPr>
      </w:pPr>
      <w:r w:rsidRPr="00C13FF3">
        <w:rPr>
          <w:rFonts w:ascii="Arial" w:hAnsi="Arial" w:cs="Arial"/>
          <w:sz w:val="24"/>
          <w:szCs w:val="24"/>
        </w:rPr>
        <w:t>Downloadable Geographic Databases</w:t>
      </w:r>
      <w:r>
        <w:rPr>
          <w:rFonts w:ascii="Arial" w:hAnsi="Arial" w:cs="Arial"/>
          <w:sz w:val="24"/>
          <w:szCs w:val="24"/>
        </w:rPr>
        <w:t xml:space="preserve">: </w:t>
      </w:r>
      <w:hyperlink r:id="rId34" w:history="1">
        <w:r w:rsidRPr="00953F35">
          <w:rPr>
            <w:rStyle w:val="Hyperlink"/>
            <w:rFonts w:ascii="Arial" w:hAnsi="Arial" w:cs="Arial"/>
            <w:sz w:val="24"/>
            <w:szCs w:val="24"/>
          </w:rPr>
          <w:t>https://www.SimpleMaps.com</w:t>
        </w:r>
      </w:hyperlink>
    </w:p>
    <w:p w14:paraId="46FAD680" w14:textId="0D61CFA0" w:rsidR="00C13FF3" w:rsidRDefault="00C13FF3" w:rsidP="00616455">
      <w:pPr>
        <w:pStyle w:val="ListParagraph"/>
        <w:numPr>
          <w:ilvl w:val="0"/>
          <w:numId w:val="1"/>
        </w:numPr>
        <w:rPr>
          <w:rFonts w:ascii="Arial" w:hAnsi="Arial" w:cs="Arial"/>
          <w:sz w:val="24"/>
          <w:szCs w:val="24"/>
        </w:rPr>
      </w:pPr>
      <w:r w:rsidRPr="00616455">
        <w:rPr>
          <w:rFonts w:ascii="Arial" w:hAnsi="Arial" w:cs="Arial"/>
          <w:sz w:val="24"/>
          <w:szCs w:val="24"/>
        </w:rPr>
        <w:t>US Department of Commerce:</w:t>
      </w:r>
      <w:r>
        <w:rPr>
          <w:rFonts w:ascii="Arial" w:hAnsi="Arial" w:cs="Arial"/>
          <w:sz w:val="24"/>
          <w:szCs w:val="24"/>
        </w:rPr>
        <w:t xml:space="preserve"> </w:t>
      </w:r>
      <w:r w:rsidRPr="00616455">
        <w:rPr>
          <w:rFonts w:ascii="Arial" w:hAnsi="Arial" w:cs="Arial"/>
          <w:sz w:val="24"/>
          <w:szCs w:val="24"/>
        </w:rPr>
        <w:t>Household Income in States and Metropolitan Areas</w:t>
      </w:r>
      <w:r>
        <w:rPr>
          <w:rFonts w:ascii="Arial" w:hAnsi="Arial" w:cs="Arial"/>
          <w:sz w:val="24"/>
          <w:szCs w:val="24"/>
        </w:rPr>
        <w:t xml:space="preserve"> (2023)</w:t>
      </w:r>
    </w:p>
    <w:p w14:paraId="75A46C88" w14:textId="39BBBD7B" w:rsidR="00C13FF3" w:rsidRDefault="00C13FF3" w:rsidP="00616455">
      <w:pPr>
        <w:pStyle w:val="ListParagraph"/>
        <w:numPr>
          <w:ilvl w:val="0"/>
          <w:numId w:val="1"/>
        </w:numPr>
        <w:rPr>
          <w:rFonts w:ascii="Arial" w:hAnsi="Arial" w:cs="Arial"/>
          <w:sz w:val="24"/>
          <w:szCs w:val="24"/>
        </w:rPr>
      </w:pPr>
      <w:r w:rsidRPr="00C13FF3">
        <w:rPr>
          <w:rFonts w:ascii="Arial" w:hAnsi="Arial" w:cs="Arial"/>
          <w:sz w:val="24"/>
          <w:szCs w:val="24"/>
        </w:rPr>
        <w:t>US Bureau of Labor Statistics</w:t>
      </w:r>
      <w:r>
        <w:rPr>
          <w:rFonts w:ascii="Arial" w:hAnsi="Arial" w:cs="Arial"/>
          <w:sz w:val="24"/>
          <w:szCs w:val="24"/>
        </w:rPr>
        <w:t xml:space="preserve">: </w:t>
      </w:r>
      <w:hyperlink r:id="rId35" w:history="1">
        <w:r w:rsidRPr="00953F35">
          <w:rPr>
            <w:rStyle w:val="Hyperlink"/>
            <w:rFonts w:ascii="Arial" w:hAnsi="Arial" w:cs="Arial"/>
            <w:sz w:val="24"/>
            <w:szCs w:val="24"/>
          </w:rPr>
          <w:t>https://www.bls.gov/cpi/regional-resources.htm</w:t>
        </w:r>
      </w:hyperlink>
    </w:p>
    <w:p w14:paraId="47630F6F" w14:textId="77777777" w:rsidR="00C13FF3" w:rsidRDefault="00C13FF3" w:rsidP="00C13FF3">
      <w:pPr>
        <w:pStyle w:val="ListParagraph"/>
        <w:rPr>
          <w:rFonts w:ascii="Arial" w:hAnsi="Arial" w:cs="Arial"/>
          <w:sz w:val="24"/>
          <w:szCs w:val="24"/>
        </w:rPr>
      </w:pPr>
    </w:p>
    <w:p w14:paraId="3E974ABB" w14:textId="77777777" w:rsidR="000609DA" w:rsidRDefault="000609DA" w:rsidP="00C13FF3">
      <w:pPr>
        <w:pStyle w:val="ListParagraph"/>
        <w:rPr>
          <w:rFonts w:ascii="Arial" w:hAnsi="Arial" w:cs="Arial"/>
          <w:sz w:val="24"/>
          <w:szCs w:val="24"/>
        </w:rPr>
      </w:pPr>
    </w:p>
    <w:p w14:paraId="1360DEF2" w14:textId="77777777" w:rsidR="000609DA" w:rsidRPr="00C13FF3" w:rsidRDefault="000609DA" w:rsidP="00C13FF3">
      <w:pPr>
        <w:pStyle w:val="ListParagraph"/>
        <w:rPr>
          <w:rFonts w:ascii="Arial" w:hAnsi="Arial" w:cs="Arial"/>
          <w:sz w:val="24"/>
          <w:szCs w:val="24"/>
        </w:rPr>
      </w:pPr>
    </w:p>
    <w:sectPr w:rsidR="000609DA" w:rsidRPr="00C13FF3" w:rsidSect="007A5E1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F81F9F"/>
    <w:multiLevelType w:val="hybridMultilevel"/>
    <w:tmpl w:val="7CDC9AD6"/>
    <w:lvl w:ilvl="0" w:tplc="9E442876">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ACA4F90"/>
    <w:multiLevelType w:val="hybridMultilevel"/>
    <w:tmpl w:val="703077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61762043">
    <w:abstractNumId w:val="0"/>
  </w:num>
  <w:num w:numId="2" w16cid:durableId="15913114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5E1B"/>
    <w:rsid w:val="0002083F"/>
    <w:rsid w:val="0003486A"/>
    <w:rsid w:val="000609DA"/>
    <w:rsid w:val="000D2764"/>
    <w:rsid w:val="000D59E2"/>
    <w:rsid w:val="000F6DC2"/>
    <w:rsid w:val="00110C0D"/>
    <w:rsid w:val="001214E5"/>
    <w:rsid w:val="0013109A"/>
    <w:rsid w:val="0014648F"/>
    <w:rsid w:val="00153EC3"/>
    <w:rsid w:val="00164C8C"/>
    <w:rsid w:val="001C2CA9"/>
    <w:rsid w:val="001C7AA3"/>
    <w:rsid w:val="001E215D"/>
    <w:rsid w:val="00250AA2"/>
    <w:rsid w:val="00261708"/>
    <w:rsid w:val="002E450D"/>
    <w:rsid w:val="002F497D"/>
    <w:rsid w:val="00387E90"/>
    <w:rsid w:val="0039777E"/>
    <w:rsid w:val="003A4D76"/>
    <w:rsid w:val="004171CB"/>
    <w:rsid w:val="00427208"/>
    <w:rsid w:val="00464D06"/>
    <w:rsid w:val="004959F2"/>
    <w:rsid w:val="00505A15"/>
    <w:rsid w:val="00517982"/>
    <w:rsid w:val="00581249"/>
    <w:rsid w:val="005D1E5C"/>
    <w:rsid w:val="006050BE"/>
    <w:rsid w:val="00616455"/>
    <w:rsid w:val="00654C39"/>
    <w:rsid w:val="006D06C5"/>
    <w:rsid w:val="00710BCB"/>
    <w:rsid w:val="00741A18"/>
    <w:rsid w:val="00782923"/>
    <w:rsid w:val="007A5E1B"/>
    <w:rsid w:val="007B3594"/>
    <w:rsid w:val="007C3F3F"/>
    <w:rsid w:val="007F4D84"/>
    <w:rsid w:val="00832C3C"/>
    <w:rsid w:val="00846643"/>
    <w:rsid w:val="008A36CE"/>
    <w:rsid w:val="008E6476"/>
    <w:rsid w:val="00926CE6"/>
    <w:rsid w:val="00961765"/>
    <w:rsid w:val="009E7EE3"/>
    <w:rsid w:val="00A1432E"/>
    <w:rsid w:val="00A54554"/>
    <w:rsid w:val="00A820E4"/>
    <w:rsid w:val="00A85DF4"/>
    <w:rsid w:val="00AC261C"/>
    <w:rsid w:val="00AD052C"/>
    <w:rsid w:val="00AD79EC"/>
    <w:rsid w:val="00AE25CA"/>
    <w:rsid w:val="00AE53E4"/>
    <w:rsid w:val="00B023A2"/>
    <w:rsid w:val="00B1369C"/>
    <w:rsid w:val="00B13CBB"/>
    <w:rsid w:val="00B539ED"/>
    <w:rsid w:val="00B5547A"/>
    <w:rsid w:val="00B8316B"/>
    <w:rsid w:val="00C04AF2"/>
    <w:rsid w:val="00C10BC4"/>
    <w:rsid w:val="00C13FF3"/>
    <w:rsid w:val="00C31332"/>
    <w:rsid w:val="00D67D69"/>
    <w:rsid w:val="00D90F15"/>
    <w:rsid w:val="00E02479"/>
    <w:rsid w:val="00E14150"/>
    <w:rsid w:val="00EA6121"/>
    <w:rsid w:val="00F6057C"/>
    <w:rsid w:val="00F7003E"/>
    <w:rsid w:val="00F763D5"/>
    <w:rsid w:val="00F77344"/>
    <w:rsid w:val="00FD5EBE"/>
    <w:rsid w:val="00FE251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7FDBC1"/>
  <w15:chartTrackingRefBased/>
  <w15:docId w15:val="{B77C3D6C-9981-4A8A-9D5B-45E2AEA1EE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zh-TW"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A5E1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A5E1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A5E1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A5E1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A5E1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A5E1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A5E1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A5E1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A5E1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5E1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A5E1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A5E1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A5E1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A5E1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A5E1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A5E1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A5E1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A5E1B"/>
    <w:rPr>
      <w:rFonts w:eastAsiaTheme="majorEastAsia" w:cstheme="majorBidi"/>
      <w:color w:val="272727" w:themeColor="text1" w:themeTint="D8"/>
    </w:rPr>
  </w:style>
  <w:style w:type="paragraph" w:styleId="Title">
    <w:name w:val="Title"/>
    <w:basedOn w:val="Normal"/>
    <w:next w:val="Normal"/>
    <w:link w:val="TitleChar"/>
    <w:uiPriority w:val="10"/>
    <w:qFormat/>
    <w:rsid w:val="007A5E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A5E1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A5E1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A5E1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A5E1B"/>
    <w:pPr>
      <w:spacing w:before="160"/>
      <w:jc w:val="center"/>
    </w:pPr>
    <w:rPr>
      <w:i/>
      <w:iCs/>
      <w:color w:val="404040" w:themeColor="text1" w:themeTint="BF"/>
    </w:rPr>
  </w:style>
  <w:style w:type="character" w:customStyle="1" w:styleId="QuoteChar">
    <w:name w:val="Quote Char"/>
    <w:basedOn w:val="DefaultParagraphFont"/>
    <w:link w:val="Quote"/>
    <w:uiPriority w:val="29"/>
    <w:rsid w:val="007A5E1B"/>
    <w:rPr>
      <w:i/>
      <w:iCs/>
      <w:color w:val="404040" w:themeColor="text1" w:themeTint="BF"/>
    </w:rPr>
  </w:style>
  <w:style w:type="paragraph" w:styleId="ListParagraph">
    <w:name w:val="List Paragraph"/>
    <w:basedOn w:val="Normal"/>
    <w:uiPriority w:val="34"/>
    <w:qFormat/>
    <w:rsid w:val="007A5E1B"/>
    <w:pPr>
      <w:ind w:left="720"/>
      <w:contextualSpacing/>
    </w:pPr>
  </w:style>
  <w:style w:type="character" w:styleId="IntenseEmphasis">
    <w:name w:val="Intense Emphasis"/>
    <w:basedOn w:val="DefaultParagraphFont"/>
    <w:uiPriority w:val="21"/>
    <w:qFormat/>
    <w:rsid w:val="007A5E1B"/>
    <w:rPr>
      <w:i/>
      <w:iCs/>
      <w:color w:val="0F4761" w:themeColor="accent1" w:themeShade="BF"/>
    </w:rPr>
  </w:style>
  <w:style w:type="paragraph" w:styleId="IntenseQuote">
    <w:name w:val="Intense Quote"/>
    <w:basedOn w:val="Normal"/>
    <w:next w:val="Normal"/>
    <w:link w:val="IntenseQuoteChar"/>
    <w:uiPriority w:val="30"/>
    <w:qFormat/>
    <w:rsid w:val="007A5E1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A5E1B"/>
    <w:rPr>
      <w:i/>
      <w:iCs/>
      <w:color w:val="0F4761" w:themeColor="accent1" w:themeShade="BF"/>
    </w:rPr>
  </w:style>
  <w:style w:type="character" w:styleId="IntenseReference">
    <w:name w:val="Intense Reference"/>
    <w:basedOn w:val="DefaultParagraphFont"/>
    <w:uiPriority w:val="32"/>
    <w:qFormat/>
    <w:rsid w:val="007A5E1B"/>
    <w:rPr>
      <w:b/>
      <w:bCs/>
      <w:smallCaps/>
      <w:color w:val="0F4761" w:themeColor="accent1" w:themeShade="BF"/>
      <w:spacing w:val="5"/>
    </w:rPr>
  </w:style>
  <w:style w:type="character" w:styleId="Hyperlink">
    <w:name w:val="Hyperlink"/>
    <w:basedOn w:val="DefaultParagraphFont"/>
    <w:uiPriority w:val="99"/>
    <w:unhideWhenUsed/>
    <w:rsid w:val="00616455"/>
    <w:rPr>
      <w:color w:val="467886" w:themeColor="hyperlink"/>
      <w:u w:val="single"/>
    </w:rPr>
  </w:style>
  <w:style w:type="character" w:styleId="UnresolvedMention">
    <w:name w:val="Unresolved Mention"/>
    <w:basedOn w:val="DefaultParagraphFont"/>
    <w:uiPriority w:val="99"/>
    <w:semiHidden/>
    <w:unhideWhenUsed/>
    <w:rsid w:val="006164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1707765">
      <w:bodyDiv w:val="1"/>
      <w:marLeft w:val="0"/>
      <w:marRight w:val="0"/>
      <w:marTop w:val="0"/>
      <w:marBottom w:val="0"/>
      <w:divBdr>
        <w:top w:val="none" w:sz="0" w:space="0" w:color="auto"/>
        <w:left w:val="none" w:sz="0" w:space="0" w:color="auto"/>
        <w:bottom w:val="none" w:sz="0" w:space="0" w:color="auto"/>
        <w:right w:val="none" w:sz="0" w:space="0" w:color="auto"/>
      </w:divBdr>
    </w:div>
    <w:div w:id="977033889">
      <w:bodyDiv w:val="1"/>
      <w:marLeft w:val="0"/>
      <w:marRight w:val="0"/>
      <w:marTop w:val="0"/>
      <w:marBottom w:val="0"/>
      <w:divBdr>
        <w:top w:val="none" w:sz="0" w:space="0" w:color="auto"/>
        <w:left w:val="none" w:sz="0" w:space="0" w:color="auto"/>
        <w:bottom w:val="none" w:sz="0" w:space="0" w:color="auto"/>
        <w:right w:val="none" w:sz="0" w:space="0" w:color="auto"/>
      </w:divBdr>
      <w:divsChild>
        <w:div w:id="1178885835">
          <w:marLeft w:val="0"/>
          <w:marRight w:val="0"/>
          <w:marTop w:val="0"/>
          <w:marBottom w:val="0"/>
          <w:divBdr>
            <w:top w:val="none" w:sz="0" w:space="0" w:color="auto"/>
            <w:left w:val="none" w:sz="0" w:space="0" w:color="auto"/>
            <w:bottom w:val="none" w:sz="0" w:space="0" w:color="auto"/>
            <w:right w:val="none" w:sz="0" w:space="0" w:color="auto"/>
          </w:divBdr>
          <w:divsChild>
            <w:div w:id="208125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95619">
      <w:bodyDiv w:val="1"/>
      <w:marLeft w:val="0"/>
      <w:marRight w:val="0"/>
      <w:marTop w:val="0"/>
      <w:marBottom w:val="0"/>
      <w:divBdr>
        <w:top w:val="none" w:sz="0" w:space="0" w:color="auto"/>
        <w:left w:val="none" w:sz="0" w:space="0" w:color="auto"/>
        <w:bottom w:val="none" w:sz="0" w:space="0" w:color="auto"/>
        <w:right w:val="none" w:sz="0" w:space="0" w:color="auto"/>
      </w:divBdr>
    </w:div>
    <w:div w:id="1638872090">
      <w:bodyDiv w:val="1"/>
      <w:marLeft w:val="0"/>
      <w:marRight w:val="0"/>
      <w:marTop w:val="0"/>
      <w:marBottom w:val="0"/>
      <w:divBdr>
        <w:top w:val="none" w:sz="0" w:space="0" w:color="auto"/>
        <w:left w:val="none" w:sz="0" w:space="0" w:color="auto"/>
        <w:bottom w:val="none" w:sz="0" w:space="0" w:color="auto"/>
        <w:right w:val="none" w:sz="0" w:space="0" w:color="auto"/>
      </w:divBdr>
    </w:div>
    <w:div w:id="1817187868">
      <w:bodyDiv w:val="1"/>
      <w:marLeft w:val="0"/>
      <w:marRight w:val="0"/>
      <w:marTop w:val="0"/>
      <w:marBottom w:val="0"/>
      <w:divBdr>
        <w:top w:val="none" w:sz="0" w:space="0" w:color="auto"/>
        <w:left w:val="none" w:sz="0" w:space="0" w:color="auto"/>
        <w:bottom w:val="none" w:sz="0" w:space="0" w:color="auto"/>
        <w:right w:val="none" w:sz="0" w:space="0" w:color="auto"/>
      </w:divBdr>
    </w:div>
    <w:div w:id="1865094062">
      <w:bodyDiv w:val="1"/>
      <w:marLeft w:val="0"/>
      <w:marRight w:val="0"/>
      <w:marTop w:val="0"/>
      <w:marBottom w:val="0"/>
      <w:divBdr>
        <w:top w:val="none" w:sz="0" w:space="0" w:color="auto"/>
        <w:left w:val="none" w:sz="0" w:space="0" w:color="auto"/>
        <w:bottom w:val="none" w:sz="0" w:space="0" w:color="auto"/>
        <w:right w:val="none" w:sz="0" w:space="0" w:color="auto"/>
      </w:divBdr>
    </w:div>
    <w:div w:id="1901362863">
      <w:bodyDiv w:val="1"/>
      <w:marLeft w:val="0"/>
      <w:marRight w:val="0"/>
      <w:marTop w:val="0"/>
      <w:marBottom w:val="0"/>
      <w:divBdr>
        <w:top w:val="none" w:sz="0" w:space="0" w:color="auto"/>
        <w:left w:val="none" w:sz="0" w:space="0" w:color="auto"/>
        <w:bottom w:val="none" w:sz="0" w:space="0" w:color="auto"/>
        <w:right w:val="none" w:sz="0" w:space="0" w:color="auto"/>
      </w:divBdr>
    </w:div>
    <w:div w:id="2026898264">
      <w:bodyDiv w:val="1"/>
      <w:marLeft w:val="0"/>
      <w:marRight w:val="0"/>
      <w:marTop w:val="0"/>
      <w:marBottom w:val="0"/>
      <w:divBdr>
        <w:top w:val="none" w:sz="0" w:space="0" w:color="auto"/>
        <w:left w:val="none" w:sz="0" w:space="0" w:color="auto"/>
        <w:bottom w:val="none" w:sz="0" w:space="0" w:color="auto"/>
        <w:right w:val="none" w:sz="0" w:space="0" w:color="auto"/>
      </w:divBdr>
      <w:divsChild>
        <w:div w:id="779572630">
          <w:marLeft w:val="0"/>
          <w:marRight w:val="0"/>
          <w:marTop w:val="0"/>
          <w:marBottom w:val="0"/>
          <w:divBdr>
            <w:top w:val="none" w:sz="0" w:space="0" w:color="auto"/>
            <w:left w:val="none" w:sz="0" w:space="0" w:color="auto"/>
            <w:bottom w:val="none" w:sz="0" w:space="0" w:color="auto"/>
            <w:right w:val="none" w:sz="0" w:space="0" w:color="auto"/>
          </w:divBdr>
          <w:divsChild>
            <w:div w:id="85092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hyperlink" Target="https://www.SimpleMaps.com"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www.zillow.com/research/data"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finance.yahoo.com/news/real-estate-2024-see-cost-140058623.html" TargetMode="External"/><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jpeg"/><Relationship Id="rId35" Type="http://schemas.openxmlformats.org/officeDocument/2006/relationships/hyperlink" Target="https://www.bls.gov/cpi/regional-resources.htm"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723</TotalTime>
  <Pages>8</Pages>
  <Words>1505</Words>
  <Characters>8584</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 Philip</dc:creator>
  <cp:keywords/>
  <dc:description/>
  <cp:lastModifiedBy>Ai, Philip</cp:lastModifiedBy>
  <cp:revision>47</cp:revision>
  <dcterms:created xsi:type="dcterms:W3CDTF">2024-10-09T02:20:00Z</dcterms:created>
  <dcterms:modified xsi:type="dcterms:W3CDTF">2024-10-10T07:33:00Z</dcterms:modified>
</cp:coreProperties>
</file>