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221C" w14:textId="77777777" w:rsidR="00737879" w:rsidRPr="00313D58" w:rsidRDefault="00737879" w:rsidP="00313D58">
      <w:pPr>
        <w:spacing w:after="0" w:line="240" w:lineRule="auto"/>
        <w:rPr>
          <w:sz w:val="24"/>
          <w:szCs w:val="24"/>
        </w:rPr>
      </w:pPr>
    </w:p>
    <w:tbl>
      <w:tblPr>
        <w:tblStyle w:val="TableGrid"/>
        <w:tblW w:w="0" w:type="auto"/>
        <w:tblLook w:val="04A0" w:firstRow="1" w:lastRow="0" w:firstColumn="1" w:lastColumn="0" w:noHBand="0" w:noVBand="1"/>
      </w:tblPr>
      <w:tblGrid>
        <w:gridCol w:w="2802"/>
        <w:gridCol w:w="6440"/>
      </w:tblGrid>
      <w:tr w:rsidR="008779F4" w:rsidRPr="009E350C" w14:paraId="6D6A3090" w14:textId="77777777" w:rsidTr="009E350C">
        <w:tc>
          <w:tcPr>
            <w:tcW w:w="9242" w:type="dxa"/>
            <w:gridSpan w:val="2"/>
          </w:tcPr>
          <w:p w14:paraId="7A3F6748" w14:textId="6B43E4A9" w:rsidR="008779F4" w:rsidRPr="009E350C" w:rsidRDefault="008779F4" w:rsidP="00E93D90">
            <w:pPr>
              <w:rPr>
                <w:rFonts w:ascii="Arial Narrow" w:hAnsi="Arial Narrow" w:cs="Times New Roman"/>
                <w:b/>
              </w:rPr>
            </w:pPr>
            <w:r w:rsidRPr="009E350C">
              <w:rPr>
                <w:rFonts w:ascii="Arial Narrow" w:hAnsi="Arial Narrow" w:cs="Times New Roman"/>
                <w:b/>
              </w:rPr>
              <w:t>PROJECT DETAILS</w:t>
            </w:r>
            <w:r w:rsidR="00351BDB">
              <w:rPr>
                <w:rFonts w:ascii="Arial Narrow" w:hAnsi="Arial Narrow" w:cs="Times New Roman"/>
                <w:b/>
              </w:rPr>
              <w:t>: World’s 1</w:t>
            </w:r>
            <w:r w:rsidR="00351BDB" w:rsidRPr="00351BDB">
              <w:rPr>
                <w:rFonts w:ascii="Arial Narrow" w:hAnsi="Arial Narrow" w:cs="Times New Roman"/>
                <w:b/>
                <w:vertAlign w:val="superscript"/>
              </w:rPr>
              <w:t>st</w:t>
            </w:r>
            <w:r w:rsidR="00351BDB">
              <w:rPr>
                <w:rFonts w:ascii="Arial Narrow" w:hAnsi="Arial Narrow" w:cs="Times New Roman"/>
                <w:b/>
              </w:rPr>
              <w:t xml:space="preserve"> CeDeFi </w:t>
            </w:r>
            <w:r w:rsidR="00351BDB" w:rsidRPr="00351BDB">
              <w:rPr>
                <w:rFonts w:ascii="Arial Narrow" w:hAnsi="Arial Narrow" w:cs="Times New Roman"/>
                <w:b/>
              </w:rPr>
              <w:t>Options Trading Platform Built on the Binance Smart Chain</w:t>
            </w:r>
          </w:p>
        </w:tc>
      </w:tr>
      <w:tr w:rsidR="00E93D90" w:rsidRPr="009E350C" w14:paraId="58F9632E" w14:textId="77777777" w:rsidTr="009E350C">
        <w:tc>
          <w:tcPr>
            <w:tcW w:w="2802" w:type="dxa"/>
          </w:tcPr>
          <w:p w14:paraId="1DD5E473" w14:textId="77777777" w:rsidR="00E93D90" w:rsidRPr="009E350C" w:rsidRDefault="00E93D90" w:rsidP="009E350C">
            <w:pPr>
              <w:jc w:val="both"/>
              <w:rPr>
                <w:rFonts w:ascii="Arial Narrow" w:hAnsi="Arial Narrow" w:cs="Times New Roman"/>
              </w:rPr>
            </w:pPr>
            <w:r w:rsidRPr="009E350C">
              <w:rPr>
                <w:rFonts w:ascii="Arial Narrow" w:eastAsia="Arial" w:hAnsi="Arial Narrow" w:cs="Times New Roman"/>
                <w:b/>
                <w:color w:val="000000"/>
              </w:rPr>
              <w:t>Project Title</w:t>
            </w:r>
          </w:p>
        </w:tc>
        <w:tc>
          <w:tcPr>
            <w:tcW w:w="6440" w:type="dxa"/>
          </w:tcPr>
          <w:p w14:paraId="31A9C50D" w14:textId="71E03EE0" w:rsidR="00E93D90" w:rsidRPr="009E350C" w:rsidRDefault="00351BDB" w:rsidP="00E93D90">
            <w:pPr>
              <w:rPr>
                <w:rFonts w:ascii="Arial Narrow" w:hAnsi="Arial Narrow" w:cs="Times New Roman"/>
              </w:rPr>
            </w:pPr>
            <w:r>
              <w:rPr>
                <w:rFonts w:ascii="Arial Narrow" w:hAnsi="Arial Narrow" w:cs="Times New Roman" w:hint="eastAsia"/>
              </w:rPr>
              <w:t>D</w:t>
            </w:r>
            <w:r>
              <w:rPr>
                <w:rFonts w:ascii="Arial Narrow" w:hAnsi="Arial Narrow" w:cs="Times New Roman"/>
              </w:rPr>
              <w:t>ecentralized Options Trading Platform</w:t>
            </w:r>
          </w:p>
        </w:tc>
      </w:tr>
      <w:tr w:rsidR="00E93D90" w:rsidRPr="009E350C" w14:paraId="03ADB9F0" w14:textId="77777777" w:rsidTr="009E350C">
        <w:tc>
          <w:tcPr>
            <w:tcW w:w="2802" w:type="dxa"/>
          </w:tcPr>
          <w:p w14:paraId="725EC548" w14:textId="7D713E03" w:rsidR="00E93D90" w:rsidRPr="009E350C" w:rsidRDefault="00E93D90" w:rsidP="005F1BC9">
            <w:pPr>
              <w:rPr>
                <w:rFonts w:ascii="Arial Narrow" w:eastAsia="Arial" w:hAnsi="Arial Narrow" w:cs="Times New Roman"/>
                <w:b/>
                <w:color w:val="000000"/>
              </w:rPr>
            </w:pPr>
            <w:r w:rsidRPr="009E350C">
              <w:rPr>
                <w:rFonts w:ascii="Arial Narrow" w:eastAsia="Arial" w:hAnsi="Arial Narrow" w:cs="Times New Roman"/>
                <w:b/>
                <w:color w:val="000000"/>
              </w:rPr>
              <w:t>Project Description</w:t>
            </w:r>
            <w:r w:rsidR="00123055">
              <w:rPr>
                <w:rFonts w:ascii="Arial Narrow" w:eastAsia="Arial" w:hAnsi="Arial Narrow" w:cs="Times New Roman"/>
                <w:b/>
                <w:color w:val="000000"/>
              </w:rPr>
              <w:t xml:space="preserve"> </w:t>
            </w:r>
          </w:p>
          <w:p w14:paraId="71CEDAF1" w14:textId="5C939E9E" w:rsidR="00E93D90" w:rsidRDefault="00E93D90" w:rsidP="005F1BC9">
            <w:pPr>
              <w:rPr>
                <w:rFonts w:ascii="Arial Narrow" w:hAnsi="Arial Narrow" w:cs="Times New Roman"/>
              </w:rPr>
            </w:pPr>
            <w:r w:rsidRPr="009E350C">
              <w:rPr>
                <w:rFonts w:ascii="Arial Narrow" w:hAnsi="Arial Narrow" w:cs="Times New Roman"/>
              </w:rPr>
              <w:t>Pls provide a short overview of the project.</w:t>
            </w:r>
          </w:p>
          <w:p w14:paraId="2638F0E9" w14:textId="717EE87E" w:rsidR="004A39A3" w:rsidRDefault="004A39A3" w:rsidP="005F1BC9">
            <w:pPr>
              <w:rPr>
                <w:rFonts w:ascii="Arial Narrow" w:hAnsi="Arial Narrow" w:cs="Times New Roman"/>
              </w:rPr>
            </w:pPr>
          </w:p>
          <w:p w14:paraId="2CAA1F6A" w14:textId="08A79A98" w:rsidR="004A39A3" w:rsidRDefault="004A39A3" w:rsidP="005F1BC9">
            <w:pPr>
              <w:pStyle w:val="ListParagraph"/>
              <w:numPr>
                <w:ilvl w:val="0"/>
                <w:numId w:val="3"/>
              </w:numPr>
              <w:rPr>
                <w:rFonts w:ascii="Arial Narrow" w:hAnsi="Arial Narrow" w:cs="Times New Roman"/>
              </w:rPr>
            </w:pPr>
            <w:r>
              <w:rPr>
                <w:rFonts w:ascii="Arial Narrow" w:hAnsi="Arial Narrow" w:cs="Times New Roman"/>
              </w:rPr>
              <w:t>6 to 10 lines of description</w:t>
            </w:r>
          </w:p>
          <w:p w14:paraId="2AD1199F" w14:textId="77777777" w:rsidR="004A39A3" w:rsidRPr="004A39A3" w:rsidRDefault="004A39A3" w:rsidP="005F1BC9">
            <w:pPr>
              <w:pStyle w:val="ListParagraph"/>
              <w:rPr>
                <w:rFonts w:ascii="Arial Narrow" w:hAnsi="Arial Narrow" w:cs="Times New Roman"/>
              </w:rPr>
            </w:pPr>
          </w:p>
          <w:p w14:paraId="7E5FB438" w14:textId="77777777" w:rsidR="00164AB5" w:rsidRDefault="00164AB5" w:rsidP="005F1BC9">
            <w:pPr>
              <w:rPr>
                <w:rFonts w:ascii="Arial Narrow" w:hAnsi="Arial Narrow" w:cs="Times New Roman"/>
              </w:rPr>
            </w:pPr>
          </w:p>
          <w:p w14:paraId="38C358BD" w14:textId="27B24DCF" w:rsidR="00164AB5" w:rsidRPr="009E350C" w:rsidRDefault="00164AB5" w:rsidP="005F1BC9">
            <w:pPr>
              <w:rPr>
                <w:rFonts w:ascii="Arial Narrow" w:hAnsi="Arial Narrow" w:cs="Times New Roman"/>
              </w:rPr>
            </w:pPr>
          </w:p>
        </w:tc>
        <w:tc>
          <w:tcPr>
            <w:tcW w:w="6440" w:type="dxa"/>
          </w:tcPr>
          <w:p w14:paraId="5A844C2B" w14:textId="77777777" w:rsidR="00E93D90" w:rsidRPr="007772C4" w:rsidRDefault="00E93D90" w:rsidP="00E93D90">
            <w:pPr>
              <w:rPr>
                <w:rFonts w:ascii="Arial Narrow" w:hAnsi="Arial Narrow" w:cs="Times New Roman"/>
                <w:sz w:val="20"/>
                <w:szCs w:val="20"/>
              </w:rPr>
            </w:pPr>
          </w:p>
          <w:p w14:paraId="25F8FEFF" w14:textId="77777777" w:rsidR="007772C4" w:rsidRPr="007772C4" w:rsidRDefault="007772C4" w:rsidP="007772C4">
            <w:pPr>
              <w:rPr>
                <w:rFonts w:cstheme="minorHAnsi"/>
                <w:sz w:val="20"/>
                <w:szCs w:val="20"/>
              </w:rPr>
            </w:pPr>
            <w:r w:rsidRPr="007772C4">
              <w:rPr>
                <w:rFonts w:cstheme="minorHAnsi"/>
                <w:sz w:val="20"/>
                <w:szCs w:val="20"/>
              </w:rPr>
              <w:t>Project description</w:t>
            </w:r>
          </w:p>
          <w:p w14:paraId="5C5B3C19" w14:textId="1CD69060" w:rsidR="007772C4" w:rsidRPr="007772C4" w:rsidRDefault="007772C4" w:rsidP="007772C4">
            <w:pPr>
              <w:rPr>
                <w:rFonts w:cstheme="minorHAnsi"/>
                <w:sz w:val="20"/>
                <w:szCs w:val="20"/>
              </w:rPr>
            </w:pPr>
            <w:r w:rsidRPr="007772C4">
              <w:rPr>
                <w:rFonts w:cstheme="minorHAnsi"/>
                <w:sz w:val="20"/>
                <w:szCs w:val="20"/>
              </w:rPr>
              <w:t>-</w:t>
            </w:r>
            <w:r w:rsidRPr="007772C4">
              <w:rPr>
                <w:rFonts w:cstheme="minorHAnsi"/>
                <w:sz w:val="20"/>
                <w:szCs w:val="20"/>
              </w:rPr>
              <w:t xml:space="preserve"> </w:t>
            </w:r>
            <w:r w:rsidRPr="007772C4">
              <w:rPr>
                <w:rFonts w:cstheme="minorHAnsi"/>
                <w:sz w:val="20"/>
                <w:szCs w:val="20"/>
              </w:rPr>
              <w:t>The world’s first Centralized and Decentralized Finance (CeDeFi) options trading platform built on the Binance Smart Chain</w:t>
            </w:r>
          </w:p>
          <w:p w14:paraId="331D8584" w14:textId="7735AE45" w:rsidR="007772C4" w:rsidRPr="007772C4" w:rsidRDefault="007772C4" w:rsidP="007772C4">
            <w:pPr>
              <w:rPr>
                <w:rFonts w:cstheme="minorHAnsi"/>
                <w:sz w:val="20"/>
                <w:szCs w:val="20"/>
              </w:rPr>
            </w:pPr>
            <w:r w:rsidRPr="007772C4">
              <w:rPr>
                <w:rFonts w:cstheme="minorHAnsi"/>
                <w:sz w:val="20"/>
                <w:szCs w:val="20"/>
              </w:rPr>
              <w:t>-</w:t>
            </w:r>
            <w:r w:rsidRPr="007772C4">
              <w:rPr>
                <w:rFonts w:cstheme="minorHAnsi"/>
                <w:sz w:val="20"/>
                <w:szCs w:val="20"/>
              </w:rPr>
              <w:t xml:space="preserve"> </w:t>
            </w:r>
            <w:r w:rsidRPr="007772C4">
              <w:rPr>
                <w:rFonts w:cstheme="minorHAnsi"/>
                <w:sz w:val="20"/>
                <w:szCs w:val="20"/>
              </w:rPr>
              <w:t>No middlemen and centralized organisation</w:t>
            </w:r>
          </w:p>
          <w:p w14:paraId="0E97EB27" w14:textId="71F59167" w:rsidR="007772C4" w:rsidRPr="007772C4" w:rsidRDefault="007772C4" w:rsidP="007772C4">
            <w:pPr>
              <w:rPr>
                <w:rFonts w:cstheme="minorHAnsi"/>
                <w:sz w:val="20"/>
                <w:szCs w:val="20"/>
              </w:rPr>
            </w:pPr>
            <w:r w:rsidRPr="007772C4">
              <w:rPr>
                <w:rFonts w:cstheme="minorHAnsi"/>
                <w:sz w:val="20"/>
                <w:szCs w:val="20"/>
              </w:rPr>
              <w:t>-</w:t>
            </w:r>
            <w:r w:rsidRPr="007772C4">
              <w:rPr>
                <w:rFonts w:cstheme="minorHAnsi"/>
                <w:sz w:val="20"/>
                <w:szCs w:val="20"/>
              </w:rPr>
              <w:t xml:space="preserve"> </w:t>
            </w:r>
            <w:r w:rsidRPr="007772C4">
              <w:rPr>
                <w:rFonts w:cstheme="minorHAnsi"/>
                <w:sz w:val="20"/>
                <w:szCs w:val="20"/>
              </w:rPr>
              <w:t>Option types on cryptocurrencies, stocks, traditional commodities and NFTs</w:t>
            </w:r>
          </w:p>
          <w:p w14:paraId="7524F49B" w14:textId="2017055F" w:rsidR="007772C4" w:rsidRPr="007772C4" w:rsidRDefault="007772C4" w:rsidP="007772C4">
            <w:pPr>
              <w:rPr>
                <w:rFonts w:cstheme="minorHAnsi"/>
                <w:sz w:val="20"/>
                <w:szCs w:val="20"/>
              </w:rPr>
            </w:pPr>
            <w:r w:rsidRPr="007772C4">
              <w:rPr>
                <w:rFonts w:cstheme="minorHAnsi"/>
                <w:sz w:val="20"/>
                <w:szCs w:val="20"/>
              </w:rPr>
              <w:t>-</w:t>
            </w:r>
            <w:r w:rsidRPr="007772C4">
              <w:rPr>
                <w:rFonts w:cstheme="minorHAnsi"/>
                <w:sz w:val="20"/>
                <w:szCs w:val="20"/>
              </w:rPr>
              <w:t xml:space="preserve"> </w:t>
            </w:r>
            <w:r w:rsidRPr="007772C4">
              <w:rPr>
                <w:rFonts w:cstheme="minorHAnsi"/>
                <w:sz w:val="20"/>
                <w:szCs w:val="20"/>
              </w:rPr>
              <w:t xml:space="preserve">Utilizes transformative technology that stands firmly in support of financial freedom backed by the liberty that Bitcoin provides globally through voluntary participation in a permissionless and decentralized network </w:t>
            </w:r>
          </w:p>
          <w:p w14:paraId="25C8DC6A" w14:textId="63C2C755" w:rsidR="007772C4" w:rsidRPr="007772C4" w:rsidRDefault="007772C4" w:rsidP="007772C4">
            <w:pPr>
              <w:rPr>
                <w:rFonts w:cstheme="minorHAnsi"/>
                <w:sz w:val="20"/>
                <w:szCs w:val="20"/>
              </w:rPr>
            </w:pPr>
            <w:r w:rsidRPr="007772C4">
              <w:rPr>
                <w:rFonts w:cstheme="minorHAnsi"/>
                <w:sz w:val="20"/>
                <w:szCs w:val="20"/>
              </w:rPr>
              <w:t>-</w:t>
            </w:r>
            <w:r w:rsidRPr="007772C4">
              <w:rPr>
                <w:rFonts w:cstheme="minorHAnsi"/>
                <w:sz w:val="20"/>
                <w:szCs w:val="20"/>
              </w:rPr>
              <w:t xml:space="preserve"> </w:t>
            </w:r>
            <w:r w:rsidRPr="007772C4">
              <w:rPr>
                <w:rFonts w:cstheme="minorHAnsi"/>
                <w:sz w:val="20"/>
                <w:szCs w:val="20"/>
              </w:rPr>
              <w:t xml:space="preserve">World’s first options platform with an insurance function on existing options positions (OCTION Positional Shield) </w:t>
            </w:r>
          </w:p>
          <w:p w14:paraId="738DEB3E" w14:textId="5CF53A75" w:rsidR="00164AB5" w:rsidRPr="007772C4" w:rsidRDefault="007772C4" w:rsidP="007772C4">
            <w:pPr>
              <w:rPr>
                <w:rFonts w:ascii="Arial Narrow" w:hAnsi="Arial Narrow" w:cs="Times New Roman"/>
                <w:sz w:val="20"/>
                <w:szCs w:val="20"/>
              </w:rPr>
            </w:pPr>
            <w:r w:rsidRPr="007772C4">
              <w:rPr>
                <w:rFonts w:cstheme="minorHAnsi"/>
                <w:sz w:val="20"/>
                <w:szCs w:val="20"/>
              </w:rPr>
              <w:t>-</w:t>
            </w:r>
            <w:r w:rsidRPr="007772C4">
              <w:rPr>
                <w:rFonts w:cstheme="minorHAnsi"/>
                <w:sz w:val="20"/>
                <w:szCs w:val="20"/>
              </w:rPr>
              <w:t xml:space="preserve"> </w:t>
            </w:r>
            <w:r w:rsidRPr="007772C4">
              <w:rPr>
                <w:rFonts w:cstheme="minorHAnsi"/>
                <w:sz w:val="20"/>
                <w:szCs w:val="20"/>
              </w:rPr>
              <w:t xml:space="preserve">Writers are pooled to collectively take on all options contracts purchased by Holders/Buyers </w:t>
            </w:r>
          </w:p>
          <w:p w14:paraId="16E239A1" w14:textId="77777777" w:rsidR="00164AB5" w:rsidRPr="00847EEC" w:rsidRDefault="00164AB5" w:rsidP="00E93D90">
            <w:pPr>
              <w:rPr>
                <w:rFonts w:ascii="Arial Narrow" w:hAnsi="Arial Narrow" w:cs="Times New Roman"/>
                <w:sz w:val="21"/>
                <w:szCs w:val="21"/>
              </w:rPr>
            </w:pPr>
          </w:p>
          <w:p w14:paraId="39300E9F" w14:textId="2686A7DB" w:rsidR="00164AB5" w:rsidRPr="00847EEC" w:rsidRDefault="00164AB5" w:rsidP="00E93D90">
            <w:pPr>
              <w:rPr>
                <w:rFonts w:ascii="Arial Narrow" w:hAnsi="Arial Narrow" w:cs="Times New Roman"/>
                <w:sz w:val="21"/>
                <w:szCs w:val="21"/>
              </w:rPr>
            </w:pPr>
          </w:p>
        </w:tc>
      </w:tr>
      <w:tr w:rsidR="00E93D90" w:rsidRPr="009E350C" w14:paraId="64176ED2" w14:textId="77777777" w:rsidTr="009E350C">
        <w:tc>
          <w:tcPr>
            <w:tcW w:w="2802" w:type="dxa"/>
          </w:tcPr>
          <w:p w14:paraId="3AC2ED4D" w14:textId="77777777" w:rsidR="00E93D90" w:rsidRPr="009E350C" w:rsidRDefault="00E93D90" w:rsidP="005F1BC9">
            <w:pPr>
              <w:rPr>
                <w:rFonts w:ascii="Arial Narrow" w:eastAsia="Arial" w:hAnsi="Arial Narrow" w:cs="Times New Roman"/>
                <w:b/>
                <w:color w:val="000000"/>
              </w:rPr>
            </w:pPr>
            <w:r w:rsidRPr="009E350C">
              <w:rPr>
                <w:rFonts w:ascii="Arial Narrow" w:eastAsia="Arial" w:hAnsi="Arial Narrow" w:cs="Times New Roman"/>
                <w:b/>
                <w:color w:val="000000"/>
              </w:rPr>
              <w:t>Project Significance</w:t>
            </w:r>
          </w:p>
          <w:p w14:paraId="472A7764" w14:textId="54A0ED5B" w:rsidR="00E93D90" w:rsidRDefault="00E93D90" w:rsidP="005F1BC9">
            <w:pPr>
              <w:rPr>
                <w:rFonts w:ascii="Arial Narrow" w:hAnsi="Arial Narrow" w:cs="Times New Roman"/>
              </w:rPr>
            </w:pPr>
            <w:r w:rsidRPr="009E350C">
              <w:rPr>
                <w:rFonts w:ascii="Arial Narrow" w:hAnsi="Arial Narrow" w:cs="Times New Roman"/>
              </w:rPr>
              <w:t xml:space="preserve">How will the project address the gaps/needs in </w:t>
            </w:r>
            <w:r w:rsidR="004A39A3">
              <w:rPr>
                <w:rFonts w:ascii="Arial Narrow" w:hAnsi="Arial Narrow" w:cs="Times New Roman"/>
              </w:rPr>
              <w:t>your industry</w:t>
            </w:r>
            <w:r w:rsidRPr="009E350C">
              <w:rPr>
                <w:rFonts w:ascii="Arial Narrow" w:hAnsi="Arial Narrow" w:cs="Times New Roman"/>
              </w:rPr>
              <w:t>?</w:t>
            </w:r>
          </w:p>
          <w:p w14:paraId="29487C26" w14:textId="5CCF8429" w:rsidR="004A39A3" w:rsidRDefault="004A39A3" w:rsidP="005F1BC9">
            <w:pPr>
              <w:rPr>
                <w:rFonts w:ascii="Arial Narrow" w:hAnsi="Arial Narrow" w:cs="Times New Roman"/>
              </w:rPr>
            </w:pPr>
          </w:p>
          <w:p w14:paraId="3DFDFA70" w14:textId="77777777" w:rsidR="004A39A3" w:rsidRDefault="004A39A3" w:rsidP="005F1BC9">
            <w:pPr>
              <w:pStyle w:val="ListParagraph"/>
              <w:numPr>
                <w:ilvl w:val="0"/>
                <w:numId w:val="3"/>
              </w:numPr>
              <w:rPr>
                <w:rFonts w:ascii="Arial Narrow" w:hAnsi="Arial Narrow" w:cs="Times New Roman"/>
              </w:rPr>
            </w:pPr>
            <w:r>
              <w:rPr>
                <w:rFonts w:ascii="Arial Narrow" w:hAnsi="Arial Narrow" w:cs="Times New Roman"/>
              </w:rPr>
              <w:t>6 to 10 lines of description</w:t>
            </w:r>
          </w:p>
          <w:p w14:paraId="0A5DA8AE" w14:textId="77777777" w:rsidR="004A39A3" w:rsidRDefault="004A39A3" w:rsidP="005F1BC9">
            <w:pPr>
              <w:rPr>
                <w:rFonts w:ascii="Arial Narrow" w:hAnsi="Arial Narrow" w:cs="Times New Roman"/>
              </w:rPr>
            </w:pPr>
          </w:p>
          <w:p w14:paraId="631676E4" w14:textId="709960FB" w:rsidR="00164AB5" w:rsidRPr="009E350C" w:rsidRDefault="00164AB5" w:rsidP="005F1BC9">
            <w:pPr>
              <w:rPr>
                <w:rFonts w:ascii="Arial Narrow" w:hAnsi="Arial Narrow" w:cs="Times New Roman"/>
              </w:rPr>
            </w:pPr>
          </w:p>
        </w:tc>
        <w:tc>
          <w:tcPr>
            <w:tcW w:w="6440" w:type="dxa"/>
          </w:tcPr>
          <w:p w14:paraId="6FDBF373" w14:textId="173CACFC" w:rsidR="00E93D90" w:rsidRPr="007772C4" w:rsidRDefault="00847EEC" w:rsidP="00E93D90">
            <w:pPr>
              <w:rPr>
                <w:rFonts w:cstheme="minorHAnsi"/>
                <w:sz w:val="20"/>
                <w:szCs w:val="20"/>
              </w:rPr>
            </w:pPr>
            <w:r w:rsidRPr="007772C4">
              <w:rPr>
                <w:rFonts w:cstheme="minorHAnsi"/>
                <w:sz w:val="20"/>
                <w:szCs w:val="20"/>
              </w:rPr>
              <w:t xml:space="preserve">OCTION is providing another layer of liquidity for both new and existing projects in the industry.  After fundraising and before the launch of projects, users will always dump on the new projects due to the lack to utility of their native token. OCTION will onboard these projects so that users can trade options on the specific token prices. Options/predictive markets in cryptocurrency is still in its infancy stage and there is currently a huge demand. Options allows users to not only hedge their positional risk, but also allows new users to predict prices of coins based on their specific budget. Another big issue that the cryptocurrency industry faces is the lack of seamless trading across native blockchains. </w:t>
            </w:r>
            <w:proofErr w:type="gramStart"/>
            <w:r w:rsidRPr="007772C4">
              <w:rPr>
                <w:rFonts w:cstheme="minorHAnsi"/>
                <w:sz w:val="20"/>
                <w:szCs w:val="20"/>
              </w:rPr>
              <w:t>By being a decentralised platform, users</w:t>
            </w:r>
            <w:proofErr w:type="gramEnd"/>
            <w:r w:rsidRPr="007772C4">
              <w:rPr>
                <w:rFonts w:cstheme="minorHAnsi"/>
                <w:sz w:val="20"/>
                <w:szCs w:val="20"/>
              </w:rPr>
              <w:t xml:space="preserve"> will be able to purchase options on certain coins that are on other native chains. OCTION aims to be the bridge between the traditional finance world and the world of cryptocurrency</w:t>
            </w:r>
          </w:p>
        </w:tc>
      </w:tr>
      <w:tr w:rsidR="00E93D90" w:rsidRPr="009E350C" w14:paraId="47346FE4" w14:textId="77777777" w:rsidTr="009E350C">
        <w:tc>
          <w:tcPr>
            <w:tcW w:w="2802" w:type="dxa"/>
          </w:tcPr>
          <w:p w14:paraId="0D2BC4E5" w14:textId="77777777" w:rsidR="00E93D90" w:rsidRDefault="00E93D90" w:rsidP="005F1BC9">
            <w:pPr>
              <w:rPr>
                <w:rFonts w:ascii="Arial Narrow" w:hAnsi="Arial Narrow" w:cs="Times New Roman"/>
              </w:rPr>
            </w:pPr>
            <w:r w:rsidRPr="009E350C">
              <w:rPr>
                <w:rFonts w:ascii="Arial Narrow" w:eastAsia="Arial" w:hAnsi="Arial Narrow" w:cs="Times New Roman"/>
                <w:b/>
                <w:color w:val="000000"/>
              </w:rPr>
              <w:t>Project Objectives</w:t>
            </w:r>
            <w:r w:rsidRPr="009E350C">
              <w:rPr>
                <w:rFonts w:ascii="Arial Narrow" w:eastAsia="Arial" w:hAnsi="Arial Narrow" w:cs="Times New Roman"/>
                <w:b/>
                <w:color w:val="000000"/>
              </w:rPr>
              <w:br/>
            </w:r>
            <w:r w:rsidRPr="009E350C">
              <w:rPr>
                <w:rFonts w:ascii="Arial Narrow" w:hAnsi="Arial Narrow" w:cs="Times New Roman"/>
              </w:rPr>
              <w:t xml:space="preserve">What does the project aim to achieve? </w:t>
            </w:r>
          </w:p>
          <w:p w14:paraId="576E1A9B" w14:textId="77777777" w:rsidR="004A39A3" w:rsidRDefault="004A39A3" w:rsidP="005F1BC9">
            <w:pPr>
              <w:rPr>
                <w:rFonts w:ascii="Arial Narrow" w:hAnsi="Arial Narrow" w:cs="Times New Roman"/>
              </w:rPr>
            </w:pPr>
          </w:p>
          <w:p w14:paraId="35FF845A" w14:textId="5BCDF6DF" w:rsidR="004A39A3" w:rsidRDefault="004A39A3" w:rsidP="005F1BC9">
            <w:pPr>
              <w:pStyle w:val="ListParagraph"/>
              <w:numPr>
                <w:ilvl w:val="0"/>
                <w:numId w:val="3"/>
              </w:numPr>
              <w:rPr>
                <w:rFonts w:ascii="Arial Narrow" w:hAnsi="Arial Narrow" w:cs="Times New Roman"/>
              </w:rPr>
            </w:pPr>
            <w:r>
              <w:rPr>
                <w:rFonts w:ascii="Arial Narrow" w:hAnsi="Arial Narrow" w:cs="Times New Roman"/>
              </w:rPr>
              <w:t>Under 2 lines of description.</w:t>
            </w:r>
          </w:p>
          <w:p w14:paraId="72036BCB" w14:textId="632D2EED" w:rsidR="004A39A3" w:rsidRPr="009E350C" w:rsidRDefault="004A39A3" w:rsidP="005F1BC9">
            <w:pPr>
              <w:rPr>
                <w:rFonts w:ascii="Arial Narrow" w:hAnsi="Arial Narrow" w:cs="Times New Roman"/>
              </w:rPr>
            </w:pPr>
          </w:p>
        </w:tc>
        <w:tc>
          <w:tcPr>
            <w:tcW w:w="6440" w:type="dxa"/>
          </w:tcPr>
          <w:p w14:paraId="084B2E1B" w14:textId="774CD0EE" w:rsidR="00E93D90" w:rsidRPr="007772C4" w:rsidRDefault="00847EEC" w:rsidP="00E93D90">
            <w:pPr>
              <w:rPr>
                <w:rFonts w:cstheme="minorHAnsi"/>
                <w:sz w:val="20"/>
                <w:szCs w:val="20"/>
              </w:rPr>
            </w:pPr>
            <w:r w:rsidRPr="007772C4">
              <w:rPr>
                <w:rFonts w:cstheme="minorHAnsi"/>
                <w:sz w:val="20"/>
                <w:szCs w:val="20"/>
              </w:rPr>
              <w:t>Fair, unadulterated seamless and decentralised options trading for every cryptocurrency user while providing an additional utility for every new and/or existing cryptocurrency project. By being a public blockchain-based project, OCTION ensures 100% transparency and zero price manipulation.</w:t>
            </w:r>
          </w:p>
        </w:tc>
      </w:tr>
      <w:tr w:rsidR="00001266" w:rsidRPr="009E350C" w14:paraId="25BBDBBB" w14:textId="77777777" w:rsidTr="009E350C">
        <w:tc>
          <w:tcPr>
            <w:tcW w:w="2802" w:type="dxa"/>
          </w:tcPr>
          <w:p w14:paraId="41B54C81" w14:textId="77777777" w:rsidR="00001266" w:rsidRPr="009E350C" w:rsidRDefault="00001266" w:rsidP="004A39A3">
            <w:pPr>
              <w:rPr>
                <w:rFonts w:ascii="Arial Narrow" w:eastAsia="Arial" w:hAnsi="Arial Narrow" w:cs="Times New Roman"/>
                <w:b/>
                <w:color w:val="000000"/>
              </w:rPr>
            </w:pPr>
            <w:r w:rsidRPr="009E350C">
              <w:rPr>
                <w:rFonts w:ascii="Arial Narrow" w:eastAsia="Arial" w:hAnsi="Arial Narrow" w:cs="Times New Roman"/>
                <w:b/>
                <w:color w:val="000000"/>
              </w:rPr>
              <w:t>Project Outcomes</w:t>
            </w:r>
          </w:p>
          <w:p w14:paraId="0B22806D" w14:textId="04583131" w:rsidR="00001266" w:rsidRDefault="00001266" w:rsidP="004A39A3">
            <w:pPr>
              <w:rPr>
                <w:rFonts w:ascii="Arial Narrow" w:hAnsi="Arial Narrow" w:cs="Times New Roman"/>
              </w:rPr>
            </w:pPr>
            <w:r w:rsidRPr="009E350C">
              <w:rPr>
                <w:rFonts w:ascii="Arial Narrow" w:hAnsi="Arial Narrow" w:cs="Times New Roman"/>
              </w:rPr>
              <w:t xml:space="preserve">What is the main difference the project will make? What are the short-term and long-term benefits </w:t>
            </w:r>
            <w:r w:rsidR="004A39A3">
              <w:rPr>
                <w:rFonts w:ascii="Arial Narrow" w:hAnsi="Arial Narrow" w:cs="Times New Roman"/>
              </w:rPr>
              <w:t>to the industry?</w:t>
            </w:r>
          </w:p>
          <w:p w14:paraId="2DDA2FEB" w14:textId="77777777" w:rsidR="004A39A3" w:rsidRDefault="004A39A3" w:rsidP="004A39A3">
            <w:pPr>
              <w:rPr>
                <w:rFonts w:ascii="Arial Narrow" w:hAnsi="Arial Narrow" w:cs="Times New Roman"/>
              </w:rPr>
            </w:pPr>
          </w:p>
          <w:p w14:paraId="5516D86F" w14:textId="5E2427FB" w:rsidR="004A39A3" w:rsidRDefault="004A39A3" w:rsidP="004A39A3">
            <w:pPr>
              <w:pStyle w:val="ListParagraph"/>
              <w:numPr>
                <w:ilvl w:val="0"/>
                <w:numId w:val="3"/>
              </w:numPr>
              <w:rPr>
                <w:rFonts w:ascii="Arial Narrow" w:hAnsi="Arial Narrow" w:cs="Times New Roman"/>
              </w:rPr>
            </w:pPr>
            <w:r>
              <w:rPr>
                <w:rFonts w:ascii="Arial Narrow" w:hAnsi="Arial Narrow" w:cs="Times New Roman"/>
              </w:rPr>
              <w:t>6 to 10 lines of description.</w:t>
            </w:r>
          </w:p>
          <w:p w14:paraId="6344C010" w14:textId="45A58002" w:rsidR="004A39A3" w:rsidRPr="009E350C" w:rsidRDefault="004A39A3" w:rsidP="009E350C">
            <w:pPr>
              <w:jc w:val="both"/>
              <w:rPr>
                <w:rFonts w:ascii="Arial Narrow" w:eastAsia="Arial" w:hAnsi="Arial Narrow" w:cs="Times New Roman"/>
                <w:b/>
                <w:color w:val="000000"/>
              </w:rPr>
            </w:pPr>
          </w:p>
        </w:tc>
        <w:tc>
          <w:tcPr>
            <w:tcW w:w="6440" w:type="dxa"/>
          </w:tcPr>
          <w:p w14:paraId="244CB853" w14:textId="46D08953" w:rsidR="00123055" w:rsidRPr="00D7254B" w:rsidRDefault="00623792" w:rsidP="00123055">
            <w:pPr>
              <w:rPr>
                <w:rFonts w:cstheme="minorHAnsi"/>
                <w:sz w:val="20"/>
                <w:szCs w:val="20"/>
              </w:rPr>
            </w:pPr>
            <w:r w:rsidRPr="00D7254B">
              <w:rPr>
                <w:rFonts w:ascii="Arial Narrow" w:hAnsi="Arial Narrow" w:cs="Times New Roman"/>
                <w:sz w:val="20"/>
                <w:szCs w:val="20"/>
              </w:rPr>
              <w:br/>
            </w:r>
            <w:r w:rsidRPr="00D7254B">
              <w:rPr>
                <w:rFonts w:cstheme="minorHAnsi"/>
                <w:sz w:val="20"/>
                <w:szCs w:val="20"/>
              </w:rPr>
              <w:t xml:space="preserve">Short Term Benefits to Financial Industry: </w:t>
            </w:r>
            <w:r w:rsidRPr="00D7254B">
              <w:rPr>
                <w:rFonts w:cstheme="minorHAnsi"/>
                <w:sz w:val="20"/>
                <w:szCs w:val="20"/>
              </w:rPr>
              <w:br/>
            </w:r>
            <w:r w:rsidR="00123055" w:rsidRPr="00D7254B">
              <w:rPr>
                <w:rFonts w:cstheme="minorHAnsi"/>
                <w:sz w:val="20"/>
                <w:szCs w:val="20"/>
              </w:rPr>
              <w:t>Being decentralized, OCTION prevent unnecessary disruptions</w:t>
            </w:r>
          </w:p>
          <w:p w14:paraId="2E481F72" w14:textId="77777777" w:rsidR="00123055" w:rsidRPr="00D7254B" w:rsidRDefault="00123055" w:rsidP="00123055">
            <w:pPr>
              <w:rPr>
                <w:rFonts w:cstheme="minorHAnsi"/>
                <w:sz w:val="20"/>
                <w:szCs w:val="20"/>
              </w:rPr>
            </w:pPr>
            <w:r w:rsidRPr="00D7254B">
              <w:rPr>
                <w:rFonts w:cstheme="minorHAnsi"/>
                <w:sz w:val="20"/>
                <w:szCs w:val="20"/>
              </w:rPr>
              <w:t>and interventions by a centralized platform</w:t>
            </w:r>
          </w:p>
          <w:p w14:paraId="1FEB2358" w14:textId="77777777" w:rsidR="00123055" w:rsidRPr="00D7254B" w:rsidRDefault="00123055" w:rsidP="00123055">
            <w:pPr>
              <w:rPr>
                <w:rFonts w:cstheme="minorHAnsi"/>
                <w:sz w:val="20"/>
                <w:szCs w:val="20"/>
              </w:rPr>
            </w:pPr>
            <w:r w:rsidRPr="00D7254B">
              <w:rPr>
                <w:rFonts w:cstheme="minorHAnsi"/>
                <w:sz w:val="20"/>
                <w:szCs w:val="20"/>
              </w:rPr>
              <w:t>Example: Recent halt in trading by Robinhood for GameStop</w:t>
            </w:r>
          </w:p>
          <w:p w14:paraId="2A291256" w14:textId="77777777" w:rsidR="00001266" w:rsidRPr="00D7254B" w:rsidRDefault="00123055" w:rsidP="00123055">
            <w:pPr>
              <w:rPr>
                <w:rFonts w:cstheme="minorHAnsi"/>
                <w:sz w:val="20"/>
                <w:szCs w:val="20"/>
              </w:rPr>
            </w:pPr>
            <w:r w:rsidRPr="00D7254B">
              <w:rPr>
                <w:rFonts w:cstheme="minorHAnsi"/>
                <w:sz w:val="20"/>
                <w:szCs w:val="20"/>
              </w:rPr>
              <w:t>shares (NYSE: GME) on 28/1/2021</w:t>
            </w:r>
          </w:p>
          <w:p w14:paraId="14700F90" w14:textId="4931016E" w:rsidR="00623792" w:rsidRPr="00D7254B" w:rsidRDefault="00623792" w:rsidP="00123055">
            <w:pPr>
              <w:rPr>
                <w:sz w:val="20"/>
                <w:szCs w:val="20"/>
              </w:rPr>
            </w:pPr>
            <w:r w:rsidRPr="00D7254B">
              <w:rPr>
                <w:sz w:val="20"/>
                <w:szCs w:val="20"/>
              </w:rPr>
              <w:t>OCTION will introduce the concept of zero market maker to the financial industry: No market maker is required to provide liquidity via sitting limit orders as all orders will be taken up against the liquidity pool</w:t>
            </w:r>
          </w:p>
          <w:p w14:paraId="26FA22CA" w14:textId="3323FA18" w:rsidR="00123055" w:rsidRPr="00D7254B" w:rsidRDefault="00623792" w:rsidP="00123055">
            <w:pPr>
              <w:rPr>
                <w:sz w:val="20"/>
                <w:szCs w:val="20"/>
              </w:rPr>
            </w:pPr>
            <w:r w:rsidRPr="00D7254B">
              <w:rPr>
                <w:sz w:val="20"/>
                <w:szCs w:val="20"/>
              </w:rPr>
              <w:t xml:space="preserve">Introduces the concept of a “custodian-less” trading platform, giving autonomy of capital back to the traders and in the process reducing compliance issues and time wasted on compliance affairs. </w:t>
            </w:r>
            <w:r w:rsidRPr="00D7254B">
              <w:rPr>
                <w:sz w:val="20"/>
                <w:szCs w:val="20"/>
              </w:rPr>
              <w:br/>
              <w:t>Long Term Benefits:</w:t>
            </w:r>
            <w:r w:rsidRPr="00D7254B">
              <w:rPr>
                <w:sz w:val="20"/>
                <w:szCs w:val="20"/>
              </w:rPr>
              <w:br/>
              <w:t>Options Traders pay lower commissions compared to full-service brokers</w:t>
            </w:r>
          </w:p>
          <w:p w14:paraId="0B8CE6FF" w14:textId="063E41DD" w:rsidR="00623792" w:rsidRPr="00D7254B" w:rsidRDefault="00623792" w:rsidP="00123055">
            <w:pPr>
              <w:rPr>
                <w:sz w:val="20"/>
                <w:szCs w:val="20"/>
              </w:rPr>
            </w:pPr>
            <w:r w:rsidRPr="00D7254B">
              <w:rPr>
                <w:sz w:val="20"/>
                <w:szCs w:val="20"/>
              </w:rPr>
              <w:t>Traders enjoy Zero-time decay as all orders are instantly taken up by writers (liquidity pool)</w:t>
            </w:r>
          </w:p>
          <w:p w14:paraId="5F88FF6D" w14:textId="195D2FA9" w:rsidR="00123055" w:rsidRPr="00D7254B" w:rsidRDefault="00123055" w:rsidP="00123055">
            <w:pPr>
              <w:rPr>
                <w:rFonts w:ascii="Arial Narrow" w:hAnsi="Arial Narrow" w:cs="Times New Roman"/>
                <w:sz w:val="20"/>
                <w:szCs w:val="20"/>
              </w:rPr>
            </w:pPr>
          </w:p>
        </w:tc>
      </w:tr>
      <w:tr w:rsidR="00E93D90" w:rsidRPr="009E350C" w14:paraId="28A7EBCB" w14:textId="77777777" w:rsidTr="009E350C">
        <w:tc>
          <w:tcPr>
            <w:tcW w:w="2802" w:type="dxa"/>
          </w:tcPr>
          <w:p w14:paraId="44706F17" w14:textId="77777777" w:rsidR="00E93D90" w:rsidRPr="009E350C" w:rsidRDefault="00E93D90" w:rsidP="004A39A3">
            <w:pPr>
              <w:rPr>
                <w:rFonts w:ascii="Arial Narrow" w:eastAsia="Arial" w:hAnsi="Arial Narrow" w:cs="Times New Roman"/>
                <w:b/>
                <w:color w:val="000000"/>
              </w:rPr>
            </w:pPr>
            <w:r w:rsidRPr="009E350C">
              <w:rPr>
                <w:rFonts w:ascii="Arial Narrow" w:eastAsia="Arial" w:hAnsi="Arial Narrow" w:cs="Times New Roman"/>
                <w:b/>
                <w:color w:val="000000"/>
              </w:rPr>
              <w:lastRenderedPageBreak/>
              <w:t>Project Implementation</w:t>
            </w:r>
          </w:p>
          <w:p w14:paraId="5C988D99" w14:textId="78BAB69E" w:rsidR="00E93D90" w:rsidRDefault="00E93D90" w:rsidP="004A39A3">
            <w:pPr>
              <w:rPr>
                <w:rFonts w:ascii="Arial Narrow" w:hAnsi="Arial Narrow" w:cs="Times New Roman"/>
              </w:rPr>
            </w:pPr>
            <w:r w:rsidRPr="009E350C">
              <w:rPr>
                <w:rFonts w:ascii="Arial Narrow" w:hAnsi="Arial Narrow" w:cs="Times New Roman"/>
              </w:rPr>
              <w:t>What are the major project milestones</w:t>
            </w:r>
            <w:r w:rsidR="004A39A3">
              <w:rPr>
                <w:rFonts w:ascii="Arial Narrow" w:hAnsi="Arial Narrow" w:cs="Times New Roman"/>
              </w:rPr>
              <w:t xml:space="preserve"> to achieve the business plan above</w:t>
            </w:r>
            <w:r w:rsidRPr="009E350C">
              <w:rPr>
                <w:rFonts w:ascii="Arial Narrow" w:hAnsi="Arial Narrow" w:cs="Times New Roman"/>
              </w:rPr>
              <w:t>? Pls include the stages and resources required.</w:t>
            </w:r>
          </w:p>
          <w:p w14:paraId="2DFCB6D9" w14:textId="52FF6897" w:rsidR="004A39A3" w:rsidRDefault="004A39A3" w:rsidP="004A39A3">
            <w:pPr>
              <w:rPr>
                <w:rFonts w:ascii="Arial Narrow" w:hAnsi="Arial Narrow" w:cs="Times New Roman"/>
              </w:rPr>
            </w:pPr>
          </w:p>
          <w:p w14:paraId="2862A856" w14:textId="19139AC9" w:rsidR="004A39A3" w:rsidRPr="005F1BC9" w:rsidRDefault="004A39A3" w:rsidP="004A39A3">
            <w:pPr>
              <w:pStyle w:val="ListParagraph"/>
              <w:numPr>
                <w:ilvl w:val="0"/>
                <w:numId w:val="3"/>
              </w:numPr>
              <w:rPr>
                <w:rFonts w:ascii="Arial Narrow" w:hAnsi="Arial Narrow" w:cs="Times New Roman"/>
              </w:rPr>
            </w:pPr>
            <w:r>
              <w:rPr>
                <w:rFonts w:ascii="Arial Narrow" w:hAnsi="Arial Narrow" w:cs="Times New Roman"/>
              </w:rPr>
              <w:t xml:space="preserve">Project schedule to include </w:t>
            </w:r>
            <w:r w:rsidR="005F1BC9">
              <w:rPr>
                <w:rFonts w:ascii="Arial Narrow" w:hAnsi="Arial Narrow" w:cs="Times New Roman"/>
              </w:rPr>
              <w:t xml:space="preserve">at least the </w:t>
            </w:r>
            <w:r>
              <w:rPr>
                <w:rFonts w:ascii="Arial Narrow" w:hAnsi="Arial Narrow" w:cs="Times New Roman"/>
              </w:rPr>
              <w:t>conceptual, design, coding, testing</w:t>
            </w:r>
            <w:r w:rsidR="005F1BC9">
              <w:rPr>
                <w:rFonts w:ascii="Arial Narrow" w:hAnsi="Arial Narrow" w:cs="Times New Roman"/>
              </w:rPr>
              <w:t xml:space="preserve"> and commissioning phase. </w:t>
            </w:r>
          </w:p>
        </w:tc>
        <w:tc>
          <w:tcPr>
            <w:tcW w:w="6440" w:type="dxa"/>
          </w:tcPr>
          <w:p w14:paraId="542F478D" w14:textId="76FAA78A" w:rsidR="00351BDB" w:rsidRDefault="00351BDB" w:rsidP="00351BDB">
            <w:pPr>
              <w:spacing w:after="160" w:line="259" w:lineRule="auto"/>
              <w:rPr>
                <w:sz w:val="20"/>
                <w:szCs w:val="20"/>
              </w:rPr>
            </w:pPr>
          </w:p>
          <w:p w14:paraId="6BE0C30E" w14:textId="40B6A3BF" w:rsidR="005F1BC9" w:rsidRPr="009E350C" w:rsidRDefault="00847EEC" w:rsidP="00847EEC">
            <w:pPr>
              <w:spacing w:after="160" w:line="259" w:lineRule="auto"/>
              <w:rPr>
                <w:rFonts w:ascii="Arial Narrow" w:hAnsi="Arial Narrow" w:cs="Times New Roman"/>
              </w:rPr>
            </w:pPr>
            <w:r>
              <w:rPr>
                <w:rFonts w:ascii="Arial Narrow" w:hAnsi="Arial Narrow" w:cs="Times New Roman"/>
              </w:rPr>
              <w:t>R</w:t>
            </w:r>
            <w:r>
              <w:rPr>
                <w:rFonts w:ascii="Arial Narrow" w:hAnsi="Arial Narrow" w:cs="Times New Roman" w:hint="eastAsia"/>
                <w:lang w:eastAsia="zh-CN"/>
              </w:rPr>
              <w:t>efer</w:t>
            </w:r>
            <w:r>
              <w:rPr>
                <w:rFonts w:ascii="Arial Narrow" w:hAnsi="Arial Narrow" w:cs="Times New Roman"/>
              </w:rPr>
              <w:t xml:space="preserve"> to attached</w:t>
            </w:r>
            <w:r w:rsidR="00123055">
              <w:rPr>
                <w:rFonts w:ascii="Arial Narrow" w:hAnsi="Arial Narrow" w:cs="Times New Roman"/>
              </w:rPr>
              <w:br/>
            </w:r>
          </w:p>
        </w:tc>
      </w:tr>
      <w:tr w:rsidR="005F1BC9" w:rsidRPr="009E350C" w14:paraId="492D93CD" w14:textId="77777777" w:rsidTr="009E350C">
        <w:tc>
          <w:tcPr>
            <w:tcW w:w="2802" w:type="dxa"/>
          </w:tcPr>
          <w:p w14:paraId="7C4D7468" w14:textId="77777777" w:rsidR="00847EEC" w:rsidRDefault="00847EEC" w:rsidP="005F1BC9">
            <w:pPr>
              <w:jc w:val="both"/>
              <w:rPr>
                <w:rFonts w:ascii="Arial Narrow" w:eastAsia="Arial" w:hAnsi="Arial Narrow" w:cs="Times New Roman"/>
                <w:b/>
                <w:color w:val="000000"/>
              </w:rPr>
            </w:pPr>
          </w:p>
          <w:p w14:paraId="01C4D61D" w14:textId="0FA306ED" w:rsidR="005F1BC9" w:rsidRPr="009E350C" w:rsidRDefault="005F1BC9" w:rsidP="005F1BC9">
            <w:pPr>
              <w:jc w:val="both"/>
              <w:rPr>
                <w:rFonts w:ascii="Arial Narrow" w:eastAsia="Arial" w:hAnsi="Arial Narrow" w:cs="Times New Roman"/>
                <w:b/>
                <w:color w:val="000000"/>
              </w:rPr>
            </w:pPr>
            <w:r>
              <w:rPr>
                <w:rFonts w:ascii="Arial Narrow" w:eastAsia="Arial" w:hAnsi="Arial Narrow" w:cs="Times New Roman"/>
                <w:b/>
                <w:color w:val="000000"/>
              </w:rPr>
              <w:t>Overall Architecture</w:t>
            </w:r>
          </w:p>
          <w:p w14:paraId="21EAF01A" w14:textId="3200F250" w:rsidR="005F1BC9" w:rsidRDefault="005F1BC9" w:rsidP="004A39A3">
            <w:pPr>
              <w:rPr>
                <w:rFonts w:ascii="Arial Narrow" w:eastAsia="Arial" w:hAnsi="Arial Narrow" w:cs="Times New Roman"/>
                <w:bCs/>
                <w:color w:val="000000"/>
              </w:rPr>
            </w:pPr>
          </w:p>
          <w:p w14:paraId="22406577" w14:textId="526534AF" w:rsidR="005F1BC9" w:rsidRPr="009E350C" w:rsidRDefault="005F1BC9" w:rsidP="00847EEC">
            <w:pPr>
              <w:rPr>
                <w:rFonts w:ascii="Arial Narrow" w:eastAsia="Arial" w:hAnsi="Arial Narrow" w:cs="Times New Roman"/>
                <w:b/>
                <w:color w:val="000000"/>
              </w:rPr>
            </w:pPr>
            <w:r>
              <w:rPr>
                <w:rFonts w:ascii="Arial Narrow" w:eastAsia="Arial" w:hAnsi="Arial Narrow" w:cs="Times New Roman"/>
                <w:bCs/>
                <w:color w:val="000000"/>
              </w:rPr>
              <w:t>A</w:t>
            </w:r>
          </w:p>
        </w:tc>
        <w:tc>
          <w:tcPr>
            <w:tcW w:w="6440" w:type="dxa"/>
          </w:tcPr>
          <w:p w14:paraId="1D0A725A" w14:textId="77777777" w:rsidR="005F1BC9" w:rsidRDefault="005F1BC9" w:rsidP="00E93D90">
            <w:pPr>
              <w:rPr>
                <w:rFonts w:ascii="Arial Narrow" w:hAnsi="Arial Narrow" w:cs="Times New Roman"/>
              </w:rPr>
            </w:pPr>
          </w:p>
          <w:p w14:paraId="646F9F6A" w14:textId="262E77A3" w:rsidR="00847EEC" w:rsidRPr="007772C4" w:rsidRDefault="00847EEC" w:rsidP="00847EEC">
            <w:pPr>
              <w:rPr>
                <w:rFonts w:cstheme="minorHAnsi"/>
                <w:sz w:val="20"/>
                <w:szCs w:val="20"/>
              </w:rPr>
            </w:pPr>
            <w:r w:rsidRPr="007772C4">
              <w:rPr>
                <w:rFonts w:ascii="Arial Narrow" w:hAnsi="Arial Narrow" w:cs="Times New Roman"/>
                <w:sz w:val="20"/>
                <w:szCs w:val="20"/>
              </w:rPr>
              <w:t>-</w:t>
            </w:r>
            <w:r w:rsidRPr="007772C4">
              <w:rPr>
                <w:rFonts w:ascii="Arial Narrow" w:hAnsi="Arial Narrow" w:cs="Times New Roman"/>
                <w:sz w:val="20"/>
                <w:szCs w:val="20"/>
              </w:rPr>
              <w:t xml:space="preserve"> </w:t>
            </w:r>
            <w:r w:rsidRPr="007772C4">
              <w:rPr>
                <w:rFonts w:cstheme="minorHAnsi"/>
                <w:sz w:val="20"/>
                <w:szCs w:val="20"/>
              </w:rPr>
              <w:t>OCTION ecosystem intends to combine the utilization of DeFi with an options platform</w:t>
            </w:r>
          </w:p>
          <w:p w14:paraId="2943917B" w14:textId="0DA5F0DC" w:rsidR="00847EEC" w:rsidRPr="007772C4" w:rsidRDefault="00847EEC" w:rsidP="00847EEC">
            <w:pPr>
              <w:rPr>
                <w:rFonts w:cstheme="minorHAnsi"/>
                <w:sz w:val="20"/>
                <w:szCs w:val="20"/>
              </w:rPr>
            </w:pPr>
            <w:r w:rsidRPr="007772C4">
              <w:rPr>
                <w:rFonts w:cstheme="minorHAnsi"/>
                <w:sz w:val="20"/>
                <w:szCs w:val="20"/>
              </w:rPr>
              <w:t>-</w:t>
            </w:r>
            <w:r w:rsidRPr="007772C4">
              <w:rPr>
                <w:rFonts w:cstheme="minorHAnsi"/>
                <w:sz w:val="20"/>
                <w:szCs w:val="20"/>
              </w:rPr>
              <w:t xml:space="preserve"> </w:t>
            </w:r>
            <w:r w:rsidRPr="007772C4">
              <w:rPr>
                <w:rFonts w:cstheme="minorHAnsi"/>
                <w:sz w:val="20"/>
                <w:szCs w:val="20"/>
              </w:rPr>
              <w:t>All options contracts will be executed through Smart Contracts</w:t>
            </w:r>
          </w:p>
          <w:p w14:paraId="2030EBB6" w14:textId="0F1DE0BC" w:rsidR="00847EEC" w:rsidRPr="007772C4" w:rsidRDefault="00847EEC" w:rsidP="00847EEC">
            <w:pPr>
              <w:rPr>
                <w:rFonts w:cstheme="minorHAnsi"/>
                <w:sz w:val="20"/>
                <w:szCs w:val="20"/>
              </w:rPr>
            </w:pPr>
            <w:r w:rsidRPr="007772C4">
              <w:rPr>
                <w:rFonts w:cstheme="minorHAnsi"/>
                <w:sz w:val="20"/>
                <w:szCs w:val="20"/>
              </w:rPr>
              <w:t>-</w:t>
            </w:r>
            <w:r w:rsidRPr="007772C4">
              <w:rPr>
                <w:rFonts w:cstheme="minorHAnsi"/>
                <w:sz w:val="20"/>
                <w:szCs w:val="20"/>
              </w:rPr>
              <w:t xml:space="preserve"> </w:t>
            </w:r>
            <w:r w:rsidRPr="007772C4">
              <w:rPr>
                <w:rFonts w:cstheme="minorHAnsi"/>
                <w:sz w:val="20"/>
                <w:szCs w:val="20"/>
              </w:rPr>
              <w:t>On OCTION, writers are not individuals. Writers participate through the OCTION liquidity pool, which helps reduce individual capital exposure through a diversified portfolio of options contracts</w:t>
            </w:r>
          </w:p>
          <w:p w14:paraId="0FCF584C" w14:textId="169384DF" w:rsidR="00847EEC" w:rsidRPr="007772C4" w:rsidRDefault="00847EEC" w:rsidP="00847EEC">
            <w:pPr>
              <w:rPr>
                <w:rFonts w:cstheme="minorHAnsi"/>
                <w:sz w:val="20"/>
                <w:szCs w:val="20"/>
              </w:rPr>
            </w:pPr>
            <w:r w:rsidRPr="007772C4">
              <w:rPr>
                <w:rFonts w:cstheme="minorHAnsi"/>
                <w:sz w:val="20"/>
                <w:szCs w:val="20"/>
              </w:rPr>
              <w:t>-</w:t>
            </w:r>
            <w:r w:rsidRPr="007772C4">
              <w:rPr>
                <w:rFonts w:cstheme="minorHAnsi"/>
                <w:sz w:val="20"/>
                <w:szCs w:val="20"/>
              </w:rPr>
              <w:t xml:space="preserve"> </w:t>
            </w:r>
            <w:r w:rsidRPr="007772C4">
              <w:rPr>
                <w:rFonts w:cstheme="minorHAnsi"/>
                <w:sz w:val="20"/>
                <w:szCs w:val="20"/>
              </w:rPr>
              <w:t>Premiums paid from buyers buying options contracts will be distributed towards writers (liquidity pool contributors) and OCTION token holders (in the set respective proportions)</w:t>
            </w:r>
          </w:p>
          <w:p w14:paraId="207B1169" w14:textId="07204908" w:rsidR="00847EEC" w:rsidRPr="007772C4" w:rsidRDefault="00847EEC" w:rsidP="00847EEC">
            <w:pPr>
              <w:rPr>
                <w:rFonts w:cstheme="minorHAnsi"/>
                <w:sz w:val="20"/>
                <w:szCs w:val="20"/>
              </w:rPr>
            </w:pPr>
            <w:r w:rsidRPr="007772C4">
              <w:rPr>
                <w:rFonts w:cstheme="minorHAnsi"/>
                <w:sz w:val="20"/>
                <w:szCs w:val="20"/>
              </w:rPr>
              <w:t>-</w:t>
            </w:r>
            <w:r w:rsidRPr="007772C4">
              <w:rPr>
                <w:rFonts w:cstheme="minorHAnsi"/>
                <w:sz w:val="20"/>
                <w:szCs w:val="20"/>
              </w:rPr>
              <w:t xml:space="preserve"> Pay-outs</w:t>
            </w:r>
            <w:r w:rsidRPr="007772C4">
              <w:rPr>
                <w:rFonts w:cstheme="minorHAnsi"/>
                <w:sz w:val="20"/>
                <w:szCs w:val="20"/>
              </w:rPr>
              <w:t xml:space="preserve"> from exercised in-the-money options contracts will be made through the OCTION liquidity pool</w:t>
            </w:r>
          </w:p>
          <w:p w14:paraId="2C57ACA8" w14:textId="2FD8C78C" w:rsidR="00847EEC" w:rsidRPr="007772C4" w:rsidRDefault="00847EEC" w:rsidP="00847EEC">
            <w:pPr>
              <w:rPr>
                <w:rFonts w:cstheme="minorHAnsi"/>
                <w:sz w:val="20"/>
                <w:szCs w:val="20"/>
              </w:rPr>
            </w:pPr>
            <w:r w:rsidRPr="007772C4">
              <w:rPr>
                <w:rFonts w:cstheme="minorHAnsi"/>
                <w:sz w:val="20"/>
                <w:szCs w:val="20"/>
              </w:rPr>
              <w:t>-</w:t>
            </w:r>
            <w:r w:rsidRPr="007772C4">
              <w:rPr>
                <w:rFonts w:cstheme="minorHAnsi"/>
                <w:sz w:val="20"/>
                <w:szCs w:val="20"/>
              </w:rPr>
              <w:t xml:space="preserve"> </w:t>
            </w:r>
            <w:r w:rsidRPr="007772C4">
              <w:rPr>
                <w:rFonts w:cstheme="minorHAnsi"/>
                <w:sz w:val="20"/>
                <w:szCs w:val="20"/>
              </w:rPr>
              <w:t>Holders of options contracts will also have access to the OCTION Positional Shield, which would allow holders to release their options contracts before expiry (whilst the contract is NOT in-the-money) to obtain part of the premiums paid back</w:t>
            </w:r>
          </w:p>
          <w:p w14:paraId="1B814480" w14:textId="10ACEBD7" w:rsidR="005F1BC9" w:rsidRDefault="00847EEC" w:rsidP="00847EEC">
            <w:pPr>
              <w:rPr>
                <w:rFonts w:ascii="Arial Narrow" w:hAnsi="Arial Narrow" w:cs="Times New Roman"/>
              </w:rPr>
            </w:pPr>
            <w:r w:rsidRPr="007772C4">
              <w:rPr>
                <w:rFonts w:cstheme="minorHAnsi"/>
                <w:sz w:val="20"/>
                <w:szCs w:val="20"/>
              </w:rPr>
              <w:t>-</w:t>
            </w:r>
            <w:r w:rsidRPr="007772C4">
              <w:rPr>
                <w:rFonts w:cstheme="minorHAnsi"/>
                <w:sz w:val="20"/>
                <w:szCs w:val="20"/>
              </w:rPr>
              <w:t xml:space="preserve"> </w:t>
            </w:r>
            <w:r w:rsidRPr="007772C4">
              <w:rPr>
                <w:rFonts w:cstheme="minorHAnsi"/>
                <w:sz w:val="20"/>
                <w:szCs w:val="20"/>
              </w:rPr>
              <w:t>OCTION token holders will also have access to governance functions through voting rights</w:t>
            </w:r>
          </w:p>
        </w:tc>
      </w:tr>
      <w:tr w:rsidR="00847EEC" w:rsidRPr="009E350C" w14:paraId="0225D87C" w14:textId="77777777" w:rsidTr="009E350C">
        <w:tc>
          <w:tcPr>
            <w:tcW w:w="2802" w:type="dxa"/>
          </w:tcPr>
          <w:p w14:paraId="69B32E9E" w14:textId="1488A7B9" w:rsidR="00847EEC" w:rsidRPr="00847EEC" w:rsidRDefault="00847EEC" w:rsidP="005F1BC9">
            <w:pPr>
              <w:jc w:val="both"/>
              <w:rPr>
                <w:rFonts w:ascii="Arial Narrow" w:hAnsi="Arial Narrow" w:cs="Times New Roman" w:hint="eastAsia"/>
                <w:b/>
                <w:color w:val="000000"/>
                <w:lang w:eastAsia="zh-CN"/>
              </w:rPr>
            </w:pPr>
            <w:r>
              <w:rPr>
                <w:rFonts w:ascii="Arial Narrow" w:hAnsi="Arial Narrow" w:cs="Times New Roman" w:hint="eastAsia"/>
                <w:b/>
                <w:color w:val="000000"/>
                <w:lang w:eastAsia="zh-CN"/>
              </w:rPr>
              <w:t>B</w:t>
            </w:r>
            <w:r>
              <w:rPr>
                <w:rFonts w:ascii="Arial Narrow" w:hAnsi="Arial Narrow" w:cs="Times New Roman"/>
                <w:b/>
                <w:color w:val="000000"/>
                <w:lang w:eastAsia="zh-CN"/>
              </w:rPr>
              <w:t>usiness Plan</w:t>
            </w:r>
          </w:p>
        </w:tc>
        <w:tc>
          <w:tcPr>
            <w:tcW w:w="6440" w:type="dxa"/>
          </w:tcPr>
          <w:p w14:paraId="664131DC" w14:textId="77777777" w:rsidR="00847EEC" w:rsidRPr="007772C4" w:rsidRDefault="00847EEC" w:rsidP="00847EEC">
            <w:pPr>
              <w:rPr>
                <w:rFonts w:cstheme="minorHAnsi"/>
                <w:sz w:val="20"/>
                <w:szCs w:val="20"/>
              </w:rPr>
            </w:pPr>
            <w:r w:rsidRPr="007772C4">
              <w:rPr>
                <w:rFonts w:cstheme="minorHAnsi"/>
                <w:sz w:val="20"/>
                <w:szCs w:val="20"/>
              </w:rPr>
              <w:t>What are the types of activities/services planned?</w:t>
            </w:r>
          </w:p>
          <w:p w14:paraId="6E22AA72" w14:textId="77777777" w:rsidR="00847EEC" w:rsidRPr="007772C4" w:rsidRDefault="00847EEC" w:rsidP="00847EEC">
            <w:pPr>
              <w:rPr>
                <w:rFonts w:cstheme="minorHAnsi"/>
                <w:sz w:val="20"/>
                <w:szCs w:val="20"/>
              </w:rPr>
            </w:pPr>
            <w:r w:rsidRPr="007772C4">
              <w:rPr>
                <w:rFonts w:cstheme="minorHAnsi"/>
                <w:sz w:val="20"/>
                <w:szCs w:val="20"/>
              </w:rPr>
              <w:t>Options trading</w:t>
            </w:r>
          </w:p>
          <w:p w14:paraId="42F1DC56" w14:textId="06685728" w:rsidR="00847EEC" w:rsidRPr="007772C4" w:rsidRDefault="00847EEC" w:rsidP="00847EEC">
            <w:pPr>
              <w:rPr>
                <w:rFonts w:cstheme="minorHAnsi"/>
                <w:sz w:val="20"/>
                <w:szCs w:val="20"/>
              </w:rPr>
            </w:pPr>
            <w:r w:rsidRPr="007772C4">
              <w:rPr>
                <w:rFonts w:cstheme="minorHAnsi"/>
                <w:sz w:val="20"/>
                <w:szCs w:val="20"/>
              </w:rPr>
              <w:t xml:space="preserve">- </w:t>
            </w:r>
            <w:r w:rsidRPr="007772C4">
              <w:rPr>
                <w:rFonts w:cstheme="minorHAnsi"/>
                <w:sz w:val="20"/>
                <w:szCs w:val="20"/>
              </w:rPr>
              <w:t>(Hedging</w:t>
            </w:r>
            <w:r w:rsidRPr="007772C4">
              <w:rPr>
                <w:rFonts w:cstheme="minorHAnsi"/>
                <w:sz w:val="20"/>
                <w:szCs w:val="20"/>
              </w:rPr>
              <w:t xml:space="preserve"> of </w:t>
            </w:r>
            <w:proofErr w:type="gramStart"/>
            <w:r w:rsidRPr="007772C4">
              <w:rPr>
                <w:rFonts w:cstheme="minorHAnsi"/>
                <w:sz w:val="20"/>
                <w:szCs w:val="20"/>
              </w:rPr>
              <w:t>risk)</w:t>
            </w:r>
            <w:r w:rsidRPr="007772C4">
              <w:rPr>
                <w:rFonts w:cstheme="minorHAnsi"/>
                <w:sz w:val="20"/>
                <w:szCs w:val="20"/>
              </w:rPr>
              <w:t>|</w:t>
            </w:r>
            <w:proofErr w:type="gramEnd"/>
          </w:p>
          <w:p w14:paraId="539EB212" w14:textId="7EE53E05" w:rsidR="00847EEC" w:rsidRPr="007772C4" w:rsidRDefault="00847EEC" w:rsidP="00847EEC">
            <w:pPr>
              <w:rPr>
                <w:rFonts w:cstheme="minorHAnsi"/>
                <w:sz w:val="20"/>
                <w:szCs w:val="20"/>
              </w:rPr>
            </w:pPr>
            <w:r w:rsidRPr="007772C4">
              <w:rPr>
                <w:rFonts w:cstheme="minorHAnsi"/>
                <w:sz w:val="20"/>
                <w:szCs w:val="20"/>
              </w:rPr>
              <w:t xml:space="preserve">- </w:t>
            </w:r>
            <w:r w:rsidRPr="007772C4">
              <w:rPr>
                <w:rFonts w:cstheme="minorHAnsi"/>
                <w:sz w:val="20"/>
                <w:szCs w:val="20"/>
              </w:rPr>
              <w:t>(Day</w:t>
            </w:r>
            <w:r w:rsidRPr="007772C4">
              <w:rPr>
                <w:rFonts w:cstheme="minorHAnsi"/>
                <w:sz w:val="20"/>
                <w:szCs w:val="20"/>
              </w:rPr>
              <w:t xml:space="preserve"> traders can take quick positions in crypto based on anticipated market movements)</w:t>
            </w:r>
          </w:p>
          <w:p w14:paraId="0A224CC9" w14:textId="1B4D4B34" w:rsidR="00847EEC" w:rsidRPr="007772C4" w:rsidRDefault="00847EEC" w:rsidP="00847EEC">
            <w:pPr>
              <w:rPr>
                <w:rFonts w:cstheme="minorHAnsi"/>
                <w:sz w:val="20"/>
                <w:szCs w:val="20"/>
              </w:rPr>
            </w:pPr>
            <w:r w:rsidRPr="007772C4">
              <w:rPr>
                <w:rFonts w:cstheme="minorHAnsi"/>
                <w:sz w:val="20"/>
                <w:szCs w:val="20"/>
              </w:rPr>
              <w:t xml:space="preserve">- </w:t>
            </w:r>
            <w:r w:rsidRPr="007772C4">
              <w:rPr>
                <w:rFonts w:cstheme="minorHAnsi"/>
                <w:sz w:val="20"/>
                <w:szCs w:val="20"/>
              </w:rPr>
              <w:t>(For</w:t>
            </w:r>
            <w:r w:rsidRPr="007772C4">
              <w:rPr>
                <w:rFonts w:cstheme="minorHAnsi"/>
                <w:sz w:val="20"/>
                <w:szCs w:val="20"/>
              </w:rPr>
              <w:t xml:space="preserve"> beginners, OCTION provides an avenue for low risk, high return trading potential)</w:t>
            </w:r>
          </w:p>
          <w:p w14:paraId="60E8723D" w14:textId="77777777" w:rsidR="00847EEC" w:rsidRPr="007772C4" w:rsidRDefault="00847EEC" w:rsidP="00847EEC">
            <w:pPr>
              <w:rPr>
                <w:rFonts w:cstheme="minorHAnsi"/>
                <w:sz w:val="20"/>
                <w:szCs w:val="20"/>
              </w:rPr>
            </w:pPr>
          </w:p>
          <w:p w14:paraId="50738957" w14:textId="77777777" w:rsidR="00847EEC" w:rsidRPr="007772C4" w:rsidRDefault="00847EEC" w:rsidP="00847EEC">
            <w:pPr>
              <w:rPr>
                <w:rFonts w:cstheme="minorHAnsi"/>
                <w:sz w:val="20"/>
                <w:szCs w:val="20"/>
              </w:rPr>
            </w:pPr>
            <w:r w:rsidRPr="007772C4">
              <w:rPr>
                <w:rFonts w:cstheme="minorHAnsi"/>
                <w:sz w:val="20"/>
                <w:szCs w:val="20"/>
              </w:rPr>
              <w:t>Educational trading classes for beginners.</w:t>
            </w:r>
          </w:p>
          <w:p w14:paraId="7620B956" w14:textId="77777777" w:rsidR="00847EEC" w:rsidRPr="007772C4" w:rsidRDefault="00847EEC" w:rsidP="00847EEC">
            <w:pPr>
              <w:rPr>
                <w:rFonts w:cstheme="minorHAnsi"/>
                <w:sz w:val="20"/>
                <w:szCs w:val="20"/>
              </w:rPr>
            </w:pPr>
            <w:r w:rsidRPr="007772C4">
              <w:rPr>
                <w:rFonts w:cstheme="minorHAnsi"/>
                <w:sz w:val="20"/>
                <w:szCs w:val="20"/>
              </w:rPr>
              <w:t>Intermediate trading classes for seasoned traders.</w:t>
            </w:r>
          </w:p>
          <w:p w14:paraId="39F3A55F" w14:textId="77777777" w:rsidR="00847EEC" w:rsidRPr="007772C4" w:rsidRDefault="00847EEC" w:rsidP="00847EEC">
            <w:pPr>
              <w:rPr>
                <w:rFonts w:cstheme="minorHAnsi"/>
                <w:sz w:val="20"/>
                <w:szCs w:val="20"/>
              </w:rPr>
            </w:pPr>
          </w:p>
          <w:p w14:paraId="60AA23B5" w14:textId="77777777" w:rsidR="00847EEC" w:rsidRPr="007772C4" w:rsidRDefault="00847EEC" w:rsidP="00847EEC">
            <w:pPr>
              <w:rPr>
                <w:rFonts w:cstheme="minorHAnsi"/>
                <w:sz w:val="20"/>
                <w:szCs w:val="20"/>
              </w:rPr>
            </w:pPr>
            <w:r w:rsidRPr="007772C4">
              <w:rPr>
                <w:rFonts w:cstheme="minorHAnsi"/>
                <w:sz w:val="20"/>
                <w:szCs w:val="20"/>
              </w:rPr>
              <w:t>Once our platform is up, we would need primarily 2 kinds of partners</w:t>
            </w:r>
          </w:p>
          <w:p w14:paraId="7A28C306" w14:textId="77777777" w:rsidR="00847EEC" w:rsidRPr="007772C4" w:rsidRDefault="00847EEC" w:rsidP="00847EEC">
            <w:pPr>
              <w:rPr>
                <w:rFonts w:cstheme="minorHAnsi"/>
                <w:sz w:val="20"/>
                <w:szCs w:val="20"/>
              </w:rPr>
            </w:pPr>
          </w:p>
          <w:p w14:paraId="08CEA915" w14:textId="77777777" w:rsidR="00847EEC" w:rsidRPr="007772C4" w:rsidRDefault="00847EEC" w:rsidP="00847EEC">
            <w:pPr>
              <w:rPr>
                <w:rFonts w:cstheme="minorHAnsi"/>
                <w:sz w:val="20"/>
                <w:szCs w:val="20"/>
              </w:rPr>
            </w:pPr>
          </w:p>
          <w:p w14:paraId="7B392D51" w14:textId="77777777" w:rsidR="00847EEC" w:rsidRPr="007772C4" w:rsidRDefault="00847EEC" w:rsidP="00847EEC">
            <w:pPr>
              <w:rPr>
                <w:rFonts w:cstheme="minorHAnsi"/>
                <w:sz w:val="20"/>
                <w:szCs w:val="20"/>
              </w:rPr>
            </w:pPr>
            <w:r w:rsidRPr="007772C4">
              <w:rPr>
                <w:rFonts w:cstheme="minorHAnsi"/>
                <w:sz w:val="20"/>
                <w:szCs w:val="20"/>
              </w:rPr>
              <w:t>A. Writers - basically parties who can contribute or at least pledge liquidity to the OCTION project</w:t>
            </w:r>
          </w:p>
          <w:p w14:paraId="5B8C8073" w14:textId="77777777" w:rsidR="00847EEC" w:rsidRPr="007772C4" w:rsidRDefault="00847EEC" w:rsidP="00847EEC">
            <w:pPr>
              <w:rPr>
                <w:rFonts w:cstheme="minorHAnsi"/>
                <w:sz w:val="20"/>
                <w:szCs w:val="20"/>
              </w:rPr>
            </w:pPr>
          </w:p>
          <w:p w14:paraId="382897B7" w14:textId="77777777" w:rsidR="00847EEC" w:rsidRPr="007772C4" w:rsidRDefault="00847EEC" w:rsidP="00847EEC">
            <w:pPr>
              <w:rPr>
                <w:rFonts w:cstheme="minorHAnsi"/>
                <w:sz w:val="20"/>
                <w:szCs w:val="20"/>
              </w:rPr>
            </w:pPr>
            <w:r w:rsidRPr="007772C4">
              <w:rPr>
                <w:rFonts w:cstheme="minorHAnsi"/>
                <w:sz w:val="20"/>
                <w:szCs w:val="20"/>
              </w:rPr>
              <w:t>Examples of such parties include but are not limited to:</w:t>
            </w:r>
          </w:p>
          <w:p w14:paraId="08511C74" w14:textId="77777777" w:rsidR="00847EEC" w:rsidRPr="007772C4" w:rsidRDefault="00847EEC" w:rsidP="00847EEC">
            <w:pPr>
              <w:rPr>
                <w:rFonts w:cstheme="minorHAnsi"/>
                <w:sz w:val="20"/>
                <w:szCs w:val="20"/>
              </w:rPr>
            </w:pPr>
          </w:p>
          <w:p w14:paraId="2ABD40DE" w14:textId="77777777" w:rsidR="00847EEC" w:rsidRPr="007772C4" w:rsidRDefault="00847EEC" w:rsidP="00847EEC">
            <w:pPr>
              <w:rPr>
                <w:rFonts w:cstheme="minorHAnsi"/>
                <w:sz w:val="20"/>
                <w:szCs w:val="20"/>
              </w:rPr>
            </w:pPr>
            <w:r w:rsidRPr="007772C4">
              <w:rPr>
                <w:rFonts w:cstheme="minorHAnsi"/>
                <w:sz w:val="20"/>
                <w:szCs w:val="20"/>
              </w:rPr>
              <w:t>1. Mining farms</w:t>
            </w:r>
          </w:p>
          <w:p w14:paraId="396E5D5D" w14:textId="77777777" w:rsidR="00847EEC" w:rsidRPr="007772C4" w:rsidRDefault="00847EEC" w:rsidP="00847EEC">
            <w:pPr>
              <w:rPr>
                <w:rFonts w:cstheme="minorHAnsi"/>
                <w:sz w:val="20"/>
                <w:szCs w:val="20"/>
              </w:rPr>
            </w:pPr>
            <w:r w:rsidRPr="007772C4">
              <w:rPr>
                <w:rFonts w:cstheme="minorHAnsi"/>
                <w:sz w:val="20"/>
                <w:szCs w:val="20"/>
              </w:rPr>
              <w:t>2. Crypto Whales</w:t>
            </w:r>
          </w:p>
          <w:p w14:paraId="5A009505" w14:textId="77777777" w:rsidR="00847EEC" w:rsidRPr="007772C4" w:rsidRDefault="00847EEC" w:rsidP="00847EEC">
            <w:pPr>
              <w:rPr>
                <w:rFonts w:cstheme="minorHAnsi"/>
                <w:sz w:val="20"/>
                <w:szCs w:val="20"/>
              </w:rPr>
            </w:pPr>
            <w:r w:rsidRPr="007772C4">
              <w:rPr>
                <w:rFonts w:cstheme="minorHAnsi"/>
                <w:sz w:val="20"/>
                <w:szCs w:val="20"/>
              </w:rPr>
              <w:t>3. Crypto Funds</w:t>
            </w:r>
          </w:p>
          <w:p w14:paraId="6361D1A8" w14:textId="77777777" w:rsidR="00847EEC" w:rsidRPr="007772C4" w:rsidRDefault="00847EEC" w:rsidP="00847EEC">
            <w:pPr>
              <w:rPr>
                <w:rFonts w:cstheme="minorHAnsi"/>
                <w:sz w:val="20"/>
                <w:szCs w:val="20"/>
              </w:rPr>
            </w:pPr>
            <w:r w:rsidRPr="007772C4">
              <w:rPr>
                <w:rFonts w:cstheme="minorHAnsi"/>
                <w:sz w:val="20"/>
                <w:szCs w:val="20"/>
              </w:rPr>
              <w:t>4. Community Pool Funds</w:t>
            </w:r>
          </w:p>
          <w:p w14:paraId="3AB50900" w14:textId="77777777" w:rsidR="00847EEC" w:rsidRPr="00847EEC" w:rsidRDefault="00847EEC" w:rsidP="00847EEC">
            <w:pPr>
              <w:rPr>
                <w:rFonts w:cstheme="minorHAnsi"/>
                <w:sz w:val="21"/>
                <w:szCs w:val="21"/>
              </w:rPr>
            </w:pPr>
            <w:r w:rsidRPr="00847EEC">
              <w:rPr>
                <w:rFonts w:cstheme="minorHAnsi"/>
                <w:sz w:val="21"/>
                <w:szCs w:val="21"/>
              </w:rPr>
              <w:t>5. VCs</w:t>
            </w:r>
          </w:p>
          <w:p w14:paraId="4E271F37" w14:textId="77777777" w:rsidR="00847EEC" w:rsidRPr="00847EEC" w:rsidRDefault="00847EEC" w:rsidP="00847EEC">
            <w:pPr>
              <w:rPr>
                <w:rFonts w:cstheme="minorHAnsi"/>
                <w:sz w:val="21"/>
                <w:szCs w:val="21"/>
              </w:rPr>
            </w:pPr>
          </w:p>
          <w:p w14:paraId="4DE54F21" w14:textId="77777777" w:rsidR="00847EEC" w:rsidRPr="007772C4" w:rsidRDefault="00847EEC" w:rsidP="00847EEC">
            <w:pPr>
              <w:rPr>
                <w:rFonts w:cstheme="minorHAnsi"/>
                <w:sz w:val="20"/>
                <w:szCs w:val="20"/>
              </w:rPr>
            </w:pPr>
          </w:p>
          <w:p w14:paraId="71199022" w14:textId="77777777" w:rsidR="00847EEC" w:rsidRPr="007772C4" w:rsidRDefault="00847EEC" w:rsidP="00847EEC">
            <w:pPr>
              <w:rPr>
                <w:rFonts w:cstheme="minorHAnsi"/>
                <w:sz w:val="20"/>
                <w:szCs w:val="20"/>
              </w:rPr>
            </w:pPr>
            <w:r w:rsidRPr="007772C4">
              <w:rPr>
                <w:rFonts w:cstheme="minorHAnsi"/>
                <w:sz w:val="20"/>
                <w:szCs w:val="20"/>
              </w:rPr>
              <w:t>B. Users who want to trade crypto based options contracts</w:t>
            </w:r>
          </w:p>
          <w:p w14:paraId="7CBB5ECF" w14:textId="77777777" w:rsidR="00847EEC" w:rsidRPr="007772C4" w:rsidRDefault="00847EEC" w:rsidP="00847EEC">
            <w:pPr>
              <w:rPr>
                <w:rFonts w:cstheme="minorHAnsi"/>
                <w:sz w:val="20"/>
                <w:szCs w:val="20"/>
              </w:rPr>
            </w:pPr>
          </w:p>
          <w:p w14:paraId="3B313225" w14:textId="77777777" w:rsidR="00847EEC" w:rsidRPr="007772C4" w:rsidRDefault="00847EEC" w:rsidP="00847EEC">
            <w:pPr>
              <w:rPr>
                <w:rFonts w:cstheme="minorHAnsi"/>
                <w:sz w:val="20"/>
                <w:szCs w:val="20"/>
              </w:rPr>
            </w:pPr>
            <w:r w:rsidRPr="007772C4">
              <w:rPr>
                <w:rFonts w:cstheme="minorHAnsi"/>
                <w:sz w:val="20"/>
                <w:szCs w:val="20"/>
              </w:rPr>
              <w:t>Examples of such partners include but are not limited to:</w:t>
            </w:r>
          </w:p>
          <w:p w14:paraId="695D9486" w14:textId="77777777" w:rsidR="00847EEC" w:rsidRPr="007772C4" w:rsidRDefault="00847EEC" w:rsidP="00847EEC">
            <w:pPr>
              <w:rPr>
                <w:rFonts w:cstheme="minorHAnsi"/>
                <w:sz w:val="20"/>
                <w:szCs w:val="20"/>
              </w:rPr>
            </w:pPr>
          </w:p>
          <w:p w14:paraId="4617C5C6" w14:textId="77777777" w:rsidR="00847EEC" w:rsidRPr="007772C4" w:rsidRDefault="00847EEC" w:rsidP="00847EEC">
            <w:pPr>
              <w:rPr>
                <w:rFonts w:cstheme="minorHAnsi"/>
                <w:sz w:val="20"/>
                <w:szCs w:val="20"/>
              </w:rPr>
            </w:pPr>
            <w:r w:rsidRPr="007772C4">
              <w:rPr>
                <w:rFonts w:cstheme="minorHAnsi"/>
                <w:sz w:val="20"/>
                <w:szCs w:val="20"/>
              </w:rPr>
              <w:t>1. Centralized Options Trading Brokerages</w:t>
            </w:r>
          </w:p>
          <w:p w14:paraId="190B28C1" w14:textId="77777777" w:rsidR="00847EEC" w:rsidRPr="007772C4" w:rsidRDefault="00847EEC" w:rsidP="00847EEC">
            <w:pPr>
              <w:rPr>
                <w:rFonts w:cstheme="minorHAnsi"/>
                <w:sz w:val="20"/>
                <w:szCs w:val="20"/>
              </w:rPr>
            </w:pPr>
            <w:r w:rsidRPr="007772C4">
              <w:rPr>
                <w:rFonts w:cstheme="minorHAnsi"/>
                <w:sz w:val="20"/>
                <w:szCs w:val="20"/>
              </w:rPr>
              <w:t>2. Options Trading Academies</w:t>
            </w:r>
          </w:p>
          <w:p w14:paraId="5C273633" w14:textId="77777777" w:rsidR="00847EEC" w:rsidRPr="007772C4" w:rsidRDefault="00847EEC" w:rsidP="00847EEC">
            <w:pPr>
              <w:rPr>
                <w:rFonts w:cstheme="minorHAnsi"/>
                <w:sz w:val="20"/>
                <w:szCs w:val="20"/>
              </w:rPr>
            </w:pPr>
            <w:r w:rsidRPr="007772C4">
              <w:rPr>
                <w:rFonts w:cstheme="minorHAnsi"/>
                <w:sz w:val="20"/>
                <w:szCs w:val="20"/>
              </w:rPr>
              <w:t>3. Trading Signal Groups</w:t>
            </w:r>
          </w:p>
          <w:p w14:paraId="6757244F" w14:textId="77777777" w:rsidR="00847EEC" w:rsidRPr="007772C4" w:rsidRDefault="00847EEC" w:rsidP="00847EEC">
            <w:pPr>
              <w:rPr>
                <w:rFonts w:cstheme="minorHAnsi"/>
                <w:sz w:val="20"/>
                <w:szCs w:val="20"/>
              </w:rPr>
            </w:pPr>
            <w:r w:rsidRPr="007772C4">
              <w:rPr>
                <w:rFonts w:cstheme="minorHAnsi"/>
                <w:sz w:val="20"/>
                <w:szCs w:val="20"/>
              </w:rPr>
              <w:t>4. Schools which want to highlight financial literacy</w:t>
            </w:r>
          </w:p>
          <w:p w14:paraId="1518C61D" w14:textId="77777777" w:rsidR="00847EEC" w:rsidRPr="007772C4" w:rsidRDefault="00847EEC" w:rsidP="00847EEC">
            <w:pPr>
              <w:rPr>
                <w:rFonts w:cstheme="minorHAnsi"/>
                <w:sz w:val="20"/>
                <w:szCs w:val="20"/>
              </w:rPr>
            </w:pPr>
            <w:r w:rsidRPr="007772C4">
              <w:rPr>
                <w:rFonts w:cstheme="minorHAnsi"/>
                <w:sz w:val="20"/>
                <w:szCs w:val="20"/>
              </w:rPr>
              <w:t>5. Centralized Futures Trading Platforms</w:t>
            </w:r>
          </w:p>
          <w:p w14:paraId="1A106600" w14:textId="72751116" w:rsidR="00847EEC" w:rsidRPr="00847EEC" w:rsidRDefault="00847EEC" w:rsidP="00847EEC">
            <w:pPr>
              <w:rPr>
                <w:rFonts w:ascii="Arial Narrow" w:hAnsi="Arial Narrow" w:cs="Times New Roman"/>
                <w:sz w:val="21"/>
                <w:szCs w:val="21"/>
              </w:rPr>
            </w:pPr>
            <w:r w:rsidRPr="007772C4">
              <w:rPr>
                <w:rFonts w:cstheme="minorHAnsi"/>
                <w:sz w:val="20"/>
                <w:szCs w:val="20"/>
              </w:rPr>
              <w:t>6. Decentralized Futures Trading Platforms</w:t>
            </w:r>
          </w:p>
        </w:tc>
      </w:tr>
      <w:tr w:rsidR="00E93D90" w:rsidRPr="009E350C" w14:paraId="05DC2ED7" w14:textId="77777777" w:rsidTr="009E350C">
        <w:tc>
          <w:tcPr>
            <w:tcW w:w="2802" w:type="dxa"/>
          </w:tcPr>
          <w:p w14:paraId="543576B4" w14:textId="77777777" w:rsidR="00847EEC" w:rsidRDefault="00847EEC" w:rsidP="009E350C">
            <w:pPr>
              <w:jc w:val="both"/>
              <w:rPr>
                <w:rFonts w:ascii="Arial Narrow" w:eastAsia="Arial" w:hAnsi="Arial Narrow" w:cs="Times New Roman"/>
                <w:b/>
                <w:color w:val="000000"/>
              </w:rPr>
            </w:pPr>
          </w:p>
          <w:p w14:paraId="0040EA80" w14:textId="2217B3DB" w:rsidR="00DC644D" w:rsidRPr="009E350C" w:rsidRDefault="00DC644D" w:rsidP="009E350C">
            <w:pPr>
              <w:jc w:val="both"/>
              <w:rPr>
                <w:rFonts w:ascii="Arial Narrow" w:eastAsia="Arial" w:hAnsi="Arial Narrow" w:cs="Times New Roman"/>
                <w:b/>
                <w:color w:val="000000"/>
              </w:rPr>
            </w:pPr>
            <w:r w:rsidRPr="009E350C">
              <w:rPr>
                <w:rFonts w:ascii="Arial Narrow" w:eastAsia="Arial" w:hAnsi="Arial Narrow" w:cs="Times New Roman"/>
                <w:b/>
                <w:color w:val="000000"/>
              </w:rPr>
              <w:t>Collaboration/Partners</w:t>
            </w:r>
          </w:p>
          <w:p w14:paraId="5570F01D" w14:textId="77777777" w:rsidR="00E93D90" w:rsidRPr="009E350C" w:rsidRDefault="00DC644D" w:rsidP="009E350C">
            <w:pPr>
              <w:jc w:val="both"/>
              <w:rPr>
                <w:rFonts w:ascii="Arial Narrow" w:hAnsi="Arial Narrow" w:cs="Times New Roman"/>
              </w:rPr>
            </w:pPr>
            <w:r w:rsidRPr="009E350C">
              <w:rPr>
                <w:rFonts w:ascii="Arial Narrow" w:hAnsi="Arial Narrow" w:cs="Times New Roman"/>
              </w:rPr>
              <w:t>Pls give details on the collaborations/ other partners involved in the project.</w:t>
            </w:r>
          </w:p>
        </w:tc>
        <w:tc>
          <w:tcPr>
            <w:tcW w:w="6440" w:type="dxa"/>
          </w:tcPr>
          <w:p w14:paraId="329CFAA1" w14:textId="77777777" w:rsidR="00E93D90" w:rsidRDefault="00E93D90" w:rsidP="00E93D90">
            <w:pPr>
              <w:rPr>
                <w:rFonts w:ascii="Arial Narrow" w:hAnsi="Arial Narrow" w:cs="Times New Roman"/>
              </w:rPr>
            </w:pPr>
          </w:p>
          <w:p w14:paraId="6D0FC10F" w14:textId="77777777" w:rsidR="00847EEC" w:rsidRPr="007772C4" w:rsidRDefault="00847EEC" w:rsidP="00847EEC">
            <w:pPr>
              <w:rPr>
                <w:rFonts w:cstheme="minorHAnsi"/>
                <w:sz w:val="20"/>
                <w:szCs w:val="20"/>
              </w:rPr>
            </w:pPr>
            <w:r w:rsidRPr="007772C4">
              <w:rPr>
                <w:rFonts w:cstheme="minorHAnsi"/>
                <w:sz w:val="20"/>
                <w:szCs w:val="20"/>
              </w:rPr>
              <w:t>Jigsaw Capital – VC and partnership</w:t>
            </w:r>
          </w:p>
          <w:p w14:paraId="106E5ED4" w14:textId="77777777" w:rsidR="00847EEC" w:rsidRPr="007772C4" w:rsidRDefault="00847EEC" w:rsidP="00847EEC">
            <w:pPr>
              <w:rPr>
                <w:rFonts w:cstheme="minorHAnsi"/>
                <w:sz w:val="20"/>
                <w:szCs w:val="20"/>
              </w:rPr>
            </w:pPr>
            <w:r w:rsidRPr="007772C4">
              <w:rPr>
                <w:rFonts w:cstheme="minorHAnsi"/>
                <w:sz w:val="20"/>
                <w:szCs w:val="20"/>
              </w:rPr>
              <w:t>-</w:t>
            </w:r>
            <w:r w:rsidRPr="007772C4">
              <w:rPr>
                <w:rFonts w:cstheme="minorHAnsi"/>
                <w:sz w:val="20"/>
                <w:szCs w:val="20"/>
              </w:rPr>
              <w:tab/>
            </w:r>
            <w:proofErr w:type="spellStart"/>
            <w:r w:rsidRPr="007772C4">
              <w:rPr>
                <w:rFonts w:cstheme="minorHAnsi"/>
                <w:sz w:val="20"/>
                <w:szCs w:val="20"/>
              </w:rPr>
              <w:t>BSCPad</w:t>
            </w:r>
            <w:proofErr w:type="spellEnd"/>
            <w:r w:rsidRPr="007772C4">
              <w:rPr>
                <w:rFonts w:cstheme="minorHAnsi"/>
                <w:sz w:val="20"/>
                <w:szCs w:val="20"/>
              </w:rPr>
              <w:t xml:space="preserve"> – </w:t>
            </w:r>
            <w:proofErr w:type="spellStart"/>
            <w:r w:rsidRPr="007772C4">
              <w:rPr>
                <w:rFonts w:cstheme="minorHAnsi"/>
                <w:sz w:val="20"/>
                <w:szCs w:val="20"/>
              </w:rPr>
              <w:t>Inidial</w:t>
            </w:r>
            <w:proofErr w:type="spellEnd"/>
            <w:r w:rsidRPr="007772C4">
              <w:rPr>
                <w:rFonts w:cstheme="minorHAnsi"/>
                <w:sz w:val="20"/>
                <w:szCs w:val="20"/>
              </w:rPr>
              <w:t xml:space="preserve"> </w:t>
            </w:r>
            <w:proofErr w:type="spellStart"/>
            <w:r w:rsidRPr="007772C4">
              <w:rPr>
                <w:rFonts w:cstheme="minorHAnsi"/>
                <w:sz w:val="20"/>
                <w:szCs w:val="20"/>
              </w:rPr>
              <w:t>Dex</w:t>
            </w:r>
            <w:proofErr w:type="spellEnd"/>
            <w:r w:rsidRPr="007772C4">
              <w:rPr>
                <w:rFonts w:cstheme="minorHAnsi"/>
                <w:sz w:val="20"/>
                <w:szCs w:val="20"/>
              </w:rPr>
              <w:t xml:space="preserve"> Offering (IDO)</w:t>
            </w:r>
          </w:p>
          <w:p w14:paraId="7538A096" w14:textId="77777777" w:rsidR="00847EEC" w:rsidRPr="007772C4" w:rsidRDefault="00847EEC" w:rsidP="00847EEC">
            <w:pPr>
              <w:rPr>
                <w:rFonts w:cstheme="minorHAnsi"/>
                <w:sz w:val="20"/>
                <w:szCs w:val="20"/>
              </w:rPr>
            </w:pPr>
            <w:r w:rsidRPr="007772C4">
              <w:rPr>
                <w:rFonts w:cstheme="minorHAnsi"/>
                <w:sz w:val="20"/>
                <w:szCs w:val="20"/>
              </w:rPr>
              <w:t>-</w:t>
            </w:r>
            <w:r w:rsidRPr="007772C4">
              <w:rPr>
                <w:rFonts w:cstheme="minorHAnsi"/>
                <w:sz w:val="20"/>
                <w:szCs w:val="20"/>
              </w:rPr>
              <w:tab/>
            </w:r>
            <w:proofErr w:type="spellStart"/>
            <w:r w:rsidRPr="007772C4">
              <w:rPr>
                <w:rFonts w:cstheme="minorHAnsi"/>
                <w:sz w:val="20"/>
                <w:szCs w:val="20"/>
              </w:rPr>
              <w:t>Ferrum</w:t>
            </w:r>
            <w:proofErr w:type="spellEnd"/>
            <w:r w:rsidRPr="007772C4">
              <w:rPr>
                <w:rFonts w:cstheme="minorHAnsi"/>
                <w:sz w:val="20"/>
                <w:szCs w:val="20"/>
              </w:rPr>
              <w:t xml:space="preserve"> Network – Staking pools</w:t>
            </w:r>
          </w:p>
          <w:p w14:paraId="187595D4" w14:textId="77777777" w:rsidR="00847EEC" w:rsidRPr="007772C4" w:rsidRDefault="00847EEC" w:rsidP="00847EEC">
            <w:pPr>
              <w:rPr>
                <w:rFonts w:cstheme="minorHAnsi"/>
                <w:sz w:val="20"/>
                <w:szCs w:val="20"/>
              </w:rPr>
            </w:pPr>
            <w:r w:rsidRPr="007772C4">
              <w:rPr>
                <w:rFonts w:cstheme="minorHAnsi"/>
                <w:sz w:val="20"/>
                <w:szCs w:val="20"/>
              </w:rPr>
              <w:t>-</w:t>
            </w:r>
            <w:r w:rsidRPr="007772C4">
              <w:rPr>
                <w:rFonts w:cstheme="minorHAnsi"/>
                <w:sz w:val="20"/>
                <w:szCs w:val="20"/>
              </w:rPr>
              <w:tab/>
            </w:r>
            <w:proofErr w:type="spellStart"/>
            <w:r w:rsidRPr="007772C4">
              <w:rPr>
                <w:rFonts w:cstheme="minorHAnsi"/>
                <w:sz w:val="20"/>
                <w:szCs w:val="20"/>
              </w:rPr>
              <w:t>Exnetwork</w:t>
            </w:r>
            <w:proofErr w:type="spellEnd"/>
            <w:r w:rsidRPr="007772C4">
              <w:rPr>
                <w:rFonts w:cstheme="minorHAnsi"/>
                <w:sz w:val="20"/>
                <w:szCs w:val="20"/>
              </w:rPr>
              <w:t xml:space="preserve"> Capital – Marketing</w:t>
            </w:r>
          </w:p>
          <w:p w14:paraId="720198E4" w14:textId="77777777" w:rsidR="00847EEC" w:rsidRPr="007772C4" w:rsidRDefault="00847EEC" w:rsidP="00847EEC">
            <w:pPr>
              <w:rPr>
                <w:rFonts w:cstheme="minorHAnsi"/>
                <w:sz w:val="20"/>
                <w:szCs w:val="20"/>
              </w:rPr>
            </w:pPr>
            <w:r w:rsidRPr="007772C4">
              <w:rPr>
                <w:rFonts w:cstheme="minorHAnsi"/>
                <w:sz w:val="20"/>
                <w:szCs w:val="20"/>
              </w:rPr>
              <w:t>-</w:t>
            </w:r>
            <w:r w:rsidRPr="007772C4">
              <w:rPr>
                <w:rFonts w:cstheme="minorHAnsi"/>
                <w:sz w:val="20"/>
                <w:szCs w:val="20"/>
              </w:rPr>
              <w:tab/>
              <w:t xml:space="preserve">Umbrella Network – Options pricing </w:t>
            </w:r>
          </w:p>
          <w:p w14:paraId="4253497B" w14:textId="77777777" w:rsidR="00847EEC" w:rsidRPr="007772C4" w:rsidRDefault="00847EEC" w:rsidP="00847EEC">
            <w:pPr>
              <w:rPr>
                <w:rFonts w:cstheme="minorHAnsi"/>
                <w:sz w:val="20"/>
                <w:szCs w:val="20"/>
              </w:rPr>
            </w:pPr>
            <w:r w:rsidRPr="007772C4">
              <w:rPr>
                <w:rFonts w:cstheme="minorHAnsi"/>
                <w:sz w:val="20"/>
                <w:szCs w:val="20"/>
              </w:rPr>
              <w:t>-</w:t>
            </w:r>
            <w:r w:rsidRPr="007772C4">
              <w:rPr>
                <w:rFonts w:cstheme="minorHAnsi"/>
                <w:sz w:val="20"/>
                <w:szCs w:val="20"/>
              </w:rPr>
              <w:tab/>
            </w:r>
            <w:proofErr w:type="spellStart"/>
            <w:r w:rsidRPr="007772C4">
              <w:rPr>
                <w:rFonts w:cstheme="minorHAnsi"/>
                <w:sz w:val="20"/>
                <w:szCs w:val="20"/>
              </w:rPr>
              <w:t>Hasgreed</w:t>
            </w:r>
            <w:proofErr w:type="spellEnd"/>
            <w:r w:rsidRPr="007772C4">
              <w:rPr>
                <w:rFonts w:cstheme="minorHAnsi"/>
                <w:sz w:val="20"/>
                <w:szCs w:val="20"/>
              </w:rPr>
              <w:t xml:space="preserve"> and </w:t>
            </w:r>
            <w:proofErr w:type="spellStart"/>
            <w:r w:rsidRPr="007772C4">
              <w:rPr>
                <w:rFonts w:cstheme="minorHAnsi"/>
                <w:sz w:val="20"/>
                <w:szCs w:val="20"/>
              </w:rPr>
              <w:t>Krosscoin</w:t>
            </w:r>
            <w:proofErr w:type="spellEnd"/>
            <w:r w:rsidRPr="007772C4">
              <w:rPr>
                <w:rFonts w:cstheme="minorHAnsi"/>
                <w:sz w:val="20"/>
                <w:szCs w:val="20"/>
              </w:rPr>
              <w:t xml:space="preserve"> – Options on NFTs</w:t>
            </w:r>
          </w:p>
          <w:p w14:paraId="1036C7D5" w14:textId="77777777" w:rsidR="00847EEC" w:rsidRPr="007772C4" w:rsidRDefault="00847EEC" w:rsidP="00847EEC">
            <w:pPr>
              <w:rPr>
                <w:rFonts w:cstheme="minorHAnsi"/>
                <w:sz w:val="20"/>
                <w:szCs w:val="20"/>
              </w:rPr>
            </w:pPr>
            <w:r w:rsidRPr="007772C4">
              <w:rPr>
                <w:rFonts w:cstheme="minorHAnsi"/>
                <w:sz w:val="20"/>
                <w:szCs w:val="20"/>
              </w:rPr>
              <w:t>-</w:t>
            </w:r>
            <w:r w:rsidRPr="007772C4">
              <w:rPr>
                <w:rFonts w:cstheme="minorHAnsi"/>
                <w:sz w:val="20"/>
                <w:szCs w:val="20"/>
              </w:rPr>
              <w:tab/>
              <w:t xml:space="preserve">Lunar Crush – Social media analytics </w:t>
            </w:r>
          </w:p>
          <w:p w14:paraId="68B86A8A" w14:textId="209CE92F" w:rsidR="005F1BC9" w:rsidRPr="009E350C" w:rsidRDefault="00847EEC" w:rsidP="00847EEC">
            <w:pPr>
              <w:rPr>
                <w:rFonts w:ascii="Arial Narrow" w:hAnsi="Arial Narrow" w:cs="Times New Roman"/>
              </w:rPr>
            </w:pPr>
            <w:r w:rsidRPr="007772C4">
              <w:rPr>
                <w:rFonts w:cstheme="minorHAnsi"/>
                <w:sz w:val="20"/>
                <w:szCs w:val="20"/>
              </w:rPr>
              <w:t>-</w:t>
            </w:r>
            <w:r w:rsidRPr="007772C4">
              <w:rPr>
                <w:rFonts w:cstheme="minorHAnsi"/>
                <w:sz w:val="20"/>
                <w:szCs w:val="20"/>
              </w:rPr>
              <w:tab/>
              <w:t>Tesla Fan – Partnership</w:t>
            </w:r>
          </w:p>
        </w:tc>
      </w:tr>
      <w:tr w:rsidR="00E93D90" w:rsidRPr="009E350C" w14:paraId="33F316E0" w14:textId="77777777" w:rsidTr="009E350C">
        <w:tc>
          <w:tcPr>
            <w:tcW w:w="2802" w:type="dxa"/>
          </w:tcPr>
          <w:p w14:paraId="5F7C31CE" w14:textId="77777777" w:rsidR="00E93D90" w:rsidRPr="009E350C" w:rsidRDefault="00DC644D" w:rsidP="009E350C">
            <w:pPr>
              <w:jc w:val="both"/>
              <w:rPr>
                <w:rFonts w:ascii="Arial Narrow" w:hAnsi="Arial Narrow" w:cs="Times New Roman"/>
              </w:rPr>
            </w:pPr>
            <w:r w:rsidRPr="009E350C">
              <w:rPr>
                <w:rFonts w:ascii="Arial Narrow" w:hAnsi="Arial Narrow" w:cs="Times New Roman"/>
                <w:b/>
              </w:rPr>
              <w:t>Amount Requested</w:t>
            </w:r>
          </w:p>
        </w:tc>
        <w:tc>
          <w:tcPr>
            <w:tcW w:w="6440" w:type="dxa"/>
          </w:tcPr>
          <w:p w14:paraId="3A8FA67F" w14:textId="46007B6B" w:rsidR="00E93D90" w:rsidRPr="009E350C" w:rsidRDefault="00847EEC" w:rsidP="00E93D90">
            <w:pPr>
              <w:rPr>
                <w:rFonts w:ascii="Arial Narrow" w:hAnsi="Arial Narrow" w:cs="Times New Roman" w:hint="eastAsia"/>
                <w:lang w:eastAsia="zh-CN"/>
              </w:rPr>
            </w:pPr>
            <w:r>
              <w:rPr>
                <w:rFonts w:ascii="Arial Narrow" w:hAnsi="Arial Narrow" w:cs="Times New Roman" w:hint="eastAsia"/>
                <w:lang w:eastAsia="zh-CN"/>
              </w:rPr>
              <w:t>1</w:t>
            </w:r>
            <w:r>
              <w:rPr>
                <w:rFonts w:ascii="Arial Narrow" w:hAnsi="Arial Narrow" w:cs="Times New Roman"/>
                <w:lang w:eastAsia="zh-CN"/>
              </w:rPr>
              <w:t>00000 SGD</w:t>
            </w:r>
          </w:p>
        </w:tc>
      </w:tr>
      <w:tr w:rsidR="00001266" w:rsidRPr="009E350C" w14:paraId="2A628830" w14:textId="77777777" w:rsidTr="009E350C">
        <w:tc>
          <w:tcPr>
            <w:tcW w:w="2802" w:type="dxa"/>
          </w:tcPr>
          <w:p w14:paraId="6CEBD2B3" w14:textId="77777777" w:rsidR="00001266" w:rsidRPr="009E350C" w:rsidRDefault="00001266" w:rsidP="009E350C">
            <w:pPr>
              <w:jc w:val="both"/>
              <w:rPr>
                <w:rFonts w:ascii="Arial Narrow" w:eastAsia="Arial" w:hAnsi="Arial Narrow" w:cs="Times New Roman"/>
                <w:b/>
                <w:color w:val="000000"/>
              </w:rPr>
            </w:pPr>
            <w:r w:rsidRPr="009E350C">
              <w:rPr>
                <w:rFonts w:ascii="Arial Narrow" w:eastAsia="Arial" w:hAnsi="Arial Narrow" w:cs="Times New Roman"/>
                <w:b/>
                <w:color w:val="000000"/>
              </w:rPr>
              <w:t>What will happen to the project if funding from Tote Board is not forthcoming?</w:t>
            </w:r>
          </w:p>
        </w:tc>
        <w:tc>
          <w:tcPr>
            <w:tcW w:w="6440" w:type="dxa"/>
          </w:tcPr>
          <w:p w14:paraId="2DFEFDFC" w14:textId="48C6D4F1" w:rsidR="00001266" w:rsidRPr="009E350C" w:rsidRDefault="00847EEC" w:rsidP="00E93D90">
            <w:pPr>
              <w:rPr>
                <w:rFonts w:ascii="Arial Narrow" w:hAnsi="Arial Narrow" w:cs="Times New Roman" w:hint="eastAsia"/>
                <w:lang w:eastAsia="zh-CN"/>
              </w:rPr>
            </w:pPr>
            <w:r>
              <w:rPr>
                <w:rFonts w:ascii="Arial Narrow" w:hAnsi="Arial Narrow" w:cs="Times New Roman" w:hint="eastAsia"/>
                <w:lang w:eastAsia="zh-CN"/>
              </w:rPr>
              <w:t>T</w:t>
            </w:r>
            <w:r>
              <w:rPr>
                <w:rFonts w:ascii="Arial Narrow" w:hAnsi="Arial Narrow" w:cs="Times New Roman"/>
                <w:lang w:eastAsia="zh-CN"/>
              </w:rPr>
              <w:t xml:space="preserve">he project will proceed as per planned. </w:t>
            </w:r>
          </w:p>
        </w:tc>
      </w:tr>
      <w:tr w:rsidR="00DB12A6" w:rsidRPr="009E350C" w14:paraId="59D7B866" w14:textId="77777777" w:rsidTr="009E350C">
        <w:tc>
          <w:tcPr>
            <w:tcW w:w="2802" w:type="dxa"/>
          </w:tcPr>
          <w:p w14:paraId="210F5289" w14:textId="77777777" w:rsidR="00DB12A6" w:rsidRPr="009E350C" w:rsidRDefault="00DB12A6" w:rsidP="009E350C">
            <w:pPr>
              <w:jc w:val="both"/>
              <w:rPr>
                <w:rFonts w:ascii="Arial Narrow" w:eastAsia="Arial" w:hAnsi="Arial Narrow" w:cs="Times New Roman"/>
                <w:b/>
                <w:color w:val="000000"/>
              </w:rPr>
            </w:pPr>
            <w:r w:rsidRPr="009E350C">
              <w:rPr>
                <w:rFonts w:ascii="Arial Narrow" w:eastAsia="Arial" w:hAnsi="Arial Narrow" w:cs="Times New Roman"/>
                <w:b/>
                <w:color w:val="000000"/>
              </w:rPr>
              <w:t>How would the project be sustained after Tote Board’s funding has ended</w:t>
            </w:r>
            <w:r w:rsidR="006C1BAC" w:rsidRPr="009E350C">
              <w:rPr>
                <w:rFonts w:ascii="Arial Narrow" w:eastAsia="Arial" w:hAnsi="Arial Narrow" w:cs="Times New Roman"/>
                <w:b/>
                <w:color w:val="000000"/>
              </w:rPr>
              <w:t>?</w:t>
            </w:r>
          </w:p>
        </w:tc>
        <w:tc>
          <w:tcPr>
            <w:tcW w:w="6440" w:type="dxa"/>
          </w:tcPr>
          <w:p w14:paraId="63DE14FA" w14:textId="40D39489" w:rsidR="00DB12A6" w:rsidRPr="009E350C" w:rsidRDefault="00847EEC" w:rsidP="00E93D90">
            <w:pPr>
              <w:rPr>
                <w:rFonts w:ascii="Arial Narrow" w:hAnsi="Arial Narrow" w:cs="Times New Roman" w:hint="eastAsia"/>
                <w:lang w:eastAsia="zh-CN"/>
              </w:rPr>
            </w:pPr>
            <w:r>
              <w:rPr>
                <w:rFonts w:ascii="Arial Narrow" w:hAnsi="Arial Narrow" w:cs="Times New Roman" w:hint="eastAsia"/>
                <w:lang w:eastAsia="zh-CN"/>
              </w:rPr>
              <w:t>S</w:t>
            </w:r>
            <w:r>
              <w:rPr>
                <w:rFonts w:ascii="Arial Narrow" w:hAnsi="Arial Narrow" w:cs="Times New Roman"/>
                <w:lang w:eastAsia="zh-CN"/>
              </w:rPr>
              <w:t xml:space="preserve">elf-Funding, capital will be raised from other avenues. </w:t>
            </w:r>
          </w:p>
        </w:tc>
      </w:tr>
    </w:tbl>
    <w:p w14:paraId="521BABC0" w14:textId="77777777" w:rsidR="00A24557" w:rsidRPr="00A24557" w:rsidRDefault="00A24557" w:rsidP="00164AB5">
      <w:pPr>
        <w:rPr>
          <w:rFonts w:ascii="Times New Roman" w:hAnsi="Times New Roman" w:cs="Times New Roman"/>
          <w:sz w:val="24"/>
          <w:szCs w:val="24"/>
        </w:rPr>
      </w:pPr>
    </w:p>
    <w:sectPr w:rsidR="00A24557" w:rsidRPr="00A24557" w:rsidSect="00737879">
      <w:footerReference w:type="default" r:id="rId7"/>
      <w:pgSz w:w="11906" w:h="16838"/>
      <w:pgMar w:top="1814" w:right="1440" w:bottom="45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DF999" w14:textId="77777777" w:rsidR="002A22FB" w:rsidRDefault="002A22FB" w:rsidP="00313D58">
      <w:pPr>
        <w:spacing w:after="0" w:line="240" w:lineRule="auto"/>
      </w:pPr>
      <w:r>
        <w:separator/>
      </w:r>
    </w:p>
  </w:endnote>
  <w:endnote w:type="continuationSeparator" w:id="0">
    <w:p w14:paraId="7BF6D849" w14:textId="77777777" w:rsidR="002A22FB" w:rsidRDefault="002A22FB" w:rsidP="0031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3773" w14:textId="2D44CBCD" w:rsidR="00737879" w:rsidRDefault="00737879">
    <w:pPr>
      <w:pStyle w:val="Footer"/>
      <w:jc w:val="right"/>
    </w:pPr>
  </w:p>
  <w:p w14:paraId="6A7A3674" w14:textId="77777777" w:rsidR="00207469" w:rsidRDefault="002A22FB">
    <w:pPr>
      <w:pStyle w:val="Footer"/>
      <w:jc w:val="right"/>
    </w:pPr>
    <w:sdt>
      <w:sdtPr>
        <w:id w:val="-1883625055"/>
        <w:docPartObj>
          <w:docPartGallery w:val="Page Numbers (Bottom of Page)"/>
          <w:docPartUnique/>
        </w:docPartObj>
      </w:sdtPr>
      <w:sdtEndPr>
        <w:rPr>
          <w:noProof/>
        </w:rPr>
      </w:sdtEndPr>
      <w:sdtContent>
        <w:r w:rsidR="00207469">
          <w:fldChar w:fldCharType="begin"/>
        </w:r>
        <w:r w:rsidR="00207469">
          <w:instrText xml:space="preserve"> PAGE   \* MERGEFORMAT </w:instrText>
        </w:r>
        <w:r w:rsidR="00207469">
          <w:fldChar w:fldCharType="separate"/>
        </w:r>
        <w:r w:rsidR="007C1413">
          <w:rPr>
            <w:noProof/>
          </w:rPr>
          <w:t>1</w:t>
        </w:r>
        <w:r w:rsidR="00207469">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F9CE8" w14:textId="77777777" w:rsidR="002A22FB" w:rsidRDefault="002A22FB" w:rsidP="00313D58">
      <w:pPr>
        <w:spacing w:after="0" w:line="240" w:lineRule="auto"/>
      </w:pPr>
      <w:r>
        <w:separator/>
      </w:r>
    </w:p>
  </w:footnote>
  <w:footnote w:type="continuationSeparator" w:id="0">
    <w:p w14:paraId="5CB6F562" w14:textId="77777777" w:rsidR="002A22FB" w:rsidRDefault="002A22FB" w:rsidP="00313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040"/>
    <w:multiLevelType w:val="hybridMultilevel"/>
    <w:tmpl w:val="7D62AFA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8C0467F"/>
    <w:multiLevelType w:val="hybridMultilevel"/>
    <w:tmpl w:val="5CD82E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655C95"/>
    <w:multiLevelType w:val="hybridMultilevel"/>
    <w:tmpl w:val="EA3808E8"/>
    <w:lvl w:ilvl="0" w:tplc="CCD24DE6">
      <w:numFmt w:val="bullet"/>
      <w:lvlText w:val="-"/>
      <w:lvlJc w:val="left"/>
      <w:pPr>
        <w:ind w:left="720" w:hanging="360"/>
      </w:pPr>
      <w:rPr>
        <w:rFonts w:ascii="Arial Narrow" w:eastAsiaTheme="minorHAnsi" w:hAnsi="Arial Narrow"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1668E5"/>
    <w:multiLevelType w:val="hybridMultilevel"/>
    <w:tmpl w:val="F5788CFE"/>
    <w:lvl w:ilvl="0" w:tplc="93D0301C">
      <w:start w:val="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6945"/>
    <w:rsid w:val="00001266"/>
    <w:rsid w:val="00060EF7"/>
    <w:rsid w:val="00083A92"/>
    <w:rsid w:val="00123055"/>
    <w:rsid w:val="00164AB5"/>
    <w:rsid w:val="00207469"/>
    <w:rsid w:val="002A22FB"/>
    <w:rsid w:val="002C3E00"/>
    <w:rsid w:val="00313D58"/>
    <w:rsid w:val="00335107"/>
    <w:rsid w:val="00351BDB"/>
    <w:rsid w:val="00397BFB"/>
    <w:rsid w:val="0047515E"/>
    <w:rsid w:val="004A39A3"/>
    <w:rsid w:val="00542D2C"/>
    <w:rsid w:val="00595BFE"/>
    <w:rsid w:val="005F1BC9"/>
    <w:rsid w:val="00623792"/>
    <w:rsid w:val="0066128A"/>
    <w:rsid w:val="0067235E"/>
    <w:rsid w:val="006C1BAC"/>
    <w:rsid w:val="00737879"/>
    <w:rsid w:val="007772C4"/>
    <w:rsid w:val="007C1413"/>
    <w:rsid w:val="00847EEC"/>
    <w:rsid w:val="00867F87"/>
    <w:rsid w:val="008779F4"/>
    <w:rsid w:val="008B6945"/>
    <w:rsid w:val="008C5B4E"/>
    <w:rsid w:val="008F694C"/>
    <w:rsid w:val="009E350C"/>
    <w:rsid w:val="009F1F3C"/>
    <w:rsid w:val="00A24557"/>
    <w:rsid w:val="00AC67E3"/>
    <w:rsid w:val="00C431BA"/>
    <w:rsid w:val="00CC0BF9"/>
    <w:rsid w:val="00D3200B"/>
    <w:rsid w:val="00D7254B"/>
    <w:rsid w:val="00DB12A6"/>
    <w:rsid w:val="00DC644D"/>
    <w:rsid w:val="00DD5AE3"/>
    <w:rsid w:val="00E4711A"/>
    <w:rsid w:val="00E93D90"/>
    <w:rsid w:val="00E96A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6C766"/>
  <w15:docId w15:val="{AAE1FCD9-6A5F-4E15-BA37-726E366E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3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DC644D"/>
    <w:rPr>
      <w:rFonts w:ascii="Times New Roman" w:eastAsia="Times New Roman" w:hAnsi="Times New Roman" w:cs="Times New Roman"/>
      <w:sz w:val="2"/>
      <w:szCs w:val="20"/>
      <w:lang w:eastAsia="en-SG"/>
    </w:rPr>
  </w:style>
  <w:style w:type="paragraph" w:styleId="Header">
    <w:name w:val="header"/>
    <w:basedOn w:val="Normal"/>
    <w:link w:val="HeaderChar"/>
    <w:uiPriority w:val="99"/>
    <w:unhideWhenUsed/>
    <w:rsid w:val="00313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D58"/>
  </w:style>
  <w:style w:type="paragraph" w:styleId="Footer">
    <w:name w:val="footer"/>
    <w:basedOn w:val="Normal"/>
    <w:link w:val="FooterChar"/>
    <w:uiPriority w:val="99"/>
    <w:unhideWhenUsed/>
    <w:rsid w:val="00313D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D58"/>
  </w:style>
  <w:style w:type="paragraph" w:styleId="ListParagraph">
    <w:name w:val="List Paragraph"/>
    <w:basedOn w:val="Normal"/>
    <w:uiPriority w:val="34"/>
    <w:qFormat/>
    <w:rsid w:val="00A24557"/>
    <w:pPr>
      <w:ind w:left="720"/>
      <w:contextualSpacing/>
    </w:pPr>
  </w:style>
  <w:style w:type="paragraph" w:styleId="BalloonText">
    <w:name w:val="Balloon Text"/>
    <w:basedOn w:val="Normal"/>
    <w:link w:val="BalloonTextChar"/>
    <w:uiPriority w:val="99"/>
    <w:semiHidden/>
    <w:unhideWhenUsed/>
    <w:rsid w:val="008779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9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Wendy HO (TOTEBOARD)</dc:creator>
  <cp:lastModifiedBy>Japhet Lim</cp:lastModifiedBy>
  <cp:revision>23</cp:revision>
  <cp:lastPrinted>2018-02-20T07:42:00Z</cp:lastPrinted>
  <dcterms:created xsi:type="dcterms:W3CDTF">2015-09-18T01:56:00Z</dcterms:created>
  <dcterms:modified xsi:type="dcterms:W3CDTF">2021-06-30T12:22:00Z</dcterms:modified>
</cp:coreProperties>
</file>