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38B2" w:rsidRDefault="00134000">
      <w:pPr>
        <w:jc w:val="center"/>
      </w:pPr>
      <w:r>
        <w:rPr>
          <w:rFonts w:ascii="Arial" w:eastAsia="Arial" w:hAnsi="Arial" w:cs="Arial"/>
          <w:b/>
        </w:rPr>
        <w:t xml:space="preserve">Diseño Recruitment Course - </w:t>
      </w:r>
      <w:r>
        <w:rPr>
          <w:rFonts w:ascii="Arial" w:eastAsia="Arial" w:hAnsi="Arial" w:cs="Arial"/>
          <w:b/>
          <w:color w:val="FF0000"/>
        </w:rPr>
        <w:t>Estructura</w:t>
      </w:r>
      <w:r w:rsidR="00A40381">
        <w:rPr>
          <w:rFonts w:ascii="Arial" w:eastAsia="Arial" w:hAnsi="Arial" w:cs="Arial"/>
          <w:b/>
          <w:noProof/>
          <w:color w:val="FF0000"/>
        </w:rPr>
        <w:drawing>
          <wp:inline distT="0" distB="0" distL="0" distR="0">
            <wp:extent cx="76200" cy="4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47625"/>
                    </a:xfrm>
                    <a:prstGeom prst="rect">
                      <a:avLst/>
                    </a:prstGeom>
                    <a:noFill/>
                    <a:ln>
                      <a:noFill/>
                    </a:ln>
                  </pic:spPr>
                </pic:pic>
              </a:graphicData>
            </a:graphic>
          </wp:inline>
        </w:drawing>
      </w:r>
      <w:bookmarkStart w:id="0" w:name="_GoBack"/>
      <w:bookmarkEnd w:id="0"/>
    </w:p>
    <w:p w:rsidR="00AC38B2" w:rsidRDefault="00134000">
      <w:pPr>
        <w:keepNext/>
        <w:keepLines/>
        <w:spacing w:before="480" w:after="0"/>
      </w:pPr>
      <w:r>
        <w:rPr>
          <w:rFonts w:ascii="Arial" w:eastAsia="Arial" w:hAnsi="Arial" w:cs="Arial"/>
          <w:b/>
          <w:color w:val="365F91"/>
        </w:rPr>
        <w:t>Índice</w:t>
      </w:r>
    </w:p>
    <w:p w:rsidR="00AC38B2" w:rsidRDefault="00AC38B2"/>
    <w:p w:rsidR="00AC38B2" w:rsidRDefault="00134000">
      <w:pPr>
        <w:tabs>
          <w:tab w:val="right" w:pos="13994"/>
        </w:tabs>
        <w:spacing w:after="100"/>
        <w:ind w:left="220"/>
      </w:pPr>
      <w:hyperlink w:anchor="h.30j0zll">
        <w:r>
          <w:rPr>
            <w:rFonts w:ascii="Arial" w:eastAsia="Arial" w:hAnsi="Arial" w:cs="Arial"/>
            <w:color w:val="0000FF"/>
            <w:u w:val="single"/>
          </w:rPr>
          <w:t>1. Introducción</w:t>
        </w:r>
      </w:hyperlink>
      <w:hyperlink w:anchor="h.30j0zll">
        <w:r>
          <w:rPr>
            <w:rFonts w:ascii="Arial" w:eastAsia="Arial" w:hAnsi="Arial" w:cs="Arial"/>
          </w:rPr>
          <w:tab/>
        </w:r>
      </w:hyperlink>
    </w:p>
    <w:p w:rsidR="00AC38B2" w:rsidRDefault="00134000">
      <w:pPr>
        <w:tabs>
          <w:tab w:val="right" w:pos="13994"/>
        </w:tabs>
        <w:spacing w:after="100"/>
        <w:ind w:left="220"/>
      </w:pPr>
      <w:hyperlink w:anchor="h.1fob9te">
        <w:r>
          <w:rPr>
            <w:rFonts w:ascii="Arial" w:eastAsia="Arial" w:hAnsi="Arial" w:cs="Arial"/>
            <w:color w:val="0000FF"/>
            <w:u w:val="single"/>
          </w:rPr>
          <w:t>2. Componentes Básicos del Curso</w:t>
        </w:r>
      </w:hyperlink>
      <w:hyperlink w:anchor="h.1fob9te">
        <w:r>
          <w:rPr>
            <w:rFonts w:ascii="Arial" w:eastAsia="Arial" w:hAnsi="Arial" w:cs="Arial"/>
          </w:rPr>
          <w:tab/>
        </w:r>
      </w:hyperlink>
    </w:p>
    <w:p w:rsidR="00AC38B2" w:rsidRDefault="00134000">
      <w:pPr>
        <w:tabs>
          <w:tab w:val="right" w:pos="13994"/>
        </w:tabs>
        <w:spacing w:after="100"/>
        <w:ind w:left="220"/>
      </w:pPr>
      <w:hyperlink w:anchor="h.3znysh7">
        <w:r>
          <w:rPr>
            <w:rFonts w:ascii="Arial" w:eastAsia="Arial" w:hAnsi="Arial" w:cs="Arial"/>
            <w:color w:val="0000FF"/>
            <w:u w:val="single"/>
          </w:rPr>
          <w:t>3. Course Basic Structure</w:t>
        </w:r>
      </w:hyperlink>
      <w:hyperlink w:anchor="h.3znysh7">
        <w:r>
          <w:rPr>
            <w:rFonts w:ascii="Arial" w:eastAsia="Arial" w:hAnsi="Arial" w:cs="Arial"/>
          </w:rPr>
          <w:tab/>
        </w:r>
      </w:hyperlink>
    </w:p>
    <w:p w:rsidR="00AC38B2" w:rsidRDefault="00134000">
      <w:pPr>
        <w:tabs>
          <w:tab w:val="right" w:pos="13994"/>
        </w:tabs>
        <w:spacing w:after="100"/>
        <w:ind w:left="220"/>
      </w:pPr>
      <w:hyperlink w:anchor="h.2et92p0">
        <w:r>
          <w:rPr>
            <w:rFonts w:ascii="Arial" w:eastAsia="Arial" w:hAnsi="Arial" w:cs="Arial"/>
            <w:color w:val="0000FF"/>
            <w:u w:val="single"/>
          </w:rPr>
          <w:t>4. Course Structure</w:t>
        </w:r>
      </w:hyperlink>
      <w:hyperlink w:anchor="h.2et92p0">
        <w:r>
          <w:rPr>
            <w:rFonts w:ascii="Arial" w:eastAsia="Arial" w:hAnsi="Arial" w:cs="Arial"/>
          </w:rPr>
          <w:tab/>
        </w:r>
      </w:hyperlink>
    </w:p>
    <w:p w:rsidR="00AC38B2" w:rsidRDefault="00134000">
      <w:hyperlink r:id="rId8" w:anchor="_Toc326188107"/>
    </w:p>
    <w:p w:rsidR="00AC38B2" w:rsidRDefault="00134000">
      <w:hyperlink r:id="rId9" w:anchor="_Toc326188107"/>
    </w:p>
    <w:p w:rsidR="00AC38B2" w:rsidRDefault="00134000">
      <w:pPr>
        <w:pStyle w:val="Heading2"/>
      </w:pPr>
      <w:bookmarkStart w:id="1" w:name="h.30j0zll" w:colFirst="0" w:colLast="0"/>
      <w:bookmarkEnd w:id="1"/>
      <w:r>
        <w:rPr>
          <w:rFonts w:ascii="Arial" w:eastAsia="Arial" w:hAnsi="Arial" w:cs="Arial"/>
          <w:sz w:val="22"/>
        </w:rPr>
        <w:t>1. Introducción</w:t>
      </w:r>
    </w:p>
    <w:p w:rsidR="00AC38B2" w:rsidRDefault="00AC38B2"/>
    <w:p w:rsidR="00AC38B2" w:rsidRDefault="00134000">
      <w:r>
        <w:rPr>
          <w:rFonts w:ascii="Arial" w:eastAsia="Arial" w:hAnsi="Arial" w:cs="Arial"/>
        </w:rPr>
        <w:t>En este documento se definen en primer lugar los criterios sobre cómo se estructura el curso. Por un lado, se definen los componentes básicos del curso, por otro, la estructura básica común a cualquier curso a distancia. Finalm</w:t>
      </w:r>
      <w:r>
        <w:rPr>
          <w:rFonts w:ascii="Arial" w:eastAsia="Arial" w:hAnsi="Arial" w:cs="Arial"/>
        </w:rPr>
        <w:t>ente, se hace una propuesta de estructuración de los dos cursos teniendo en cuenta los resultados del análisis y los criterios de estructuración expuestos en este documento.</w:t>
      </w:r>
    </w:p>
    <w:p w:rsidR="00AC38B2" w:rsidRDefault="00134000">
      <w:pPr>
        <w:pStyle w:val="Heading2"/>
      </w:pPr>
      <w:bookmarkStart w:id="2" w:name="h.1fob9te" w:colFirst="0" w:colLast="0"/>
      <w:bookmarkEnd w:id="2"/>
      <w:r>
        <w:rPr>
          <w:rFonts w:ascii="Arial" w:eastAsia="Arial" w:hAnsi="Arial" w:cs="Arial"/>
          <w:sz w:val="22"/>
        </w:rPr>
        <w:t>2. Componentes Básicos del Curso</w:t>
      </w:r>
    </w:p>
    <w:p w:rsidR="00AC38B2" w:rsidRDefault="00AC38B2"/>
    <w:p w:rsidR="00AC38B2" w:rsidRDefault="00134000">
      <w:r>
        <w:rPr>
          <w:rFonts w:ascii="Arial" w:eastAsia="Arial" w:hAnsi="Arial" w:cs="Arial"/>
        </w:rPr>
        <w:t>A continuación se describen los componentes bási</w:t>
      </w:r>
      <w:r>
        <w:rPr>
          <w:rFonts w:ascii="Arial" w:eastAsia="Arial" w:hAnsi="Arial" w:cs="Arial"/>
        </w:rPr>
        <w:t>cos del curso. Todos no tendrán que estar en todos los módulos.</w:t>
      </w:r>
    </w:p>
    <w:tbl>
      <w:tblPr>
        <w:tblStyle w:val="a"/>
        <w:tblW w:w="14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2"/>
        <w:gridCol w:w="4394"/>
        <w:gridCol w:w="9358"/>
      </w:tblGrid>
      <w:tr w:rsidR="00AC38B2">
        <w:tc>
          <w:tcPr>
            <w:tcW w:w="392" w:type="dxa"/>
          </w:tcPr>
          <w:p w:rsidR="00AC38B2" w:rsidRDefault="00AC38B2">
            <w:pPr>
              <w:spacing w:after="0" w:line="240" w:lineRule="auto"/>
            </w:pPr>
          </w:p>
        </w:tc>
        <w:tc>
          <w:tcPr>
            <w:tcW w:w="4394" w:type="dxa"/>
            <w:shd w:val="clear" w:color="auto" w:fill="BFBFBF"/>
          </w:tcPr>
          <w:p w:rsidR="00AC38B2" w:rsidRDefault="00134000">
            <w:pPr>
              <w:spacing w:after="0" w:line="240" w:lineRule="auto"/>
            </w:pPr>
            <w:r>
              <w:rPr>
                <w:rFonts w:ascii="Arial" w:eastAsia="Arial" w:hAnsi="Arial" w:cs="Arial"/>
                <w:b/>
              </w:rPr>
              <w:t>Componente</w:t>
            </w:r>
          </w:p>
        </w:tc>
        <w:tc>
          <w:tcPr>
            <w:tcW w:w="9358" w:type="dxa"/>
            <w:shd w:val="clear" w:color="auto" w:fill="BFBFBF"/>
          </w:tcPr>
          <w:p w:rsidR="00AC38B2" w:rsidRDefault="00134000">
            <w:pPr>
              <w:spacing w:after="0" w:line="240" w:lineRule="auto"/>
            </w:pPr>
            <w:r>
              <w:rPr>
                <w:rFonts w:ascii="Arial" w:eastAsia="Arial" w:hAnsi="Arial" w:cs="Arial"/>
                <w:b/>
              </w:rPr>
              <w:t>Descripción</w:t>
            </w:r>
          </w:p>
        </w:tc>
      </w:tr>
      <w:tr w:rsidR="00AC38B2">
        <w:tc>
          <w:tcPr>
            <w:tcW w:w="392" w:type="dxa"/>
          </w:tcPr>
          <w:p w:rsidR="00AC38B2" w:rsidRDefault="00134000">
            <w:pPr>
              <w:spacing w:after="0" w:line="240" w:lineRule="auto"/>
            </w:pPr>
            <w:r>
              <w:rPr>
                <w:rFonts w:ascii="Arial" w:eastAsia="Arial" w:hAnsi="Arial" w:cs="Arial"/>
                <w:b/>
              </w:rPr>
              <w:t>1</w:t>
            </w:r>
          </w:p>
        </w:tc>
        <w:tc>
          <w:tcPr>
            <w:tcW w:w="4394"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358" w:type="dxa"/>
          </w:tcPr>
          <w:p w:rsidR="00AC38B2" w:rsidRDefault="00134000">
            <w:pPr>
              <w:spacing w:after="0" w:line="240" w:lineRule="auto"/>
            </w:pPr>
            <w:r>
              <w:rPr>
                <w:rFonts w:ascii="Arial" w:eastAsia="Arial" w:hAnsi="Arial" w:cs="Arial"/>
              </w:rPr>
              <w:t xml:space="preserve">Este componente está basado en tareas de la vida real, relacionadas con el área de conocimiento en cuestión. Tienen el propósito de integrar habilidades, actitudes y conocimientos. No tienen una respuesta cerrada y deben ordenarse de menos a más difícil. </w:t>
            </w:r>
          </w:p>
        </w:tc>
      </w:tr>
      <w:tr w:rsidR="00AC38B2">
        <w:tc>
          <w:tcPr>
            <w:tcW w:w="392" w:type="dxa"/>
          </w:tcPr>
          <w:p w:rsidR="00AC38B2" w:rsidRDefault="00134000">
            <w:pPr>
              <w:spacing w:after="0" w:line="240" w:lineRule="auto"/>
            </w:pPr>
            <w:r>
              <w:rPr>
                <w:rFonts w:ascii="Arial" w:eastAsia="Arial" w:hAnsi="Arial" w:cs="Arial"/>
                <w:b/>
              </w:rPr>
              <w:lastRenderedPageBreak/>
              <w:t>2</w:t>
            </w:r>
          </w:p>
        </w:tc>
        <w:tc>
          <w:tcPr>
            <w:tcW w:w="4394" w:type="dxa"/>
          </w:tcPr>
          <w:p w:rsidR="00AC38B2" w:rsidRDefault="00134000">
            <w:pPr>
              <w:spacing w:after="0" w:line="240" w:lineRule="auto"/>
            </w:pPr>
            <w:r>
              <w:rPr>
                <w:rFonts w:ascii="Arial" w:eastAsia="Arial" w:hAnsi="Arial" w:cs="Arial"/>
                <w:b/>
              </w:rPr>
              <w:t>Información de apoyo</w:t>
            </w:r>
          </w:p>
        </w:tc>
        <w:tc>
          <w:tcPr>
            <w:tcW w:w="9358" w:type="dxa"/>
          </w:tcPr>
          <w:p w:rsidR="00AC38B2" w:rsidRDefault="00134000">
            <w:pPr>
              <w:spacing w:after="0" w:line="240" w:lineRule="auto"/>
            </w:pPr>
            <w:r>
              <w:rPr>
                <w:rFonts w:ascii="Arial" w:eastAsia="Arial" w:hAnsi="Arial" w:cs="Arial"/>
              </w:rPr>
              <w:t>Esta información tiene el objetivo de apoyar la consecución de la tarea. Se explican elementos básicos del área de conocimiento.  Esta información es el puente entre lo que saben los alumnos y lo que deben saber para solucionar la t</w:t>
            </w:r>
            <w:r>
              <w:rPr>
                <w:rFonts w:ascii="Arial" w:eastAsia="Arial" w:hAnsi="Arial" w:cs="Arial"/>
              </w:rPr>
              <w:t>area. Por ejemplo, un documento que explique qué es un árbol de problemas, cuál es su objetivo, cuál es su base teórica.</w:t>
            </w:r>
          </w:p>
        </w:tc>
      </w:tr>
      <w:tr w:rsidR="00AC38B2">
        <w:tc>
          <w:tcPr>
            <w:tcW w:w="392" w:type="dxa"/>
          </w:tcPr>
          <w:p w:rsidR="00AC38B2" w:rsidRDefault="00134000">
            <w:pPr>
              <w:spacing w:after="0" w:line="240" w:lineRule="auto"/>
            </w:pPr>
            <w:r>
              <w:rPr>
                <w:rFonts w:ascii="Arial" w:eastAsia="Arial" w:hAnsi="Arial" w:cs="Arial"/>
                <w:b/>
              </w:rPr>
              <w:t>3</w:t>
            </w:r>
          </w:p>
        </w:tc>
        <w:tc>
          <w:tcPr>
            <w:tcW w:w="4394" w:type="dxa"/>
          </w:tcPr>
          <w:p w:rsidR="00AC38B2" w:rsidRDefault="00134000">
            <w:pPr>
              <w:spacing w:after="0" w:line="240" w:lineRule="auto"/>
            </w:pPr>
            <w:r>
              <w:rPr>
                <w:rFonts w:ascii="Arial" w:eastAsia="Arial" w:hAnsi="Arial" w:cs="Arial"/>
                <w:b/>
              </w:rPr>
              <w:t>Información procedimental</w:t>
            </w:r>
          </w:p>
        </w:tc>
        <w:tc>
          <w:tcPr>
            <w:tcW w:w="9358" w:type="dxa"/>
          </w:tcPr>
          <w:p w:rsidR="00AC38B2" w:rsidRDefault="00134000">
            <w:pPr>
              <w:spacing w:after="0" w:line="240" w:lineRule="auto"/>
            </w:pPr>
            <w:r>
              <w:rPr>
                <w:rFonts w:ascii="Arial" w:eastAsia="Arial" w:hAnsi="Arial" w:cs="Arial"/>
              </w:rPr>
              <w:t>Esta es información básica sobre aspectos rutinarios de una tarea. Por ejemplo, qué pasos se deben seguir para realizar un árbol de problemas. Se debe proporcionar just in time, es decir, cuando la tarea lo requiera.</w:t>
            </w:r>
          </w:p>
        </w:tc>
      </w:tr>
      <w:tr w:rsidR="00AC38B2">
        <w:tc>
          <w:tcPr>
            <w:tcW w:w="392" w:type="dxa"/>
          </w:tcPr>
          <w:p w:rsidR="00AC38B2" w:rsidRDefault="00134000">
            <w:pPr>
              <w:spacing w:after="0" w:line="240" w:lineRule="auto"/>
            </w:pPr>
            <w:r>
              <w:rPr>
                <w:rFonts w:ascii="Arial" w:eastAsia="Arial" w:hAnsi="Arial" w:cs="Arial"/>
                <w:b/>
              </w:rPr>
              <w:t>4</w:t>
            </w:r>
          </w:p>
        </w:tc>
        <w:tc>
          <w:tcPr>
            <w:tcW w:w="4394" w:type="dxa"/>
          </w:tcPr>
          <w:p w:rsidR="00AC38B2" w:rsidRDefault="00134000">
            <w:pPr>
              <w:spacing w:after="0" w:line="240" w:lineRule="auto"/>
            </w:pPr>
            <w:r>
              <w:rPr>
                <w:rFonts w:ascii="Arial" w:eastAsia="Arial" w:hAnsi="Arial" w:cs="Arial"/>
                <w:b/>
              </w:rPr>
              <w:t>Actividades o práctica parcial</w:t>
            </w:r>
          </w:p>
        </w:tc>
        <w:tc>
          <w:tcPr>
            <w:tcW w:w="9358" w:type="dxa"/>
          </w:tcPr>
          <w:p w:rsidR="00AC38B2" w:rsidRDefault="00134000">
            <w:pPr>
              <w:spacing w:after="0" w:line="240" w:lineRule="auto"/>
            </w:pPr>
            <w:r>
              <w:rPr>
                <w:rFonts w:ascii="Arial" w:eastAsia="Arial" w:hAnsi="Arial" w:cs="Arial"/>
              </w:rPr>
              <w:t>Son e</w:t>
            </w:r>
            <w:r>
              <w:rPr>
                <w:rFonts w:ascii="Arial" w:eastAsia="Arial" w:hAnsi="Arial" w:cs="Arial"/>
              </w:rPr>
              <w:t xml:space="preserve">jercicios que se ofrecen a los alumnos para que alcancen un nivel alto de automatismo sobre aspectos rutinarios de una tarea. Por ejemplo, una actividad de autoaprendizaje sobre cómo hacer un árbol de problemas, cuáles son los pasos a seguir, qué aspectos </w:t>
            </w:r>
            <w:r>
              <w:rPr>
                <w:rFonts w:ascii="Arial" w:eastAsia="Arial" w:hAnsi="Arial" w:cs="Arial"/>
              </w:rPr>
              <w:t>se deben tener en cuenta, etc.</w:t>
            </w:r>
          </w:p>
        </w:tc>
      </w:tr>
    </w:tbl>
    <w:p w:rsidR="00AC38B2" w:rsidRDefault="00AC38B2"/>
    <w:p w:rsidR="00AC38B2" w:rsidRDefault="00134000">
      <w:pPr>
        <w:pStyle w:val="Heading2"/>
      </w:pPr>
      <w:bookmarkStart w:id="3" w:name="h.3znysh7" w:colFirst="0" w:colLast="0"/>
      <w:bookmarkEnd w:id="3"/>
      <w:r>
        <w:rPr>
          <w:rFonts w:ascii="Arial" w:eastAsia="Arial" w:hAnsi="Arial" w:cs="Arial"/>
          <w:sz w:val="22"/>
        </w:rPr>
        <w:t>3. Course Basic Structure</w:t>
      </w:r>
    </w:p>
    <w:p w:rsidR="00AC38B2" w:rsidRDefault="00AC38B2"/>
    <w:p w:rsidR="00AC38B2" w:rsidRDefault="00134000">
      <w:r>
        <w:rPr>
          <w:rFonts w:ascii="Arial" w:eastAsia="Arial" w:hAnsi="Arial" w:cs="Arial"/>
        </w:rPr>
        <w:t>La estructura que se propone a continuación es independiente del contenido del curso. El objetivo principal de esta estructura es facilitar el aprendizaje de los alumnos en línea.</w:t>
      </w:r>
    </w:p>
    <w:p w:rsidR="00AC38B2" w:rsidRDefault="00134000">
      <w:pPr>
        <w:spacing w:line="360" w:lineRule="auto"/>
        <w:jc w:val="both"/>
      </w:pPr>
      <w:r>
        <w:rPr>
          <w:rFonts w:ascii="Arial" w:eastAsia="Arial" w:hAnsi="Arial" w:cs="Arial"/>
        </w:rPr>
        <w:t>El modelo consta</w:t>
      </w:r>
      <w:r>
        <w:rPr>
          <w:rFonts w:ascii="Arial" w:eastAsia="Arial" w:hAnsi="Arial" w:cs="Arial"/>
        </w:rPr>
        <w:t xml:space="preserve"> de </w:t>
      </w:r>
      <w:r>
        <w:rPr>
          <w:rFonts w:ascii="Arial" w:eastAsia="Arial" w:hAnsi="Arial" w:cs="Arial"/>
          <w:b/>
        </w:rPr>
        <w:t>3</w:t>
      </w:r>
      <w:r>
        <w:rPr>
          <w:rFonts w:ascii="Arial" w:eastAsia="Arial" w:hAnsi="Arial" w:cs="Arial"/>
        </w:rPr>
        <w:t xml:space="preserve"> partes o fases: </w:t>
      </w:r>
      <w:r>
        <w:rPr>
          <w:rFonts w:ascii="Arial" w:eastAsia="Arial" w:hAnsi="Arial" w:cs="Arial"/>
          <w:b/>
        </w:rPr>
        <w:t>Introducción</w:t>
      </w:r>
      <w:r>
        <w:rPr>
          <w:rFonts w:ascii="Arial" w:eastAsia="Arial" w:hAnsi="Arial" w:cs="Arial"/>
        </w:rPr>
        <w:t xml:space="preserve">, </w:t>
      </w:r>
      <w:r>
        <w:rPr>
          <w:rFonts w:ascii="Arial" w:eastAsia="Arial" w:hAnsi="Arial" w:cs="Arial"/>
          <w:b/>
        </w:rPr>
        <w:t>Núcleo</w:t>
      </w:r>
      <w:r>
        <w:rPr>
          <w:rFonts w:ascii="Arial" w:eastAsia="Arial" w:hAnsi="Arial" w:cs="Arial"/>
        </w:rPr>
        <w:t xml:space="preserve"> y </w:t>
      </w:r>
      <w:r>
        <w:rPr>
          <w:rFonts w:ascii="Arial" w:eastAsia="Arial" w:hAnsi="Arial" w:cs="Arial"/>
          <w:b/>
        </w:rPr>
        <w:t xml:space="preserve">Reflexión </w:t>
      </w:r>
      <w:r>
        <w:rPr>
          <w:rFonts w:ascii="Arial" w:eastAsia="Arial" w:hAnsi="Arial" w:cs="Arial"/>
        </w:rPr>
        <w:t>(</w:t>
      </w:r>
      <w:r>
        <w:rPr>
          <w:rFonts w:ascii="Arial" w:eastAsia="Arial" w:hAnsi="Arial" w:cs="Arial"/>
          <w:i/>
        </w:rPr>
        <w:t>ver gráfico 3)</w:t>
      </w:r>
      <w:r>
        <w:rPr>
          <w:rFonts w:ascii="Arial" w:eastAsia="Arial" w:hAnsi="Arial" w:cs="Arial"/>
        </w:rPr>
        <w:t xml:space="preserve">. En la fase de </w:t>
      </w:r>
      <w:r>
        <w:rPr>
          <w:rFonts w:ascii="Arial" w:eastAsia="Arial" w:hAnsi="Arial" w:cs="Arial"/>
          <w:b/>
        </w:rPr>
        <w:t xml:space="preserve">Introducción, </w:t>
      </w:r>
      <w:r>
        <w:rPr>
          <w:rFonts w:ascii="Arial" w:eastAsia="Arial" w:hAnsi="Arial" w:cs="Arial"/>
        </w:rPr>
        <w:t xml:space="preserve">el participante toma un primer contacto con el curso, sus compañeros, los contenidos, etc. En la fase de </w:t>
      </w:r>
      <w:r>
        <w:rPr>
          <w:rFonts w:ascii="Arial" w:eastAsia="Arial" w:hAnsi="Arial" w:cs="Arial"/>
          <w:b/>
        </w:rPr>
        <w:t>Reflexión</w:t>
      </w:r>
      <w:r>
        <w:rPr>
          <w:rFonts w:ascii="Arial" w:eastAsia="Arial" w:hAnsi="Arial" w:cs="Arial"/>
        </w:rPr>
        <w:t xml:space="preserve"> se revisa y evalúa lo hecho en el curso. </w:t>
      </w:r>
      <w:r>
        <w:rPr>
          <w:rFonts w:ascii="Arial" w:eastAsia="Arial" w:hAnsi="Arial" w:cs="Arial"/>
        </w:rPr>
        <w:t xml:space="preserve">Entre estas dos fases se encuentra el </w:t>
      </w:r>
      <w:r>
        <w:rPr>
          <w:rFonts w:ascii="Arial" w:eastAsia="Arial" w:hAnsi="Arial" w:cs="Arial"/>
          <w:b/>
        </w:rPr>
        <w:t>Núcleo</w:t>
      </w:r>
      <w:r>
        <w:rPr>
          <w:rFonts w:ascii="Arial" w:eastAsia="Arial" w:hAnsi="Arial" w:cs="Arial"/>
        </w:rPr>
        <w:t>, en el que tienen lugar las actividades de aprendizaje relacionadas directamente con el área de conocimiento del curso: Recruitmen in MSF</w:t>
      </w:r>
      <w:r>
        <w:rPr>
          <w:rFonts w:ascii="Arial" w:eastAsia="Arial" w:hAnsi="Arial" w:cs="Arial"/>
          <w:b/>
        </w:rPr>
        <w:t xml:space="preserve"> </w:t>
      </w:r>
    </w:p>
    <w:p w:rsidR="00AC38B2" w:rsidRDefault="00AC38B2">
      <w:pPr>
        <w:spacing w:line="360" w:lineRule="auto"/>
        <w:jc w:val="both"/>
      </w:pPr>
    </w:p>
    <w:p w:rsidR="00AC38B2" w:rsidRDefault="00AC38B2">
      <w:pPr>
        <w:spacing w:line="360" w:lineRule="auto"/>
        <w:jc w:val="both"/>
      </w:pPr>
    </w:p>
    <w:p w:rsidR="00AC38B2" w:rsidRDefault="00134000">
      <w:pPr>
        <w:tabs>
          <w:tab w:val="left" w:pos="3375"/>
        </w:tabs>
        <w:spacing w:line="360" w:lineRule="auto"/>
        <w:jc w:val="both"/>
      </w:pPr>
      <w:r>
        <w:rPr>
          <w:rFonts w:ascii="Arial" w:eastAsia="Arial" w:hAnsi="Arial" w:cs="Arial"/>
        </w:rPr>
        <w:tab/>
      </w:r>
      <w:r>
        <w:rPr>
          <w:noProof/>
        </w:rPr>
        <w:drawing>
          <wp:anchor distT="0" distB="0" distL="114300" distR="114300" simplePos="0" relativeHeight="251658240" behindDoc="0" locked="0" layoutInCell="0" hidden="0" allowOverlap="0">
            <wp:simplePos x="0" y="0"/>
            <wp:positionH relativeFrom="margin">
              <wp:posOffset>12700</wp:posOffset>
            </wp:positionH>
            <wp:positionV relativeFrom="paragraph">
              <wp:posOffset>50800</wp:posOffset>
            </wp:positionV>
            <wp:extent cx="4673600" cy="457200"/>
            <wp:effectExtent l="0" t="0" r="0" b="0"/>
            <wp:wrapNone/>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4673600" cy="457200"/>
                    </a:xfrm>
                    <a:prstGeom prst="rect">
                      <a:avLst/>
                    </a:prstGeom>
                    <a:ln/>
                  </pic:spPr>
                </pic:pic>
              </a:graphicData>
            </a:graphic>
          </wp:anchor>
        </w:drawing>
      </w:r>
    </w:p>
    <w:p w:rsidR="00AC38B2" w:rsidRDefault="00134000">
      <w:pPr>
        <w:tabs>
          <w:tab w:val="left" w:pos="5025"/>
          <w:tab w:val="left" w:pos="5685"/>
        </w:tabs>
        <w:spacing w:line="360" w:lineRule="auto"/>
        <w:jc w:val="both"/>
      </w:pPr>
      <w:r>
        <w:rPr>
          <w:rFonts w:ascii="Arial" w:eastAsia="Arial" w:hAnsi="Arial" w:cs="Arial"/>
        </w:rPr>
        <w:lastRenderedPageBreak/>
        <w:tab/>
      </w:r>
      <w:r>
        <w:rPr>
          <w:rFonts w:ascii="Arial" w:eastAsia="Arial" w:hAnsi="Arial" w:cs="Arial"/>
        </w:rPr>
        <w:tab/>
      </w:r>
    </w:p>
    <w:p w:rsidR="00AC38B2" w:rsidRDefault="00AC38B2">
      <w:pPr>
        <w:spacing w:line="360" w:lineRule="auto"/>
        <w:jc w:val="both"/>
      </w:pPr>
    </w:p>
    <w:p w:rsidR="00AC38B2" w:rsidRDefault="00134000">
      <w:pPr>
        <w:ind w:left="1416"/>
      </w:pPr>
      <w:r>
        <w:rPr>
          <w:rFonts w:ascii="Arial" w:eastAsia="Arial" w:hAnsi="Arial" w:cs="Arial"/>
          <w:b/>
          <w:i/>
        </w:rPr>
        <w:t>Gráfico 3</w:t>
      </w:r>
    </w:p>
    <w:p w:rsidR="00AC38B2" w:rsidRDefault="00AC38B2"/>
    <w:p w:rsidR="00AC38B2" w:rsidRDefault="00134000">
      <w:r>
        <w:rPr>
          <w:rFonts w:ascii="Arial" w:eastAsia="Arial" w:hAnsi="Arial" w:cs="Arial"/>
        </w:rPr>
        <w:t xml:space="preserve">A continuación se describen brevemente estas </w:t>
      </w:r>
      <w:r>
        <w:rPr>
          <w:rFonts w:ascii="Arial" w:eastAsia="Arial" w:hAnsi="Arial" w:cs="Arial"/>
          <w:b/>
        </w:rPr>
        <w:t>3 fases</w:t>
      </w:r>
      <w:r>
        <w:rPr>
          <w:rFonts w:ascii="Arial" w:eastAsia="Arial" w:hAnsi="Arial" w:cs="Arial"/>
        </w:rPr>
        <w:t>:</w:t>
      </w:r>
    </w:p>
    <w:p w:rsidR="00AC38B2" w:rsidRDefault="00AC38B2"/>
    <w:p w:rsidR="00AC38B2" w:rsidRDefault="00134000">
      <w:pPr>
        <w:numPr>
          <w:ilvl w:val="0"/>
          <w:numId w:val="7"/>
        </w:numPr>
        <w:spacing w:after="0" w:line="360" w:lineRule="auto"/>
        <w:ind w:hanging="359"/>
        <w:contextualSpacing/>
        <w:rPr>
          <w:rFonts w:ascii="Arial" w:eastAsia="Arial" w:hAnsi="Arial" w:cs="Arial"/>
        </w:rPr>
      </w:pPr>
      <w:r>
        <w:rPr>
          <w:rFonts w:ascii="Arial" w:eastAsia="Arial" w:hAnsi="Arial" w:cs="Arial"/>
          <w:b/>
        </w:rPr>
        <w:t xml:space="preserve">Fase 1. Introducción: </w:t>
      </w:r>
    </w:p>
    <w:p w:rsidR="00AC38B2" w:rsidRDefault="00134000">
      <w:pPr>
        <w:spacing w:line="360" w:lineRule="auto"/>
        <w:jc w:val="both"/>
      </w:pPr>
      <w:r>
        <w:rPr>
          <w:rFonts w:ascii="Arial" w:eastAsia="Arial" w:hAnsi="Arial" w:cs="Arial"/>
        </w:rPr>
        <w:t>Esta fase irá más allá de las típicas actividades de calentamiento. Se seguirán los siguientes principios:</w:t>
      </w:r>
    </w:p>
    <w:p w:rsidR="00AC38B2" w:rsidRDefault="00134000">
      <w:pPr>
        <w:numPr>
          <w:ilvl w:val="0"/>
          <w:numId w:val="6"/>
        </w:numPr>
        <w:spacing w:after="0" w:line="360" w:lineRule="auto"/>
        <w:ind w:hanging="359"/>
        <w:contextualSpacing/>
        <w:jc w:val="both"/>
        <w:rPr>
          <w:rFonts w:ascii="Arial" w:eastAsia="Arial" w:hAnsi="Arial" w:cs="Arial"/>
        </w:rPr>
      </w:pPr>
      <w:r>
        <w:rPr>
          <w:rFonts w:ascii="Arial" w:eastAsia="Arial" w:hAnsi="Arial" w:cs="Arial"/>
        </w:rPr>
        <w:t xml:space="preserve">El alumno debe </w:t>
      </w:r>
      <w:r>
        <w:rPr>
          <w:rFonts w:ascii="Arial" w:eastAsia="Arial" w:hAnsi="Arial" w:cs="Arial"/>
          <w:b/>
        </w:rPr>
        <w:t>familiarizarse</w:t>
      </w:r>
      <w:r>
        <w:rPr>
          <w:rFonts w:ascii="Arial" w:eastAsia="Arial" w:hAnsi="Arial" w:cs="Arial"/>
        </w:rPr>
        <w:t xml:space="preserve"> con los </w:t>
      </w:r>
      <w:r>
        <w:rPr>
          <w:rFonts w:ascii="Arial" w:eastAsia="Arial" w:hAnsi="Arial" w:cs="Arial"/>
          <w:b/>
        </w:rPr>
        <w:t>objetivos de aprendizaje</w:t>
      </w:r>
      <w:r>
        <w:rPr>
          <w:rFonts w:ascii="Arial" w:eastAsia="Arial" w:hAnsi="Arial" w:cs="Arial"/>
        </w:rPr>
        <w:t xml:space="preserve">, las </w:t>
      </w:r>
      <w:r>
        <w:rPr>
          <w:rFonts w:ascii="Arial" w:eastAsia="Arial" w:hAnsi="Arial" w:cs="Arial"/>
          <w:b/>
        </w:rPr>
        <w:t>tareas</w:t>
      </w:r>
      <w:r>
        <w:rPr>
          <w:rFonts w:ascii="Arial" w:eastAsia="Arial" w:hAnsi="Arial" w:cs="Arial"/>
        </w:rPr>
        <w:t xml:space="preserve"> que se deben llevar a cabo, </w:t>
      </w:r>
      <w:r>
        <w:rPr>
          <w:rFonts w:ascii="Arial" w:eastAsia="Arial" w:hAnsi="Arial" w:cs="Arial"/>
          <w:b/>
        </w:rPr>
        <w:t xml:space="preserve">problemas </w:t>
      </w:r>
      <w:r>
        <w:rPr>
          <w:rFonts w:ascii="Arial" w:eastAsia="Arial" w:hAnsi="Arial" w:cs="Arial"/>
        </w:rPr>
        <w:t xml:space="preserve">que se deben solucionar, el </w:t>
      </w:r>
      <w:r>
        <w:rPr>
          <w:rFonts w:ascii="Arial" w:eastAsia="Arial" w:hAnsi="Arial" w:cs="Arial"/>
          <w:b/>
        </w:rPr>
        <w:t>material</w:t>
      </w:r>
      <w:r>
        <w:rPr>
          <w:rFonts w:ascii="Arial" w:eastAsia="Arial" w:hAnsi="Arial" w:cs="Arial"/>
        </w:rPr>
        <w:t xml:space="preserve">, los </w:t>
      </w:r>
      <w:r>
        <w:rPr>
          <w:rFonts w:ascii="Arial" w:eastAsia="Arial" w:hAnsi="Arial" w:cs="Arial"/>
          <w:b/>
        </w:rPr>
        <w:t>criterios de evaluación</w:t>
      </w:r>
      <w:r>
        <w:rPr>
          <w:rFonts w:ascii="Arial" w:eastAsia="Arial" w:hAnsi="Arial" w:cs="Arial"/>
        </w:rPr>
        <w:t xml:space="preserve"> y la </w:t>
      </w:r>
      <w:r>
        <w:rPr>
          <w:rFonts w:ascii="Arial" w:eastAsia="Arial" w:hAnsi="Arial" w:cs="Arial"/>
          <w:b/>
        </w:rPr>
        <w:t>metodología</w:t>
      </w:r>
      <w:r>
        <w:rPr>
          <w:rFonts w:ascii="Arial" w:eastAsia="Arial" w:hAnsi="Arial" w:cs="Arial"/>
        </w:rPr>
        <w:t xml:space="preserve"> del curso. </w:t>
      </w:r>
    </w:p>
    <w:p w:rsidR="00AC38B2" w:rsidRDefault="00134000">
      <w:pPr>
        <w:numPr>
          <w:ilvl w:val="0"/>
          <w:numId w:val="6"/>
        </w:numPr>
        <w:spacing w:after="0" w:line="360" w:lineRule="auto"/>
        <w:ind w:hanging="359"/>
        <w:contextualSpacing/>
        <w:jc w:val="both"/>
        <w:rPr>
          <w:rFonts w:ascii="Arial" w:eastAsia="Arial" w:hAnsi="Arial" w:cs="Arial"/>
        </w:rPr>
      </w:pPr>
      <w:r>
        <w:rPr>
          <w:rFonts w:ascii="Arial" w:eastAsia="Arial" w:hAnsi="Arial" w:cs="Arial"/>
        </w:rPr>
        <w:t xml:space="preserve">Es importante que el alumno </w:t>
      </w:r>
      <w:r>
        <w:rPr>
          <w:rFonts w:ascii="Arial" w:eastAsia="Arial" w:hAnsi="Arial" w:cs="Arial"/>
          <w:b/>
        </w:rPr>
        <w:t>conozca</w:t>
      </w:r>
      <w:r>
        <w:rPr>
          <w:rFonts w:ascii="Arial" w:eastAsia="Arial" w:hAnsi="Arial" w:cs="Arial"/>
        </w:rPr>
        <w:t xml:space="preserve"> y </w:t>
      </w:r>
      <w:r>
        <w:rPr>
          <w:rFonts w:ascii="Arial" w:eastAsia="Arial" w:hAnsi="Arial" w:cs="Arial"/>
          <w:b/>
        </w:rPr>
        <w:t>sepa usar el entorno de aprendizaje</w:t>
      </w:r>
      <w:r>
        <w:rPr>
          <w:rFonts w:ascii="Arial" w:eastAsia="Arial" w:hAnsi="Arial" w:cs="Arial"/>
        </w:rPr>
        <w:t xml:space="preserve"> en el que va a aprender. </w:t>
      </w:r>
    </w:p>
    <w:p w:rsidR="00AC38B2" w:rsidRDefault="00134000">
      <w:pPr>
        <w:numPr>
          <w:ilvl w:val="0"/>
          <w:numId w:val="6"/>
        </w:numPr>
        <w:spacing w:after="0" w:line="360" w:lineRule="auto"/>
        <w:ind w:hanging="359"/>
        <w:contextualSpacing/>
        <w:jc w:val="both"/>
        <w:rPr>
          <w:rFonts w:ascii="Arial" w:eastAsia="Arial" w:hAnsi="Arial" w:cs="Arial"/>
        </w:rPr>
      </w:pPr>
      <w:r>
        <w:rPr>
          <w:rFonts w:ascii="Arial" w:eastAsia="Arial" w:hAnsi="Arial" w:cs="Arial"/>
        </w:rPr>
        <w:t xml:space="preserve">Durante esta fase también se </w:t>
      </w:r>
      <w:r>
        <w:rPr>
          <w:rFonts w:ascii="Arial" w:eastAsia="Arial" w:hAnsi="Arial" w:cs="Arial"/>
          <w:b/>
        </w:rPr>
        <w:t>activa</w:t>
      </w:r>
      <w:r>
        <w:rPr>
          <w:rFonts w:ascii="Arial" w:eastAsia="Arial" w:hAnsi="Arial" w:cs="Arial"/>
        </w:rPr>
        <w:t xml:space="preserve"> </w:t>
      </w:r>
      <w:r>
        <w:rPr>
          <w:rFonts w:ascii="Arial" w:eastAsia="Arial" w:hAnsi="Arial" w:cs="Arial"/>
          <w:b/>
        </w:rPr>
        <w:t>el conocimiento previo</w:t>
      </w:r>
      <w:r>
        <w:rPr>
          <w:rFonts w:ascii="Arial" w:eastAsia="Arial" w:hAnsi="Arial" w:cs="Arial"/>
        </w:rPr>
        <w:t xml:space="preserve"> de</w:t>
      </w:r>
      <w:r>
        <w:rPr>
          <w:rFonts w:ascii="Arial" w:eastAsia="Arial" w:hAnsi="Arial" w:cs="Arial"/>
        </w:rPr>
        <w:t xml:space="preserve"> los alumnos relacionado con el área de conocimiento y la tarea de aprendizaje final. Es necesario hacer que los alumnos recuerden conocimientos específicos mediante actividades diseñadas con este propósito.</w:t>
      </w:r>
    </w:p>
    <w:p w:rsidR="00AC38B2" w:rsidRDefault="00134000">
      <w:pPr>
        <w:numPr>
          <w:ilvl w:val="0"/>
          <w:numId w:val="6"/>
        </w:numPr>
        <w:spacing w:after="0" w:line="360" w:lineRule="auto"/>
        <w:ind w:hanging="359"/>
        <w:contextualSpacing/>
        <w:jc w:val="both"/>
        <w:rPr>
          <w:rFonts w:ascii="Arial" w:eastAsia="Arial" w:hAnsi="Arial" w:cs="Arial"/>
        </w:rPr>
      </w:pPr>
      <w:r>
        <w:rPr>
          <w:rFonts w:ascii="Arial" w:eastAsia="Arial" w:hAnsi="Arial" w:cs="Arial"/>
        </w:rPr>
        <w:t xml:space="preserve">Por último, es importante </w:t>
      </w:r>
      <w:r>
        <w:rPr>
          <w:rFonts w:ascii="Arial" w:eastAsia="Arial" w:hAnsi="Arial" w:cs="Arial"/>
          <w:b/>
        </w:rPr>
        <w:t>motivar</w:t>
      </w:r>
      <w:r>
        <w:rPr>
          <w:rFonts w:ascii="Arial" w:eastAsia="Arial" w:hAnsi="Arial" w:cs="Arial"/>
        </w:rPr>
        <w:t xml:space="preserve"> al alumno. Se </w:t>
      </w:r>
      <w:r>
        <w:rPr>
          <w:rFonts w:ascii="Arial" w:eastAsia="Arial" w:hAnsi="Arial" w:cs="Arial"/>
        </w:rPr>
        <w:t xml:space="preserve">deben crear expectativas, proponer actividades atractivas que lo animen a participar. Uno de los elementos claves para que el curso tenga éxito es </w:t>
      </w:r>
      <w:r>
        <w:rPr>
          <w:rFonts w:ascii="Arial" w:eastAsia="Arial" w:hAnsi="Arial" w:cs="Arial"/>
          <w:b/>
        </w:rPr>
        <w:t xml:space="preserve">generar una comunidad </w:t>
      </w:r>
      <w:r>
        <w:rPr>
          <w:rFonts w:ascii="Arial" w:eastAsia="Arial" w:hAnsi="Arial" w:cs="Arial"/>
        </w:rPr>
        <w:t>(virtual)</w:t>
      </w:r>
      <w:r>
        <w:rPr>
          <w:rFonts w:ascii="Arial" w:eastAsia="Arial" w:hAnsi="Arial" w:cs="Arial"/>
          <w:b/>
        </w:rPr>
        <w:t xml:space="preserve"> de aprendizaje</w:t>
      </w:r>
      <w:r>
        <w:rPr>
          <w:rFonts w:ascii="Arial" w:eastAsia="Arial" w:hAnsi="Arial" w:cs="Arial"/>
        </w:rPr>
        <w:t>. El participante debe sentirse parte de un grupo con el que pu</w:t>
      </w:r>
      <w:r>
        <w:rPr>
          <w:rFonts w:ascii="Arial" w:eastAsia="Arial" w:hAnsi="Arial" w:cs="Arial"/>
        </w:rPr>
        <w:t>eda compartir dudas, preocupaciones, logros, etc.</w:t>
      </w:r>
    </w:p>
    <w:p w:rsidR="00AC38B2" w:rsidRDefault="00134000">
      <w:pPr>
        <w:numPr>
          <w:ilvl w:val="0"/>
          <w:numId w:val="7"/>
        </w:numPr>
        <w:spacing w:after="0" w:line="360" w:lineRule="auto"/>
        <w:ind w:hanging="359"/>
        <w:contextualSpacing/>
        <w:rPr>
          <w:rFonts w:ascii="Arial" w:eastAsia="Arial" w:hAnsi="Arial" w:cs="Arial"/>
        </w:rPr>
      </w:pPr>
      <w:r>
        <w:rPr>
          <w:rFonts w:ascii="Arial" w:eastAsia="Arial" w:hAnsi="Arial" w:cs="Arial"/>
          <w:b/>
        </w:rPr>
        <w:t xml:space="preserve">Fase 2. Núcleo: </w:t>
      </w:r>
    </w:p>
    <w:p w:rsidR="00AC38B2" w:rsidRDefault="00134000">
      <w:pPr>
        <w:spacing w:line="360" w:lineRule="auto"/>
        <w:jc w:val="both"/>
      </w:pPr>
      <w:r>
        <w:rPr>
          <w:rFonts w:ascii="Arial" w:eastAsia="Arial" w:hAnsi="Arial" w:cs="Arial"/>
        </w:rPr>
        <w:lastRenderedPageBreak/>
        <w:t>En esta fase tienen lugar las actividades relacionadas con los objetivos de aprendizaje del curso. Estas actividades deben seguir una secuencia o andamiaje lógico dependiendo de los objetiv</w:t>
      </w:r>
      <w:r>
        <w:rPr>
          <w:rFonts w:ascii="Arial" w:eastAsia="Arial" w:hAnsi="Arial" w:cs="Arial"/>
        </w:rPr>
        <w:t xml:space="preserve">os, el tipo de contenido y el problema o tarea final que se pretenda solucionar o lograr. Dependiendo de los objetivos, el perfil de los alumnos, la duración del curso, etc. deberás incluir actividades de un tipo u otro. El diseño de esta parte debe tener </w:t>
      </w:r>
      <w:r>
        <w:rPr>
          <w:rFonts w:ascii="Arial" w:eastAsia="Arial" w:hAnsi="Arial" w:cs="Arial"/>
        </w:rPr>
        <w:t>en cuenta que:</w:t>
      </w:r>
    </w:p>
    <w:p w:rsidR="00AC38B2" w:rsidRDefault="00134000">
      <w:pPr>
        <w:numPr>
          <w:ilvl w:val="0"/>
          <w:numId w:val="4"/>
        </w:numPr>
        <w:spacing w:after="0" w:line="360" w:lineRule="auto"/>
        <w:ind w:hanging="359"/>
        <w:contextualSpacing/>
        <w:jc w:val="both"/>
        <w:rPr>
          <w:rFonts w:ascii="Arial" w:eastAsia="Arial" w:hAnsi="Arial" w:cs="Arial"/>
        </w:rPr>
      </w:pPr>
      <w:r>
        <w:rPr>
          <w:rFonts w:ascii="Arial" w:eastAsia="Arial" w:hAnsi="Arial" w:cs="Arial"/>
        </w:rPr>
        <w:t xml:space="preserve">[Sub-fase 2.1] El alumno tiene que ser capaz de </w:t>
      </w:r>
      <w:r>
        <w:rPr>
          <w:rFonts w:ascii="Arial" w:eastAsia="Arial" w:hAnsi="Arial" w:cs="Arial"/>
          <w:b/>
        </w:rPr>
        <w:t>intercambiar información</w:t>
      </w:r>
      <w:r>
        <w:rPr>
          <w:rFonts w:ascii="Arial" w:eastAsia="Arial" w:hAnsi="Arial" w:cs="Arial"/>
        </w:rPr>
        <w:t xml:space="preserve">, </w:t>
      </w:r>
      <w:r>
        <w:rPr>
          <w:rFonts w:ascii="Arial" w:eastAsia="Arial" w:hAnsi="Arial" w:cs="Arial"/>
          <w:b/>
        </w:rPr>
        <w:t>realizar</w:t>
      </w:r>
      <w:r>
        <w:rPr>
          <w:rFonts w:ascii="Arial" w:eastAsia="Arial" w:hAnsi="Arial" w:cs="Arial"/>
        </w:rPr>
        <w:t xml:space="preserve"> </w:t>
      </w:r>
      <w:r>
        <w:rPr>
          <w:rFonts w:ascii="Arial" w:eastAsia="Arial" w:hAnsi="Arial" w:cs="Arial"/>
          <w:b/>
        </w:rPr>
        <w:t xml:space="preserve">tareas cooperativas </w:t>
      </w:r>
      <w:r>
        <w:rPr>
          <w:rFonts w:ascii="Arial" w:eastAsia="Arial" w:hAnsi="Arial" w:cs="Arial"/>
        </w:rPr>
        <w:t xml:space="preserve">y </w:t>
      </w:r>
      <w:r>
        <w:rPr>
          <w:rFonts w:ascii="Arial" w:eastAsia="Arial" w:hAnsi="Arial" w:cs="Arial"/>
          <w:b/>
        </w:rPr>
        <w:t>planificar</w:t>
      </w:r>
      <w:r>
        <w:rPr>
          <w:rFonts w:ascii="Arial" w:eastAsia="Arial" w:hAnsi="Arial" w:cs="Arial"/>
        </w:rPr>
        <w:t xml:space="preserve"> con el objetivo de solventar el problema o desarrollar la tarea. Para ello: </w:t>
      </w:r>
    </w:p>
    <w:p w:rsidR="00AC38B2" w:rsidRDefault="00134000">
      <w:pPr>
        <w:numPr>
          <w:ilvl w:val="0"/>
          <w:numId w:val="5"/>
        </w:numPr>
        <w:spacing w:after="0" w:line="360" w:lineRule="auto"/>
        <w:ind w:left="1657" w:hanging="359"/>
        <w:jc w:val="both"/>
      </w:pPr>
      <w:r>
        <w:rPr>
          <w:rFonts w:ascii="Arial" w:eastAsia="Arial" w:hAnsi="Arial" w:cs="Arial"/>
        </w:rPr>
        <w:t>interactuará con los materiales y los demás part</w:t>
      </w:r>
      <w:r>
        <w:rPr>
          <w:rFonts w:ascii="Arial" w:eastAsia="Arial" w:hAnsi="Arial" w:cs="Arial"/>
        </w:rPr>
        <w:t>icipantes (compañeros y tutor)</w:t>
      </w:r>
    </w:p>
    <w:p w:rsidR="00AC38B2" w:rsidRDefault="00134000">
      <w:pPr>
        <w:numPr>
          <w:ilvl w:val="0"/>
          <w:numId w:val="5"/>
        </w:numPr>
        <w:spacing w:after="0" w:line="360" w:lineRule="auto"/>
        <w:ind w:left="1657" w:hanging="359"/>
        <w:jc w:val="both"/>
      </w:pPr>
      <w:r>
        <w:rPr>
          <w:rFonts w:ascii="Arial" w:eastAsia="Arial" w:hAnsi="Arial" w:cs="Arial"/>
        </w:rPr>
        <w:t xml:space="preserve">hará lluvias de ideas en grupo, </w:t>
      </w:r>
    </w:p>
    <w:p w:rsidR="00AC38B2" w:rsidRDefault="00134000">
      <w:pPr>
        <w:numPr>
          <w:ilvl w:val="0"/>
          <w:numId w:val="5"/>
        </w:numPr>
        <w:spacing w:after="0" w:line="360" w:lineRule="auto"/>
        <w:ind w:left="1657" w:hanging="359"/>
        <w:jc w:val="both"/>
      </w:pPr>
      <w:r>
        <w:rPr>
          <w:rFonts w:ascii="Arial" w:eastAsia="Arial" w:hAnsi="Arial" w:cs="Arial"/>
        </w:rPr>
        <w:t xml:space="preserve">tratará de definir el problema o tarea (en caso de que lo haya), </w:t>
      </w:r>
    </w:p>
    <w:p w:rsidR="00AC38B2" w:rsidRDefault="00134000">
      <w:pPr>
        <w:numPr>
          <w:ilvl w:val="0"/>
          <w:numId w:val="5"/>
        </w:numPr>
        <w:spacing w:after="0" w:line="360" w:lineRule="auto"/>
        <w:ind w:left="1657" w:hanging="359"/>
        <w:jc w:val="both"/>
      </w:pPr>
      <w:r>
        <w:rPr>
          <w:rFonts w:ascii="Arial" w:eastAsia="Arial" w:hAnsi="Arial" w:cs="Arial"/>
        </w:rPr>
        <w:t xml:space="preserve">identificará los factores o los aspectos importantes y </w:t>
      </w:r>
    </w:p>
    <w:p w:rsidR="00AC38B2" w:rsidRDefault="00134000">
      <w:pPr>
        <w:numPr>
          <w:ilvl w:val="0"/>
          <w:numId w:val="3"/>
        </w:numPr>
        <w:spacing w:after="0" w:line="360" w:lineRule="auto"/>
        <w:ind w:left="1657" w:hanging="359"/>
        <w:contextualSpacing/>
        <w:jc w:val="both"/>
      </w:pPr>
      <w:r>
        <w:rPr>
          <w:rFonts w:ascii="Arial" w:eastAsia="Arial" w:hAnsi="Arial" w:cs="Arial"/>
        </w:rPr>
        <w:t xml:space="preserve">definirá los pasos que tienen que seguir estableciendo prioridades. </w:t>
      </w:r>
    </w:p>
    <w:p w:rsidR="00AC38B2" w:rsidRDefault="00134000">
      <w:pPr>
        <w:numPr>
          <w:ilvl w:val="0"/>
          <w:numId w:val="3"/>
        </w:numPr>
        <w:spacing w:after="0" w:line="360" w:lineRule="auto"/>
        <w:ind w:left="1657" w:hanging="359"/>
        <w:contextualSpacing/>
        <w:jc w:val="both"/>
      </w:pPr>
      <w:r>
        <w:rPr>
          <w:rFonts w:ascii="Arial" w:eastAsia="Arial" w:hAnsi="Arial" w:cs="Arial"/>
        </w:rPr>
        <w:t xml:space="preserve">aprenderá a dar </w:t>
      </w:r>
      <w:r>
        <w:rPr>
          <w:rFonts w:ascii="Arial" w:eastAsia="Arial" w:hAnsi="Arial" w:cs="Arial"/>
          <w:i/>
        </w:rPr>
        <w:t xml:space="preserve">feedback </w:t>
      </w:r>
      <w:r>
        <w:rPr>
          <w:rFonts w:ascii="Arial" w:eastAsia="Arial" w:hAnsi="Arial" w:cs="Arial"/>
        </w:rPr>
        <w:t>en un entorno virtual de aprendizaje.</w:t>
      </w:r>
    </w:p>
    <w:p w:rsidR="00AC38B2" w:rsidRDefault="00134000">
      <w:pPr>
        <w:numPr>
          <w:ilvl w:val="0"/>
          <w:numId w:val="4"/>
        </w:numPr>
        <w:spacing w:after="0" w:line="360" w:lineRule="auto"/>
        <w:ind w:hanging="359"/>
        <w:contextualSpacing/>
        <w:jc w:val="both"/>
        <w:rPr>
          <w:rFonts w:ascii="Arial" w:eastAsia="Arial" w:hAnsi="Arial" w:cs="Arial"/>
        </w:rPr>
      </w:pPr>
      <w:r>
        <w:rPr>
          <w:rFonts w:ascii="Arial" w:eastAsia="Arial" w:hAnsi="Arial" w:cs="Arial"/>
        </w:rPr>
        <w:t xml:space="preserve">[Sub-fase 2.2] Tras haber intercambiado información y/o planificado las diferentes acciones, el alumno tiene que ser capaz de </w:t>
      </w:r>
      <w:r>
        <w:rPr>
          <w:rFonts w:ascii="Arial" w:eastAsia="Arial" w:hAnsi="Arial" w:cs="Arial"/>
          <w:b/>
        </w:rPr>
        <w:t>desarrollar la tarea</w:t>
      </w:r>
      <w:r>
        <w:rPr>
          <w:rFonts w:ascii="Arial" w:eastAsia="Arial" w:hAnsi="Arial" w:cs="Arial"/>
        </w:rPr>
        <w:t xml:space="preserve"> (o solucionar el problema) y </w:t>
      </w:r>
      <w:r>
        <w:rPr>
          <w:rFonts w:ascii="Arial" w:eastAsia="Arial" w:hAnsi="Arial" w:cs="Arial"/>
          <w:b/>
        </w:rPr>
        <w:t>construir el cono</w:t>
      </w:r>
      <w:r>
        <w:rPr>
          <w:rFonts w:ascii="Arial" w:eastAsia="Arial" w:hAnsi="Arial" w:cs="Arial"/>
          <w:b/>
        </w:rPr>
        <w:t xml:space="preserve">cimiento </w:t>
      </w:r>
      <w:r>
        <w:rPr>
          <w:rFonts w:ascii="Arial" w:eastAsia="Arial" w:hAnsi="Arial" w:cs="Arial"/>
        </w:rPr>
        <w:t xml:space="preserve">que implica este desarrollo. En esta fase los alumnos: </w:t>
      </w:r>
    </w:p>
    <w:p w:rsidR="00AC38B2" w:rsidRDefault="00134000">
      <w:pPr>
        <w:numPr>
          <w:ilvl w:val="1"/>
          <w:numId w:val="2"/>
        </w:numPr>
        <w:spacing w:after="0" w:line="360" w:lineRule="auto"/>
        <w:ind w:hanging="359"/>
        <w:contextualSpacing/>
        <w:jc w:val="both"/>
      </w:pPr>
      <w:r>
        <w:rPr>
          <w:rFonts w:ascii="Arial" w:eastAsia="Arial" w:hAnsi="Arial" w:cs="Arial"/>
        </w:rPr>
        <w:t>reconocen los beneficios de la interacción (síncrona y asíncrona) con los demás participantes y por lo tanto la ponen en práctica,</w:t>
      </w:r>
    </w:p>
    <w:p w:rsidR="00AC38B2" w:rsidRDefault="00134000">
      <w:pPr>
        <w:numPr>
          <w:ilvl w:val="1"/>
          <w:numId w:val="2"/>
        </w:numPr>
        <w:spacing w:after="0" w:line="360" w:lineRule="auto"/>
        <w:ind w:hanging="359"/>
        <w:contextualSpacing/>
        <w:jc w:val="both"/>
      </w:pPr>
      <w:r>
        <w:rPr>
          <w:rFonts w:ascii="Arial" w:eastAsia="Arial" w:hAnsi="Arial" w:cs="Arial"/>
        </w:rPr>
        <w:t xml:space="preserve">llevan a cabo la tarea o resuelven los problemas derivados de esta de manera cooperativa y </w:t>
      </w:r>
    </w:p>
    <w:p w:rsidR="00AC38B2" w:rsidRDefault="00134000">
      <w:pPr>
        <w:numPr>
          <w:ilvl w:val="1"/>
          <w:numId w:val="2"/>
        </w:numPr>
        <w:spacing w:after="0" w:line="360" w:lineRule="auto"/>
        <w:ind w:hanging="359"/>
        <w:contextualSpacing/>
        <w:jc w:val="both"/>
      </w:pPr>
      <w:r>
        <w:rPr>
          <w:rFonts w:ascii="Arial" w:eastAsia="Arial" w:hAnsi="Arial" w:cs="Arial"/>
        </w:rPr>
        <w:t>comienzan a tener más control sobre su aprendizaje y por lo tanto son más autónomos,</w:t>
      </w:r>
    </w:p>
    <w:p w:rsidR="00AC38B2" w:rsidRDefault="00AC38B2">
      <w:pPr>
        <w:spacing w:line="360" w:lineRule="auto"/>
        <w:ind w:left="937"/>
        <w:jc w:val="both"/>
      </w:pPr>
    </w:p>
    <w:p w:rsidR="00AC38B2" w:rsidRDefault="00134000">
      <w:pPr>
        <w:numPr>
          <w:ilvl w:val="0"/>
          <w:numId w:val="7"/>
        </w:numPr>
        <w:spacing w:after="0" w:line="360" w:lineRule="auto"/>
        <w:ind w:hanging="359"/>
        <w:contextualSpacing/>
        <w:rPr>
          <w:rFonts w:ascii="Arial" w:eastAsia="Arial" w:hAnsi="Arial" w:cs="Arial"/>
        </w:rPr>
      </w:pPr>
      <w:r>
        <w:rPr>
          <w:rFonts w:ascii="Arial" w:eastAsia="Arial" w:hAnsi="Arial" w:cs="Arial"/>
          <w:b/>
        </w:rPr>
        <w:t>Fase 3. Reflexión:</w:t>
      </w:r>
    </w:p>
    <w:p w:rsidR="00AC38B2" w:rsidRDefault="00134000">
      <w:pPr>
        <w:spacing w:line="360" w:lineRule="auto"/>
      </w:pPr>
      <w:r>
        <w:rPr>
          <w:rFonts w:ascii="Arial" w:eastAsia="Arial" w:hAnsi="Arial" w:cs="Arial"/>
        </w:rPr>
        <w:lastRenderedPageBreak/>
        <w:t>Esta fase debe ir destinada principalmente a evaluar y refl</w:t>
      </w:r>
      <w:r>
        <w:rPr>
          <w:rFonts w:ascii="Arial" w:eastAsia="Arial" w:hAnsi="Arial" w:cs="Arial"/>
        </w:rPr>
        <w:t xml:space="preserve">exionar sobre los resultados de aprendizaje. Esto se puede hacer de maneras muy diferentes: exámenes, rúbricas, portfolios, presentaciones, etc. Es importante considerar la inclusión de actividades en las que se fomente la evaluación formativa frente a la </w:t>
      </w:r>
      <w:r>
        <w:rPr>
          <w:rFonts w:ascii="Arial" w:eastAsia="Arial" w:hAnsi="Arial" w:cs="Arial"/>
        </w:rPr>
        <w:t>sumativa, ya que la primera implica la participación activa de los estudiantes y repercute positivamente en los resultados de aprendizaje. El objetivo es hacer que el conocimiento recientemente construido sea transferido a los demás alumnos haciendo que es</w:t>
      </w:r>
      <w:r>
        <w:rPr>
          <w:rFonts w:ascii="Arial" w:eastAsia="Arial" w:hAnsi="Arial" w:cs="Arial"/>
        </w:rPr>
        <w:t xml:space="preserve">tos compartan su trabajo con los demás y el tutor. Para lograr esto los alumnos: </w:t>
      </w:r>
    </w:p>
    <w:p w:rsidR="00AC38B2" w:rsidRDefault="00134000">
      <w:pPr>
        <w:numPr>
          <w:ilvl w:val="0"/>
          <w:numId w:val="1"/>
        </w:numPr>
        <w:spacing w:after="0" w:line="360" w:lineRule="auto"/>
        <w:ind w:left="937" w:hanging="359"/>
        <w:jc w:val="both"/>
      </w:pPr>
      <w:r>
        <w:rPr>
          <w:rFonts w:ascii="Arial" w:eastAsia="Arial" w:hAnsi="Arial" w:cs="Arial"/>
        </w:rPr>
        <w:t>harán una presentación</w:t>
      </w:r>
      <w:r>
        <w:rPr>
          <w:rFonts w:ascii="Arial" w:eastAsia="Arial" w:hAnsi="Arial" w:cs="Arial"/>
          <w:vertAlign w:val="superscript"/>
        </w:rPr>
        <w:footnoteReference w:id="1"/>
      </w:r>
      <w:r>
        <w:rPr>
          <w:rFonts w:ascii="Arial" w:eastAsia="Arial" w:hAnsi="Arial" w:cs="Arial"/>
        </w:rPr>
        <w:t xml:space="preserve"> (antes habrá que enseñarles a hacerla), la distribuirán y la defenderán ante el resto de la clase (esto se hará virtualmente)</w:t>
      </w:r>
    </w:p>
    <w:p w:rsidR="00AC38B2" w:rsidRDefault="00134000">
      <w:pPr>
        <w:numPr>
          <w:ilvl w:val="0"/>
          <w:numId w:val="1"/>
        </w:numPr>
        <w:spacing w:after="0" w:line="360" w:lineRule="auto"/>
        <w:ind w:left="937" w:hanging="359"/>
        <w:jc w:val="both"/>
      </w:pPr>
      <w:r>
        <w:rPr>
          <w:rFonts w:ascii="Arial" w:eastAsia="Arial" w:hAnsi="Arial" w:cs="Arial"/>
        </w:rPr>
        <w:t>revisarán el propio proc</w:t>
      </w:r>
      <w:r>
        <w:rPr>
          <w:rFonts w:ascii="Arial" w:eastAsia="Arial" w:hAnsi="Arial" w:cs="Arial"/>
        </w:rPr>
        <w:t xml:space="preserve">eso (portfolio, rúbrica) y </w:t>
      </w:r>
    </w:p>
    <w:p w:rsidR="00AC38B2" w:rsidRDefault="00134000">
      <w:pPr>
        <w:numPr>
          <w:ilvl w:val="0"/>
          <w:numId w:val="1"/>
        </w:numPr>
        <w:spacing w:after="0" w:line="360" w:lineRule="auto"/>
        <w:ind w:left="937" w:hanging="359"/>
        <w:jc w:val="both"/>
      </w:pPr>
      <w:r>
        <w:rPr>
          <w:rFonts w:ascii="Arial" w:eastAsia="Arial" w:hAnsi="Arial" w:cs="Arial"/>
        </w:rPr>
        <w:t xml:space="preserve">recibirán </w:t>
      </w:r>
      <w:r>
        <w:rPr>
          <w:rFonts w:ascii="Arial" w:eastAsia="Arial" w:hAnsi="Arial" w:cs="Arial"/>
          <w:i/>
        </w:rPr>
        <w:t xml:space="preserve">feedback </w:t>
      </w:r>
      <w:r>
        <w:rPr>
          <w:rFonts w:ascii="Arial" w:eastAsia="Arial" w:hAnsi="Arial" w:cs="Arial"/>
        </w:rPr>
        <w:t>del tutor y de los demás participantes e</w:t>
      </w:r>
    </w:p>
    <w:p w:rsidR="00AC38B2" w:rsidRDefault="00134000">
      <w:pPr>
        <w:numPr>
          <w:ilvl w:val="0"/>
          <w:numId w:val="1"/>
        </w:numPr>
        <w:spacing w:after="0" w:line="360" w:lineRule="auto"/>
        <w:ind w:left="937" w:hanging="359"/>
        <w:jc w:val="both"/>
      </w:pPr>
      <w:r>
        <w:rPr>
          <w:rFonts w:ascii="Arial" w:eastAsia="Arial" w:hAnsi="Arial" w:cs="Arial"/>
        </w:rPr>
        <w:t>integrarán lo aprendido en el mundo real</w:t>
      </w:r>
      <w:r>
        <w:rPr>
          <w:rFonts w:ascii="Arial" w:eastAsia="Arial" w:hAnsi="Arial" w:cs="Arial"/>
          <w:vertAlign w:val="superscript"/>
        </w:rPr>
        <w:footnoteReference w:id="2"/>
      </w:r>
      <w:r>
        <w:rPr>
          <w:rFonts w:ascii="Arial" w:eastAsia="Arial" w:hAnsi="Arial" w:cs="Arial"/>
        </w:rPr>
        <w:t xml:space="preserve"> </w:t>
      </w:r>
    </w:p>
    <w:p w:rsidR="00AC38B2" w:rsidRDefault="00AC38B2"/>
    <w:p w:rsidR="00AC38B2" w:rsidRDefault="00134000">
      <w:pPr>
        <w:pStyle w:val="Heading2"/>
      </w:pPr>
      <w:bookmarkStart w:id="4" w:name="h.2et92p0" w:colFirst="0" w:colLast="0"/>
      <w:bookmarkEnd w:id="4"/>
      <w:r>
        <w:rPr>
          <w:rFonts w:ascii="Arial" w:eastAsia="Arial" w:hAnsi="Arial" w:cs="Arial"/>
          <w:sz w:val="22"/>
        </w:rPr>
        <w:t>4. Course Structure</w:t>
      </w:r>
    </w:p>
    <w:p w:rsidR="00AC38B2" w:rsidRDefault="00AC38B2"/>
    <w:p w:rsidR="00AC38B2" w:rsidRDefault="00134000">
      <w:r>
        <w:rPr>
          <w:rFonts w:ascii="Arial" w:eastAsia="Arial" w:hAnsi="Arial" w:cs="Arial"/>
        </w:rPr>
        <w:t xml:space="preserve">En este apartado se hace una propuesta de programa estructura basada en los resultados del Informe de Análisis (pendiente de validación). </w:t>
      </w:r>
    </w:p>
    <w:p w:rsidR="00AC38B2" w:rsidRDefault="00134000">
      <w:r>
        <w:rPr>
          <w:rFonts w:ascii="Arial" w:eastAsia="Arial" w:hAnsi="Arial" w:cs="Arial"/>
          <w:b/>
        </w:rPr>
        <w:t>Desarrollo</w:t>
      </w:r>
    </w:p>
    <w:p w:rsidR="00AC38B2" w:rsidRDefault="00134000">
      <w:r>
        <w:rPr>
          <w:rFonts w:ascii="Arial" w:eastAsia="Arial" w:hAnsi="Arial" w:cs="Arial"/>
          <w:b/>
        </w:rPr>
        <w:t>Fase 1: Introducción</w:t>
      </w:r>
    </w:p>
    <w:tbl>
      <w:tblPr>
        <w:tblStyle w:val="a0"/>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
        <w:gridCol w:w="2975"/>
        <w:gridCol w:w="992"/>
        <w:gridCol w:w="9859"/>
      </w:tblGrid>
      <w:tr w:rsidR="00AC38B2">
        <w:tc>
          <w:tcPr>
            <w:tcW w:w="394" w:type="dxa"/>
          </w:tcPr>
          <w:p w:rsidR="00AC38B2" w:rsidRDefault="00AC38B2">
            <w:pPr>
              <w:spacing w:after="0" w:line="240" w:lineRule="auto"/>
            </w:pPr>
          </w:p>
        </w:tc>
        <w:tc>
          <w:tcPr>
            <w:tcW w:w="2975" w:type="dxa"/>
            <w:tcMar>
              <w:left w:w="115" w:type="dxa"/>
              <w:right w:w="115" w:type="dxa"/>
            </w:tcMar>
          </w:tcPr>
          <w:p w:rsidR="00AC38B2" w:rsidRDefault="00134000">
            <w:pPr>
              <w:widowControl w:val="0"/>
            </w:pPr>
            <w:r>
              <w:rPr>
                <w:rFonts w:ascii="Arial" w:eastAsia="Arial" w:hAnsi="Arial" w:cs="Arial"/>
                <w:b/>
              </w:rPr>
              <w:t xml:space="preserve">Module 0: </w:t>
            </w:r>
          </w:p>
        </w:tc>
        <w:tc>
          <w:tcPr>
            <w:tcW w:w="992" w:type="dxa"/>
            <w:tcMar>
              <w:left w:w="115" w:type="dxa"/>
              <w:right w:w="115" w:type="dxa"/>
            </w:tcMar>
          </w:tcPr>
          <w:p w:rsidR="00AC38B2" w:rsidRDefault="00AC38B2">
            <w:pPr>
              <w:widowControl w:val="0"/>
            </w:pPr>
          </w:p>
        </w:tc>
        <w:tc>
          <w:tcPr>
            <w:tcW w:w="9859" w:type="dxa"/>
            <w:tcMar>
              <w:left w:w="115" w:type="dxa"/>
              <w:right w:w="115" w:type="dxa"/>
            </w:tcMar>
          </w:tcPr>
          <w:p w:rsidR="00AC38B2" w:rsidRDefault="00AC38B2">
            <w:pPr>
              <w:widowControl w:val="0"/>
            </w:pPr>
          </w:p>
        </w:tc>
      </w:tr>
      <w:tr w:rsidR="00AC38B2">
        <w:tc>
          <w:tcPr>
            <w:tcW w:w="394" w:type="dxa"/>
            <w:shd w:val="clear" w:color="auto" w:fill="D9D9D9"/>
          </w:tcPr>
          <w:p w:rsidR="00AC38B2" w:rsidRDefault="00AC38B2">
            <w:pPr>
              <w:spacing w:after="0" w:line="240" w:lineRule="auto"/>
            </w:pPr>
          </w:p>
        </w:tc>
        <w:tc>
          <w:tcPr>
            <w:tcW w:w="2975" w:type="dxa"/>
            <w:shd w:val="clear" w:color="auto" w:fill="D9D9D9"/>
          </w:tcPr>
          <w:p w:rsidR="00AC38B2" w:rsidRDefault="00134000">
            <w:pPr>
              <w:spacing w:after="0" w:line="240" w:lineRule="auto"/>
            </w:pPr>
            <w:r>
              <w:rPr>
                <w:rFonts w:ascii="Arial" w:eastAsia="Arial" w:hAnsi="Arial" w:cs="Arial"/>
                <w:b/>
              </w:rPr>
              <w:t>Component</w:t>
            </w:r>
          </w:p>
        </w:tc>
        <w:tc>
          <w:tcPr>
            <w:tcW w:w="992" w:type="dxa"/>
            <w:shd w:val="clear" w:color="auto" w:fill="D9D9D9"/>
          </w:tcPr>
          <w:p w:rsidR="00AC38B2" w:rsidRDefault="00134000">
            <w:pPr>
              <w:spacing w:after="0" w:line="240" w:lineRule="auto"/>
            </w:pPr>
            <w:r>
              <w:rPr>
                <w:rFonts w:ascii="Arial" w:eastAsia="Arial" w:hAnsi="Arial" w:cs="Arial"/>
                <w:b/>
              </w:rPr>
              <w:t>Y/N</w:t>
            </w:r>
          </w:p>
        </w:tc>
        <w:tc>
          <w:tcPr>
            <w:tcW w:w="9859" w:type="dxa"/>
            <w:shd w:val="clear" w:color="auto" w:fill="D9D9D9"/>
          </w:tcPr>
          <w:p w:rsidR="00AC38B2" w:rsidRDefault="00134000">
            <w:pPr>
              <w:spacing w:after="0" w:line="240" w:lineRule="auto"/>
            </w:pPr>
            <w:r>
              <w:rPr>
                <w:rFonts w:ascii="Arial" w:eastAsia="Arial" w:hAnsi="Arial" w:cs="Arial"/>
                <w:b/>
              </w:rPr>
              <w:t>Comentarios</w:t>
            </w:r>
          </w:p>
        </w:tc>
      </w:tr>
      <w:tr w:rsidR="00AC38B2">
        <w:tc>
          <w:tcPr>
            <w:tcW w:w="394" w:type="dxa"/>
          </w:tcPr>
          <w:p w:rsidR="00AC38B2" w:rsidRDefault="00134000">
            <w:pPr>
              <w:spacing w:after="0" w:line="240" w:lineRule="auto"/>
            </w:pPr>
            <w:r>
              <w:rPr>
                <w:rFonts w:ascii="Arial" w:eastAsia="Arial" w:hAnsi="Arial" w:cs="Arial"/>
                <w:b/>
              </w:rPr>
              <w:t>1</w:t>
            </w:r>
          </w:p>
        </w:tc>
        <w:tc>
          <w:tcPr>
            <w:tcW w:w="2975"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92" w:type="dxa"/>
          </w:tcPr>
          <w:p w:rsidR="00AC38B2" w:rsidRDefault="00134000">
            <w:pPr>
              <w:spacing w:after="0" w:line="240" w:lineRule="auto"/>
            </w:pPr>
            <w:r>
              <w:rPr>
                <w:rFonts w:ascii="Arial" w:eastAsia="Arial" w:hAnsi="Arial" w:cs="Arial"/>
              </w:rPr>
              <w:t>N</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2</w:t>
            </w:r>
          </w:p>
        </w:tc>
        <w:tc>
          <w:tcPr>
            <w:tcW w:w="2975" w:type="dxa"/>
          </w:tcPr>
          <w:p w:rsidR="00AC38B2" w:rsidRDefault="00134000">
            <w:pPr>
              <w:spacing w:after="0" w:line="240" w:lineRule="auto"/>
            </w:pPr>
            <w:r>
              <w:rPr>
                <w:rFonts w:ascii="Arial" w:eastAsia="Arial" w:hAnsi="Arial" w:cs="Arial"/>
                <w:b/>
              </w:rPr>
              <w:t>Información de apoyo</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134000">
            <w:pPr>
              <w:spacing w:after="0" w:line="240" w:lineRule="auto"/>
            </w:pPr>
            <w:r>
              <w:rPr>
                <w:rFonts w:ascii="Arial" w:eastAsia="Arial" w:hAnsi="Arial" w:cs="Arial"/>
              </w:rPr>
              <w:t>Programa del curso</w:t>
            </w:r>
          </w:p>
          <w:p w:rsidR="00AC38B2" w:rsidRDefault="00134000">
            <w:pPr>
              <w:spacing w:after="0" w:line="240" w:lineRule="auto"/>
            </w:pPr>
            <w:r>
              <w:rPr>
                <w:rFonts w:ascii="Arial" w:eastAsia="Arial" w:hAnsi="Arial" w:cs="Arial"/>
              </w:rPr>
              <w:t>Criterios de evaluación</w:t>
            </w:r>
          </w:p>
        </w:tc>
      </w:tr>
      <w:tr w:rsidR="00AC38B2">
        <w:tc>
          <w:tcPr>
            <w:tcW w:w="394" w:type="dxa"/>
          </w:tcPr>
          <w:p w:rsidR="00AC38B2" w:rsidRDefault="00134000">
            <w:pPr>
              <w:spacing w:after="0" w:line="240" w:lineRule="auto"/>
            </w:pPr>
            <w:r>
              <w:rPr>
                <w:rFonts w:ascii="Arial" w:eastAsia="Arial" w:hAnsi="Arial" w:cs="Arial"/>
                <w:b/>
              </w:rPr>
              <w:t>3</w:t>
            </w:r>
          </w:p>
        </w:tc>
        <w:tc>
          <w:tcPr>
            <w:tcW w:w="2975" w:type="dxa"/>
          </w:tcPr>
          <w:p w:rsidR="00AC38B2" w:rsidRDefault="00134000">
            <w:pPr>
              <w:spacing w:after="0" w:line="240" w:lineRule="auto"/>
            </w:pPr>
            <w:r>
              <w:rPr>
                <w:rFonts w:ascii="Arial" w:eastAsia="Arial" w:hAnsi="Arial" w:cs="Arial"/>
                <w:b/>
              </w:rPr>
              <w:t>Información procedimental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134000">
            <w:pPr>
              <w:spacing w:after="0" w:line="240" w:lineRule="auto"/>
            </w:pPr>
            <w:r>
              <w:rPr>
                <w:rFonts w:ascii="Arial" w:eastAsia="Arial" w:hAnsi="Arial" w:cs="Arial"/>
              </w:rPr>
              <w:t>Se explica cómo funciona el curso</w:t>
            </w:r>
          </w:p>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4</w:t>
            </w:r>
          </w:p>
        </w:tc>
        <w:tc>
          <w:tcPr>
            <w:tcW w:w="2975" w:type="dxa"/>
          </w:tcPr>
          <w:p w:rsidR="00AC38B2" w:rsidRDefault="00134000">
            <w:pPr>
              <w:spacing w:after="0" w:line="240" w:lineRule="auto"/>
            </w:pPr>
            <w:r>
              <w:rPr>
                <w:rFonts w:ascii="Arial" w:eastAsia="Arial" w:hAnsi="Arial" w:cs="Arial"/>
                <w:b/>
              </w:rPr>
              <w:t>Actividades o práctica parcial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bl>
    <w:p w:rsidR="00AC38B2" w:rsidRDefault="00AC38B2"/>
    <w:p w:rsidR="00AC38B2" w:rsidRDefault="00134000">
      <w:r>
        <w:rPr>
          <w:rFonts w:ascii="Arial" w:eastAsia="Arial" w:hAnsi="Arial" w:cs="Arial"/>
          <w:b/>
        </w:rPr>
        <w:t>Fase 2: Núcleo</w:t>
      </w:r>
    </w:p>
    <w:tbl>
      <w:tblPr>
        <w:tblStyle w:val="a1"/>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
        <w:gridCol w:w="2975"/>
        <w:gridCol w:w="992"/>
        <w:gridCol w:w="9859"/>
      </w:tblGrid>
      <w:tr w:rsidR="00AC38B2">
        <w:tc>
          <w:tcPr>
            <w:tcW w:w="394" w:type="dxa"/>
          </w:tcPr>
          <w:p w:rsidR="00AC38B2" w:rsidRDefault="00AC38B2">
            <w:pPr>
              <w:spacing w:after="0" w:line="240" w:lineRule="auto"/>
            </w:pPr>
          </w:p>
        </w:tc>
        <w:tc>
          <w:tcPr>
            <w:tcW w:w="2975" w:type="dxa"/>
            <w:tcMar>
              <w:left w:w="115" w:type="dxa"/>
              <w:right w:w="115" w:type="dxa"/>
            </w:tcMar>
          </w:tcPr>
          <w:p w:rsidR="00AC38B2" w:rsidRDefault="00134000">
            <w:pPr>
              <w:widowControl w:val="0"/>
            </w:pPr>
            <w:r>
              <w:rPr>
                <w:rFonts w:ascii="Arial" w:eastAsia="Arial" w:hAnsi="Arial" w:cs="Arial"/>
                <w:b/>
              </w:rPr>
              <w:t xml:space="preserve">Module 1: </w:t>
            </w:r>
          </w:p>
        </w:tc>
        <w:tc>
          <w:tcPr>
            <w:tcW w:w="992" w:type="dxa"/>
            <w:tcMar>
              <w:left w:w="115" w:type="dxa"/>
              <w:right w:w="115" w:type="dxa"/>
            </w:tcMar>
          </w:tcPr>
          <w:p w:rsidR="00AC38B2" w:rsidRDefault="00AC38B2">
            <w:pPr>
              <w:widowControl w:val="0"/>
            </w:pPr>
          </w:p>
        </w:tc>
        <w:tc>
          <w:tcPr>
            <w:tcW w:w="9859" w:type="dxa"/>
            <w:tcMar>
              <w:left w:w="115" w:type="dxa"/>
              <w:right w:w="115" w:type="dxa"/>
            </w:tcMar>
          </w:tcPr>
          <w:p w:rsidR="00AC38B2" w:rsidRDefault="00AC38B2">
            <w:pPr>
              <w:widowControl w:val="0"/>
            </w:pPr>
          </w:p>
        </w:tc>
      </w:tr>
      <w:tr w:rsidR="00AC38B2">
        <w:tc>
          <w:tcPr>
            <w:tcW w:w="394" w:type="dxa"/>
            <w:shd w:val="clear" w:color="auto" w:fill="D9D9D9"/>
          </w:tcPr>
          <w:p w:rsidR="00AC38B2" w:rsidRDefault="00AC38B2">
            <w:pPr>
              <w:spacing w:after="0" w:line="240" w:lineRule="auto"/>
            </w:pPr>
          </w:p>
        </w:tc>
        <w:tc>
          <w:tcPr>
            <w:tcW w:w="2975" w:type="dxa"/>
            <w:shd w:val="clear" w:color="auto" w:fill="D9D9D9"/>
          </w:tcPr>
          <w:p w:rsidR="00AC38B2" w:rsidRDefault="00134000">
            <w:pPr>
              <w:spacing w:after="0" w:line="240" w:lineRule="auto"/>
            </w:pPr>
            <w:r>
              <w:rPr>
                <w:rFonts w:ascii="Arial" w:eastAsia="Arial" w:hAnsi="Arial" w:cs="Arial"/>
                <w:b/>
              </w:rPr>
              <w:t>Component</w:t>
            </w:r>
          </w:p>
        </w:tc>
        <w:tc>
          <w:tcPr>
            <w:tcW w:w="992" w:type="dxa"/>
            <w:shd w:val="clear" w:color="auto" w:fill="D9D9D9"/>
          </w:tcPr>
          <w:p w:rsidR="00AC38B2" w:rsidRDefault="00134000">
            <w:pPr>
              <w:spacing w:after="0" w:line="240" w:lineRule="auto"/>
            </w:pPr>
            <w:r>
              <w:rPr>
                <w:rFonts w:ascii="Arial" w:eastAsia="Arial" w:hAnsi="Arial" w:cs="Arial"/>
                <w:b/>
              </w:rPr>
              <w:t>Y/N</w:t>
            </w:r>
          </w:p>
        </w:tc>
        <w:tc>
          <w:tcPr>
            <w:tcW w:w="9859" w:type="dxa"/>
            <w:shd w:val="clear" w:color="auto" w:fill="D9D9D9"/>
          </w:tcPr>
          <w:p w:rsidR="00AC38B2" w:rsidRDefault="00134000">
            <w:pPr>
              <w:spacing w:after="0" w:line="240" w:lineRule="auto"/>
            </w:pPr>
            <w:r>
              <w:rPr>
                <w:rFonts w:ascii="Arial" w:eastAsia="Arial" w:hAnsi="Arial" w:cs="Arial"/>
                <w:b/>
              </w:rPr>
              <w:t>Comentarios</w:t>
            </w:r>
          </w:p>
        </w:tc>
      </w:tr>
      <w:tr w:rsidR="00AC38B2">
        <w:tc>
          <w:tcPr>
            <w:tcW w:w="394" w:type="dxa"/>
          </w:tcPr>
          <w:p w:rsidR="00AC38B2" w:rsidRDefault="00134000">
            <w:pPr>
              <w:spacing w:after="0" w:line="240" w:lineRule="auto"/>
            </w:pPr>
            <w:r>
              <w:rPr>
                <w:rFonts w:ascii="Arial" w:eastAsia="Arial" w:hAnsi="Arial" w:cs="Arial"/>
                <w:b/>
              </w:rPr>
              <w:t>1</w:t>
            </w:r>
          </w:p>
        </w:tc>
        <w:tc>
          <w:tcPr>
            <w:tcW w:w="2975"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2</w:t>
            </w:r>
          </w:p>
        </w:tc>
        <w:tc>
          <w:tcPr>
            <w:tcW w:w="2975" w:type="dxa"/>
          </w:tcPr>
          <w:p w:rsidR="00AC38B2" w:rsidRDefault="00134000">
            <w:pPr>
              <w:spacing w:after="0" w:line="240" w:lineRule="auto"/>
            </w:pPr>
            <w:r>
              <w:rPr>
                <w:rFonts w:ascii="Arial" w:eastAsia="Arial" w:hAnsi="Arial" w:cs="Arial"/>
                <w:b/>
              </w:rPr>
              <w:t>Información de apoyo</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3</w:t>
            </w:r>
          </w:p>
        </w:tc>
        <w:tc>
          <w:tcPr>
            <w:tcW w:w="2975" w:type="dxa"/>
          </w:tcPr>
          <w:p w:rsidR="00AC38B2" w:rsidRDefault="00134000">
            <w:pPr>
              <w:spacing w:after="0" w:line="240" w:lineRule="auto"/>
            </w:pPr>
            <w:r>
              <w:rPr>
                <w:rFonts w:ascii="Arial" w:eastAsia="Arial" w:hAnsi="Arial" w:cs="Arial"/>
                <w:b/>
              </w:rPr>
              <w:t>Información procedimental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4</w:t>
            </w:r>
          </w:p>
        </w:tc>
        <w:tc>
          <w:tcPr>
            <w:tcW w:w="2975" w:type="dxa"/>
          </w:tcPr>
          <w:p w:rsidR="00AC38B2" w:rsidRDefault="00134000">
            <w:pPr>
              <w:spacing w:after="0" w:line="240" w:lineRule="auto"/>
            </w:pPr>
            <w:r>
              <w:rPr>
                <w:rFonts w:ascii="Arial" w:eastAsia="Arial" w:hAnsi="Arial" w:cs="Arial"/>
                <w:b/>
              </w:rPr>
              <w:t>Actividades o práctica parcial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bl>
    <w:p w:rsidR="00AC38B2" w:rsidRDefault="00AC38B2"/>
    <w:p w:rsidR="00AC38B2" w:rsidRDefault="00AC38B2"/>
    <w:tbl>
      <w:tblPr>
        <w:tblStyle w:val="a2"/>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
        <w:gridCol w:w="2975"/>
        <w:gridCol w:w="992"/>
        <w:gridCol w:w="9859"/>
      </w:tblGrid>
      <w:tr w:rsidR="00AC38B2">
        <w:tc>
          <w:tcPr>
            <w:tcW w:w="394" w:type="dxa"/>
          </w:tcPr>
          <w:p w:rsidR="00AC38B2" w:rsidRDefault="00AC38B2">
            <w:pPr>
              <w:spacing w:after="0" w:line="240" w:lineRule="auto"/>
            </w:pPr>
          </w:p>
        </w:tc>
        <w:tc>
          <w:tcPr>
            <w:tcW w:w="2975" w:type="dxa"/>
            <w:tcMar>
              <w:left w:w="115" w:type="dxa"/>
              <w:right w:w="115" w:type="dxa"/>
            </w:tcMar>
          </w:tcPr>
          <w:p w:rsidR="00AC38B2" w:rsidRDefault="00134000">
            <w:pPr>
              <w:widowControl w:val="0"/>
            </w:pPr>
            <w:r>
              <w:rPr>
                <w:rFonts w:ascii="Arial" w:eastAsia="Arial" w:hAnsi="Arial" w:cs="Arial"/>
                <w:b/>
              </w:rPr>
              <w:t xml:space="preserve">Module 2: </w:t>
            </w:r>
          </w:p>
        </w:tc>
        <w:tc>
          <w:tcPr>
            <w:tcW w:w="992" w:type="dxa"/>
            <w:tcMar>
              <w:left w:w="115" w:type="dxa"/>
              <w:right w:w="115" w:type="dxa"/>
            </w:tcMar>
          </w:tcPr>
          <w:p w:rsidR="00AC38B2" w:rsidRDefault="00AC38B2">
            <w:pPr>
              <w:widowControl w:val="0"/>
            </w:pPr>
          </w:p>
        </w:tc>
        <w:tc>
          <w:tcPr>
            <w:tcW w:w="9859" w:type="dxa"/>
            <w:tcMar>
              <w:left w:w="115" w:type="dxa"/>
              <w:right w:w="115" w:type="dxa"/>
            </w:tcMar>
          </w:tcPr>
          <w:p w:rsidR="00AC38B2" w:rsidRDefault="00AC38B2">
            <w:pPr>
              <w:widowControl w:val="0"/>
            </w:pPr>
          </w:p>
        </w:tc>
      </w:tr>
      <w:tr w:rsidR="00AC38B2">
        <w:tc>
          <w:tcPr>
            <w:tcW w:w="394" w:type="dxa"/>
            <w:shd w:val="clear" w:color="auto" w:fill="D9D9D9"/>
          </w:tcPr>
          <w:p w:rsidR="00AC38B2" w:rsidRDefault="00AC38B2">
            <w:pPr>
              <w:spacing w:after="0" w:line="240" w:lineRule="auto"/>
            </w:pPr>
          </w:p>
        </w:tc>
        <w:tc>
          <w:tcPr>
            <w:tcW w:w="2975" w:type="dxa"/>
            <w:shd w:val="clear" w:color="auto" w:fill="D9D9D9"/>
          </w:tcPr>
          <w:p w:rsidR="00AC38B2" w:rsidRDefault="00134000">
            <w:pPr>
              <w:spacing w:after="0" w:line="240" w:lineRule="auto"/>
            </w:pPr>
            <w:r>
              <w:rPr>
                <w:rFonts w:ascii="Arial" w:eastAsia="Arial" w:hAnsi="Arial" w:cs="Arial"/>
                <w:b/>
              </w:rPr>
              <w:t>Component</w:t>
            </w:r>
          </w:p>
        </w:tc>
        <w:tc>
          <w:tcPr>
            <w:tcW w:w="992" w:type="dxa"/>
            <w:shd w:val="clear" w:color="auto" w:fill="D9D9D9"/>
          </w:tcPr>
          <w:p w:rsidR="00AC38B2" w:rsidRDefault="00134000">
            <w:pPr>
              <w:spacing w:after="0" w:line="240" w:lineRule="auto"/>
            </w:pPr>
            <w:r>
              <w:rPr>
                <w:rFonts w:ascii="Arial" w:eastAsia="Arial" w:hAnsi="Arial" w:cs="Arial"/>
                <w:b/>
              </w:rPr>
              <w:t>Y/N</w:t>
            </w:r>
          </w:p>
        </w:tc>
        <w:tc>
          <w:tcPr>
            <w:tcW w:w="9859" w:type="dxa"/>
            <w:shd w:val="clear" w:color="auto" w:fill="D9D9D9"/>
          </w:tcPr>
          <w:p w:rsidR="00AC38B2" w:rsidRDefault="00134000">
            <w:pPr>
              <w:spacing w:after="0" w:line="240" w:lineRule="auto"/>
            </w:pPr>
            <w:r>
              <w:rPr>
                <w:rFonts w:ascii="Arial" w:eastAsia="Arial" w:hAnsi="Arial" w:cs="Arial"/>
                <w:b/>
              </w:rPr>
              <w:t>Comentarios</w:t>
            </w:r>
          </w:p>
        </w:tc>
      </w:tr>
      <w:tr w:rsidR="00AC38B2">
        <w:tc>
          <w:tcPr>
            <w:tcW w:w="394" w:type="dxa"/>
          </w:tcPr>
          <w:p w:rsidR="00AC38B2" w:rsidRDefault="00134000">
            <w:pPr>
              <w:spacing w:after="0" w:line="240" w:lineRule="auto"/>
            </w:pPr>
            <w:r>
              <w:rPr>
                <w:rFonts w:ascii="Arial" w:eastAsia="Arial" w:hAnsi="Arial" w:cs="Arial"/>
                <w:b/>
              </w:rPr>
              <w:lastRenderedPageBreak/>
              <w:t>1</w:t>
            </w:r>
          </w:p>
        </w:tc>
        <w:tc>
          <w:tcPr>
            <w:tcW w:w="2975"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92" w:type="dxa"/>
          </w:tcPr>
          <w:p w:rsidR="00AC38B2" w:rsidRDefault="00134000">
            <w:pPr>
              <w:spacing w:after="0" w:line="240" w:lineRule="auto"/>
            </w:pPr>
            <w:r>
              <w:rPr>
                <w:rFonts w:ascii="Arial" w:eastAsia="Arial" w:hAnsi="Arial" w:cs="Arial"/>
              </w:rPr>
              <w:t>N</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2</w:t>
            </w:r>
          </w:p>
        </w:tc>
        <w:tc>
          <w:tcPr>
            <w:tcW w:w="2975" w:type="dxa"/>
          </w:tcPr>
          <w:p w:rsidR="00AC38B2" w:rsidRDefault="00134000">
            <w:pPr>
              <w:spacing w:after="0" w:line="240" w:lineRule="auto"/>
            </w:pPr>
            <w:r>
              <w:rPr>
                <w:rFonts w:ascii="Arial" w:eastAsia="Arial" w:hAnsi="Arial" w:cs="Arial"/>
                <w:b/>
              </w:rPr>
              <w:t>Información de apoyo</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3</w:t>
            </w:r>
          </w:p>
        </w:tc>
        <w:tc>
          <w:tcPr>
            <w:tcW w:w="2975" w:type="dxa"/>
          </w:tcPr>
          <w:p w:rsidR="00AC38B2" w:rsidRDefault="00134000">
            <w:pPr>
              <w:spacing w:after="0" w:line="240" w:lineRule="auto"/>
            </w:pPr>
            <w:r>
              <w:rPr>
                <w:rFonts w:ascii="Arial" w:eastAsia="Arial" w:hAnsi="Arial" w:cs="Arial"/>
                <w:b/>
              </w:rPr>
              <w:t>Información procedimental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4</w:t>
            </w:r>
          </w:p>
        </w:tc>
        <w:tc>
          <w:tcPr>
            <w:tcW w:w="2975" w:type="dxa"/>
          </w:tcPr>
          <w:p w:rsidR="00AC38B2" w:rsidRDefault="00134000">
            <w:pPr>
              <w:spacing w:after="0" w:line="240" w:lineRule="auto"/>
            </w:pPr>
            <w:r>
              <w:rPr>
                <w:rFonts w:ascii="Arial" w:eastAsia="Arial" w:hAnsi="Arial" w:cs="Arial"/>
                <w:b/>
              </w:rPr>
              <w:t>Actividades o práctica parcial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bl>
    <w:p w:rsidR="00AC38B2" w:rsidRDefault="00AC38B2"/>
    <w:tbl>
      <w:tblPr>
        <w:tblStyle w:val="a3"/>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
        <w:gridCol w:w="2975"/>
        <w:gridCol w:w="992"/>
        <w:gridCol w:w="9859"/>
      </w:tblGrid>
      <w:tr w:rsidR="00AC38B2">
        <w:trPr>
          <w:trHeight w:val="620"/>
        </w:trPr>
        <w:tc>
          <w:tcPr>
            <w:tcW w:w="394" w:type="dxa"/>
          </w:tcPr>
          <w:p w:rsidR="00AC38B2" w:rsidRDefault="00AC38B2">
            <w:pPr>
              <w:spacing w:after="0" w:line="240" w:lineRule="auto"/>
            </w:pPr>
          </w:p>
        </w:tc>
        <w:tc>
          <w:tcPr>
            <w:tcW w:w="2975" w:type="dxa"/>
            <w:tcMar>
              <w:left w:w="115" w:type="dxa"/>
              <w:right w:w="115" w:type="dxa"/>
            </w:tcMar>
          </w:tcPr>
          <w:p w:rsidR="00AC38B2" w:rsidRDefault="00134000">
            <w:pPr>
              <w:widowControl w:val="0"/>
            </w:pPr>
            <w:r>
              <w:rPr>
                <w:rFonts w:ascii="Arial" w:eastAsia="Arial" w:hAnsi="Arial" w:cs="Arial"/>
                <w:b/>
              </w:rPr>
              <w:t>Module 3: ANÁLISIS DE PROBLEMAS</w:t>
            </w:r>
          </w:p>
        </w:tc>
        <w:tc>
          <w:tcPr>
            <w:tcW w:w="992" w:type="dxa"/>
            <w:tcMar>
              <w:left w:w="115" w:type="dxa"/>
              <w:right w:w="115" w:type="dxa"/>
            </w:tcMar>
          </w:tcPr>
          <w:p w:rsidR="00AC38B2" w:rsidRDefault="00AC38B2">
            <w:pPr>
              <w:widowControl w:val="0"/>
            </w:pPr>
          </w:p>
        </w:tc>
        <w:tc>
          <w:tcPr>
            <w:tcW w:w="9859" w:type="dxa"/>
            <w:tcMar>
              <w:left w:w="115" w:type="dxa"/>
              <w:right w:w="115" w:type="dxa"/>
            </w:tcMar>
          </w:tcPr>
          <w:p w:rsidR="00AC38B2" w:rsidRDefault="00AC38B2">
            <w:pPr>
              <w:widowControl w:val="0"/>
            </w:pPr>
          </w:p>
        </w:tc>
      </w:tr>
      <w:tr w:rsidR="00AC38B2">
        <w:tc>
          <w:tcPr>
            <w:tcW w:w="394" w:type="dxa"/>
            <w:shd w:val="clear" w:color="auto" w:fill="D9D9D9"/>
          </w:tcPr>
          <w:p w:rsidR="00AC38B2" w:rsidRDefault="00AC38B2">
            <w:pPr>
              <w:spacing w:after="0" w:line="240" w:lineRule="auto"/>
            </w:pPr>
          </w:p>
        </w:tc>
        <w:tc>
          <w:tcPr>
            <w:tcW w:w="2975" w:type="dxa"/>
            <w:shd w:val="clear" w:color="auto" w:fill="D9D9D9"/>
          </w:tcPr>
          <w:p w:rsidR="00AC38B2" w:rsidRDefault="00134000">
            <w:pPr>
              <w:spacing w:after="0" w:line="240" w:lineRule="auto"/>
            </w:pPr>
            <w:r>
              <w:rPr>
                <w:rFonts w:ascii="Arial" w:eastAsia="Arial" w:hAnsi="Arial" w:cs="Arial"/>
                <w:b/>
              </w:rPr>
              <w:t>Component</w:t>
            </w:r>
          </w:p>
        </w:tc>
        <w:tc>
          <w:tcPr>
            <w:tcW w:w="992" w:type="dxa"/>
            <w:shd w:val="clear" w:color="auto" w:fill="D9D9D9"/>
          </w:tcPr>
          <w:p w:rsidR="00AC38B2" w:rsidRDefault="00134000">
            <w:pPr>
              <w:spacing w:after="0" w:line="240" w:lineRule="auto"/>
            </w:pPr>
            <w:r>
              <w:rPr>
                <w:rFonts w:ascii="Arial" w:eastAsia="Arial" w:hAnsi="Arial" w:cs="Arial"/>
                <w:b/>
              </w:rPr>
              <w:t>Y/N</w:t>
            </w:r>
          </w:p>
        </w:tc>
        <w:tc>
          <w:tcPr>
            <w:tcW w:w="9859" w:type="dxa"/>
            <w:shd w:val="clear" w:color="auto" w:fill="D9D9D9"/>
          </w:tcPr>
          <w:p w:rsidR="00AC38B2" w:rsidRDefault="00134000">
            <w:pPr>
              <w:spacing w:after="0" w:line="240" w:lineRule="auto"/>
            </w:pPr>
            <w:r>
              <w:rPr>
                <w:rFonts w:ascii="Arial" w:eastAsia="Arial" w:hAnsi="Arial" w:cs="Arial"/>
                <w:b/>
              </w:rPr>
              <w:t>Comentarios</w:t>
            </w:r>
          </w:p>
        </w:tc>
      </w:tr>
      <w:tr w:rsidR="00AC38B2">
        <w:tc>
          <w:tcPr>
            <w:tcW w:w="394" w:type="dxa"/>
          </w:tcPr>
          <w:p w:rsidR="00AC38B2" w:rsidRDefault="00134000">
            <w:pPr>
              <w:spacing w:after="0" w:line="240" w:lineRule="auto"/>
            </w:pPr>
            <w:r>
              <w:rPr>
                <w:rFonts w:ascii="Arial" w:eastAsia="Arial" w:hAnsi="Arial" w:cs="Arial"/>
                <w:b/>
              </w:rPr>
              <w:t>1</w:t>
            </w:r>
          </w:p>
        </w:tc>
        <w:tc>
          <w:tcPr>
            <w:tcW w:w="2975"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2</w:t>
            </w:r>
          </w:p>
        </w:tc>
        <w:tc>
          <w:tcPr>
            <w:tcW w:w="2975" w:type="dxa"/>
          </w:tcPr>
          <w:p w:rsidR="00AC38B2" w:rsidRDefault="00134000">
            <w:pPr>
              <w:spacing w:after="0" w:line="240" w:lineRule="auto"/>
            </w:pPr>
            <w:r>
              <w:rPr>
                <w:rFonts w:ascii="Arial" w:eastAsia="Arial" w:hAnsi="Arial" w:cs="Arial"/>
                <w:b/>
              </w:rPr>
              <w:t>Información de apoyo</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3</w:t>
            </w:r>
          </w:p>
        </w:tc>
        <w:tc>
          <w:tcPr>
            <w:tcW w:w="2975" w:type="dxa"/>
          </w:tcPr>
          <w:p w:rsidR="00AC38B2" w:rsidRDefault="00134000">
            <w:pPr>
              <w:spacing w:after="0" w:line="240" w:lineRule="auto"/>
            </w:pPr>
            <w:r>
              <w:rPr>
                <w:rFonts w:ascii="Arial" w:eastAsia="Arial" w:hAnsi="Arial" w:cs="Arial"/>
                <w:b/>
              </w:rPr>
              <w:t>Información procedimental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4</w:t>
            </w:r>
          </w:p>
        </w:tc>
        <w:tc>
          <w:tcPr>
            <w:tcW w:w="2975" w:type="dxa"/>
          </w:tcPr>
          <w:p w:rsidR="00AC38B2" w:rsidRDefault="00134000">
            <w:pPr>
              <w:spacing w:after="0" w:line="240" w:lineRule="auto"/>
            </w:pPr>
            <w:r>
              <w:rPr>
                <w:rFonts w:ascii="Arial" w:eastAsia="Arial" w:hAnsi="Arial" w:cs="Arial"/>
                <w:b/>
              </w:rPr>
              <w:t>Actividades o práctica parcial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bl>
    <w:p w:rsidR="00AC38B2" w:rsidRDefault="00AC38B2"/>
    <w:tbl>
      <w:tblPr>
        <w:tblStyle w:val="a4"/>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
        <w:gridCol w:w="2975"/>
        <w:gridCol w:w="992"/>
        <w:gridCol w:w="9859"/>
      </w:tblGrid>
      <w:tr w:rsidR="00AC38B2">
        <w:tc>
          <w:tcPr>
            <w:tcW w:w="394" w:type="dxa"/>
          </w:tcPr>
          <w:p w:rsidR="00AC38B2" w:rsidRDefault="00AC38B2">
            <w:pPr>
              <w:spacing w:after="0" w:line="240" w:lineRule="auto"/>
            </w:pPr>
          </w:p>
        </w:tc>
        <w:tc>
          <w:tcPr>
            <w:tcW w:w="2975" w:type="dxa"/>
            <w:tcMar>
              <w:left w:w="115" w:type="dxa"/>
              <w:right w:w="115" w:type="dxa"/>
            </w:tcMar>
          </w:tcPr>
          <w:p w:rsidR="00AC38B2" w:rsidRDefault="00134000">
            <w:pPr>
              <w:widowControl w:val="0"/>
            </w:pPr>
            <w:r>
              <w:rPr>
                <w:rFonts w:ascii="Arial" w:eastAsia="Arial" w:hAnsi="Arial" w:cs="Arial"/>
                <w:b/>
              </w:rPr>
              <w:t>Module 4: ANÁLISIS DE OBJETIVOS</w:t>
            </w:r>
          </w:p>
        </w:tc>
        <w:tc>
          <w:tcPr>
            <w:tcW w:w="992" w:type="dxa"/>
            <w:tcMar>
              <w:left w:w="115" w:type="dxa"/>
              <w:right w:w="115" w:type="dxa"/>
            </w:tcMar>
          </w:tcPr>
          <w:p w:rsidR="00AC38B2" w:rsidRDefault="00AC38B2">
            <w:pPr>
              <w:widowControl w:val="0"/>
            </w:pPr>
          </w:p>
        </w:tc>
        <w:tc>
          <w:tcPr>
            <w:tcW w:w="9859" w:type="dxa"/>
            <w:tcMar>
              <w:left w:w="115" w:type="dxa"/>
              <w:right w:w="115" w:type="dxa"/>
            </w:tcMar>
          </w:tcPr>
          <w:p w:rsidR="00AC38B2" w:rsidRDefault="00AC38B2">
            <w:pPr>
              <w:widowControl w:val="0"/>
            </w:pPr>
          </w:p>
        </w:tc>
      </w:tr>
      <w:tr w:rsidR="00AC38B2">
        <w:tc>
          <w:tcPr>
            <w:tcW w:w="394" w:type="dxa"/>
            <w:shd w:val="clear" w:color="auto" w:fill="D9D9D9"/>
          </w:tcPr>
          <w:p w:rsidR="00AC38B2" w:rsidRDefault="00AC38B2">
            <w:pPr>
              <w:spacing w:after="0" w:line="240" w:lineRule="auto"/>
            </w:pPr>
          </w:p>
        </w:tc>
        <w:tc>
          <w:tcPr>
            <w:tcW w:w="2975" w:type="dxa"/>
            <w:shd w:val="clear" w:color="auto" w:fill="D9D9D9"/>
          </w:tcPr>
          <w:p w:rsidR="00AC38B2" w:rsidRDefault="00134000">
            <w:pPr>
              <w:spacing w:after="0" w:line="240" w:lineRule="auto"/>
            </w:pPr>
            <w:r>
              <w:rPr>
                <w:rFonts w:ascii="Arial" w:eastAsia="Arial" w:hAnsi="Arial" w:cs="Arial"/>
                <w:b/>
              </w:rPr>
              <w:t>Component</w:t>
            </w:r>
          </w:p>
        </w:tc>
        <w:tc>
          <w:tcPr>
            <w:tcW w:w="992" w:type="dxa"/>
            <w:shd w:val="clear" w:color="auto" w:fill="D9D9D9"/>
          </w:tcPr>
          <w:p w:rsidR="00AC38B2" w:rsidRDefault="00134000">
            <w:pPr>
              <w:spacing w:after="0" w:line="240" w:lineRule="auto"/>
            </w:pPr>
            <w:r>
              <w:rPr>
                <w:rFonts w:ascii="Arial" w:eastAsia="Arial" w:hAnsi="Arial" w:cs="Arial"/>
                <w:b/>
              </w:rPr>
              <w:t>Y/N</w:t>
            </w:r>
          </w:p>
        </w:tc>
        <w:tc>
          <w:tcPr>
            <w:tcW w:w="9859" w:type="dxa"/>
            <w:shd w:val="clear" w:color="auto" w:fill="D9D9D9"/>
          </w:tcPr>
          <w:p w:rsidR="00AC38B2" w:rsidRDefault="00134000">
            <w:pPr>
              <w:spacing w:after="0" w:line="240" w:lineRule="auto"/>
            </w:pPr>
            <w:r>
              <w:rPr>
                <w:rFonts w:ascii="Arial" w:eastAsia="Arial" w:hAnsi="Arial" w:cs="Arial"/>
                <w:b/>
              </w:rPr>
              <w:t>Comentarios</w:t>
            </w:r>
          </w:p>
        </w:tc>
      </w:tr>
      <w:tr w:rsidR="00AC38B2">
        <w:tc>
          <w:tcPr>
            <w:tcW w:w="394" w:type="dxa"/>
          </w:tcPr>
          <w:p w:rsidR="00AC38B2" w:rsidRDefault="00134000">
            <w:pPr>
              <w:spacing w:after="0" w:line="240" w:lineRule="auto"/>
            </w:pPr>
            <w:r>
              <w:rPr>
                <w:rFonts w:ascii="Arial" w:eastAsia="Arial" w:hAnsi="Arial" w:cs="Arial"/>
                <w:b/>
              </w:rPr>
              <w:t>1</w:t>
            </w:r>
          </w:p>
        </w:tc>
        <w:tc>
          <w:tcPr>
            <w:tcW w:w="2975"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2</w:t>
            </w:r>
          </w:p>
        </w:tc>
        <w:tc>
          <w:tcPr>
            <w:tcW w:w="2975" w:type="dxa"/>
          </w:tcPr>
          <w:p w:rsidR="00AC38B2" w:rsidRDefault="00134000">
            <w:pPr>
              <w:spacing w:after="0" w:line="240" w:lineRule="auto"/>
            </w:pPr>
            <w:r>
              <w:rPr>
                <w:rFonts w:ascii="Arial" w:eastAsia="Arial" w:hAnsi="Arial" w:cs="Arial"/>
                <w:b/>
              </w:rPr>
              <w:t>Información de apoyo</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3</w:t>
            </w:r>
          </w:p>
        </w:tc>
        <w:tc>
          <w:tcPr>
            <w:tcW w:w="2975" w:type="dxa"/>
          </w:tcPr>
          <w:p w:rsidR="00AC38B2" w:rsidRDefault="00134000">
            <w:pPr>
              <w:spacing w:after="0" w:line="240" w:lineRule="auto"/>
            </w:pPr>
            <w:r>
              <w:rPr>
                <w:rFonts w:ascii="Arial" w:eastAsia="Arial" w:hAnsi="Arial" w:cs="Arial"/>
                <w:b/>
              </w:rPr>
              <w:t>Información procedimental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4</w:t>
            </w:r>
          </w:p>
        </w:tc>
        <w:tc>
          <w:tcPr>
            <w:tcW w:w="2975" w:type="dxa"/>
          </w:tcPr>
          <w:p w:rsidR="00AC38B2" w:rsidRDefault="00134000">
            <w:pPr>
              <w:spacing w:after="0" w:line="240" w:lineRule="auto"/>
            </w:pPr>
            <w:r>
              <w:rPr>
                <w:rFonts w:ascii="Arial" w:eastAsia="Arial" w:hAnsi="Arial" w:cs="Arial"/>
                <w:b/>
              </w:rPr>
              <w:t xml:space="preserve">Actividades o práctica </w:t>
            </w:r>
            <w:r>
              <w:rPr>
                <w:rFonts w:ascii="Arial" w:eastAsia="Arial" w:hAnsi="Arial" w:cs="Arial"/>
                <w:b/>
              </w:rPr>
              <w:lastRenderedPageBreak/>
              <w:t>parcial</w:t>
            </w:r>
          </w:p>
        </w:tc>
        <w:tc>
          <w:tcPr>
            <w:tcW w:w="992" w:type="dxa"/>
          </w:tcPr>
          <w:p w:rsidR="00AC38B2" w:rsidRDefault="00134000">
            <w:pPr>
              <w:spacing w:after="0" w:line="240" w:lineRule="auto"/>
            </w:pPr>
            <w:r>
              <w:rPr>
                <w:rFonts w:ascii="Arial" w:eastAsia="Arial" w:hAnsi="Arial" w:cs="Arial"/>
              </w:rPr>
              <w:lastRenderedPageBreak/>
              <w:t>Y</w:t>
            </w:r>
          </w:p>
        </w:tc>
        <w:tc>
          <w:tcPr>
            <w:tcW w:w="9859" w:type="dxa"/>
          </w:tcPr>
          <w:p w:rsidR="00AC38B2" w:rsidRDefault="00AC38B2">
            <w:pPr>
              <w:spacing w:after="0" w:line="240" w:lineRule="auto"/>
            </w:pPr>
          </w:p>
        </w:tc>
      </w:tr>
    </w:tbl>
    <w:p w:rsidR="00AC38B2" w:rsidRDefault="00AC38B2"/>
    <w:tbl>
      <w:tblPr>
        <w:tblStyle w:val="a5"/>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
        <w:gridCol w:w="2975"/>
        <w:gridCol w:w="992"/>
        <w:gridCol w:w="9859"/>
      </w:tblGrid>
      <w:tr w:rsidR="00AC38B2">
        <w:tc>
          <w:tcPr>
            <w:tcW w:w="394" w:type="dxa"/>
          </w:tcPr>
          <w:p w:rsidR="00AC38B2" w:rsidRDefault="00AC38B2">
            <w:pPr>
              <w:spacing w:after="0" w:line="240" w:lineRule="auto"/>
            </w:pPr>
          </w:p>
        </w:tc>
        <w:tc>
          <w:tcPr>
            <w:tcW w:w="2975" w:type="dxa"/>
            <w:tcMar>
              <w:left w:w="115" w:type="dxa"/>
              <w:right w:w="115" w:type="dxa"/>
            </w:tcMar>
          </w:tcPr>
          <w:p w:rsidR="00AC38B2" w:rsidRDefault="00134000">
            <w:pPr>
              <w:widowControl w:val="0"/>
            </w:pPr>
            <w:r>
              <w:rPr>
                <w:rFonts w:ascii="Arial" w:eastAsia="Arial" w:hAnsi="Arial" w:cs="Arial"/>
                <w:b/>
              </w:rPr>
              <w:t>Module 5: ANÁLISIS DE ESTRATEGIAS</w:t>
            </w:r>
          </w:p>
        </w:tc>
        <w:tc>
          <w:tcPr>
            <w:tcW w:w="992" w:type="dxa"/>
            <w:tcMar>
              <w:left w:w="115" w:type="dxa"/>
              <w:right w:w="115" w:type="dxa"/>
            </w:tcMar>
          </w:tcPr>
          <w:p w:rsidR="00AC38B2" w:rsidRDefault="00AC38B2">
            <w:pPr>
              <w:widowControl w:val="0"/>
            </w:pPr>
          </w:p>
        </w:tc>
        <w:tc>
          <w:tcPr>
            <w:tcW w:w="9859" w:type="dxa"/>
            <w:tcMar>
              <w:left w:w="115" w:type="dxa"/>
              <w:right w:w="115" w:type="dxa"/>
            </w:tcMar>
          </w:tcPr>
          <w:p w:rsidR="00AC38B2" w:rsidRDefault="00AC38B2">
            <w:pPr>
              <w:widowControl w:val="0"/>
            </w:pPr>
          </w:p>
        </w:tc>
      </w:tr>
      <w:tr w:rsidR="00AC38B2">
        <w:tc>
          <w:tcPr>
            <w:tcW w:w="394" w:type="dxa"/>
            <w:shd w:val="clear" w:color="auto" w:fill="D9D9D9"/>
          </w:tcPr>
          <w:p w:rsidR="00AC38B2" w:rsidRDefault="00AC38B2">
            <w:pPr>
              <w:spacing w:after="0" w:line="240" w:lineRule="auto"/>
            </w:pPr>
          </w:p>
        </w:tc>
        <w:tc>
          <w:tcPr>
            <w:tcW w:w="2975" w:type="dxa"/>
            <w:shd w:val="clear" w:color="auto" w:fill="D9D9D9"/>
          </w:tcPr>
          <w:p w:rsidR="00AC38B2" w:rsidRDefault="00134000">
            <w:pPr>
              <w:spacing w:after="0" w:line="240" w:lineRule="auto"/>
            </w:pPr>
            <w:r>
              <w:rPr>
                <w:rFonts w:ascii="Arial" w:eastAsia="Arial" w:hAnsi="Arial" w:cs="Arial"/>
                <w:b/>
              </w:rPr>
              <w:t>Component</w:t>
            </w:r>
          </w:p>
        </w:tc>
        <w:tc>
          <w:tcPr>
            <w:tcW w:w="992" w:type="dxa"/>
            <w:shd w:val="clear" w:color="auto" w:fill="D9D9D9"/>
          </w:tcPr>
          <w:p w:rsidR="00AC38B2" w:rsidRDefault="00134000">
            <w:pPr>
              <w:spacing w:after="0" w:line="240" w:lineRule="auto"/>
            </w:pPr>
            <w:r>
              <w:rPr>
                <w:rFonts w:ascii="Arial" w:eastAsia="Arial" w:hAnsi="Arial" w:cs="Arial"/>
                <w:b/>
              </w:rPr>
              <w:t>Y/N</w:t>
            </w:r>
          </w:p>
        </w:tc>
        <w:tc>
          <w:tcPr>
            <w:tcW w:w="9859" w:type="dxa"/>
            <w:shd w:val="clear" w:color="auto" w:fill="D9D9D9"/>
          </w:tcPr>
          <w:p w:rsidR="00AC38B2" w:rsidRDefault="00134000">
            <w:pPr>
              <w:spacing w:after="0" w:line="240" w:lineRule="auto"/>
            </w:pPr>
            <w:r>
              <w:rPr>
                <w:rFonts w:ascii="Arial" w:eastAsia="Arial" w:hAnsi="Arial" w:cs="Arial"/>
                <w:b/>
              </w:rPr>
              <w:t>Comentarios</w:t>
            </w:r>
          </w:p>
        </w:tc>
      </w:tr>
      <w:tr w:rsidR="00AC38B2">
        <w:tc>
          <w:tcPr>
            <w:tcW w:w="394" w:type="dxa"/>
          </w:tcPr>
          <w:p w:rsidR="00AC38B2" w:rsidRDefault="00134000">
            <w:pPr>
              <w:spacing w:after="0" w:line="240" w:lineRule="auto"/>
            </w:pPr>
            <w:r>
              <w:rPr>
                <w:rFonts w:ascii="Arial" w:eastAsia="Arial" w:hAnsi="Arial" w:cs="Arial"/>
                <w:b/>
              </w:rPr>
              <w:t>1</w:t>
            </w:r>
          </w:p>
        </w:tc>
        <w:tc>
          <w:tcPr>
            <w:tcW w:w="2975"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92" w:type="dxa"/>
          </w:tcPr>
          <w:p w:rsidR="00AC38B2" w:rsidRDefault="00134000">
            <w:pPr>
              <w:spacing w:after="0" w:line="240" w:lineRule="auto"/>
            </w:pPr>
            <w:r>
              <w:rPr>
                <w:rFonts w:ascii="Arial" w:eastAsia="Arial" w:hAnsi="Arial" w:cs="Arial"/>
              </w:rPr>
              <w:t>N</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2</w:t>
            </w:r>
          </w:p>
        </w:tc>
        <w:tc>
          <w:tcPr>
            <w:tcW w:w="2975" w:type="dxa"/>
          </w:tcPr>
          <w:p w:rsidR="00AC38B2" w:rsidRDefault="00134000">
            <w:pPr>
              <w:spacing w:after="0" w:line="240" w:lineRule="auto"/>
            </w:pPr>
            <w:r>
              <w:rPr>
                <w:rFonts w:ascii="Arial" w:eastAsia="Arial" w:hAnsi="Arial" w:cs="Arial"/>
                <w:b/>
              </w:rPr>
              <w:t>Información de apoyo</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3</w:t>
            </w:r>
          </w:p>
        </w:tc>
        <w:tc>
          <w:tcPr>
            <w:tcW w:w="2975" w:type="dxa"/>
          </w:tcPr>
          <w:p w:rsidR="00AC38B2" w:rsidRDefault="00134000">
            <w:pPr>
              <w:spacing w:after="0" w:line="240" w:lineRule="auto"/>
            </w:pPr>
            <w:r>
              <w:rPr>
                <w:rFonts w:ascii="Arial" w:eastAsia="Arial" w:hAnsi="Arial" w:cs="Arial"/>
                <w:b/>
              </w:rPr>
              <w:t>Información procedimental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4</w:t>
            </w:r>
          </w:p>
        </w:tc>
        <w:tc>
          <w:tcPr>
            <w:tcW w:w="2975" w:type="dxa"/>
          </w:tcPr>
          <w:p w:rsidR="00AC38B2" w:rsidRDefault="00134000">
            <w:pPr>
              <w:spacing w:after="0" w:line="240" w:lineRule="auto"/>
            </w:pPr>
            <w:r>
              <w:rPr>
                <w:rFonts w:ascii="Arial" w:eastAsia="Arial" w:hAnsi="Arial" w:cs="Arial"/>
                <w:b/>
              </w:rPr>
              <w:t>Actividades o práctica parcial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bl>
    <w:p w:rsidR="00AC38B2" w:rsidRDefault="00AC38B2"/>
    <w:tbl>
      <w:tblPr>
        <w:tblStyle w:val="a6"/>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
        <w:gridCol w:w="2975"/>
        <w:gridCol w:w="992"/>
        <w:gridCol w:w="9859"/>
      </w:tblGrid>
      <w:tr w:rsidR="00AC38B2">
        <w:tc>
          <w:tcPr>
            <w:tcW w:w="394" w:type="dxa"/>
          </w:tcPr>
          <w:p w:rsidR="00AC38B2" w:rsidRDefault="00AC38B2">
            <w:pPr>
              <w:spacing w:after="0" w:line="240" w:lineRule="auto"/>
            </w:pPr>
          </w:p>
        </w:tc>
        <w:tc>
          <w:tcPr>
            <w:tcW w:w="2975" w:type="dxa"/>
            <w:tcMar>
              <w:left w:w="115" w:type="dxa"/>
              <w:right w:w="115" w:type="dxa"/>
            </w:tcMar>
          </w:tcPr>
          <w:p w:rsidR="00AC38B2" w:rsidRDefault="00134000">
            <w:pPr>
              <w:widowControl w:val="0"/>
            </w:pPr>
            <w:r>
              <w:rPr>
                <w:rFonts w:ascii="Arial" w:eastAsia="Arial" w:hAnsi="Arial" w:cs="Arial"/>
                <w:b/>
              </w:rPr>
              <w:t>Module 6: Elaborar Matriz de Planificación</w:t>
            </w:r>
          </w:p>
        </w:tc>
        <w:tc>
          <w:tcPr>
            <w:tcW w:w="992" w:type="dxa"/>
            <w:tcMar>
              <w:left w:w="115" w:type="dxa"/>
              <w:right w:w="115" w:type="dxa"/>
            </w:tcMar>
          </w:tcPr>
          <w:p w:rsidR="00AC38B2" w:rsidRDefault="00AC38B2">
            <w:pPr>
              <w:widowControl w:val="0"/>
            </w:pPr>
          </w:p>
        </w:tc>
        <w:tc>
          <w:tcPr>
            <w:tcW w:w="9859" w:type="dxa"/>
            <w:tcMar>
              <w:left w:w="115" w:type="dxa"/>
              <w:right w:w="115" w:type="dxa"/>
            </w:tcMar>
          </w:tcPr>
          <w:p w:rsidR="00AC38B2" w:rsidRDefault="00AC38B2">
            <w:pPr>
              <w:widowControl w:val="0"/>
            </w:pPr>
          </w:p>
        </w:tc>
      </w:tr>
      <w:tr w:rsidR="00AC38B2">
        <w:tc>
          <w:tcPr>
            <w:tcW w:w="394" w:type="dxa"/>
            <w:shd w:val="clear" w:color="auto" w:fill="D9D9D9"/>
          </w:tcPr>
          <w:p w:rsidR="00AC38B2" w:rsidRDefault="00AC38B2">
            <w:pPr>
              <w:spacing w:after="0" w:line="240" w:lineRule="auto"/>
            </w:pPr>
          </w:p>
        </w:tc>
        <w:tc>
          <w:tcPr>
            <w:tcW w:w="2975" w:type="dxa"/>
            <w:shd w:val="clear" w:color="auto" w:fill="D9D9D9"/>
          </w:tcPr>
          <w:p w:rsidR="00AC38B2" w:rsidRDefault="00134000">
            <w:pPr>
              <w:spacing w:after="0" w:line="240" w:lineRule="auto"/>
            </w:pPr>
            <w:r>
              <w:rPr>
                <w:rFonts w:ascii="Arial" w:eastAsia="Arial" w:hAnsi="Arial" w:cs="Arial"/>
                <w:b/>
              </w:rPr>
              <w:t>Component</w:t>
            </w:r>
          </w:p>
        </w:tc>
        <w:tc>
          <w:tcPr>
            <w:tcW w:w="992" w:type="dxa"/>
            <w:shd w:val="clear" w:color="auto" w:fill="D9D9D9"/>
          </w:tcPr>
          <w:p w:rsidR="00AC38B2" w:rsidRDefault="00134000">
            <w:pPr>
              <w:spacing w:after="0" w:line="240" w:lineRule="auto"/>
            </w:pPr>
            <w:r>
              <w:rPr>
                <w:rFonts w:ascii="Arial" w:eastAsia="Arial" w:hAnsi="Arial" w:cs="Arial"/>
                <w:b/>
              </w:rPr>
              <w:t>Y/N</w:t>
            </w:r>
          </w:p>
        </w:tc>
        <w:tc>
          <w:tcPr>
            <w:tcW w:w="9859" w:type="dxa"/>
            <w:shd w:val="clear" w:color="auto" w:fill="D9D9D9"/>
          </w:tcPr>
          <w:p w:rsidR="00AC38B2" w:rsidRDefault="00134000">
            <w:pPr>
              <w:spacing w:after="0" w:line="240" w:lineRule="auto"/>
            </w:pPr>
            <w:r>
              <w:rPr>
                <w:rFonts w:ascii="Arial" w:eastAsia="Arial" w:hAnsi="Arial" w:cs="Arial"/>
                <w:b/>
              </w:rPr>
              <w:t>Comentarios</w:t>
            </w:r>
          </w:p>
        </w:tc>
      </w:tr>
      <w:tr w:rsidR="00AC38B2">
        <w:tc>
          <w:tcPr>
            <w:tcW w:w="394" w:type="dxa"/>
          </w:tcPr>
          <w:p w:rsidR="00AC38B2" w:rsidRDefault="00134000">
            <w:pPr>
              <w:spacing w:after="0" w:line="240" w:lineRule="auto"/>
            </w:pPr>
            <w:r>
              <w:rPr>
                <w:rFonts w:ascii="Arial" w:eastAsia="Arial" w:hAnsi="Arial" w:cs="Arial"/>
                <w:b/>
              </w:rPr>
              <w:t>1</w:t>
            </w:r>
          </w:p>
        </w:tc>
        <w:tc>
          <w:tcPr>
            <w:tcW w:w="2975"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2</w:t>
            </w:r>
          </w:p>
        </w:tc>
        <w:tc>
          <w:tcPr>
            <w:tcW w:w="2975" w:type="dxa"/>
          </w:tcPr>
          <w:p w:rsidR="00AC38B2" w:rsidRDefault="00134000">
            <w:pPr>
              <w:spacing w:after="0" w:line="240" w:lineRule="auto"/>
            </w:pPr>
            <w:r>
              <w:rPr>
                <w:rFonts w:ascii="Arial" w:eastAsia="Arial" w:hAnsi="Arial" w:cs="Arial"/>
                <w:b/>
              </w:rPr>
              <w:t>Información de apoyo</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3</w:t>
            </w:r>
          </w:p>
        </w:tc>
        <w:tc>
          <w:tcPr>
            <w:tcW w:w="2975" w:type="dxa"/>
          </w:tcPr>
          <w:p w:rsidR="00AC38B2" w:rsidRDefault="00134000">
            <w:pPr>
              <w:spacing w:after="0" w:line="240" w:lineRule="auto"/>
            </w:pPr>
            <w:r>
              <w:rPr>
                <w:rFonts w:ascii="Arial" w:eastAsia="Arial" w:hAnsi="Arial" w:cs="Arial"/>
                <w:b/>
              </w:rPr>
              <w:t>Información procedimental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4</w:t>
            </w:r>
          </w:p>
        </w:tc>
        <w:tc>
          <w:tcPr>
            <w:tcW w:w="2975" w:type="dxa"/>
          </w:tcPr>
          <w:p w:rsidR="00AC38B2" w:rsidRDefault="00134000">
            <w:pPr>
              <w:spacing w:after="0" w:line="240" w:lineRule="auto"/>
            </w:pPr>
            <w:r>
              <w:rPr>
                <w:rFonts w:ascii="Arial" w:eastAsia="Arial" w:hAnsi="Arial" w:cs="Arial"/>
                <w:b/>
              </w:rPr>
              <w:t>Actividades o práctica parcial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bl>
    <w:p w:rsidR="00AC38B2" w:rsidRDefault="00AC38B2"/>
    <w:p w:rsidR="00AC38B2" w:rsidRDefault="00AC38B2"/>
    <w:p w:rsidR="00AC38B2" w:rsidRDefault="00134000">
      <w:r>
        <w:rPr>
          <w:rFonts w:ascii="Arial" w:eastAsia="Arial" w:hAnsi="Arial" w:cs="Arial"/>
          <w:b/>
        </w:rPr>
        <w:t>Fase 3: Reflexión</w:t>
      </w:r>
    </w:p>
    <w:tbl>
      <w:tblPr>
        <w:tblStyle w:val="a7"/>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
        <w:gridCol w:w="2975"/>
        <w:gridCol w:w="992"/>
        <w:gridCol w:w="9859"/>
      </w:tblGrid>
      <w:tr w:rsidR="00AC38B2">
        <w:tc>
          <w:tcPr>
            <w:tcW w:w="394" w:type="dxa"/>
          </w:tcPr>
          <w:p w:rsidR="00AC38B2" w:rsidRDefault="00AC38B2">
            <w:pPr>
              <w:spacing w:after="0" w:line="240" w:lineRule="auto"/>
            </w:pPr>
          </w:p>
        </w:tc>
        <w:tc>
          <w:tcPr>
            <w:tcW w:w="2975" w:type="dxa"/>
            <w:tcMar>
              <w:left w:w="115" w:type="dxa"/>
              <w:right w:w="115" w:type="dxa"/>
            </w:tcMar>
          </w:tcPr>
          <w:p w:rsidR="00AC38B2" w:rsidRDefault="00134000">
            <w:pPr>
              <w:widowControl w:val="0"/>
            </w:pPr>
            <w:r>
              <w:rPr>
                <w:rFonts w:ascii="Arial" w:eastAsia="Arial" w:hAnsi="Arial" w:cs="Arial"/>
                <w:b/>
              </w:rPr>
              <w:t>Module 7: REFLEXION</w:t>
            </w:r>
          </w:p>
        </w:tc>
        <w:tc>
          <w:tcPr>
            <w:tcW w:w="992" w:type="dxa"/>
            <w:tcMar>
              <w:left w:w="115" w:type="dxa"/>
              <w:right w:w="115" w:type="dxa"/>
            </w:tcMar>
          </w:tcPr>
          <w:p w:rsidR="00AC38B2" w:rsidRDefault="00AC38B2">
            <w:pPr>
              <w:widowControl w:val="0"/>
            </w:pPr>
          </w:p>
        </w:tc>
        <w:tc>
          <w:tcPr>
            <w:tcW w:w="9859" w:type="dxa"/>
            <w:tcMar>
              <w:left w:w="115" w:type="dxa"/>
              <w:right w:w="115" w:type="dxa"/>
            </w:tcMar>
          </w:tcPr>
          <w:p w:rsidR="00AC38B2" w:rsidRDefault="00AC38B2">
            <w:pPr>
              <w:widowControl w:val="0"/>
            </w:pPr>
          </w:p>
        </w:tc>
      </w:tr>
      <w:tr w:rsidR="00AC38B2">
        <w:tc>
          <w:tcPr>
            <w:tcW w:w="394" w:type="dxa"/>
            <w:shd w:val="clear" w:color="auto" w:fill="D9D9D9"/>
          </w:tcPr>
          <w:p w:rsidR="00AC38B2" w:rsidRDefault="00AC38B2">
            <w:pPr>
              <w:spacing w:after="0" w:line="240" w:lineRule="auto"/>
            </w:pPr>
          </w:p>
        </w:tc>
        <w:tc>
          <w:tcPr>
            <w:tcW w:w="2975" w:type="dxa"/>
            <w:shd w:val="clear" w:color="auto" w:fill="D9D9D9"/>
          </w:tcPr>
          <w:p w:rsidR="00AC38B2" w:rsidRDefault="00134000">
            <w:pPr>
              <w:spacing w:after="0" w:line="240" w:lineRule="auto"/>
            </w:pPr>
            <w:r>
              <w:rPr>
                <w:rFonts w:ascii="Arial" w:eastAsia="Arial" w:hAnsi="Arial" w:cs="Arial"/>
                <w:b/>
              </w:rPr>
              <w:t>Component</w:t>
            </w:r>
          </w:p>
        </w:tc>
        <w:tc>
          <w:tcPr>
            <w:tcW w:w="992" w:type="dxa"/>
            <w:shd w:val="clear" w:color="auto" w:fill="D9D9D9"/>
          </w:tcPr>
          <w:p w:rsidR="00AC38B2" w:rsidRDefault="00134000">
            <w:pPr>
              <w:spacing w:after="0" w:line="240" w:lineRule="auto"/>
            </w:pPr>
            <w:r>
              <w:rPr>
                <w:rFonts w:ascii="Arial" w:eastAsia="Arial" w:hAnsi="Arial" w:cs="Arial"/>
                <w:b/>
              </w:rPr>
              <w:t>Y/N</w:t>
            </w:r>
          </w:p>
        </w:tc>
        <w:tc>
          <w:tcPr>
            <w:tcW w:w="9859" w:type="dxa"/>
            <w:shd w:val="clear" w:color="auto" w:fill="D9D9D9"/>
          </w:tcPr>
          <w:p w:rsidR="00AC38B2" w:rsidRDefault="00134000">
            <w:pPr>
              <w:spacing w:after="0" w:line="240" w:lineRule="auto"/>
            </w:pPr>
            <w:r>
              <w:rPr>
                <w:rFonts w:ascii="Arial" w:eastAsia="Arial" w:hAnsi="Arial" w:cs="Arial"/>
                <w:b/>
              </w:rPr>
              <w:t>Comentarios</w:t>
            </w:r>
          </w:p>
        </w:tc>
      </w:tr>
      <w:tr w:rsidR="00AC38B2">
        <w:tc>
          <w:tcPr>
            <w:tcW w:w="394" w:type="dxa"/>
          </w:tcPr>
          <w:p w:rsidR="00AC38B2" w:rsidRDefault="00134000">
            <w:pPr>
              <w:spacing w:after="0" w:line="240" w:lineRule="auto"/>
            </w:pPr>
            <w:r>
              <w:rPr>
                <w:rFonts w:ascii="Arial" w:eastAsia="Arial" w:hAnsi="Arial" w:cs="Arial"/>
                <w:b/>
              </w:rPr>
              <w:t>1</w:t>
            </w:r>
          </w:p>
        </w:tc>
        <w:tc>
          <w:tcPr>
            <w:tcW w:w="2975"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2</w:t>
            </w:r>
          </w:p>
        </w:tc>
        <w:tc>
          <w:tcPr>
            <w:tcW w:w="2975" w:type="dxa"/>
          </w:tcPr>
          <w:p w:rsidR="00AC38B2" w:rsidRDefault="00134000">
            <w:pPr>
              <w:spacing w:after="0" w:line="240" w:lineRule="auto"/>
            </w:pPr>
            <w:r>
              <w:rPr>
                <w:rFonts w:ascii="Arial" w:eastAsia="Arial" w:hAnsi="Arial" w:cs="Arial"/>
                <w:b/>
              </w:rPr>
              <w:t>Información de apoyo</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3</w:t>
            </w:r>
          </w:p>
        </w:tc>
        <w:tc>
          <w:tcPr>
            <w:tcW w:w="2975" w:type="dxa"/>
          </w:tcPr>
          <w:p w:rsidR="00AC38B2" w:rsidRDefault="00134000">
            <w:pPr>
              <w:spacing w:after="0" w:line="240" w:lineRule="auto"/>
            </w:pPr>
            <w:r>
              <w:rPr>
                <w:rFonts w:ascii="Arial" w:eastAsia="Arial" w:hAnsi="Arial" w:cs="Arial"/>
                <w:b/>
              </w:rPr>
              <w:t>Información procedimental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4</w:t>
            </w:r>
          </w:p>
        </w:tc>
        <w:tc>
          <w:tcPr>
            <w:tcW w:w="2975" w:type="dxa"/>
          </w:tcPr>
          <w:p w:rsidR="00AC38B2" w:rsidRDefault="00134000">
            <w:pPr>
              <w:spacing w:after="0" w:line="240" w:lineRule="auto"/>
            </w:pPr>
            <w:r>
              <w:rPr>
                <w:rFonts w:ascii="Arial" w:eastAsia="Arial" w:hAnsi="Arial" w:cs="Arial"/>
                <w:b/>
              </w:rPr>
              <w:t>Actividades o práctica parcial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bl>
    <w:p w:rsidR="00AC38B2" w:rsidRDefault="00AC38B2"/>
    <w:p w:rsidR="00AC38B2" w:rsidRDefault="00AC38B2"/>
    <w:p w:rsidR="00AC38B2" w:rsidRDefault="00AC38B2"/>
    <w:sectPr w:rsidR="00AC38B2">
      <w:headerReference w:type="default" r:id="rId11"/>
      <w:footerReference w:type="default" r:id="rId12"/>
      <w:pgSz w:w="16838" w:h="11906"/>
      <w:pgMar w:top="1701" w:right="1417" w:bottom="1701"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000" w:rsidRDefault="00134000">
      <w:pPr>
        <w:spacing w:after="0" w:line="240" w:lineRule="auto"/>
      </w:pPr>
      <w:r>
        <w:separator/>
      </w:r>
    </w:p>
  </w:endnote>
  <w:endnote w:type="continuationSeparator" w:id="0">
    <w:p w:rsidR="00134000" w:rsidRDefault="0013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8B2" w:rsidRDefault="00134000">
    <w:pPr>
      <w:tabs>
        <w:tab w:val="center" w:pos="4252"/>
        <w:tab w:val="right" w:pos="8504"/>
      </w:tabs>
      <w:spacing w:after="0" w:line="240" w:lineRule="auto"/>
      <w:jc w:val="right"/>
    </w:pPr>
    <w:r>
      <w:fldChar w:fldCharType="begin"/>
    </w:r>
    <w:r>
      <w:instrText>PAGE</w:instrText>
    </w:r>
    <w:r>
      <w:fldChar w:fldCharType="separate"/>
    </w:r>
    <w:r w:rsidR="00A40381">
      <w:rPr>
        <w:noProof/>
      </w:rPr>
      <w:t>1</w:t>
    </w:r>
    <w:r>
      <w:fldChar w:fldCharType="end"/>
    </w:r>
  </w:p>
  <w:p w:rsidR="00AC38B2" w:rsidRDefault="00AC38B2">
    <w:pPr>
      <w:tabs>
        <w:tab w:val="center" w:pos="4252"/>
        <w:tab w:val="right" w:pos="8504"/>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000" w:rsidRDefault="00134000">
      <w:pPr>
        <w:spacing w:after="0" w:line="240" w:lineRule="auto"/>
      </w:pPr>
      <w:r>
        <w:separator/>
      </w:r>
    </w:p>
  </w:footnote>
  <w:footnote w:type="continuationSeparator" w:id="0">
    <w:p w:rsidR="00134000" w:rsidRDefault="00134000">
      <w:pPr>
        <w:spacing w:after="0" w:line="240" w:lineRule="auto"/>
      </w:pPr>
      <w:r>
        <w:continuationSeparator/>
      </w:r>
    </w:p>
  </w:footnote>
  <w:footnote w:id="1">
    <w:p w:rsidR="00AC38B2" w:rsidRDefault="00134000">
      <w:pPr>
        <w:jc w:val="both"/>
      </w:pPr>
      <w:r>
        <w:rPr>
          <w:vertAlign w:val="superscript"/>
        </w:rPr>
        <w:footnoteRef/>
      </w:r>
      <w:r>
        <w:rPr>
          <w:sz w:val="16"/>
        </w:rPr>
        <w:t xml:space="preserve"> </w:t>
      </w:r>
      <w:r>
        <w:rPr>
          <w:rFonts w:ascii="Arial" w:eastAsia="Arial" w:hAnsi="Arial" w:cs="Arial"/>
          <w:sz w:val="16"/>
        </w:rPr>
        <w:t>Es importante dar a los alumnos la oportunidad de discutir qué han aprendido con otros participantes en el curso. También deben tener la oportunidad de “defender” lo que han</w:t>
      </w:r>
      <w:r>
        <w:rPr>
          <w:rFonts w:ascii="Arial" w:eastAsia="Arial" w:hAnsi="Arial" w:cs="Arial"/>
          <w:sz w:val="16"/>
        </w:rPr>
        <w:t xml:space="preserve"> aprendido cuando se les ponga a prueba. Cuando hacen lo mencionado anteriormente, en cierto modo, asumen el rol del tutor. La necesidad de “defender” lo que se ha aprendido refuerza el modelo mental resultante del proceso de aprendizaje reciente. </w:t>
      </w:r>
    </w:p>
  </w:footnote>
  <w:footnote w:id="2">
    <w:p w:rsidR="00AC38B2" w:rsidRDefault="00134000">
      <w:pPr>
        <w:spacing w:after="180"/>
        <w:jc w:val="both"/>
      </w:pPr>
      <w:r>
        <w:rPr>
          <w:vertAlign w:val="superscript"/>
        </w:rPr>
        <w:footnoteRef/>
      </w:r>
      <w:r>
        <w:rPr>
          <w:rFonts w:ascii="Arial" w:eastAsia="Arial" w:hAnsi="Arial" w:cs="Arial"/>
          <w:sz w:val="20"/>
        </w:rPr>
        <w:t xml:space="preserve"> </w:t>
      </w:r>
      <w:r>
        <w:rPr>
          <w:rFonts w:ascii="Arial" w:eastAsia="Arial" w:hAnsi="Arial" w:cs="Arial"/>
          <w:sz w:val="16"/>
        </w:rPr>
        <w:t>La in</w:t>
      </w:r>
      <w:r>
        <w:rPr>
          <w:rFonts w:ascii="Arial" w:eastAsia="Arial" w:hAnsi="Arial" w:cs="Arial"/>
          <w:sz w:val="16"/>
        </w:rPr>
        <w:t xml:space="preserve">tegración de los “productos” en el mundo real es un elemento con una gran fuerza motivadora.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8B2" w:rsidRDefault="00134000">
    <w:pPr>
      <w:tabs>
        <w:tab w:val="center" w:pos="4252"/>
        <w:tab w:val="right" w:pos="8504"/>
      </w:tabs>
      <w:spacing w:after="0" w:line="240" w:lineRule="auto"/>
    </w:pPr>
    <w:r>
      <w:rPr>
        <w:noProof/>
      </w:rPr>
      <w:drawing>
        <wp:inline distT="0" distB="0" distL="0" distR="0">
          <wp:extent cx="1839595" cy="28702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l="3123" t="16721" r="64010" b="74936"/>
                  <a:stretch>
                    <a:fillRect/>
                  </a:stretch>
                </pic:blipFill>
                <pic:spPr>
                  <a:xfrm>
                    <a:off x="0" y="0"/>
                    <a:ext cx="1839595" cy="28702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915B8"/>
    <w:multiLevelType w:val="multilevel"/>
    <w:tmpl w:val="E0A46EA0"/>
    <w:lvl w:ilvl="0">
      <w:start w:val="1"/>
      <w:numFmt w:val="lowerLetter"/>
      <w:lvlText w:val="%1."/>
      <w:lvlJc w:val="left"/>
      <w:pPr>
        <w:ind w:left="937" w:firstLine="577"/>
      </w:pPr>
      <w:rPr>
        <w:sz w:val="22"/>
      </w:rPr>
    </w:lvl>
    <w:lvl w:ilvl="1">
      <w:start w:val="1"/>
      <w:numFmt w:val="lowerLetter"/>
      <w:lvlText w:val="%2."/>
      <w:lvlJc w:val="left"/>
      <w:pPr>
        <w:ind w:left="1657" w:firstLine="1297"/>
      </w:pPr>
    </w:lvl>
    <w:lvl w:ilvl="2">
      <w:start w:val="1"/>
      <w:numFmt w:val="lowerRoman"/>
      <w:lvlText w:val="%3."/>
      <w:lvlJc w:val="right"/>
      <w:pPr>
        <w:ind w:left="2377" w:firstLine="2197"/>
      </w:pPr>
    </w:lvl>
    <w:lvl w:ilvl="3">
      <w:start w:val="1"/>
      <w:numFmt w:val="decimal"/>
      <w:lvlText w:val="%4."/>
      <w:lvlJc w:val="left"/>
      <w:pPr>
        <w:ind w:left="3097" w:firstLine="2737"/>
      </w:pPr>
    </w:lvl>
    <w:lvl w:ilvl="4">
      <w:start w:val="1"/>
      <w:numFmt w:val="lowerLetter"/>
      <w:lvlText w:val="%5."/>
      <w:lvlJc w:val="left"/>
      <w:pPr>
        <w:ind w:left="3817" w:firstLine="3457"/>
      </w:pPr>
    </w:lvl>
    <w:lvl w:ilvl="5">
      <w:start w:val="1"/>
      <w:numFmt w:val="lowerRoman"/>
      <w:lvlText w:val="%6."/>
      <w:lvlJc w:val="right"/>
      <w:pPr>
        <w:ind w:left="4537" w:firstLine="4357"/>
      </w:pPr>
    </w:lvl>
    <w:lvl w:ilvl="6">
      <w:start w:val="1"/>
      <w:numFmt w:val="decimal"/>
      <w:lvlText w:val="%7."/>
      <w:lvlJc w:val="left"/>
      <w:pPr>
        <w:ind w:left="5257" w:firstLine="4897"/>
      </w:pPr>
    </w:lvl>
    <w:lvl w:ilvl="7">
      <w:start w:val="1"/>
      <w:numFmt w:val="lowerLetter"/>
      <w:lvlText w:val="%8."/>
      <w:lvlJc w:val="left"/>
      <w:pPr>
        <w:ind w:left="5977" w:firstLine="5617"/>
      </w:pPr>
    </w:lvl>
    <w:lvl w:ilvl="8">
      <w:start w:val="1"/>
      <w:numFmt w:val="lowerRoman"/>
      <w:lvlText w:val="%9."/>
      <w:lvlJc w:val="right"/>
      <w:pPr>
        <w:ind w:left="6697" w:firstLine="6517"/>
      </w:pPr>
    </w:lvl>
  </w:abstractNum>
  <w:abstractNum w:abstractNumId="1">
    <w:nsid w:val="089F63C6"/>
    <w:multiLevelType w:val="multilevel"/>
    <w:tmpl w:val="DBD635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B2A3F34"/>
    <w:multiLevelType w:val="multilevel"/>
    <w:tmpl w:val="EF9001DC"/>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3">
    <w:nsid w:val="3D1C28A9"/>
    <w:multiLevelType w:val="multilevel"/>
    <w:tmpl w:val="467C92F8"/>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4">
    <w:nsid w:val="4D2F4AB3"/>
    <w:multiLevelType w:val="multilevel"/>
    <w:tmpl w:val="D33063DA"/>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51B97890"/>
    <w:multiLevelType w:val="multilevel"/>
    <w:tmpl w:val="0E52D102"/>
    <w:lvl w:ilvl="0">
      <w:start w:val="1"/>
      <w:numFmt w:val="bullet"/>
      <w:lvlText w:val="●"/>
      <w:lvlJc w:val="left"/>
      <w:pPr>
        <w:ind w:left="937" w:firstLine="577"/>
      </w:pPr>
      <w:rPr>
        <w:rFonts w:ascii="Arial" w:eastAsia="Arial" w:hAnsi="Arial" w:cs="Arial"/>
      </w:rPr>
    </w:lvl>
    <w:lvl w:ilvl="1">
      <w:start w:val="1"/>
      <w:numFmt w:val="bullet"/>
      <w:lvlText w:val="●"/>
      <w:lvlJc w:val="left"/>
      <w:pPr>
        <w:ind w:left="1657" w:firstLine="1297"/>
      </w:pPr>
      <w:rPr>
        <w:rFonts w:ascii="Arial" w:eastAsia="Arial" w:hAnsi="Arial" w:cs="Arial"/>
      </w:rPr>
    </w:lvl>
    <w:lvl w:ilvl="2">
      <w:start w:val="1"/>
      <w:numFmt w:val="bullet"/>
      <w:lvlText w:val="-"/>
      <w:lvlJc w:val="left"/>
      <w:pPr>
        <w:ind w:left="2377" w:firstLine="2017"/>
      </w:pPr>
      <w:rPr>
        <w:rFonts w:ascii="Arial" w:eastAsia="Arial" w:hAnsi="Arial" w:cs="Arial"/>
        <w:sz w:val="22"/>
      </w:rPr>
    </w:lvl>
    <w:lvl w:ilvl="3">
      <w:start w:val="1"/>
      <w:numFmt w:val="bullet"/>
      <w:lvlText w:val="●"/>
      <w:lvlJc w:val="left"/>
      <w:pPr>
        <w:ind w:left="3097" w:firstLine="2737"/>
      </w:pPr>
      <w:rPr>
        <w:rFonts w:ascii="Arial" w:eastAsia="Arial" w:hAnsi="Arial" w:cs="Arial"/>
      </w:rPr>
    </w:lvl>
    <w:lvl w:ilvl="4">
      <w:start w:val="1"/>
      <w:numFmt w:val="bullet"/>
      <w:lvlText w:val="o"/>
      <w:lvlJc w:val="left"/>
      <w:pPr>
        <w:ind w:left="3817" w:firstLine="3457"/>
      </w:pPr>
      <w:rPr>
        <w:rFonts w:ascii="Arial" w:eastAsia="Arial" w:hAnsi="Arial" w:cs="Arial"/>
      </w:rPr>
    </w:lvl>
    <w:lvl w:ilvl="5">
      <w:start w:val="1"/>
      <w:numFmt w:val="bullet"/>
      <w:lvlText w:val="▪"/>
      <w:lvlJc w:val="left"/>
      <w:pPr>
        <w:ind w:left="4537" w:firstLine="4177"/>
      </w:pPr>
      <w:rPr>
        <w:rFonts w:ascii="Arial" w:eastAsia="Arial" w:hAnsi="Arial" w:cs="Arial"/>
      </w:rPr>
    </w:lvl>
    <w:lvl w:ilvl="6">
      <w:start w:val="1"/>
      <w:numFmt w:val="bullet"/>
      <w:lvlText w:val="●"/>
      <w:lvlJc w:val="left"/>
      <w:pPr>
        <w:ind w:left="5257" w:firstLine="4897"/>
      </w:pPr>
      <w:rPr>
        <w:rFonts w:ascii="Arial" w:eastAsia="Arial" w:hAnsi="Arial" w:cs="Arial"/>
      </w:rPr>
    </w:lvl>
    <w:lvl w:ilvl="7">
      <w:start w:val="1"/>
      <w:numFmt w:val="bullet"/>
      <w:lvlText w:val="o"/>
      <w:lvlJc w:val="left"/>
      <w:pPr>
        <w:ind w:left="5977" w:firstLine="5617"/>
      </w:pPr>
      <w:rPr>
        <w:rFonts w:ascii="Arial" w:eastAsia="Arial" w:hAnsi="Arial" w:cs="Arial"/>
      </w:rPr>
    </w:lvl>
    <w:lvl w:ilvl="8">
      <w:start w:val="1"/>
      <w:numFmt w:val="bullet"/>
      <w:lvlText w:val="▪"/>
      <w:lvlJc w:val="left"/>
      <w:pPr>
        <w:ind w:left="6697" w:firstLine="6337"/>
      </w:pPr>
      <w:rPr>
        <w:rFonts w:ascii="Arial" w:eastAsia="Arial" w:hAnsi="Arial" w:cs="Arial"/>
      </w:rPr>
    </w:lvl>
  </w:abstractNum>
  <w:abstractNum w:abstractNumId="6">
    <w:nsid w:val="5C7823B2"/>
    <w:multiLevelType w:val="multilevel"/>
    <w:tmpl w:val="1B18C7F2"/>
    <w:lvl w:ilvl="0">
      <w:start w:val="1"/>
      <w:numFmt w:val="bullet"/>
      <w:lvlText w:val="●"/>
      <w:lvlJc w:val="left"/>
      <w:pPr>
        <w:ind w:left="937" w:firstLine="577"/>
      </w:pPr>
      <w:rPr>
        <w:rFonts w:ascii="Arial" w:eastAsia="Arial" w:hAnsi="Arial" w:cs="Arial"/>
      </w:rPr>
    </w:lvl>
    <w:lvl w:ilvl="1">
      <w:start w:val="1"/>
      <w:numFmt w:val="bullet"/>
      <w:lvlText w:val="o"/>
      <w:lvlJc w:val="left"/>
      <w:pPr>
        <w:ind w:left="1657" w:firstLine="1297"/>
      </w:pPr>
      <w:rPr>
        <w:rFonts w:ascii="Arial" w:eastAsia="Arial" w:hAnsi="Arial" w:cs="Arial"/>
      </w:rPr>
    </w:lvl>
    <w:lvl w:ilvl="2">
      <w:start w:val="1"/>
      <w:numFmt w:val="bullet"/>
      <w:lvlText w:val="▪"/>
      <w:lvlJc w:val="left"/>
      <w:pPr>
        <w:ind w:left="2377" w:firstLine="2017"/>
      </w:pPr>
      <w:rPr>
        <w:rFonts w:ascii="Arial" w:eastAsia="Arial" w:hAnsi="Arial" w:cs="Arial"/>
      </w:rPr>
    </w:lvl>
    <w:lvl w:ilvl="3">
      <w:start w:val="1"/>
      <w:numFmt w:val="bullet"/>
      <w:lvlText w:val="●"/>
      <w:lvlJc w:val="left"/>
      <w:pPr>
        <w:ind w:left="3097" w:firstLine="2737"/>
      </w:pPr>
      <w:rPr>
        <w:rFonts w:ascii="Arial" w:eastAsia="Arial" w:hAnsi="Arial" w:cs="Arial"/>
      </w:rPr>
    </w:lvl>
    <w:lvl w:ilvl="4">
      <w:start w:val="1"/>
      <w:numFmt w:val="bullet"/>
      <w:lvlText w:val="o"/>
      <w:lvlJc w:val="left"/>
      <w:pPr>
        <w:ind w:left="3817" w:firstLine="3457"/>
      </w:pPr>
      <w:rPr>
        <w:rFonts w:ascii="Arial" w:eastAsia="Arial" w:hAnsi="Arial" w:cs="Arial"/>
      </w:rPr>
    </w:lvl>
    <w:lvl w:ilvl="5">
      <w:start w:val="1"/>
      <w:numFmt w:val="bullet"/>
      <w:lvlText w:val="▪"/>
      <w:lvlJc w:val="left"/>
      <w:pPr>
        <w:ind w:left="4537" w:firstLine="4177"/>
      </w:pPr>
      <w:rPr>
        <w:rFonts w:ascii="Arial" w:eastAsia="Arial" w:hAnsi="Arial" w:cs="Arial"/>
      </w:rPr>
    </w:lvl>
    <w:lvl w:ilvl="6">
      <w:start w:val="1"/>
      <w:numFmt w:val="bullet"/>
      <w:lvlText w:val="●"/>
      <w:lvlJc w:val="left"/>
      <w:pPr>
        <w:ind w:left="5257" w:firstLine="4897"/>
      </w:pPr>
      <w:rPr>
        <w:rFonts w:ascii="Arial" w:eastAsia="Arial" w:hAnsi="Arial" w:cs="Arial"/>
      </w:rPr>
    </w:lvl>
    <w:lvl w:ilvl="7">
      <w:start w:val="1"/>
      <w:numFmt w:val="bullet"/>
      <w:lvlText w:val="o"/>
      <w:lvlJc w:val="left"/>
      <w:pPr>
        <w:ind w:left="5977" w:firstLine="5617"/>
      </w:pPr>
      <w:rPr>
        <w:rFonts w:ascii="Arial" w:eastAsia="Arial" w:hAnsi="Arial" w:cs="Arial"/>
      </w:rPr>
    </w:lvl>
    <w:lvl w:ilvl="8">
      <w:start w:val="1"/>
      <w:numFmt w:val="bullet"/>
      <w:lvlText w:val="▪"/>
      <w:lvlJc w:val="left"/>
      <w:pPr>
        <w:ind w:left="6697" w:firstLine="6337"/>
      </w:pPr>
      <w:rPr>
        <w:rFonts w:ascii="Arial" w:eastAsia="Arial" w:hAnsi="Arial" w:cs="Arial"/>
      </w:rPr>
    </w:lvl>
  </w:abstractNum>
  <w:num w:numId="1">
    <w:abstractNumId w:val="2"/>
  </w:num>
  <w:num w:numId="2">
    <w:abstractNumId w:val="5"/>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C38B2"/>
    <w:rsid w:val="00134000"/>
    <w:rsid w:val="00A40381"/>
    <w:rsid w:val="00AC38B2"/>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DE8B12-771F-4BD7-8DEF-4A05588E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ca-E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NUL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1288</Words>
  <Characters>7344</Characters>
  <Application>Microsoft Office Word</Application>
  <DocSecurity>0</DocSecurity>
  <Lines>61</Lines>
  <Paragraphs>17</Paragraphs>
  <ScaleCrop>false</ScaleCrop>
  <Company/>
  <LinksUpToDate>false</LinksUpToDate>
  <CharactersWithSpaces>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Course_Estructure_Template_ES-1.docx</dc:title>
  <cp:lastModifiedBy>Pablo Abenia Polo</cp:lastModifiedBy>
  <cp:revision>2</cp:revision>
  <dcterms:created xsi:type="dcterms:W3CDTF">2014-06-10T10:55:00Z</dcterms:created>
  <dcterms:modified xsi:type="dcterms:W3CDTF">2014-06-10T10:55:00Z</dcterms:modified>
</cp:coreProperties>
</file>