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26971" w14:textId="4F29046B" w:rsidR="009844AA" w:rsidRDefault="009E3CD1">
      <w:r>
        <w:t>ECONOMÍA FEMINISTA</w:t>
      </w:r>
    </w:p>
    <w:p w14:paraId="739B5715" w14:textId="1B460AA8" w:rsidR="009E3CD1" w:rsidRDefault="009E3CD1"/>
    <w:p w14:paraId="30931815" w14:textId="77777777" w:rsidR="009E3CD1" w:rsidRDefault="009E3CD1" w:rsidP="009E3CD1">
      <w:pPr>
        <w:rPr>
          <w:lang w:val="es-ES"/>
        </w:rPr>
      </w:pPr>
    </w:p>
    <w:p w14:paraId="160FBB5E" w14:textId="77777777" w:rsidR="009E3CD1" w:rsidRDefault="009E3CD1" w:rsidP="009E3CD1">
      <w:pPr>
        <w:pStyle w:val="Ttulo2"/>
      </w:pPr>
      <w:hyperlink r:id="rId4" w:history="1">
        <w:r>
          <w:rPr>
            <w:rStyle w:val="Hipervnculo"/>
          </w:rPr>
          <w:t>¿En qué se diferencia la Economía Feminista Emancipatoria de la Economía que se ocupa de la desigualdad?</w:t>
        </w:r>
      </w:hyperlink>
    </w:p>
    <w:p w14:paraId="7493C18A" w14:textId="77777777" w:rsidR="009E3CD1" w:rsidRPr="00735114" w:rsidRDefault="009E3CD1" w:rsidP="009E3CD1">
      <w:pPr>
        <w:spacing w:before="100" w:beforeAutospacing="1" w:after="100" w:afterAutospacing="1"/>
        <w:rPr>
          <w:rFonts w:ascii="Times New Roman" w:eastAsia="Times New Roman" w:hAnsi="Times New Roman" w:cs="Times New Roman"/>
          <w:lang w:eastAsia="es-MX"/>
        </w:rPr>
      </w:pPr>
      <w:r w:rsidRPr="00735114">
        <w:rPr>
          <w:rFonts w:ascii="Times New Roman" w:eastAsia="Times New Roman" w:hAnsi="Times New Roman" w:cs="Times New Roman"/>
          <w:b/>
          <w:bCs/>
          <w:lang w:eastAsia="es-MX"/>
        </w:rPr>
        <w:t>Natalia Quiroga Díaz,</w:t>
      </w:r>
      <w:r w:rsidRPr="00735114">
        <w:rPr>
          <w:rFonts w:ascii="Times New Roman" w:eastAsia="Times New Roman" w:hAnsi="Times New Roman" w:cs="Times New Roman"/>
          <w:lang w:eastAsia="es-MX"/>
        </w:rPr>
        <w:t xml:space="preserve"> coordinadora Grupo de Trabajo “Economía feminista emancipatoria” del Consejo Latinoamericano de Ciencias Sociales (CLACSO) explica que la principal diferencia el abordaje de la Economía Feminista Emancipatoria y cuál es su ruptura con la Economía que se ocupa de la desigualdad entre hombres y mujeres:</w:t>
      </w:r>
    </w:p>
    <w:p w14:paraId="6374B468" w14:textId="77777777" w:rsidR="009E3CD1" w:rsidRPr="00735114" w:rsidRDefault="009E3CD1" w:rsidP="009E3CD1">
      <w:pPr>
        <w:spacing w:before="100" w:beforeAutospacing="1" w:after="100" w:afterAutospacing="1"/>
        <w:rPr>
          <w:rFonts w:ascii="Times New Roman" w:eastAsia="Times New Roman" w:hAnsi="Times New Roman" w:cs="Times New Roman"/>
          <w:lang w:eastAsia="es-MX"/>
        </w:rPr>
      </w:pPr>
      <w:r w:rsidRPr="00735114">
        <w:rPr>
          <w:rFonts w:ascii="Times New Roman" w:eastAsia="Times New Roman" w:hAnsi="Times New Roman" w:cs="Times New Roman"/>
          <w:lang w:eastAsia="es-MX"/>
        </w:rPr>
        <w:t>“La Economía Feminista Emancipatoria es un campo emergente. Surgió recientemente en América Latina como respuesta a los ataques exacerbados del neoliberalismo a la vida, ante las políticas extractivistas, ante la militarización de la vida cotidiana, ante la judicialización de líderes y referentes sociales populares, indígenas, afro y se nutre en las experiencias de lucha en América Latina. Es un campo reciente e involucra las experiencias de larga data producidas por la raza, por las diferentes estructuras de desigualdad que habitan en América Latina y que se hace cargo, digamos, de la experiencia que la colonialidad ha producido en nuestras sociedades, que jerarquiza hombres y mujeres no solamente en relación a su condición de género, sino también en relación a su color de piel. En ese sentido, la diferencia con la economía que ha venido planteando históricamente la desigualdad es que este es un campo que surge específicamente en América Latina y se nutre de los feminismos de color, es decir de los feminismos no blancos, no euro centrados, y eso implica que tiene reflexiones que no solamente son críticas a la economía neoliberal, sino también críticas a las otras desigualdades. También se alimenta de las propuestas epistemológicas de estos otros grupos sociales que son considerados una alternativa emancipatoria para América Latina y sobre todo porque rompe con el antropocentrismo que había caracterizado a la economía feminista en su versión más euro centrada, que tiene que ver con situar cuidado por encima de la vida humana. Es una ruptura fundamental”</w:t>
      </w:r>
    </w:p>
    <w:p w14:paraId="0F39DB91" w14:textId="77777777" w:rsidR="009E3CD1" w:rsidRPr="00735114" w:rsidRDefault="009E3CD1" w:rsidP="009E3CD1">
      <w:pPr>
        <w:spacing w:before="100" w:beforeAutospacing="1" w:after="100" w:afterAutospacing="1"/>
        <w:rPr>
          <w:rFonts w:ascii="Times New Roman" w:eastAsia="Times New Roman" w:hAnsi="Times New Roman" w:cs="Times New Roman"/>
          <w:lang w:eastAsia="es-MX"/>
        </w:rPr>
      </w:pPr>
      <w:r w:rsidRPr="00735114">
        <w:rPr>
          <w:rFonts w:ascii="Times New Roman" w:eastAsia="Times New Roman" w:hAnsi="Times New Roman" w:cs="Times New Roman"/>
          <w:lang w:eastAsia="es-MX"/>
        </w:rPr>
        <w:t>El Grupo de Trabajo “Economía feminista emancipatoria” del Consejo Latinoamericano de Ciencias Sociales (CLACSO) se reúne en Asunción en el marco de la Semana de la Economía Feminista del 27 de noviembre al 03 de diciembre del 2017.</w:t>
      </w:r>
    </w:p>
    <w:p w14:paraId="39A8FEBA" w14:textId="77777777" w:rsidR="009E3CD1" w:rsidRDefault="009E3CD1" w:rsidP="009E3CD1">
      <w:pPr>
        <w:rPr>
          <w:lang w:val="es-ES"/>
        </w:rPr>
      </w:pPr>
      <w:r w:rsidRPr="00735114">
        <w:rPr>
          <w:lang w:val="es-ES"/>
        </w:rPr>
        <w:t>https://www.cde.org.py/en-que-se-diferencia-la-economia-feminista-emancipatoria-de-la-economia-que-se-ocupa-de-la-desigualdad-entre-hombres-y-mujeresen-que-se-diferencia-la-economia-feminista-emancipatoria-de-l/</w:t>
      </w:r>
    </w:p>
    <w:p w14:paraId="69139DA1" w14:textId="77777777" w:rsidR="009E3CD1" w:rsidRPr="009E3CD1" w:rsidRDefault="009E3CD1">
      <w:pPr>
        <w:rPr>
          <w:lang w:val="es-ES"/>
        </w:rPr>
      </w:pPr>
    </w:p>
    <w:p w14:paraId="7C2176E1" w14:textId="2ADA96D7" w:rsidR="009E3CD1" w:rsidRDefault="009E3CD1"/>
    <w:p w14:paraId="1ED98EBF" w14:textId="2340F020" w:rsidR="009E3CD1" w:rsidRDefault="009E3CD1"/>
    <w:p w14:paraId="0D48CB34" w14:textId="3CA8399F" w:rsidR="009E3CD1" w:rsidRDefault="009E3CD1"/>
    <w:p w14:paraId="1CB7574A" w14:textId="409C7325" w:rsidR="009E3CD1" w:rsidRDefault="009E3CD1"/>
    <w:p w14:paraId="4CFA344C" w14:textId="35B529FE" w:rsidR="009E3CD1" w:rsidRDefault="009E3CD1"/>
    <w:p w14:paraId="0218BBB6" w14:textId="77777777" w:rsidR="009E3CD1" w:rsidRDefault="009E3CD1"/>
    <w:p w14:paraId="701DD48F" w14:textId="77777777" w:rsidR="00284AC1" w:rsidRDefault="00284AC1" w:rsidP="009E3CD1">
      <w:pPr>
        <w:pStyle w:val="NormalWeb"/>
        <w:rPr>
          <w:rFonts w:ascii="AbsaraSans" w:hAnsi="AbsaraSans"/>
          <w:sz w:val="26"/>
          <w:szCs w:val="26"/>
        </w:rPr>
      </w:pPr>
    </w:p>
    <w:p w14:paraId="0FFA2992" w14:textId="1A01F178" w:rsidR="00284AC1" w:rsidRPr="00284AC1" w:rsidRDefault="00284AC1" w:rsidP="00284AC1">
      <w:pPr>
        <w:pStyle w:val="NormalWeb"/>
        <w:rPr>
          <w:rFonts w:ascii="AbsaraSans" w:hAnsi="AbsaraSans"/>
          <w:sz w:val="30"/>
          <w:szCs w:val="32"/>
        </w:rPr>
      </w:pPr>
      <w:r w:rsidRPr="00284AC1">
        <w:rPr>
          <w:rFonts w:ascii="AbsaraSans" w:hAnsi="AbsaraSans"/>
          <w:sz w:val="30"/>
          <w:szCs w:val="32"/>
        </w:rPr>
        <w:t>Luchas</w:t>
      </w:r>
      <w:r w:rsidRPr="00284AC1">
        <w:rPr>
          <w:rFonts w:ascii="AbsaraSans" w:hAnsi="AbsaraSans"/>
          <w:sz w:val="30"/>
          <w:szCs w:val="32"/>
        </w:rPr>
        <w:t xml:space="preserve"> </w:t>
      </w:r>
      <w:r w:rsidRPr="00284AC1">
        <w:rPr>
          <w:rFonts w:ascii="AbsaraSans" w:hAnsi="AbsaraSans"/>
          <w:sz w:val="30"/>
          <w:szCs w:val="32"/>
        </w:rPr>
        <w:t>y alternativas</w:t>
      </w:r>
      <w:r w:rsidRPr="00284AC1">
        <w:rPr>
          <w:rFonts w:ascii="AbsaraSans" w:hAnsi="AbsaraSans"/>
          <w:sz w:val="30"/>
          <w:szCs w:val="32"/>
        </w:rPr>
        <w:t xml:space="preserve"> </w:t>
      </w:r>
      <w:r w:rsidRPr="00284AC1">
        <w:rPr>
          <w:rFonts w:ascii="AbsaraSans" w:hAnsi="AbsaraSans"/>
          <w:sz w:val="30"/>
          <w:szCs w:val="32"/>
        </w:rPr>
        <w:t xml:space="preserve">para una economía feminista emancipatoria </w:t>
      </w:r>
    </w:p>
    <w:p w14:paraId="7A75F4C3" w14:textId="77777777" w:rsidR="00284AC1" w:rsidRPr="00284AC1" w:rsidRDefault="00284AC1" w:rsidP="00284AC1">
      <w:pPr>
        <w:pStyle w:val="NormalWeb"/>
        <w:rPr>
          <w:sz w:val="32"/>
          <w:szCs w:val="32"/>
        </w:rPr>
      </w:pPr>
      <w:r w:rsidRPr="00284AC1">
        <w:rPr>
          <w:rFonts w:ascii="HelveticaNeueLTStd" w:hAnsi="HelveticaNeueLTStd"/>
          <w:sz w:val="30"/>
          <w:szCs w:val="32"/>
        </w:rPr>
        <w:t>atricio Dobrée ; Natalia Quiroga Diaz. - 1a ed . - Ciudad Autónoma de Buenos Aires : CLACSO ; Montevideo</w:t>
      </w:r>
      <w:r w:rsidRPr="00284AC1">
        <w:rPr>
          <w:rFonts w:ascii="HelveticaNeueLTStd" w:hAnsi="HelveticaNeueLTStd"/>
          <w:sz w:val="30"/>
          <w:szCs w:val="32"/>
        </w:rPr>
        <w:br/>
        <w:t xml:space="preserve">: Articulación Feministra Marcosur-AFM ; Asunción : Centro de Documentación y Estudios-CDE, 2019. </w:t>
      </w:r>
    </w:p>
    <w:p w14:paraId="5BFC3057" w14:textId="77777777" w:rsidR="00284AC1" w:rsidRPr="00284AC1" w:rsidRDefault="00284AC1" w:rsidP="00284AC1">
      <w:pPr>
        <w:pStyle w:val="NormalWeb"/>
        <w:rPr>
          <w:sz w:val="32"/>
          <w:szCs w:val="32"/>
        </w:rPr>
      </w:pPr>
      <w:r w:rsidRPr="00284AC1">
        <w:rPr>
          <w:rFonts w:ascii="AbsaraSans-Medium-Identity-H" w:hAnsi="AbsaraSans-Medium-Identity-H"/>
          <w:sz w:val="30"/>
          <w:szCs w:val="32"/>
        </w:rPr>
        <w:t xml:space="preserve">Natalia Quiroga Diaz Patricio Dobrée (comps.) </w:t>
      </w:r>
    </w:p>
    <w:p w14:paraId="77FDF20E" w14:textId="77777777" w:rsidR="00284AC1" w:rsidRPr="00284AC1" w:rsidRDefault="00284AC1" w:rsidP="00284AC1">
      <w:pPr>
        <w:pStyle w:val="NormalWeb"/>
        <w:rPr>
          <w:sz w:val="32"/>
          <w:szCs w:val="32"/>
        </w:rPr>
      </w:pPr>
      <w:r w:rsidRPr="00284AC1">
        <w:rPr>
          <w:rFonts w:ascii="AbsaraSans" w:hAnsi="AbsaraSans"/>
          <w:sz w:val="30"/>
          <w:szCs w:val="32"/>
        </w:rPr>
        <w:t>Grupo de Trabajo Economía Feminista Emancipatoria</w:t>
      </w:r>
      <w:r w:rsidRPr="00284AC1">
        <w:rPr>
          <w:rFonts w:ascii="AbsaraSans" w:hAnsi="AbsaraSans"/>
          <w:sz w:val="30"/>
          <w:szCs w:val="32"/>
        </w:rPr>
        <w:br/>
        <w:t xml:space="preserve">de CLACSO </w:t>
      </w:r>
    </w:p>
    <w:p w14:paraId="4A6264BA" w14:textId="2AF0870A" w:rsidR="00284AC1" w:rsidRDefault="00284AC1" w:rsidP="009E3CD1">
      <w:pPr>
        <w:pStyle w:val="NormalWeb"/>
        <w:rPr>
          <w:sz w:val="32"/>
          <w:szCs w:val="32"/>
        </w:rPr>
      </w:pPr>
      <w:r w:rsidRPr="00284AC1">
        <w:rPr>
          <w:rFonts w:ascii="HelveticaNeueLTStd" w:hAnsi="HelveticaNeueLTStd"/>
          <w:sz w:val="30"/>
          <w:szCs w:val="32"/>
        </w:rPr>
        <w:t xml:space="preserve">Consejo Latinoamericano de Ciencias Sociales </w:t>
      </w:r>
    </w:p>
    <w:p w14:paraId="68795D34" w14:textId="77777777" w:rsidR="00284AC1" w:rsidRPr="00284AC1" w:rsidRDefault="00284AC1" w:rsidP="009E3CD1">
      <w:pPr>
        <w:pStyle w:val="NormalWeb"/>
        <w:rPr>
          <w:sz w:val="32"/>
          <w:szCs w:val="32"/>
        </w:rPr>
      </w:pPr>
    </w:p>
    <w:p w14:paraId="4C8D03EF" w14:textId="77777777" w:rsidR="00043586" w:rsidRDefault="009E3CD1" w:rsidP="00043586">
      <w:pPr>
        <w:pStyle w:val="NormalWeb"/>
      </w:pPr>
      <w:r>
        <w:rPr>
          <w:rFonts w:ascii="AbsaraSans" w:hAnsi="AbsaraSans"/>
          <w:sz w:val="26"/>
          <w:szCs w:val="26"/>
        </w:rPr>
        <w:t>Repensando las economías sociales, solidarias</w:t>
      </w:r>
      <w:r w:rsidR="00284AC1">
        <w:rPr>
          <w:rFonts w:ascii="AbsaraSans" w:hAnsi="AbsaraSans"/>
          <w:sz w:val="26"/>
          <w:szCs w:val="26"/>
        </w:rPr>
        <w:t xml:space="preserve"> </w:t>
      </w:r>
      <w:r>
        <w:rPr>
          <w:rFonts w:ascii="AbsaraSans" w:hAnsi="AbsaraSans"/>
          <w:sz w:val="26"/>
          <w:szCs w:val="26"/>
        </w:rPr>
        <w:t xml:space="preserve">y populares en clave de un feminismo emancipatorio </w:t>
      </w:r>
      <w:r>
        <w:rPr>
          <w:rFonts w:ascii="AbadiMT-CondensedLight-SC700" w:hAnsi="AbadiMT-CondensedLight-SC700"/>
        </w:rPr>
        <w:t xml:space="preserve">— </w:t>
      </w:r>
      <w:r>
        <w:rPr>
          <w:rFonts w:ascii="AbsaraSans-Regular-SC700" w:hAnsi="AbsaraSans-Regular-SC700"/>
          <w:sz w:val="16"/>
          <w:szCs w:val="16"/>
        </w:rPr>
        <w:t xml:space="preserve">natalia quiroga diaz </w:t>
      </w:r>
      <w:r w:rsidR="00DA6389">
        <w:rPr>
          <w:rFonts w:ascii="HoeflerText" w:hAnsi="HoeflerText"/>
        </w:rPr>
        <w:t xml:space="preserve">— </w:t>
      </w:r>
      <w:r w:rsidR="00043586">
        <w:rPr>
          <w:rFonts w:ascii="HoeflerText" w:hAnsi="HoeflerText"/>
        </w:rPr>
        <w:t xml:space="preserve">— 152 </w:t>
      </w:r>
    </w:p>
    <w:p w14:paraId="0820E28E" w14:textId="58DCD25F" w:rsidR="00DA6389" w:rsidRDefault="00DA6389" w:rsidP="00DA6389">
      <w:pPr>
        <w:pStyle w:val="NormalWeb"/>
      </w:pPr>
    </w:p>
    <w:p w14:paraId="2CEA30AD" w14:textId="70A00B18" w:rsidR="009E3CD1" w:rsidRPr="00284AC1" w:rsidRDefault="009E3CD1" w:rsidP="009E3CD1">
      <w:pPr>
        <w:pStyle w:val="NormalWeb"/>
        <w:rPr>
          <w:rFonts w:ascii="AbsaraSans" w:hAnsi="AbsaraSans"/>
          <w:sz w:val="26"/>
          <w:szCs w:val="26"/>
        </w:rPr>
      </w:pPr>
    </w:p>
    <w:p w14:paraId="30FA114D" w14:textId="77777777" w:rsidR="009E3CD1" w:rsidRDefault="009E3CD1"/>
    <w:p w14:paraId="5C572F97" w14:textId="1A546968" w:rsidR="009E3CD1" w:rsidRDefault="009E3CD1"/>
    <w:p w14:paraId="335C8676" w14:textId="7F9F21DF" w:rsidR="00284AC1" w:rsidRDefault="00284AC1"/>
    <w:p w14:paraId="16E37362" w14:textId="2ECE2462" w:rsidR="00284AC1" w:rsidRDefault="00284AC1"/>
    <w:p w14:paraId="35569CC4" w14:textId="74E7DE94" w:rsidR="00284AC1" w:rsidRDefault="00284AC1">
      <w:r w:rsidRPr="00284AC1">
        <w:t>http://biblioteca.clacso.edu.ar/clacso/gt/20191108021928/Luchas_y_alternativas.pdf</w:t>
      </w:r>
    </w:p>
    <w:p w14:paraId="2A61D66F" w14:textId="005CF967" w:rsidR="009E3CD1" w:rsidRDefault="009E3CD1"/>
    <w:p w14:paraId="09D88CBC" w14:textId="77777777" w:rsidR="00284AC1" w:rsidRDefault="00284AC1"/>
    <w:p w14:paraId="7C9C417E" w14:textId="7E52C4FB" w:rsidR="009E3CD1" w:rsidRDefault="009E3CD1"/>
    <w:p w14:paraId="75806C2B" w14:textId="77777777" w:rsidR="00DA6389" w:rsidRDefault="00284AC1" w:rsidP="00DA6389">
      <w:pPr>
        <w:pStyle w:val="NormalWeb"/>
      </w:pPr>
      <w:r>
        <w:rPr>
          <w:rFonts w:ascii="AbsaraSans" w:hAnsi="AbsaraSans"/>
          <w:sz w:val="26"/>
          <w:szCs w:val="26"/>
        </w:rPr>
        <w:t>Aportes desde la economía feminista a la construcción de Otra Economía no capitalista y no patriarcal</w:t>
      </w:r>
      <w:r>
        <w:rPr>
          <w:rFonts w:ascii="AbsaraSans" w:hAnsi="AbsaraSans"/>
          <w:sz w:val="26"/>
          <w:szCs w:val="26"/>
        </w:rPr>
        <w:br/>
      </w:r>
      <w:r>
        <w:rPr>
          <w:rFonts w:ascii="AbadiMT-CondensedLight-SC700" w:hAnsi="AbadiMT-CondensedLight-SC700"/>
        </w:rPr>
        <w:t xml:space="preserve">— </w:t>
      </w:r>
      <w:r>
        <w:rPr>
          <w:rFonts w:ascii="AbsaraSans-Regular-SC700" w:hAnsi="AbsaraSans-Regular-SC700"/>
          <w:sz w:val="16"/>
          <w:szCs w:val="16"/>
        </w:rPr>
        <w:t>maría arcelia gonzáles butrón</w:t>
      </w:r>
      <w:r>
        <w:rPr>
          <w:rFonts w:ascii="AbsaraSans-Regular-SC700" w:hAnsi="AbsaraSans-Regular-SC700"/>
          <w:sz w:val="16"/>
          <w:szCs w:val="16"/>
        </w:rPr>
        <w:br/>
      </w:r>
      <w:r>
        <w:rPr>
          <w:rFonts w:ascii="AbadiMT-CondensedLight-SC700" w:hAnsi="AbadiMT-CondensedLight-SC700"/>
        </w:rPr>
        <w:t xml:space="preserve">— </w:t>
      </w:r>
      <w:r>
        <w:rPr>
          <w:rFonts w:ascii="AbsaraSans-Regular-SC700" w:hAnsi="AbsaraSans-Regular-SC700"/>
          <w:sz w:val="16"/>
          <w:szCs w:val="16"/>
        </w:rPr>
        <w:t xml:space="preserve">josefina maría cendejas guízar </w:t>
      </w:r>
      <w:r w:rsidR="00DA6389">
        <w:rPr>
          <w:rFonts w:ascii="HoeflerText" w:hAnsi="HoeflerText"/>
        </w:rPr>
        <w:t xml:space="preserve">— 216 </w:t>
      </w:r>
    </w:p>
    <w:p w14:paraId="41C7F5C7" w14:textId="5AC2AB93" w:rsidR="00284AC1" w:rsidRDefault="00284AC1" w:rsidP="00284AC1">
      <w:pPr>
        <w:pStyle w:val="NormalWeb"/>
      </w:pPr>
    </w:p>
    <w:p w14:paraId="485BBCB5" w14:textId="5E4B966C" w:rsidR="00284AC1" w:rsidRDefault="00284AC1"/>
    <w:p w14:paraId="14D68AF9" w14:textId="059E2EDA" w:rsidR="00284AC1" w:rsidRDefault="00284AC1"/>
    <w:p w14:paraId="3C0E0184" w14:textId="77777777" w:rsidR="00284AC1" w:rsidRDefault="00284AC1" w:rsidP="00284AC1">
      <w:r w:rsidRPr="00284AC1">
        <w:t>http://biblioteca.clacso.edu.ar/clacso/gt/20191108021928/Luchas_y_alternativas.pdf</w:t>
      </w:r>
    </w:p>
    <w:p w14:paraId="2078241C" w14:textId="77777777" w:rsidR="00284AC1" w:rsidRDefault="00284AC1"/>
    <w:sectPr w:rsidR="00284A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saraSans">
    <w:altName w:val="Cambria"/>
    <w:panose1 w:val="020B0604020202020204"/>
    <w:charset w:val="00"/>
    <w:family w:val="roman"/>
    <w:notTrueType/>
    <w:pitch w:val="default"/>
  </w:font>
  <w:font w:name="HelveticaNeueLTStd">
    <w:altName w:val="Arial"/>
    <w:panose1 w:val="020B0604020202020204"/>
    <w:charset w:val="00"/>
    <w:family w:val="roman"/>
    <w:notTrueType/>
    <w:pitch w:val="default"/>
  </w:font>
  <w:font w:name="AbsaraSans-Medium-Identity-H">
    <w:altName w:val="Cambria"/>
    <w:panose1 w:val="020B0604020202020204"/>
    <w:charset w:val="00"/>
    <w:family w:val="roman"/>
    <w:notTrueType/>
    <w:pitch w:val="default"/>
  </w:font>
  <w:font w:name="AbadiMT-CondensedLight-SC700">
    <w:altName w:val="Cambria"/>
    <w:panose1 w:val="020B0604020202020204"/>
    <w:charset w:val="00"/>
    <w:family w:val="roman"/>
    <w:notTrueType/>
    <w:pitch w:val="default"/>
  </w:font>
  <w:font w:name="AbsaraSans-Regular-SC700">
    <w:altName w:val="Cambria"/>
    <w:panose1 w:val="020B0604020202020204"/>
    <w:charset w:val="00"/>
    <w:family w:val="roman"/>
    <w:notTrueType/>
    <w:pitch w:val="default"/>
  </w:font>
  <w:font w:name="HoeflerText">
    <w:altName w:val="Cambria"/>
    <w:panose1 w:val="02030602050506020203"/>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CD1"/>
    <w:rsid w:val="00043586"/>
    <w:rsid w:val="00284AC1"/>
    <w:rsid w:val="00915E47"/>
    <w:rsid w:val="009844AA"/>
    <w:rsid w:val="009E3CD1"/>
    <w:rsid w:val="00DA63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0E62C51"/>
  <w15:chartTrackingRefBased/>
  <w15:docId w15:val="{62E020A9-0174-9742-89B0-765A9EA2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9E3C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Like">
    <w:name w:val="Like"/>
    <w:basedOn w:val="Tablanormal"/>
    <w:uiPriority w:val="99"/>
    <w:rsid w:val="00915E47"/>
    <w:tblPr/>
  </w:style>
  <w:style w:type="table" w:customStyle="1" w:styleId="like0">
    <w:name w:val="like"/>
    <w:basedOn w:val="Tablanormal"/>
    <w:uiPriority w:val="99"/>
    <w:rsid w:val="00915E47"/>
    <w:tblPr/>
  </w:style>
  <w:style w:type="paragraph" w:styleId="NormalWeb">
    <w:name w:val="Normal (Web)"/>
    <w:basedOn w:val="Normal"/>
    <w:uiPriority w:val="99"/>
    <w:semiHidden/>
    <w:unhideWhenUsed/>
    <w:rsid w:val="009E3CD1"/>
    <w:pPr>
      <w:spacing w:before="100" w:beforeAutospacing="1" w:after="100" w:afterAutospacing="1"/>
    </w:pPr>
    <w:rPr>
      <w:rFonts w:ascii="Times New Roman" w:eastAsia="Times New Roman" w:hAnsi="Times New Roman" w:cs="Times New Roman"/>
      <w:lang w:eastAsia="es-MX"/>
    </w:rPr>
  </w:style>
  <w:style w:type="character" w:customStyle="1" w:styleId="Ttulo2Car">
    <w:name w:val="Título 2 Car"/>
    <w:basedOn w:val="Fuentedeprrafopredeter"/>
    <w:link w:val="Ttulo2"/>
    <w:uiPriority w:val="9"/>
    <w:semiHidden/>
    <w:rsid w:val="009E3CD1"/>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9E3C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777004">
      <w:bodyDiv w:val="1"/>
      <w:marLeft w:val="0"/>
      <w:marRight w:val="0"/>
      <w:marTop w:val="0"/>
      <w:marBottom w:val="0"/>
      <w:divBdr>
        <w:top w:val="none" w:sz="0" w:space="0" w:color="auto"/>
        <w:left w:val="none" w:sz="0" w:space="0" w:color="auto"/>
        <w:bottom w:val="none" w:sz="0" w:space="0" w:color="auto"/>
        <w:right w:val="none" w:sz="0" w:space="0" w:color="auto"/>
      </w:divBdr>
      <w:divsChild>
        <w:div w:id="1293511985">
          <w:marLeft w:val="0"/>
          <w:marRight w:val="0"/>
          <w:marTop w:val="0"/>
          <w:marBottom w:val="0"/>
          <w:divBdr>
            <w:top w:val="none" w:sz="0" w:space="0" w:color="auto"/>
            <w:left w:val="none" w:sz="0" w:space="0" w:color="auto"/>
            <w:bottom w:val="none" w:sz="0" w:space="0" w:color="auto"/>
            <w:right w:val="none" w:sz="0" w:space="0" w:color="auto"/>
          </w:divBdr>
          <w:divsChild>
            <w:div w:id="2014380734">
              <w:marLeft w:val="0"/>
              <w:marRight w:val="0"/>
              <w:marTop w:val="0"/>
              <w:marBottom w:val="0"/>
              <w:divBdr>
                <w:top w:val="none" w:sz="0" w:space="0" w:color="auto"/>
                <w:left w:val="none" w:sz="0" w:space="0" w:color="auto"/>
                <w:bottom w:val="none" w:sz="0" w:space="0" w:color="auto"/>
                <w:right w:val="none" w:sz="0" w:space="0" w:color="auto"/>
              </w:divBdr>
              <w:divsChild>
                <w:div w:id="21358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16863">
      <w:bodyDiv w:val="1"/>
      <w:marLeft w:val="0"/>
      <w:marRight w:val="0"/>
      <w:marTop w:val="0"/>
      <w:marBottom w:val="0"/>
      <w:divBdr>
        <w:top w:val="none" w:sz="0" w:space="0" w:color="auto"/>
        <w:left w:val="none" w:sz="0" w:space="0" w:color="auto"/>
        <w:bottom w:val="none" w:sz="0" w:space="0" w:color="auto"/>
        <w:right w:val="none" w:sz="0" w:space="0" w:color="auto"/>
      </w:divBdr>
      <w:divsChild>
        <w:div w:id="210073209">
          <w:marLeft w:val="0"/>
          <w:marRight w:val="0"/>
          <w:marTop w:val="0"/>
          <w:marBottom w:val="0"/>
          <w:divBdr>
            <w:top w:val="none" w:sz="0" w:space="0" w:color="auto"/>
            <w:left w:val="none" w:sz="0" w:space="0" w:color="auto"/>
            <w:bottom w:val="none" w:sz="0" w:space="0" w:color="auto"/>
            <w:right w:val="none" w:sz="0" w:space="0" w:color="auto"/>
          </w:divBdr>
          <w:divsChild>
            <w:div w:id="1219249410">
              <w:marLeft w:val="0"/>
              <w:marRight w:val="0"/>
              <w:marTop w:val="0"/>
              <w:marBottom w:val="0"/>
              <w:divBdr>
                <w:top w:val="none" w:sz="0" w:space="0" w:color="auto"/>
                <w:left w:val="none" w:sz="0" w:space="0" w:color="auto"/>
                <w:bottom w:val="none" w:sz="0" w:space="0" w:color="auto"/>
                <w:right w:val="none" w:sz="0" w:space="0" w:color="auto"/>
              </w:divBdr>
              <w:divsChild>
                <w:div w:id="3196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2802">
      <w:bodyDiv w:val="1"/>
      <w:marLeft w:val="0"/>
      <w:marRight w:val="0"/>
      <w:marTop w:val="0"/>
      <w:marBottom w:val="0"/>
      <w:divBdr>
        <w:top w:val="none" w:sz="0" w:space="0" w:color="auto"/>
        <w:left w:val="none" w:sz="0" w:space="0" w:color="auto"/>
        <w:bottom w:val="none" w:sz="0" w:space="0" w:color="auto"/>
        <w:right w:val="none" w:sz="0" w:space="0" w:color="auto"/>
      </w:divBdr>
      <w:divsChild>
        <w:div w:id="169949343">
          <w:marLeft w:val="0"/>
          <w:marRight w:val="0"/>
          <w:marTop w:val="0"/>
          <w:marBottom w:val="0"/>
          <w:divBdr>
            <w:top w:val="none" w:sz="0" w:space="0" w:color="auto"/>
            <w:left w:val="none" w:sz="0" w:space="0" w:color="auto"/>
            <w:bottom w:val="none" w:sz="0" w:space="0" w:color="auto"/>
            <w:right w:val="none" w:sz="0" w:space="0" w:color="auto"/>
          </w:divBdr>
          <w:divsChild>
            <w:div w:id="1905332482">
              <w:marLeft w:val="0"/>
              <w:marRight w:val="0"/>
              <w:marTop w:val="0"/>
              <w:marBottom w:val="0"/>
              <w:divBdr>
                <w:top w:val="none" w:sz="0" w:space="0" w:color="auto"/>
                <w:left w:val="none" w:sz="0" w:space="0" w:color="auto"/>
                <w:bottom w:val="none" w:sz="0" w:space="0" w:color="auto"/>
                <w:right w:val="none" w:sz="0" w:space="0" w:color="auto"/>
              </w:divBdr>
              <w:divsChild>
                <w:div w:id="5857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5335">
      <w:bodyDiv w:val="1"/>
      <w:marLeft w:val="0"/>
      <w:marRight w:val="0"/>
      <w:marTop w:val="0"/>
      <w:marBottom w:val="0"/>
      <w:divBdr>
        <w:top w:val="none" w:sz="0" w:space="0" w:color="auto"/>
        <w:left w:val="none" w:sz="0" w:space="0" w:color="auto"/>
        <w:bottom w:val="none" w:sz="0" w:space="0" w:color="auto"/>
        <w:right w:val="none" w:sz="0" w:space="0" w:color="auto"/>
      </w:divBdr>
      <w:divsChild>
        <w:div w:id="1636249781">
          <w:marLeft w:val="0"/>
          <w:marRight w:val="0"/>
          <w:marTop w:val="0"/>
          <w:marBottom w:val="0"/>
          <w:divBdr>
            <w:top w:val="none" w:sz="0" w:space="0" w:color="auto"/>
            <w:left w:val="none" w:sz="0" w:space="0" w:color="auto"/>
            <w:bottom w:val="none" w:sz="0" w:space="0" w:color="auto"/>
            <w:right w:val="none" w:sz="0" w:space="0" w:color="auto"/>
          </w:divBdr>
          <w:divsChild>
            <w:div w:id="1629629812">
              <w:marLeft w:val="0"/>
              <w:marRight w:val="0"/>
              <w:marTop w:val="0"/>
              <w:marBottom w:val="0"/>
              <w:divBdr>
                <w:top w:val="none" w:sz="0" w:space="0" w:color="auto"/>
                <w:left w:val="none" w:sz="0" w:space="0" w:color="auto"/>
                <w:bottom w:val="none" w:sz="0" w:space="0" w:color="auto"/>
                <w:right w:val="none" w:sz="0" w:space="0" w:color="auto"/>
              </w:divBdr>
              <w:divsChild>
                <w:div w:id="4294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634092">
      <w:bodyDiv w:val="1"/>
      <w:marLeft w:val="0"/>
      <w:marRight w:val="0"/>
      <w:marTop w:val="0"/>
      <w:marBottom w:val="0"/>
      <w:divBdr>
        <w:top w:val="none" w:sz="0" w:space="0" w:color="auto"/>
        <w:left w:val="none" w:sz="0" w:space="0" w:color="auto"/>
        <w:bottom w:val="none" w:sz="0" w:space="0" w:color="auto"/>
        <w:right w:val="none" w:sz="0" w:space="0" w:color="auto"/>
      </w:divBdr>
      <w:divsChild>
        <w:div w:id="1584072453">
          <w:marLeft w:val="0"/>
          <w:marRight w:val="0"/>
          <w:marTop w:val="0"/>
          <w:marBottom w:val="0"/>
          <w:divBdr>
            <w:top w:val="none" w:sz="0" w:space="0" w:color="auto"/>
            <w:left w:val="none" w:sz="0" w:space="0" w:color="auto"/>
            <w:bottom w:val="none" w:sz="0" w:space="0" w:color="auto"/>
            <w:right w:val="none" w:sz="0" w:space="0" w:color="auto"/>
          </w:divBdr>
          <w:divsChild>
            <w:div w:id="1256474314">
              <w:marLeft w:val="0"/>
              <w:marRight w:val="0"/>
              <w:marTop w:val="0"/>
              <w:marBottom w:val="0"/>
              <w:divBdr>
                <w:top w:val="none" w:sz="0" w:space="0" w:color="auto"/>
                <w:left w:val="none" w:sz="0" w:space="0" w:color="auto"/>
                <w:bottom w:val="none" w:sz="0" w:space="0" w:color="auto"/>
                <w:right w:val="none" w:sz="0" w:space="0" w:color="auto"/>
              </w:divBdr>
              <w:divsChild>
                <w:div w:id="5785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88874">
      <w:bodyDiv w:val="1"/>
      <w:marLeft w:val="0"/>
      <w:marRight w:val="0"/>
      <w:marTop w:val="0"/>
      <w:marBottom w:val="0"/>
      <w:divBdr>
        <w:top w:val="none" w:sz="0" w:space="0" w:color="auto"/>
        <w:left w:val="none" w:sz="0" w:space="0" w:color="auto"/>
        <w:bottom w:val="none" w:sz="0" w:space="0" w:color="auto"/>
        <w:right w:val="none" w:sz="0" w:space="0" w:color="auto"/>
      </w:divBdr>
      <w:divsChild>
        <w:div w:id="589311254">
          <w:marLeft w:val="0"/>
          <w:marRight w:val="0"/>
          <w:marTop w:val="0"/>
          <w:marBottom w:val="0"/>
          <w:divBdr>
            <w:top w:val="none" w:sz="0" w:space="0" w:color="auto"/>
            <w:left w:val="none" w:sz="0" w:space="0" w:color="auto"/>
            <w:bottom w:val="none" w:sz="0" w:space="0" w:color="auto"/>
            <w:right w:val="none" w:sz="0" w:space="0" w:color="auto"/>
          </w:divBdr>
          <w:divsChild>
            <w:div w:id="103110673">
              <w:marLeft w:val="0"/>
              <w:marRight w:val="0"/>
              <w:marTop w:val="0"/>
              <w:marBottom w:val="0"/>
              <w:divBdr>
                <w:top w:val="none" w:sz="0" w:space="0" w:color="auto"/>
                <w:left w:val="none" w:sz="0" w:space="0" w:color="auto"/>
                <w:bottom w:val="none" w:sz="0" w:space="0" w:color="auto"/>
                <w:right w:val="none" w:sz="0" w:space="0" w:color="auto"/>
              </w:divBdr>
              <w:divsChild>
                <w:div w:id="1819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0464">
      <w:bodyDiv w:val="1"/>
      <w:marLeft w:val="0"/>
      <w:marRight w:val="0"/>
      <w:marTop w:val="0"/>
      <w:marBottom w:val="0"/>
      <w:divBdr>
        <w:top w:val="none" w:sz="0" w:space="0" w:color="auto"/>
        <w:left w:val="none" w:sz="0" w:space="0" w:color="auto"/>
        <w:bottom w:val="none" w:sz="0" w:space="0" w:color="auto"/>
        <w:right w:val="none" w:sz="0" w:space="0" w:color="auto"/>
      </w:divBdr>
      <w:divsChild>
        <w:div w:id="1327511705">
          <w:marLeft w:val="0"/>
          <w:marRight w:val="0"/>
          <w:marTop w:val="0"/>
          <w:marBottom w:val="0"/>
          <w:divBdr>
            <w:top w:val="none" w:sz="0" w:space="0" w:color="auto"/>
            <w:left w:val="none" w:sz="0" w:space="0" w:color="auto"/>
            <w:bottom w:val="none" w:sz="0" w:space="0" w:color="auto"/>
            <w:right w:val="none" w:sz="0" w:space="0" w:color="auto"/>
          </w:divBdr>
          <w:divsChild>
            <w:div w:id="1492794437">
              <w:marLeft w:val="0"/>
              <w:marRight w:val="0"/>
              <w:marTop w:val="0"/>
              <w:marBottom w:val="0"/>
              <w:divBdr>
                <w:top w:val="none" w:sz="0" w:space="0" w:color="auto"/>
                <w:left w:val="none" w:sz="0" w:space="0" w:color="auto"/>
                <w:bottom w:val="none" w:sz="0" w:space="0" w:color="auto"/>
                <w:right w:val="none" w:sz="0" w:space="0" w:color="auto"/>
              </w:divBdr>
              <w:divsChild>
                <w:div w:id="17953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733431">
      <w:bodyDiv w:val="1"/>
      <w:marLeft w:val="0"/>
      <w:marRight w:val="0"/>
      <w:marTop w:val="0"/>
      <w:marBottom w:val="0"/>
      <w:divBdr>
        <w:top w:val="none" w:sz="0" w:space="0" w:color="auto"/>
        <w:left w:val="none" w:sz="0" w:space="0" w:color="auto"/>
        <w:bottom w:val="none" w:sz="0" w:space="0" w:color="auto"/>
        <w:right w:val="none" w:sz="0" w:space="0" w:color="auto"/>
      </w:divBdr>
      <w:divsChild>
        <w:div w:id="776481450">
          <w:marLeft w:val="0"/>
          <w:marRight w:val="0"/>
          <w:marTop w:val="0"/>
          <w:marBottom w:val="0"/>
          <w:divBdr>
            <w:top w:val="none" w:sz="0" w:space="0" w:color="auto"/>
            <w:left w:val="none" w:sz="0" w:space="0" w:color="auto"/>
            <w:bottom w:val="none" w:sz="0" w:space="0" w:color="auto"/>
            <w:right w:val="none" w:sz="0" w:space="0" w:color="auto"/>
          </w:divBdr>
          <w:divsChild>
            <w:div w:id="943609810">
              <w:marLeft w:val="0"/>
              <w:marRight w:val="0"/>
              <w:marTop w:val="0"/>
              <w:marBottom w:val="0"/>
              <w:divBdr>
                <w:top w:val="none" w:sz="0" w:space="0" w:color="auto"/>
                <w:left w:val="none" w:sz="0" w:space="0" w:color="auto"/>
                <w:bottom w:val="none" w:sz="0" w:space="0" w:color="auto"/>
                <w:right w:val="none" w:sz="0" w:space="0" w:color="auto"/>
              </w:divBdr>
              <w:divsChild>
                <w:div w:id="3380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44110">
      <w:bodyDiv w:val="1"/>
      <w:marLeft w:val="0"/>
      <w:marRight w:val="0"/>
      <w:marTop w:val="0"/>
      <w:marBottom w:val="0"/>
      <w:divBdr>
        <w:top w:val="none" w:sz="0" w:space="0" w:color="auto"/>
        <w:left w:val="none" w:sz="0" w:space="0" w:color="auto"/>
        <w:bottom w:val="none" w:sz="0" w:space="0" w:color="auto"/>
        <w:right w:val="none" w:sz="0" w:space="0" w:color="auto"/>
      </w:divBdr>
      <w:divsChild>
        <w:div w:id="344987819">
          <w:marLeft w:val="0"/>
          <w:marRight w:val="0"/>
          <w:marTop w:val="0"/>
          <w:marBottom w:val="0"/>
          <w:divBdr>
            <w:top w:val="none" w:sz="0" w:space="0" w:color="auto"/>
            <w:left w:val="none" w:sz="0" w:space="0" w:color="auto"/>
            <w:bottom w:val="none" w:sz="0" w:space="0" w:color="auto"/>
            <w:right w:val="none" w:sz="0" w:space="0" w:color="auto"/>
          </w:divBdr>
          <w:divsChild>
            <w:div w:id="1028608570">
              <w:marLeft w:val="0"/>
              <w:marRight w:val="0"/>
              <w:marTop w:val="0"/>
              <w:marBottom w:val="0"/>
              <w:divBdr>
                <w:top w:val="none" w:sz="0" w:space="0" w:color="auto"/>
                <w:left w:val="none" w:sz="0" w:space="0" w:color="auto"/>
                <w:bottom w:val="none" w:sz="0" w:space="0" w:color="auto"/>
                <w:right w:val="none" w:sz="0" w:space="0" w:color="auto"/>
              </w:divBdr>
              <w:divsChild>
                <w:div w:id="185114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52416">
      <w:bodyDiv w:val="1"/>
      <w:marLeft w:val="0"/>
      <w:marRight w:val="0"/>
      <w:marTop w:val="0"/>
      <w:marBottom w:val="0"/>
      <w:divBdr>
        <w:top w:val="none" w:sz="0" w:space="0" w:color="auto"/>
        <w:left w:val="none" w:sz="0" w:space="0" w:color="auto"/>
        <w:bottom w:val="none" w:sz="0" w:space="0" w:color="auto"/>
        <w:right w:val="none" w:sz="0" w:space="0" w:color="auto"/>
      </w:divBdr>
      <w:divsChild>
        <w:div w:id="2091342787">
          <w:marLeft w:val="0"/>
          <w:marRight w:val="0"/>
          <w:marTop w:val="0"/>
          <w:marBottom w:val="0"/>
          <w:divBdr>
            <w:top w:val="none" w:sz="0" w:space="0" w:color="auto"/>
            <w:left w:val="none" w:sz="0" w:space="0" w:color="auto"/>
            <w:bottom w:val="none" w:sz="0" w:space="0" w:color="auto"/>
            <w:right w:val="none" w:sz="0" w:space="0" w:color="auto"/>
          </w:divBdr>
          <w:divsChild>
            <w:div w:id="1298878136">
              <w:marLeft w:val="0"/>
              <w:marRight w:val="0"/>
              <w:marTop w:val="0"/>
              <w:marBottom w:val="0"/>
              <w:divBdr>
                <w:top w:val="none" w:sz="0" w:space="0" w:color="auto"/>
                <w:left w:val="none" w:sz="0" w:space="0" w:color="auto"/>
                <w:bottom w:val="none" w:sz="0" w:space="0" w:color="auto"/>
                <w:right w:val="none" w:sz="0" w:space="0" w:color="auto"/>
              </w:divBdr>
              <w:divsChild>
                <w:div w:id="8368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de.org.py/en-que-se-diferencia-la-economia-feminista-emancipatoria-de-la-economia-que-se-ocupa-de-la-desigualdad-entre-hombres-y-mujeresen-que-se-diferencia-la-economia-feminista-emancipatoria-de-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559</Words>
  <Characters>3076</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2021-03-21T05:41:00Z</dcterms:created>
  <dcterms:modified xsi:type="dcterms:W3CDTF">2021-03-21T05:53:00Z</dcterms:modified>
</cp:coreProperties>
</file>