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002147"/>
          <w:sz w:val="44"/>
          <w:szCs w:val="44"/>
        </w:rPr>
        <w:t xml:space="preserve">Prepárate para tu Examen Oficial Oxford</w:t>
      </w:r>
    </w:p>
    <w:p>
      <w:pPr>
        <w:spacing w:after="80"/>
        <w:jc w:val="center"/>
      </w:pPr>
      <w:r>
        <w:rPr>
          <w:rFonts w:ascii="Arial" w:cs="Arial" w:eastAsia="Arial" w:hAnsi="Arial"/>
          <w:i/>
          <w:iCs/>
          <w:color w:val="555555"/>
          <w:sz w:val="22"/>
          <w:szCs w:val="22"/>
        </w:rPr>
        <w:t xml:space="preserve">Oxford Test of English · Validez internacional · Alineado al MCER</w:t>
      </w:r>
    </w:p>
    <w:p>
      <w:pPr>
        <w:pBdr>
          <w:bottom w:val="single" w:color="002147" w:sz="8" w:space="8"/>
        </w:pBdr>
        <w:spacing w:after="120"/>
        <w:jc w:val="center"/>
      </w:pPr>
      <w:r>
        <w:rPr>
          <w:rFonts w:ascii="Arial" w:cs="Arial" w:eastAsia="Arial" w:hAnsi="Arial"/>
          <w:color w:val="1F5C99"/>
          <w:sz w:val="20"/>
          <w:szCs w:val="20"/>
        </w:rPr>
        <w:t xml:space="preserve">Examen: Oxford Test of English (OTE)</w:t>
      </w:r>
    </w:p>
    <w:p>
      <w:pPr>
        <w:pStyle w:val="Heading1"/>
      </w:pPr>
      <w:r>
        <w:rPr>
          <w:b/>
          <w:bCs/>
        </w:rPr>
        <w:t xml:space="preserve">Introducción</w:t>
      </w:r>
    </w:p>
    <w:p>
      <w:pPr>
        <w:spacing w:after="120" w:before="0" w:line="276"/>
      </w:pPr>
      <w:r>
        <w:rPr>
          <w:rFonts w:ascii="Arial" w:cs="Arial" w:eastAsia="Arial" w:hAnsi="Arial"/>
          <w:b w:val="false"/>
          <w:bCs w:val="false"/>
        </w:rPr>
        <w:t xml:space="preserve">Este mini curso te prepara para presentar el Oxford Test of English, el único examen de inglés certificado por la Universidad de Oxford, reconocido por más de 1,100 instituciones en el mundo y con validez de por vida. El examen evalúa cuatro módulos: Speaking, Listening, Reading y Writing. Aquí aprenderás la estructura real del examen, las estrategias por módulo y practicarás con un examen de prueba.</w:t>
      </w:r>
    </w:p>
    <w:p>
      <w:pPr>
        <w:pStyle w:val="Heading1"/>
      </w:pPr>
      <w:r>
        <w:rPr>
          <w:b/>
          <w:bCs/>
        </w:rPr>
        <w:t xml:space="preserve">Los 4 módulos del examen</w:t>
      </w:r>
    </w:p>
    <w:p>
      <w:pPr>
        <w:spacing w:after="120" w:before="0" w:line="276"/>
      </w:pPr>
      <w:r>
        <w:rPr>
          <w:rFonts w:ascii="Arial" w:cs="Arial" w:eastAsia="Arial" w:hAnsi="Arial"/>
          <w:b w:val="false"/>
          <w:bCs w:val="false"/>
        </w:rPr>
        <w:t xml:space="preserve">El Oxford Test of English evalúa cuatro módulos. Esta es su estructura real:</w:t>
      </w:r>
    </w:p>
    <w:tbl>
      <w:tblPr>
        <w:tblW w:type="dxa" w:w="9360"/>
        <w:tblBorders>
          <w:top w:val="single" w:color="C9D3E0" w:sz="2"/>
          <w:left w:val="single" w:color="C9D3E0" w:sz="2"/>
          <w:bottom w:val="single" w:color="C9D3E0" w:sz="2"/>
          <w:right w:val="single" w:color="C9D3E0" w:sz="2"/>
          <w:insideH w:val="single" w:color="C9D3E0" w:sz="2"/>
          <w:insideV w:val="single" w:color="C9D3E0" w:sz="2"/>
        </w:tblBorders>
      </w:tblPr>
      <w:tblGrid>
        <w:gridCol w:w="2300"/>
        <w:gridCol w:w="1250"/>
        <w:gridCol w:w="1250"/>
        <w:gridCol w:w="4560"/>
      </w:tblGrid>
      <w:tr>
        <w:trPr>
          <w:tblHeader/>
        </w:trPr>
        <w:tc>
          <w:tcPr>
            <w:tcW w:type="dxa" w:w="0"/>
            <w:shd w:fill="002147"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Módulo</w:t>
            </w:r>
          </w:p>
        </w:tc>
        <w:tc>
          <w:tcPr>
            <w:tcW w:type="dxa" w:w="0"/>
            <w:shd w:fill="002147"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Tiempo</w:t>
            </w:r>
          </w:p>
        </w:tc>
        <w:tc>
          <w:tcPr>
            <w:tcW w:type="dxa" w:w="0"/>
            <w:shd w:fill="002147"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Partes</w:t>
            </w:r>
          </w:p>
        </w:tc>
        <w:tc>
          <w:tcPr>
            <w:tcW w:type="dxa" w:w="0"/>
            <w:shd w:fill="002147"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Qué evalúa</w:t>
            </w:r>
          </w:p>
        </w:tc>
      </w:tr>
      <w:tr>
        <w:tc>
          <w:tcPr>
            <w:tcW w:type="dxa" w:w="2300"/>
            <w:tcMar>
              <w:top w:type="dxa" w:w="80"/>
              <w:left w:type="dxa" w:w="120"/>
              <w:bottom w:type="dxa" w:w="80"/>
              <w:right w:type="dxa" w:w="120"/>
            </w:tcMar>
            <w:vAlign w:val="center"/>
          </w:tcPr>
          <w:p>
            <w:r>
              <w:rPr>
                <w:rFonts w:ascii="Arial" w:cs="Arial" w:eastAsia="Arial" w:hAnsi="Arial"/>
                <w:sz w:val="22"/>
                <w:szCs w:val="22"/>
              </w:rPr>
              <w:t xml:space="preserve">🗣️ </w:t>
            </w:r>
            <w:r>
              <w:rPr>
                <w:rFonts w:ascii="Arial" w:cs="Arial" w:eastAsia="Arial" w:hAnsi="Arial"/>
                <w:b/>
                <w:bCs/>
                <w:color w:val="002147"/>
                <w:sz w:val="20"/>
                <w:szCs w:val="20"/>
              </w:rPr>
              <w:t xml:space="preserve">Speaking</w:t>
            </w:r>
          </w:p>
        </w:tc>
        <w:tc>
          <w:tcPr>
            <w:tcW w:type="dxa" w:w="1250"/>
            <w:tcMar>
              <w:top w:type="dxa" w:w="80"/>
              <w:left w:type="dxa" w:w="120"/>
              <w:bottom w:type="dxa" w:w="80"/>
              <w:right w:type="dxa" w:w="120"/>
            </w:tcMar>
            <w:vAlign w:val="center"/>
          </w:tcPr>
          <w:p>
            <w:r>
              <w:rPr>
                <w:rFonts w:ascii="Arial" w:cs="Arial" w:eastAsia="Arial" w:hAnsi="Arial"/>
                <w:sz w:val="20"/>
                <w:szCs w:val="20"/>
              </w:rPr>
              <w:t xml:space="preserve">~15 min</w:t>
            </w:r>
          </w:p>
        </w:tc>
        <w:tc>
          <w:tcPr>
            <w:tcW w:type="dxa" w:w="1250"/>
            <w:tcMar>
              <w:top w:type="dxa" w:w="80"/>
              <w:left w:type="dxa" w:w="120"/>
              <w:bottom w:type="dxa" w:w="80"/>
              <w:right w:type="dxa" w:w="120"/>
            </w:tcMar>
            <w:vAlign w:val="center"/>
          </w:tcPr>
          <w:p>
            <w:r>
              <w:rPr>
                <w:rFonts w:ascii="Arial" w:cs="Arial" w:eastAsia="Arial" w:hAnsi="Arial"/>
                <w:sz w:val="20"/>
                <w:szCs w:val="20"/>
              </w:rPr>
              <w:t xml:space="preserve">4 partes</w:t>
            </w:r>
          </w:p>
        </w:tc>
        <w:tc>
          <w:tcPr>
            <w:tcW w:type="dxa" w:w="4560"/>
            <w:tcMar>
              <w:top w:type="dxa" w:w="80"/>
              <w:left w:type="dxa" w:w="120"/>
              <w:bottom w:type="dxa" w:w="80"/>
              <w:right w:type="dxa" w:w="120"/>
            </w:tcMar>
            <w:vAlign w:val="center"/>
          </w:tcPr>
          <w:p>
            <w:r>
              <w:rPr>
                <w:rFonts w:ascii="Arial" w:cs="Arial" w:eastAsia="Arial" w:hAnsi="Arial"/>
                <w:sz w:val="20"/>
                <w:szCs w:val="20"/>
              </w:rPr>
              <w:t xml:space="preserve">Entrevista, mensajes de voz, una charla y preguntas de seguimiento. Lo califica un evaluador experto.</w:t>
            </w:r>
          </w:p>
        </w:tc>
      </w:tr>
      <w:tr>
        <w:tc>
          <w:tcPr>
            <w:tcW w:type="dxa" w:w="2300"/>
            <w:shd w:fill="F2F5F9" w:color="auto" w:val="clear"/>
            <w:tcMar>
              <w:top w:type="dxa" w:w="80"/>
              <w:left w:type="dxa" w:w="120"/>
              <w:bottom w:type="dxa" w:w="80"/>
              <w:right w:type="dxa" w:w="120"/>
            </w:tcMar>
            <w:vAlign w:val="center"/>
          </w:tcPr>
          <w:p>
            <w:r>
              <w:rPr>
                <w:rFonts w:ascii="Arial" w:cs="Arial" w:eastAsia="Arial" w:hAnsi="Arial"/>
                <w:sz w:val="22"/>
                <w:szCs w:val="22"/>
              </w:rPr>
              <w:t xml:space="preserve">🎧 </w:t>
            </w:r>
            <w:r>
              <w:rPr>
                <w:rFonts w:ascii="Arial" w:cs="Arial" w:eastAsia="Arial" w:hAnsi="Arial"/>
                <w:b/>
                <w:bCs/>
                <w:color w:val="002147"/>
                <w:sz w:val="20"/>
                <w:szCs w:val="20"/>
              </w:rPr>
              <w:t xml:space="preserve">Listening</w:t>
            </w:r>
          </w:p>
        </w:tc>
        <w:tc>
          <w:tcPr>
            <w:tcW w:type="dxa" w:w="1250"/>
            <w:shd w:fill="F2F5F9" w:color="auto" w:val="clear"/>
            <w:tcMar>
              <w:top w:type="dxa" w:w="80"/>
              <w:left w:type="dxa" w:w="120"/>
              <w:bottom w:type="dxa" w:w="80"/>
              <w:right w:type="dxa" w:w="120"/>
            </w:tcMar>
            <w:vAlign w:val="center"/>
          </w:tcPr>
          <w:p>
            <w:r>
              <w:rPr>
                <w:rFonts w:ascii="Arial" w:cs="Arial" w:eastAsia="Arial" w:hAnsi="Arial"/>
                <w:sz w:val="20"/>
                <w:szCs w:val="20"/>
              </w:rPr>
              <w:t xml:space="preserve">~30 min</w:t>
            </w:r>
          </w:p>
        </w:tc>
        <w:tc>
          <w:tcPr>
            <w:tcW w:type="dxa" w:w="1250"/>
            <w:shd w:fill="F2F5F9" w:color="auto" w:val="clear"/>
            <w:tcMar>
              <w:top w:type="dxa" w:w="80"/>
              <w:left w:type="dxa" w:w="120"/>
              <w:bottom w:type="dxa" w:w="80"/>
              <w:right w:type="dxa" w:w="120"/>
            </w:tcMar>
            <w:vAlign w:val="center"/>
          </w:tcPr>
          <w:p>
            <w:r>
              <w:rPr>
                <w:rFonts w:ascii="Arial" w:cs="Arial" w:eastAsia="Arial" w:hAnsi="Arial"/>
                <w:sz w:val="20"/>
                <w:szCs w:val="20"/>
              </w:rPr>
              <w:t xml:space="preserve">4 partes</w:t>
            </w:r>
          </w:p>
        </w:tc>
        <w:tc>
          <w:tcPr>
            <w:tcW w:type="dxa" w:w="4560"/>
            <w:shd w:fill="F2F5F9" w:color="auto" w:val="clear"/>
            <w:tcMar>
              <w:top w:type="dxa" w:w="80"/>
              <w:left w:type="dxa" w:w="120"/>
              <w:bottom w:type="dxa" w:w="80"/>
              <w:right w:type="dxa" w:w="120"/>
            </w:tcMar>
            <w:vAlign w:val="center"/>
          </w:tcPr>
          <w:p>
            <w:r>
              <w:rPr>
                <w:rFonts w:ascii="Arial" w:cs="Arial" w:eastAsia="Arial" w:hAnsi="Arial"/>
                <w:sz w:val="20"/>
                <w:szCs w:val="20"/>
              </w:rPr>
              <w:t xml:space="preserve">Adaptativo. Escuchas cada audio dos veces y eliges la opción correcta (A, B o C).</w:t>
            </w:r>
          </w:p>
        </w:tc>
      </w:tr>
      <w:tr>
        <w:tc>
          <w:tcPr>
            <w:tcW w:type="dxa" w:w="2300"/>
            <w:tcMar>
              <w:top w:type="dxa" w:w="80"/>
              <w:left w:type="dxa" w:w="120"/>
              <w:bottom w:type="dxa" w:w="80"/>
              <w:right w:type="dxa" w:w="120"/>
            </w:tcMar>
            <w:vAlign w:val="center"/>
          </w:tcPr>
          <w:p>
            <w:r>
              <w:rPr>
                <w:rFonts w:ascii="Arial" w:cs="Arial" w:eastAsia="Arial" w:hAnsi="Arial"/>
                <w:sz w:val="22"/>
                <w:szCs w:val="22"/>
              </w:rPr>
              <w:t xml:space="preserve">📖 </w:t>
            </w:r>
            <w:r>
              <w:rPr>
                <w:rFonts w:ascii="Arial" w:cs="Arial" w:eastAsia="Arial" w:hAnsi="Arial"/>
                <w:b/>
                <w:bCs/>
                <w:color w:val="002147"/>
                <w:sz w:val="20"/>
                <w:szCs w:val="20"/>
              </w:rPr>
              <w:t xml:space="preserve">Reading</w:t>
            </w:r>
          </w:p>
        </w:tc>
        <w:tc>
          <w:tcPr>
            <w:tcW w:type="dxa" w:w="1250"/>
            <w:tcMar>
              <w:top w:type="dxa" w:w="80"/>
              <w:left w:type="dxa" w:w="120"/>
              <w:bottom w:type="dxa" w:w="80"/>
              <w:right w:type="dxa" w:w="120"/>
            </w:tcMar>
            <w:vAlign w:val="center"/>
          </w:tcPr>
          <w:p>
            <w:r>
              <w:rPr>
                <w:rFonts w:ascii="Arial" w:cs="Arial" w:eastAsia="Arial" w:hAnsi="Arial"/>
                <w:sz w:val="20"/>
                <w:szCs w:val="20"/>
              </w:rPr>
              <w:t xml:space="preserve">~35 min</w:t>
            </w:r>
          </w:p>
        </w:tc>
        <w:tc>
          <w:tcPr>
            <w:tcW w:type="dxa" w:w="1250"/>
            <w:tcMar>
              <w:top w:type="dxa" w:w="80"/>
              <w:left w:type="dxa" w:w="120"/>
              <w:bottom w:type="dxa" w:w="80"/>
              <w:right w:type="dxa" w:w="120"/>
            </w:tcMar>
            <w:vAlign w:val="center"/>
          </w:tcPr>
          <w:p>
            <w:r>
              <w:rPr>
                <w:rFonts w:ascii="Arial" w:cs="Arial" w:eastAsia="Arial" w:hAnsi="Arial"/>
                <w:sz w:val="20"/>
                <w:szCs w:val="20"/>
              </w:rPr>
              <w:t xml:space="preserve">4 partes</w:t>
            </w:r>
          </w:p>
        </w:tc>
        <w:tc>
          <w:tcPr>
            <w:tcW w:type="dxa" w:w="4560"/>
            <w:tcMar>
              <w:top w:type="dxa" w:w="80"/>
              <w:left w:type="dxa" w:w="120"/>
              <w:bottom w:type="dxa" w:w="80"/>
              <w:right w:type="dxa" w:w="120"/>
            </w:tcMar>
            <w:vAlign w:val="center"/>
          </w:tcPr>
          <w:p>
            <w:r>
              <w:rPr>
                <w:rFonts w:ascii="Arial" w:cs="Arial" w:eastAsia="Arial" w:hAnsi="Arial"/>
                <w:sz w:val="20"/>
                <w:szCs w:val="20"/>
              </w:rPr>
              <w:t xml:space="preserve">Adaptativo. Textos cortos, emparejamiento de perfiles, insertar frases y opción múltiple.</w:t>
            </w:r>
          </w:p>
        </w:tc>
      </w:tr>
      <w:tr>
        <w:tc>
          <w:tcPr>
            <w:tcW w:type="dxa" w:w="2300"/>
            <w:shd w:fill="F2F5F9" w:color="auto" w:val="clear"/>
            <w:tcMar>
              <w:top w:type="dxa" w:w="80"/>
              <w:left w:type="dxa" w:w="120"/>
              <w:bottom w:type="dxa" w:w="80"/>
              <w:right w:type="dxa" w:w="120"/>
            </w:tcMar>
            <w:vAlign w:val="center"/>
          </w:tcPr>
          <w:p>
            <w:r>
              <w:rPr>
                <w:rFonts w:ascii="Arial" w:cs="Arial" w:eastAsia="Arial" w:hAnsi="Arial"/>
                <w:sz w:val="22"/>
                <w:szCs w:val="22"/>
              </w:rPr>
              <w:t xml:space="preserve">✍️ </w:t>
            </w:r>
            <w:r>
              <w:rPr>
                <w:rFonts w:ascii="Arial" w:cs="Arial" w:eastAsia="Arial" w:hAnsi="Arial"/>
                <w:b/>
                <w:bCs/>
                <w:color w:val="002147"/>
                <w:sz w:val="20"/>
                <w:szCs w:val="20"/>
              </w:rPr>
              <w:t xml:space="preserve">Writing</w:t>
            </w:r>
          </w:p>
        </w:tc>
        <w:tc>
          <w:tcPr>
            <w:tcW w:type="dxa" w:w="1250"/>
            <w:shd w:fill="F2F5F9" w:color="auto" w:val="clear"/>
            <w:tcMar>
              <w:top w:type="dxa" w:w="80"/>
              <w:left w:type="dxa" w:w="120"/>
              <w:bottom w:type="dxa" w:w="80"/>
              <w:right w:type="dxa" w:w="120"/>
            </w:tcMar>
            <w:vAlign w:val="center"/>
          </w:tcPr>
          <w:p>
            <w:r>
              <w:rPr>
                <w:rFonts w:ascii="Arial" w:cs="Arial" w:eastAsia="Arial" w:hAnsi="Arial"/>
                <w:sz w:val="20"/>
                <w:szCs w:val="20"/>
              </w:rPr>
              <w:t xml:space="preserve">~45 min</w:t>
            </w:r>
          </w:p>
        </w:tc>
        <w:tc>
          <w:tcPr>
            <w:tcW w:type="dxa" w:w="1250"/>
            <w:shd w:fill="F2F5F9" w:color="auto" w:val="clear"/>
            <w:tcMar>
              <w:top w:type="dxa" w:w="80"/>
              <w:left w:type="dxa" w:w="120"/>
              <w:bottom w:type="dxa" w:w="80"/>
              <w:right w:type="dxa" w:w="120"/>
            </w:tcMar>
            <w:vAlign w:val="center"/>
          </w:tcPr>
          <w:p>
            <w:r>
              <w:rPr>
                <w:rFonts w:ascii="Arial" w:cs="Arial" w:eastAsia="Arial" w:hAnsi="Arial"/>
                <w:sz w:val="20"/>
                <w:szCs w:val="20"/>
              </w:rPr>
              <w:t xml:space="preserve">2 partes</w:t>
            </w:r>
          </w:p>
        </w:tc>
        <w:tc>
          <w:tcPr>
            <w:tcW w:type="dxa" w:w="4560"/>
            <w:shd w:fill="F2F5F9" w:color="auto" w:val="clear"/>
            <w:tcMar>
              <w:top w:type="dxa" w:w="80"/>
              <w:left w:type="dxa" w:w="120"/>
              <w:bottom w:type="dxa" w:w="80"/>
              <w:right w:type="dxa" w:w="120"/>
            </w:tcMar>
            <w:vAlign w:val="center"/>
          </w:tcPr>
          <w:p>
            <w:r>
              <w:rPr>
                <w:rFonts w:ascii="Arial" w:cs="Arial" w:eastAsia="Arial" w:hAnsi="Arial"/>
                <w:sz w:val="20"/>
                <w:szCs w:val="20"/>
              </w:rPr>
              <w:t xml:space="preserve">Un email (80–100 palabras) y un texto a elegir: ensayo, reseña o artículo (100–160 palabras).</w:t>
            </w:r>
          </w:p>
        </w:tc>
      </w:tr>
    </w:tbl>
    <w:p>
      <w:pPr>
        <w:spacing w:after="120" w:before="160"/>
      </w:pPr>
      <w:r>
        <w:rPr>
          <w:rFonts w:ascii="Arial" w:cs="Arial" w:eastAsia="Arial" w:hAnsi="Arial"/>
          <w:b/>
          <w:bCs/>
          <w:color w:val="002147"/>
          <w:sz w:val="20"/>
          <w:szCs w:val="20"/>
        </w:rPr>
        <w:t xml:space="preserve">Tu camino: </w:t>
      </w:r>
      <w:r>
        <w:rPr>
          <w:rFonts w:ascii="Arial" w:cs="Arial" w:eastAsia="Arial" w:hAnsi="Arial"/>
          <w:sz w:val="20"/>
          <w:szCs w:val="20"/>
        </w:rPr>
        <w:t xml:space="preserve">Diagnóstico  →  Mock (simulacro)  →  Certificación</w:t>
      </w:r>
    </w:p>
    <w:p>
      <w:pPr>
        <w:pStyle w:val="Heading1"/>
      </w:pPr>
      <w:r>
        <w:rPr>
          <w:b/>
          <w:bCs/>
        </w:rPr>
        <w:t xml:space="preserve">Las habilidades que evaluarás</w:t>
      </w:r>
    </w:p>
    <w:p>
      <w:pPr>
        <w:spacing w:after="40" w:before="120"/>
      </w:pPr>
      <w:r>
        <w:rPr>
          <w:rFonts w:ascii="Arial" w:cs="Arial" w:eastAsia="Arial" w:hAnsi="Arial"/>
          <w:sz w:val="22"/>
          <w:szCs w:val="22"/>
        </w:rPr>
        <w:t xml:space="preserve">🧩  </w:t>
      </w:r>
      <w:r>
        <w:rPr>
          <w:rFonts w:ascii="Arial" w:cs="Arial" w:eastAsia="Arial" w:hAnsi="Arial"/>
          <w:b/>
          <w:bCs/>
          <w:color w:val="2E6DA4"/>
          <w:sz w:val="22"/>
          <w:szCs w:val="22"/>
        </w:rPr>
        <w:t xml:space="preserve">Uso del inglés (gramática)</w:t>
      </w:r>
    </w:p>
    <w:p>
      <w:pPr>
        <w:spacing w:after="100" w:before="0" w:line="276"/>
      </w:pPr>
      <w:r>
        <w:rPr>
          <w:rFonts w:ascii="Arial" w:cs="Arial" w:eastAsia="Arial" w:hAnsi="Arial"/>
          <w:b w:val="false"/>
          <w:bCs w:val="false"/>
        </w:rPr>
        <w:t xml:space="preserve">Aunque el examen Oxford no tiene un módulo separado de gramática, el dominio gramatical es la base de los cuatro módulos. Una buena estructura te da puntos en Writing y Speaking, y te ayuda a entender Reading y Listening.</w:t>
      </w:r>
    </w:p>
    <w:p>
      <w:pPr>
        <w:spacing w:after="40" w:before="120"/>
      </w:pPr>
      <w:r>
        <w:rPr>
          <w:rFonts w:ascii="Arial" w:cs="Arial" w:eastAsia="Arial" w:hAnsi="Arial"/>
          <w:sz w:val="22"/>
          <w:szCs w:val="22"/>
        </w:rPr>
        <w:t xml:space="preserve">📖  </w:t>
      </w:r>
      <w:r>
        <w:rPr>
          <w:rFonts w:ascii="Arial" w:cs="Arial" w:eastAsia="Arial" w:hAnsi="Arial"/>
          <w:b/>
          <w:bCs/>
          <w:color w:val="2E6DA4"/>
          <w:sz w:val="22"/>
          <w:szCs w:val="22"/>
        </w:rPr>
        <w:t xml:space="preserve">Comprensión lectora (Reading)</w:t>
      </w:r>
    </w:p>
    <w:p>
      <w:pPr>
        <w:spacing w:after="100" w:before="0" w:line="276"/>
      </w:pPr>
      <w:r>
        <w:rPr>
          <w:rFonts w:ascii="Arial" w:cs="Arial" w:eastAsia="Arial" w:hAnsi="Arial"/>
          <w:b w:val="false"/>
          <w:bCs w:val="false"/>
        </w:rPr>
        <w:t xml:space="preserve">El módulo Reading dura hasta 35 minutos y es adaptativo: las preguntas se hacen más fáciles o difíciles según tus respuestas. Mide si entiendes la idea general, los detalles, la actitud y el propósito del autor.</w:t>
      </w:r>
    </w:p>
    <w:p>
      <w:pPr>
        <w:spacing w:after="40" w:before="120"/>
      </w:pPr>
      <w:r>
        <w:rPr>
          <w:rFonts w:ascii="Arial" w:cs="Arial" w:eastAsia="Arial" w:hAnsi="Arial"/>
          <w:sz w:val="22"/>
          <w:szCs w:val="22"/>
        </w:rPr>
        <w:t xml:space="preserve">🎧  </w:t>
      </w:r>
      <w:r>
        <w:rPr>
          <w:rFonts w:ascii="Arial" w:cs="Arial" w:eastAsia="Arial" w:hAnsi="Arial"/>
          <w:b/>
          <w:bCs/>
          <w:color w:val="2E6DA4"/>
          <w:sz w:val="22"/>
          <w:szCs w:val="22"/>
        </w:rPr>
        <w:t xml:space="preserve">Comprensión auditiva (Listening)</w:t>
      </w:r>
    </w:p>
    <w:p>
      <w:pPr>
        <w:spacing w:after="100" w:before="0" w:line="276"/>
      </w:pPr>
      <w:r>
        <w:rPr>
          <w:rFonts w:ascii="Arial" w:cs="Arial" w:eastAsia="Arial" w:hAnsi="Arial"/>
          <w:b w:val="false"/>
          <w:bCs w:val="false"/>
        </w:rPr>
        <w:t xml:space="preserve">El módulo Listening dura ~30 minutos y es adaptativo. Puedes escuchar cada audio dos veces. Mide tu comprensión global y de detalle, opiniones y significado implícito.</w:t>
      </w:r>
    </w:p>
    <w:p>
      <w:pPr>
        <w:spacing w:after="40" w:before="120"/>
      </w:pPr>
      <w:r>
        <w:rPr>
          <w:rFonts w:ascii="Arial" w:cs="Arial" w:eastAsia="Arial" w:hAnsi="Arial"/>
          <w:sz w:val="22"/>
          <w:szCs w:val="22"/>
        </w:rPr>
        <w:t xml:space="preserve">✍️  </w:t>
      </w:r>
      <w:r>
        <w:rPr>
          <w:rFonts w:ascii="Arial" w:cs="Arial" w:eastAsia="Arial" w:hAnsi="Arial"/>
          <w:b/>
          <w:bCs/>
          <w:color w:val="2E6DA4"/>
          <w:sz w:val="22"/>
          <w:szCs w:val="22"/>
        </w:rPr>
        <w:t xml:space="preserve">Expresión escrita (Writing)</w:t>
      </w:r>
    </w:p>
    <w:p>
      <w:pPr>
        <w:spacing w:after="100" w:before="0" w:line="276"/>
      </w:pPr>
      <w:r>
        <w:rPr>
          <w:rFonts w:ascii="Arial" w:cs="Arial" w:eastAsia="Arial" w:hAnsi="Arial"/>
          <w:b w:val="false"/>
          <w:bCs w:val="false"/>
        </w:rPr>
        <w:t xml:space="preserve">El módulo Writing tiene 2 tareas y dura ~45 minutos. Lo califica un evaluador. Mide organización, gramática, vocabulario y que respondas a TODO lo que pide la tarea.</w:t>
      </w:r>
    </w:p>
    <w:p>
      <w:pPr>
        <w:spacing w:after="40" w:before="120"/>
      </w:pPr>
      <w:r>
        <w:rPr>
          <w:rFonts w:ascii="Arial" w:cs="Arial" w:eastAsia="Arial" w:hAnsi="Arial"/>
          <w:sz w:val="22"/>
          <w:szCs w:val="22"/>
        </w:rPr>
        <w:t xml:space="preserve">🗣️  </w:t>
      </w:r>
      <w:r>
        <w:rPr>
          <w:rFonts w:ascii="Arial" w:cs="Arial" w:eastAsia="Arial" w:hAnsi="Arial"/>
          <w:b/>
          <w:bCs/>
          <w:color w:val="2E6DA4"/>
          <w:sz w:val="22"/>
          <w:szCs w:val="22"/>
        </w:rPr>
        <w:t xml:space="preserve">Expresión oral (Speaking)</w:t>
      </w:r>
    </w:p>
    <w:p>
      <w:pPr>
        <w:spacing w:after="100" w:before="0" w:line="276"/>
      </w:pPr>
      <w:r>
        <w:rPr>
          <w:rFonts w:ascii="Arial" w:cs="Arial" w:eastAsia="Arial" w:hAnsi="Arial"/>
          <w:b w:val="false"/>
          <w:bCs w:val="false"/>
        </w:rPr>
        <w:t xml:space="preserve">El módulo Speaking dura ~15 minutos y lo califica un evaluador. Se graba tu voz. Mide fluidez, pronunciación, organización de ideas y tu capacidad de describir, comparar y especular.</w:t>
      </w:r>
    </w:p>
    <w:p>
      <w:pPr>
        <w:pStyle w:val="Heading1"/>
        <w:pageBreakBefore/>
      </w:pPr>
      <w:r>
        <w:rPr>
          <w:b/>
          <w:bCs/>
        </w:rPr>
        <w:t xml:space="preserve">Lecciones por nivel</w:t>
      </w:r>
    </w:p>
    <w:p>
      <w:pPr>
        <w:pStyle w:val="Heading2"/>
      </w:pPr>
      <w:r>
        <w:rPr>
          <w:b/>
          <w:bCs/>
        </w:rPr>
        <w:t xml:space="preserve">A1 · Usuario Básico</w:t>
      </w:r>
    </w:p>
    <w:p>
      <w:pPr>
        <w:shd w:fill="EAF0F6" w:color="auto" w:val="clear"/>
        <w:spacing w:after="120" w:before="60" w:line="264"/>
        <w:ind w:left="120" w:right="120"/>
      </w:pPr>
      <w:r>
        <w:rPr>
          <w:rFonts w:ascii="Arial" w:cs="Arial" w:eastAsia="Arial" w:hAnsi="Arial"/>
          <w:b/>
          <w:bCs/>
          <w:color w:val="002147"/>
          <w:sz w:val="20"/>
          <w:szCs w:val="20"/>
        </w:rPr>
        <w:t xml:space="preserve">Meta: </w:t>
      </w:r>
      <w:r>
        <w:rPr>
          <w:rFonts w:ascii="Arial" w:cs="Arial" w:eastAsia="Arial" w:hAnsi="Arial"/>
          <w:b w:val="false"/>
          <w:bCs w:val="false"/>
          <w:sz w:val="20"/>
          <w:szCs w:val="20"/>
        </w:rPr>
        <w:t xml:space="preserve">Sentar las bases: presentarte, describir tu mundo y entender frases simples. Aún no presentas el Oxford oficial (empieza en A2), pero aquí construyes el cimiento.</w:t>
      </w:r>
    </w:p>
    <w:p>
      <w:pPr>
        <w:spacing w:after="40" w:before="80"/>
      </w:pPr>
      <w:r>
        <w:rPr>
          <w:rFonts w:ascii="Arial" w:cs="Arial" w:eastAsia="Arial" w:hAnsi="Arial"/>
          <w:b/>
          <w:bCs/>
          <w:color w:val="1F5C99"/>
          <w:sz w:val="20"/>
          <w:szCs w:val="20"/>
        </w:rPr>
        <w:t xml:space="preserve">Temas que cubre</w:t>
      </w:r>
    </w:p>
    <w:p>
      <w:pPr>
        <w:pStyle w:val="ListParagraph"/>
        <w:numPr>
          <w:ilvl w:val="0"/>
          <w:numId w:val="2"/>
        </w:numPr>
        <w:spacing w:after="60" w:line="264"/>
      </w:pPr>
      <w:r>
        <w:rPr>
          <w:rFonts w:ascii="Arial" w:cs="Arial" w:eastAsia="Arial" w:hAnsi="Arial"/>
          <w:b w:val="false"/>
          <w:bCs w:val="false"/>
          <w:sz w:val="20"/>
          <w:szCs w:val="20"/>
        </w:rPr>
        <w:t xml:space="preserve">Verbo to be</w:t>
      </w:r>
    </w:p>
    <w:p>
      <w:pPr>
        <w:pStyle w:val="ListParagraph"/>
        <w:numPr>
          <w:ilvl w:val="0"/>
          <w:numId w:val="2"/>
        </w:numPr>
        <w:spacing w:after="60" w:line="264"/>
      </w:pPr>
      <w:r>
        <w:rPr>
          <w:rFonts w:ascii="Arial" w:cs="Arial" w:eastAsia="Arial" w:hAnsi="Arial"/>
          <w:b w:val="false"/>
          <w:bCs w:val="false"/>
          <w:sz w:val="20"/>
          <w:szCs w:val="20"/>
        </w:rPr>
        <w:t xml:space="preserve">Presente simple + auxiliar do</w:t>
      </w:r>
    </w:p>
    <w:p>
      <w:pPr>
        <w:pStyle w:val="ListParagraph"/>
        <w:numPr>
          <w:ilvl w:val="0"/>
          <w:numId w:val="2"/>
        </w:numPr>
        <w:spacing w:after="60" w:line="264"/>
      </w:pPr>
      <w:r>
        <w:rPr>
          <w:rFonts w:ascii="Arial" w:cs="Arial" w:eastAsia="Arial" w:hAnsi="Arial"/>
          <w:b w:val="false"/>
          <w:bCs w:val="false"/>
          <w:sz w:val="20"/>
          <w:szCs w:val="20"/>
        </w:rPr>
        <w:t xml:space="preserve">Presente continuo</w:t>
      </w:r>
    </w:p>
    <w:p>
      <w:pPr>
        <w:pStyle w:val="ListParagraph"/>
        <w:numPr>
          <w:ilvl w:val="0"/>
          <w:numId w:val="2"/>
        </w:numPr>
        <w:spacing w:after="60" w:line="264"/>
      </w:pPr>
      <w:r>
        <w:rPr>
          <w:rFonts w:ascii="Arial" w:cs="Arial" w:eastAsia="Arial" w:hAnsi="Arial"/>
          <w:b w:val="false"/>
          <w:bCs w:val="false"/>
          <w:sz w:val="20"/>
          <w:szCs w:val="20"/>
        </w:rPr>
        <w:t xml:space="preserve">WH questions</w:t>
      </w:r>
    </w:p>
    <w:p>
      <w:pPr>
        <w:pStyle w:val="ListParagraph"/>
        <w:numPr>
          <w:ilvl w:val="0"/>
          <w:numId w:val="2"/>
        </w:numPr>
        <w:spacing w:after="60" w:line="264"/>
      </w:pPr>
      <w:r>
        <w:rPr>
          <w:rFonts w:ascii="Arial" w:cs="Arial" w:eastAsia="Arial" w:hAnsi="Arial"/>
          <w:b w:val="false"/>
          <w:bCs w:val="false"/>
          <w:sz w:val="20"/>
          <w:szCs w:val="20"/>
        </w:rPr>
        <w:t xml:space="preserve">Preposiciones básicas</w:t>
      </w:r>
    </w:p>
    <w:p>
      <w:pPr>
        <w:pStyle w:val="ListParagraph"/>
        <w:numPr>
          <w:ilvl w:val="0"/>
          <w:numId w:val="2"/>
        </w:numPr>
        <w:spacing w:after="60" w:line="264"/>
      </w:pPr>
      <w:r>
        <w:rPr>
          <w:rFonts w:ascii="Arial" w:cs="Arial" w:eastAsia="Arial" w:hAnsi="Arial"/>
          <w:b w:val="false"/>
          <w:bCs w:val="false"/>
          <w:sz w:val="20"/>
          <w:szCs w:val="20"/>
        </w:rPr>
        <w:t xml:space="preserve">Orden de palabras</w:t>
      </w:r>
    </w:p>
    <w:p>
      <w:pPr>
        <w:pStyle w:val="Heading3"/>
        <w:spacing w:after="20" w:before="200"/>
      </w:pPr>
      <w:r>
        <w:rPr>
          <w:b/>
          <w:bCs/>
        </w:rPr>
        <w:t xml:space="preserve">Verbo to be y presente simple</w:t>
      </w:r>
    </w:p>
    <w:p>
      <w:pPr>
        <w:spacing w:after="80"/>
      </w:pPr>
      <w:r>
        <w:rPr>
          <w:rFonts w:ascii="Arial" w:cs="Arial" w:eastAsia="Arial" w:hAnsi="Arial"/>
          <w:b/>
          <w:bCs/>
          <w:color w:val="2E6DA4"/>
          <w:sz w:val="16"/>
          <w:szCs w:val="16"/>
        </w:rPr>
        <w:t xml:space="preserve">🧩 USO DEL INGLÉS (GRAMÁTICA)</w:t>
      </w:r>
    </w:p>
    <w:p>
      <w:pPr>
        <w:spacing w:after="120" w:before="0" w:line="276"/>
      </w:pPr>
      <w:r>
        <w:rPr>
          <w:rFonts w:ascii="Arial" w:cs="Arial" w:eastAsia="Arial" w:hAnsi="Arial"/>
          <w:b w:val="false"/>
          <w:bCs w:val="false"/>
        </w:rPr>
        <w:t xml:space="preserve">El verbo </w:t>
      </w:r>
      <w:r>
        <w:rPr>
          <w:rFonts w:ascii="Arial" w:cs="Arial" w:eastAsia="Arial" w:hAnsi="Arial"/>
          <w:b/>
          <w:bCs/>
        </w:rPr>
        <w:t xml:space="preserve">to be</w:t>
      </w:r>
      <w:r>
        <w:rPr>
          <w:rFonts w:ascii="Arial" w:cs="Arial" w:eastAsia="Arial" w:hAnsi="Arial"/>
          <w:b w:val="false"/>
          <w:bCs w:val="false"/>
        </w:rPr>
        <w:t xml:space="preserve"> cambia según el sujeto: I </w:t>
      </w:r>
      <w:r>
        <w:rPr>
          <w:rFonts w:ascii="Arial" w:cs="Arial" w:eastAsia="Arial" w:hAnsi="Arial"/>
          <w:b/>
          <w:bCs/>
        </w:rPr>
        <w:t xml:space="preserve">am</w:t>
      </w:r>
      <w:r>
        <w:rPr>
          <w:rFonts w:ascii="Arial" w:cs="Arial" w:eastAsia="Arial" w:hAnsi="Arial"/>
          <w:b w:val="false"/>
          <w:bCs w:val="false"/>
        </w:rPr>
        <w:t xml:space="preserve">, you/we/they </w:t>
      </w:r>
      <w:r>
        <w:rPr>
          <w:rFonts w:ascii="Arial" w:cs="Arial" w:eastAsia="Arial" w:hAnsi="Arial"/>
          <w:b/>
          <w:bCs/>
        </w:rPr>
        <w:t xml:space="preserve">are</w:t>
      </w:r>
      <w:r>
        <w:rPr>
          <w:rFonts w:ascii="Arial" w:cs="Arial" w:eastAsia="Arial" w:hAnsi="Arial"/>
          <w:b w:val="false"/>
          <w:bCs w:val="false"/>
        </w:rPr>
        <w:t xml:space="preserve">, he/she/it </w:t>
      </w:r>
      <w:r>
        <w:rPr>
          <w:rFonts w:ascii="Arial" w:cs="Arial" w:eastAsia="Arial" w:hAnsi="Arial"/>
          <w:b/>
          <w:bCs/>
        </w:rPr>
        <w:t xml:space="preserve">is</w:t>
      </w:r>
      <w:r>
        <w:rPr>
          <w:rFonts w:ascii="Arial" w:cs="Arial" w:eastAsia="Arial" w:hAnsi="Arial"/>
          <w:b w:val="false"/>
          <w:bCs w:val="false"/>
        </w:rPr>
        <w:t xml:space="preserve">. Para el presente simple de otros verbos, en tercera persona (he/she/it) añade </w:t>
      </w:r>
      <w:r>
        <w:rPr>
          <w:rFonts w:ascii="Arial" w:cs="Arial" w:eastAsia="Arial" w:hAnsi="Arial"/>
          <w:b/>
          <w:bCs/>
        </w:rPr>
        <w:t xml:space="preserve">-s</w:t>
      </w:r>
      <w:r>
        <w:rPr>
          <w:rFonts w:ascii="Arial" w:cs="Arial" w:eastAsia="Arial" w:hAnsi="Arial"/>
          <w:b w:val="false"/>
          <w:bCs w:val="false"/>
        </w:rPr>
        <w:t xml:space="preserve"> o </w:t>
      </w:r>
      <w:r>
        <w:rPr>
          <w:rFonts w:ascii="Arial" w:cs="Arial" w:eastAsia="Arial" w:hAnsi="Arial"/>
          <w:b/>
          <w:bCs/>
        </w:rPr>
        <w:t xml:space="preserve">-es</w:t>
      </w:r>
      <w:r>
        <w:rPr>
          <w:rFonts w:ascii="Arial" w:cs="Arial" w:eastAsia="Arial" w:hAnsi="Arial"/>
          <w:b w:val="false"/>
          <w:bCs w:val="false"/>
        </w:rPr>
        <w:t xml:space="preserve">: she work</w:t>
      </w:r>
      <w:r>
        <w:rPr>
          <w:rFonts w:ascii="Arial" w:cs="Arial" w:eastAsia="Arial" w:hAnsi="Arial"/>
          <w:b/>
          <w:bCs/>
        </w:rPr>
        <w:t xml:space="preserve">s</w:t>
      </w:r>
      <w:r>
        <w:rPr>
          <w:rFonts w:ascii="Arial" w:cs="Arial" w:eastAsia="Arial" w:hAnsi="Arial"/>
          <w:b w:val="false"/>
          <w:bCs w:val="false"/>
        </w:rPr>
        <w:t xml:space="preserve">, he go</w:t>
      </w:r>
      <w:r>
        <w:rPr>
          <w:rFonts w:ascii="Arial" w:cs="Arial" w:eastAsia="Arial" w:hAnsi="Arial"/>
          <w:b/>
          <w:bCs/>
        </w:rPr>
        <w:t xml:space="preserve">es</w:t>
      </w:r>
      <w:r>
        <w:rPr>
          <w:rFonts w:ascii="Arial" w:cs="Arial" w:eastAsia="Arial" w:hAnsi="Arial"/>
          <w:b w:val="false"/>
          <w:bCs w:val="false"/>
        </w:rPr>
        <w:t xml:space="preserve">. Para negar y preguntar usa el auxiliar </w:t>
      </w:r>
      <w:r>
        <w:rPr>
          <w:rFonts w:ascii="Arial" w:cs="Arial" w:eastAsia="Arial" w:hAnsi="Arial"/>
          <w:b/>
          <w:bCs/>
        </w:rPr>
        <w:t xml:space="preserve">do/does</w:t>
      </w:r>
      <w:r>
        <w:rPr>
          <w:rFonts w:ascii="Arial" w:cs="Arial" w:eastAsia="Arial" w:hAnsi="Arial"/>
          <w:b w:val="false"/>
          <w:bCs w:val="false"/>
        </w:rPr>
        <w:t xml:space="preserve">: «Do you like coffee?», «She </w:t>
      </w:r>
      <w:r>
        <w:rPr>
          <w:rFonts w:ascii="Arial" w:cs="Arial" w:eastAsia="Arial" w:hAnsi="Arial"/>
          <w:b/>
          <w:bCs/>
        </w:rPr>
        <w:t xml:space="preserve">does not</w:t>
      </w:r>
      <w:r>
        <w:rPr>
          <w:rFonts w:ascii="Arial" w:cs="Arial" w:eastAsia="Arial" w:hAnsi="Arial"/>
          <w:b w:val="false"/>
          <w:bCs w:val="false"/>
        </w:rPr>
        <w:t xml:space="preserve"> (doesn't) work».</w:t>
      </w:r>
    </w:p>
    <w:p>
      <w:pPr>
        <w:spacing w:after="20" w:before="60"/>
      </w:pPr>
      <w:r>
        <w:rPr>
          <w:rFonts w:ascii="Arial" w:cs="Arial" w:eastAsia="Arial" w:hAnsi="Arial"/>
          <w:b/>
          <w:bCs/>
          <w:color w:val="555555"/>
          <w:sz w:val="18"/>
          <w:szCs w:val="18"/>
        </w:rPr>
        <w:t xml:space="preserve">Ejemplos</w:t>
      </w:r>
    </w:p>
    <w:p>
      <w:pPr>
        <w:shd w:fill="EEF3F8" w:color="auto" w:val="clear"/>
        <w:spacing w:after="120" w:before="60" w:line="264"/>
        <w:ind w:left="120" w:right="120"/>
      </w:pPr>
      <w:r>
        <w:rPr>
          <w:rFonts w:ascii="Arial" w:cs="Arial" w:eastAsia="Arial" w:hAnsi="Arial"/>
          <w:i/>
          <w:iCs/>
          <w:sz w:val="20"/>
          <w:szCs w:val="20"/>
        </w:rPr>
        <w:t xml:space="preserve">I am a student.</w:t>
      </w:r>
    </w:p>
    <w:p>
      <w:pPr>
        <w:shd w:fill="EEF3F8" w:color="auto" w:val="clear"/>
        <w:spacing w:after="120" w:before="60" w:line="264"/>
        <w:ind w:left="120" w:right="120"/>
      </w:pPr>
      <w:r>
        <w:rPr>
          <w:rFonts w:ascii="Arial" w:cs="Arial" w:eastAsia="Arial" w:hAnsi="Arial"/>
          <w:i/>
          <w:iCs/>
          <w:sz w:val="20"/>
          <w:szCs w:val="20"/>
        </w:rPr>
        <w:t xml:space="preserve">They are happy.</w:t>
      </w:r>
    </w:p>
    <w:p>
      <w:pPr>
        <w:shd w:fill="EEF3F8" w:color="auto" w:val="clear"/>
        <w:spacing w:after="120" w:before="60" w:line="264"/>
        <w:ind w:left="120" w:right="120"/>
      </w:pPr>
      <w:r>
        <w:rPr>
          <w:rFonts w:ascii="Arial" w:cs="Arial" w:eastAsia="Arial" w:hAnsi="Arial"/>
          <w:i/>
          <w:iCs/>
          <w:sz w:val="20"/>
          <w:szCs w:val="20"/>
        </w:rPr>
        <w:t xml:space="preserve">She goes to school by bus.</w:t>
      </w:r>
    </w:p>
    <w:p>
      <w:pPr>
        <w:shd w:fill="EEF3F8" w:color="auto" w:val="clear"/>
        <w:spacing w:after="120" w:before="60" w:line="264"/>
        <w:ind w:left="120" w:right="120"/>
      </w:pPr>
      <w:r>
        <w:rPr>
          <w:rFonts w:ascii="Arial" w:cs="Arial" w:eastAsia="Arial" w:hAnsi="Arial"/>
          <w:i/>
          <w:iCs/>
          <w:sz w:val="20"/>
          <w:szCs w:val="20"/>
        </w:rPr>
        <w:t xml:space="preserve">Do you speak English?</w:t>
      </w:r>
    </w:p>
    <w:p>
      <w:pPr>
        <w:pBdr>
          <w:left w:val="single" w:color="E0A800" w:sz="18" w:space="6"/>
        </w:pBdr>
        <w:shd w:fill="FFF8E1" w:color="auto" w:val="clear"/>
        <w:spacing w:after="120" w:before="60" w:line="264"/>
        <w:ind w:left="120" w:right="120"/>
      </w:pPr>
      <w:r>
        <w:rPr>
          <w:rFonts w:ascii="Arial" w:cs="Arial" w:eastAsia="Arial" w:hAnsi="Arial"/>
          <w:b/>
          <w:bCs/>
          <w:color w:val="8A6D00"/>
          <w:sz w:val="20"/>
          <w:szCs w:val="20"/>
        </w:rPr>
        <w:t xml:space="preserve">💡 Tip: </w:t>
      </w:r>
      <w:r>
        <w:rPr>
          <w:rFonts w:ascii="Arial" w:cs="Arial" w:eastAsia="Arial" w:hAnsi="Arial"/>
          <w:b w:val="false"/>
          <w:bCs w:val="false"/>
          <w:sz w:val="20"/>
          <w:szCs w:val="20"/>
        </w:rPr>
        <w:t xml:space="preserve">En el examen, fíjate primero en el sujeto. Eso te dice qué forma del verbo necesitas.</w:t>
      </w:r>
    </w:p>
    <w:p>
      <w:pPr>
        <w:pStyle w:val="Heading3"/>
        <w:spacing w:after="20" w:before="200"/>
      </w:pPr>
      <w:r>
        <w:rPr>
          <w:b/>
          <w:bCs/>
        </w:rPr>
        <w:t xml:space="preserve">Escucha de rutinas y conversaciones básicas</w:t>
      </w:r>
    </w:p>
    <w:p>
      <w:pPr>
        <w:spacing w:after="80"/>
      </w:pPr>
      <w:r>
        <w:rPr>
          <w:rFonts w:ascii="Arial" w:cs="Arial" w:eastAsia="Arial" w:hAnsi="Arial"/>
          <w:b/>
          <w:bCs/>
          <w:color w:val="2E6DA4"/>
          <w:sz w:val="16"/>
          <w:szCs w:val="16"/>
        </w:rPr>
        <w:t xml:space="preserve">🎧 COMPRENSIÓN AUDITIVA (LISTENING)</w:t>
      </w:r>
    </w:p>
    <w:p>
      <w:pPr>
        <w:spacing w:after="120" w:before="0" w:line="276"/>
      </w:pPr>
      <w:r>
        <w:rPr>
          <w:rFonts w:ascii="Arial" w:cs="Arial" w:eastAsia="Arial" w:hAnsi="Arial"/>
          <w:b w:val="false"/>
          <w:bCs w:val="false"/>
        </w:rPr>
        <w:t xml:space="preserve">En A1 el audio es lento y claro: saludos, horarios, pedir un café, preguntar la hora. </w:t>
      </w:r>
      <w:r>
        <w:rPr>
          <w:rFonts w:ascii="Arial" w:cs="Arial" w:eastAsia="Arial" w:hAnsi="Arial"/>
          <w:b/>
          <w:bCs/>
        </w:rPr>
        <w:t xml:space="preserve">Estrategia:</w:t>
      </w:r>
      <w:r>
        <w:rPr>
          <w:rFonts w:ascii="Arial" w:cs="Arial" w:eastAsia="Arial" w:hAnsi="Arial"/>
          <w:b w:val="false"/>
          <w:bCs w:val="false"/>
        </w:rPr>
        <w:t xml:space="preserve"> antes de escuchar, lee las opciones (A, B, C). Escucha buscando solo la palabra clave de la pregunta (un objeto, una hora, un lugar).</w:t>
      </w:r>
    </w:p>
    <w:p>
      <w:pPr>
        <w:spacing w:after="20" w:before="60"/>
      </w:pPr>
      <w:r>
        <w:rPr>
          <w:rFonts w:ascii="Arial" w:cs="Arial" w:eastAsia="Arial" w:hAnsi="Arial"/>
          <w:b/>
          <w:bCs/>
          <w:color w:val="555555"/>
          <w:sz w:val="18"/>
          <w:szCs w:val="18"/>
        </w:rPr>
        <w:t xml:space="preserve">Ejemplos</w:t>
      </w:r>
    </w:p>
    <w:p>
      <w:pPr>
        <w:shd w:fill="EEF3F8" w:color="auto" w:val="clear"/>
        <w:spacing w:after="120" w:before="60" w:line="264"/>
        <w:ind w:left="120" w:right="120"/>
      </w:pPr>
      <w:r>
        <w:rPr>
          <w:rFonts w:ascii="Arial" w:cs="Arial" w:eastAsia="Arial" w:hAnsi="Arial"/>
          <w:i/>
          <w:iCs/>
          <w:sz w:val="20"/>
          <w:szCs w:val="20"/>
        </w:rPr>
        <w:t xml:space="preserve">What does the woman ask for? → A coffee</w:t>
      </w:r>
    </w:p>
    <w:p>
      <w:pPr>
        <w:shd w:fill="EEF3F8" w:color="auto" w:val="clear"/>
        <w:spacing w:after="120" w:before="60" w:line="264"/>
        <w:ind w:left="120" w:right="120"/>
      </w:pPr>
      <w:r>
        <w:rPr>
          <w:rFonts w:ascii="Arial" w:cs="Arial" w:eastAsia="Arial" w:hAnsi="Arial"/>
          <w:i/>
          <w:iCs/>
          <w:sz w:val="20"/>
          <w:szCs w:val="20"/>
        </w:rPr>
        <w:t xml:space="preserve">What time does the announcement mention? → 3 PM</w:t>
      </w:r>
    </w:p>
    <w:p>
      <w:pPr>
        <w:pBdr>
          <w:left w:val="single" w:color="E0A800" w:sz="18" w:space="6"/>
        </w:pBdr>
        <w:shd w:fill="FFF8E1" w:color="auto" w:val="clear"/>
        <w:spacing w:after="120" w:before="60" w:line="264"/>
        <w:ind w:left="120" w:right="120"/>
      </w:pPr>
      <w:r>
        <w:rPr>
          <w:rFonts w:ascii="Arial" w:cs="Arial" w:eastAsia="Arial" w:hAnsi="Arial"/>
          <w:b/>
          <w:bCs/>
          <w:color w:val="8A6D00"/>
          <w:sz w:val="20"/>
          <w:szCs w:val="20"/>
        </w:rPr>
        <w:t xml:space="preserve">💡 Tip: </w:t>
      </w:r>
      <w:r>
        <w:rPr>
          <w:rFonts w:ascii="Arial" w:cs="Arial" w:eastAsia="Arial" w:hAnsi="Arial"/>
          <w:b w:val="false"/>
          <w:bCs w:val="false"/>
          <w:sz w:val="20"/>
          <w:szCs w:val="20"/>
        </w:rPr>
        <w:t xml:space="preserve">Recuerda: en el examen real puedes escuchar el audio DOS veces. La primera para la idea general, la segunda para confirmar el detalle.</w:t>
      </w:r>
    </w:p>
    <w:p>
      <w:pPr>
        <w:pStyle w:val="Heading3"/>
        <w:spacing w:after="20" w:before="200"/>
      </w:pPr>
      <w:r>
        <w:rPr>
          <w:b/>
          <w:bCs/>
        </w:rPr>
        <w:t xml:space="preserve">Escribir descripciones cortas</w:t>
      </w:r>
    </w:p>
    <w:p>
      <w:pPr>
        <w:spacing w:after="80"/>
      </w:pPr>
      <w:r>
        <w:rPr>
          <w:rFonts w:ascii="Arial" w:cs="Arial" w:eastAsia="Arial" w:hAnsi="Arial"/>
          <w:b/>
          <w:bCs/>
          <w:color w:val="2E6DA4"/>
          <w:sz w:val="16"/>
          <w:szCs w:val="16"/>
        </w:rPr>
        <w:t xml:space="preserve">✍️ EXPRESIÓN ESCRITA (WRITING)</w:t>
      </w:r>
    </w:p>
    <w:p>
      <w:pPr>
        <w:spacing w:after="120" w:before="0" w:line="276"/>
      </w:pPr>
      <w:r>
        <w:rPr>
          <w:rFonts w:ascii="Arial" w:cs="Arial" w:eastAsia="Arial" w:hAnsi="Arial"/>
          <w:b w:val="false"/>
          <w:bCs w:val="false"/>
        </w:rPr>
        <w:t xml:space="preserve">En A1 escribes 3–4 oraciones simples sobre temas personales: tu familia, tu casa, tu rutina. Usa frases cortas con </w:t>
      </w:r>
      <w:r>
        <w:rPr>
          <w:rFonts w:ascii="Arial" w:cs="Arial" w:eastAsia="Arial" w:hAnsi="Arial"/>
          <w:b/>
          <w:bCs/>
        </w:rPr>
        <w:t xml:space="preserve">and</w:t>
      </w:r>
      <w:r>
        <w:rPr>
          <w:rFonts w:ascii="Arial" w:cs="Arial" w:eastAsia="Arial" w:hAnsi="Arial"/>
          <w:b w:val="false"/>
          <w:bCs w:val="false"/>
        </w:rPr>
        <w:t xml:space="preserve"> y </w:t>
      </w:r>
      <w:r>
        <w:rPr>
          <w:rFonts w:ascii="Arial" w:cs="Arial" w:eastAsia="Arial" w:hAnsi="Arial"/>
          <w:b/>
          <w:bCs/>
        </w:rPr>
        <w:t xml:space="preserve">but</w:t>
      </w:r>
      <w:r>
        <w:rPr>
          <w:rFonts w:ascii="Arial" w:cs="Arial" w:eastAsia="Arial" w:hAnsi="Arial"/>
          <w:b w:val="false"/>
          <w:bCs w:val="false"/>
        </w:rPr>
        <w:t xml:space="preserve">. Empieza siempre con mayúscula y termina con punto.</w:t>
      </w:r>
    </w:p>
    <w:p>
      <w:pPr>
        <w:spacing w:after="20" w:before="60"/>
      </w:pPr>
      <w:r>
        <w:rPr>
          <w:rFonts w:ascii="Arial" w:cs="Arial" w:eastAsia="Arial" w:hAnsi="Arial"/>
          <w:b/>
          <w:bCs/>
          <w:color w:val="555555"/>
          <w:sz w:val="18"/>
          <w:szCs w:val="18"/>
        </w:rPr>
        <w:t xml:space="preserve">Ejemplos</w:t>
      </w:r>
    </w:p>
    <w:p>
      <w:pPr>
        <w:shd w:fill="EEF3F8" w:color="auto" w:val="clear"/>
        <w:spacing w:after="120" w:before="60" w:line="264"/>
        <w:ind w:left="120" w:right="120"/>
      </w:pPr>
      <w:r>
        <w:rPr>
          <w:rFonts w:ascii="Arial" w:cs="Arial" w:eastAsia="Arial" w:hAnsi="Arial"/>
          <w:i/>
          <w:iCs/>
          <w:sz w:val="20"/>
          <w:szCs w:val="20"/>
        </w:rPr>
        <w:t xml:space="preserve">My family is small. I have one brother and one sister. We live in a blue house. I like my family.</w:t>
      </w:r>
    </w:p>
    <w:p>
      <w:pPr>
        <w:pBdr>
          <w:left w:val="single" w:color="E0A800" w:sz="18" w:space="6"/>
        </w:pBdr>
        <w:shd w:fill="FFF8E1" w:color="auto" w:val="clear"/>
        <w:spacing w:after="120" w:before="60" w:line="264"/>
        <w:ind w:left="120" w:right="120"/>
      </w:pPr>
      <w:r>
        <w:rPr>
          <w:rFonts w:ascii="Arial" w:cs="Arial" w:eastAsia="Arial" w:hAnsi="Arial"/>
          <w:b/>
          <w:bCs/>
          <w:color w:val="8A6D00"/>
          <w:sz w:val="20"/>
          <w:szCs w:val="20"/>
        </w:rPr>
        <w:t xml:space="preserve">💡 Tip: </w:t>
      </w:r>
      <w:r>
        <w:rPr>
          <w:rFonts w:ascii="Arial" w:cs="Arial" w:eastAsia="Arial" w:hAnsi="Arial"/>
          <w:b w:val="false"/>
          <w:bCs w:val="false"/>
          <w:sz w:val="20"/>
          <w:szCs w:val="20"/>
        </w:rPr>
        <w:t xml:space="preserve">No intentes oraciones largas. Mejor 4 oraciones correctas y claras que 1 oración larga con errores.</w:t>
      </w:r>
    </w:p>
    <w:p>
      <w:pPr>
        <w:pStyle w:val="Heading3"/>
        <w:spacing w:after="20" w:before="200"/>
      </w:pPr>
      <w:r>
        <w:rPr>
          <w:b/>
          <w:bCs/>
        </w:rPr>
        <w:t xml:space="preserve">Saludos y describir imágenes</w:t>
      </w:r>
    </w:p>
    <w:p>
      <w:pPr>
        <w:spacing w:after="80"/>
      </w:pPr>
      <w:r>
        <w:rPr>
          <w:rFonts w:ascii="Arial" w:cs="Arial" w:eastAsia="Arial" w:hAnsi="Arial"/>
          <w:b/>
          <w:bCs/>
          <w:color w:val="2E6DA4"/>
          <w:sz w:val="16"/>
          <w:szCs w:val="16"/>
        </w:rPr>
        <w:t xml:space="preserve">🗣️ EXPRESIÓN ORAL (SPEAKING)</w:t>
      </w:r>
    </w:p>
    <w:p>
      <w:pPr>
        <w:spacing w:after="120" w:before="0" w:line="276"/>
      </w:pPr>
      <w:r>
        <w:rPr>
          <w:rFonts w:ascii="Arial" w:cs="Arial" w:eastAsia="Arial" w:hAnsi="Arial"/>
          <w:b w:val="false"/>
          <w:bCs w:val="false"/>
        </w:rPr>
        <w:t xml:space="preserve">Practica responder preguntas simples sobre ti: nombre, edad, dónde vives, qué te gusta. Para describir una imagen, di qué ves usando </w:t>
      </w:r>
      <w:r>
        <w:rPr>
          <w:rFonts w:ascii="Arial" w:cs="Arial" w:eastAsia="Arial" w:hAnsi="Arial"/>
          <w:b/>
          <w:bCs/>
        </w:rPr>
        <w:t xml:space="preserve">There is / There are</w:t>
      </w:r>
      <w:r>
        <w:rPr>
          <w:rFonts w:ascii="Arial" w:cs="Arial" w:eastAsia="Arial" w:hAnsi="Arial"/>
          <w:b w:val="false"/>
          <w:bCs w:val="false"/>
        </w:rPr>
        <w:t xml:space="preserve"> y el presente continuo: «There is a dog. A man is running.»</w:t>
      </w:r>
    </w:p>
    <w:p>
      <w:pPr>
        <w:spacing w:after="20" w:before="60"/>
      </w:pPr>
      <w:r>
        <w:rPr>
          <w:rFonts w:ascii="Arial" w:cs="Arial" w:eastAsia="Arial" w:hAnsi="Arial"/>
          <w:b/>
          <w:bCs/>
          <w:color w:val="555555"/>
          <w:sz w:val="18"/>
          <w:szCs w:val="18"/>
        </w:rPr>
        <w:t xml:space="preserve">Ejemplos</w:t>
      </w:r>
    </w:p>
    <w:p>
      <w:pPr>
        <w:shd w:fill="EEF3F8" w:color="auto" w:val="clear"/>
        <w:spacing w:after="120" w:before="60" w:line="264"/>
        <w:ind w:left="120" w:right="120"/>
      </w:pPr>
      <w:r>
        <w:rPr>
          <w:rFonts w:ascii="Arial" w:cs="Arial" w:eastAsia="Arial" w:hAnsi="Arial"/>
          <w:i/>
          <w:iCs/>
          <w:sz w:val="20"/>
          <w:szCs w:val="20"/>
        </w:rPr>
        <w:t xml:space="preserve">My name is Ana. I am from Mexico. I like music.</w:t>
      </w:r>
    </w:p>
    <w:p>
      <w:pPr>
        <w:shd w:fill="EEF3F8" w:color="auto" w:val="clear"/>
        <w:spacing w:after="120" w:before="60" w:line="264"/>
        <w:ind w:left="120" w:right="120"/>
      </w:pPr>
      <w:r>
        <w:rPr>
          <w:rFonts w:ascii="Arial" w:cs="Arial" w:eastAsia="Arial" w:hAnsi="Arial"/>
          <w:i/>
          <w:iCs/>
          <w:sz w:val="20"/>
          <w:szCs w:val="20"/>
        </w:rPr>
        <w:t xml:space="preserve">There are three people. They are happy.</w:t>
      </w:r>
    </w:p>
    <w:p>
      <w:pPr>
        <w:pBdr>
          <w:left w:val="single" w:color="E0A800" w:sz="18" w:space="6"/>
        </w:pBdr>
        <w:shd w:fill="FFF8E1" w:color="auto" w:val="clear"/>
        <w:spacing w:after="120" w:before="60" w:line="264"/>
        <w:ind w:left="120" w:right="120"/>
      </w:pPr>
      <w:r>
        <w:rPr>
          <w:rFonts w:ascii="Arial" w:cs="Arial" w:eastAsia="Arial" w:hAnsi="Arial"/>
          <w:b/>
          <w:bCs/>
          <w:color w:val="8A6D00"/>
          <w:sz w:val="20"/>
          <w:szCs w:val="20"/>
        </w:rPr>
        <w:t xml:space="preserve">💡 Tip: </w:t>
      </w:r>
      <w:r>
        <w:rPr>
          <w:rFonts w:ascii="Arial" w:cs="Arial" w:eastAsia="Arial" w:hAnsi="Arial"/>
          <w:b w:val="false"/>
          <w:bCs w:val="false"/>
          <w:sz w:val="20"/>
          <w:szCs w:val="20"/>
        </w:rPr>
        <w:t xml:space="preserve">Habla aunque cometas errores. La fluidez cuenta. El silencio no da puntos.</w:t>
      </w:r>
    </w:p>
    <w:p>
      <w:pPr>
        <w:pStyle w:val="Heading2"/>
        <w:pageBreakBefore/>
      </w:pPr>
      <w:r>
        <w:rPr>
          <w:b/>
          <w:bCs/>
        </w:rPr>
        <w:t xml:space="preserve">A2 · Usuario Básico Superior</w:t>
      </w:r>
    </w:p>
    <w:p>
      <w:pPr>
        <w:shd w:fill="EAF0F6" w:color="auto" w:val="clear"/>
        <w:spacing w:after="120" w:before="60" w:line="264"/>
        <w:ind w:left="120" w:right="120"/>
      </w:pPr>
      <w:r>
        <w:rPr>
          <w:rFonts w:ascii="Arial" w:cs="Arial" w:eastAsia="Arial" w:hAnsi="Arial"/>
          <w:b/>
          <w:bCs/>
          <w:color w:val="002147"/>
          <w:sz w:val="20"/>
          <w:szCs w:val="20"/>
        </w:rPr>
        <w:t xml:space="preserve">Meta: </w:t>
      </w:r>
      <w:r>
        <w:rPr>
          <w:rFonts w:ascii="Arial" w:cs="Arial" w:eastAsia="Arial" w:hAnsi="Arial"/>
          <w:b w:val="false"/>
          <w:bCs w:val="false"/>
          <w:sz w:val="20"/>
          <w:szCs w:val="20"/>
        </w:rPr>
        <w:t xml:space="preserve">Primer nivel certificable en Oxford. Hablar de tu rutina, experiencias pasadas, planes y opiniones simples.</w:t>
      </w:r>
    </w:p>
    <w:p>
      <w:pPr>
        <w:spacing w:after="40" w:before="80"/>
      </w:pPr>
      <w:r>
        <w:rPr>
          <w:rFonts w:ascii="Arial" w:cs="Arial" w:eastAsia="Arial" w:hAnsi="Arial"/>
          <w:b/>
          <w:bCs/>
          <w:color w:val="1F5C99"/>
          <w:sz w:val="20"/>
          <w:szCs w:val="20"/>
        </w:rPr>
        <w:t xml:space="preserve">Temas que cubre</w:t>
      </w:r>
    </w:p>
    <w:p>
      <w:pPr>
        <w:pStyle w:val="ListParagraph"/>
        <w:numPr>
          <w:ilvl w:val="0"/>
          <w:numId w:val="2"/>
        </w:numPr>
        <w:spacing w:after="60" w:line="264"/>
      </w:pPr>
      <w:r>
        <w:rPr>
          <w:rFonts w:ascii="Arial" w:cs="Arial" w:eastAsia="Arial" w:hAnsi="Arial"/>
          <w:b w:val="false"/>
          <w:bCs w:val="false"/>
          <w:sz w:val="20"/>
          <w:szCs w:val="20"/>
        </w:rPr>
        <w:t xml:space="preserve">Preposiciones de tiempo at/on</w:t>
      </w:r>
    </w:p>
    <w:p>
      <w:pPr>
        <w:pStyle w:val="ListParagraph"/>
        <w:numPr>
          <w:ilvl w:val="0"/>
          <w:numId w:val="2"/>
        </w:numPr>
        <w:spacing w:after="60" w:line="264"/>
      </w:pPr>
      <w:r>
        <w:rPr>
          <w:rFonts w:ascii="Arial" w:cs="Arial" w:eastAsia="Arial" w:hAnsi="Arial"/>
          <w:b w:val="false"/>
          <w:bCs w:val="false"/>
          <w:sz w:val="20"/>
          <w:szCs w:val="20"/>
        </w:rPr>
        <w:t xml:space="preserve">Modal can</w:t>
      </w:r>
    </w:p>
    <w:p>
      <w:pPr>
        <w:pStyle w:val="ListParagraph"/>
        <w:numPr>
          <w:ilvl w:val="0"/>
          <w:numId w:val="2"/>
        </w:numPr>
        <w:spacing w:after="60" w:line="264"/>
      </w:pPr>
      <w:r>
        <w:rPr>
          <w:rFonts w:ascii="Arial" w:cs="Arial" w:eastAsia="Arial" w:hAnsi="Arial"/>
          <w:b w:val="false"/>
          <w:bCs w:val="false"/>
          <w:sz w:val="20"/>
          <w:szCs w:val="20"/>
        </w:rPr>
        <w:t xml:space="preserve">Verbo have</w:t>
      </w:r>
    </w:p>
    <w:p>
      <w:pPr>
        <w:pStyle w:val="ListParagraph"/>
        <w:numPr>
          <w:ilvl w:val="0"/>
          <w:numId w:val="2"/>
        </w:numPr>
        <w:spacing w:after="60" w:line="264"/>
      </w:pPr>
      <w:r>
        <w:rPr>
          <w:rFonts w:ascii="Arial" w:cs="Arial" w:eastAsia="Arial" w:hAnsi="Arial"/>
          <w:b w:val="false"/>
          <w:bCs w:val="false"/>
          <w:sz w:val="20"/>
          <w:szCs w:val="20"/>
        </w:rPr>
        <w:t xml:space="preserve">Presente continuo vs futuro</w:t>
      </w:r>
    </w:p>
    <w:p>
      <w:pPr>
        <w:pStyle w:val="ListParagraph"/>
        <w:numPr>
          <w:ilvl w:val="0"/>
          <w:numId w:val="2"/>
        </w:numPr>
        <w:spacing w:after="60" w:line="264"/>
      </w:pPr>
      <w:r>
        <w:rPr>
          <w:rFonts w:ascii="Arial" w:cs="Arial" w:eastAsia="Arial" w:hAnsi="Arial"/>
          <w:b w:val="false"/>
          <w:bCs w:val="false"/>
          <w:sz w:val="20"/>
          <w:szCs w:val="20"/>
        </w:rPr>
        <w:t xml:space="preserve">Contables/incontables</w:t>
      </w:r>
    </w:p>
    <w:p>
      <w:pPr>
        <w:pStyle w:val="ListParagraph"/>
        <w:numPr>
          <w:ilvl w:val="0"/>
          <w:numId w:val="2"/>
        </w:numPr>
        <w:spacing w:after="60" w:line="264"/>
      </w:pPr>
      <w:r>
        <w:rPr>
          <w:rFonts w:ascii="Arial" w:cs="Arial" w:eastAsia="Arial" w:hAnsi="Arial"/>
          <w:b w:val="false"/>
          <w:bCs w:val="false"/>
          <w:sz w:val="20"/>
          <w:szCs w:val="20"/>
        </w:rPr>
        <w:t xml:space="preserve">Modal should</w:t>
      </w:r>
    </w:p>
    <w:p>
      <w:pPr>
        <w:pStyle w:val="ListParagraph"/>
        <w:numPr>
          <w:ilvl w:val="0"/>
          <w:numId w:val="2"/>
        </w:numPr>
        <w:spacing w:after="60" w:line="264"/>
      </w:pPr>
      <w:r>
        <w:rPr>
          <w:rFonts w:ascii="Arial" w:cs="Arial" w:eastAsia="Arial" w:hAnsi="Arial"/>
          <w:b w:val="false"/>
          <w:bCs w:val="false"/>
          <w:sz w:val="20"/>
          <w:szCs w:val="20"/>
        </w:rPr>
        <w:t xml:space="preserve">Pasado de to be</w:t>
      </w:r>
    </w:p>
    <w:p>
      <w:pPr>
        <w:pStyle w:val="ListParagraph"/>
        <w:numPr>
          <w:ilvl w:val="0"/>
          <w:numId w:val="2"/>
        </w:numPr>
        <w:spacing w:after="60" w:line="264"/>
      </w:pPr>
      <w:r>
        <w:rPr>
          <w:rFonts w:ascii="Arial" w:cs="Arial" w:eastAsia="Arial" w:hAnsi="Arial"/>
          <w:b w:val="false"/>
          <w:bCs w:val="false"/>
          <w:sz w:val="20"/>
          <w:szCs w:val="20"/>
        </w:rPr>
        <w:t xml:space="preserve">Auxiliar do</w:t>
      </w:r>
    </w:p>
    <w:p>
      <w:pPr>
        <w:pStyle w:val="Heading3"/>
        <w:spacing w:after="20" w:before="200"/>
      </w:pPr>
      <w:r>
        <w:rPr>
          <w:b/>
          <w:bCs/>
        </w:rPr>
        <w:t xml:space="preserve">Pasado simple y since/for</w:t>
      </w:r>
    </w:p>
    <w:p>
      <w:pPr>
        <w:spacing w:after="80"/>
      </w:pPr>
      <w:r>
        <w:rPr>
          <w:rFonts w:ascii="Arial" w:cs="Arial" w:eastAsia="Arial" w:hAnsi="Arial"/>
          <w:b/>
          <w:bCs/>
          <w:color w:val="2E6DA4"/>
          <w:sz w:val="16"/>
          <w:szCs w:val="16"/>
        </w:rPr>
        <w:t xml:space="preserve">🧩 USO DEL INGLÉS (GRAMÁTICA)</w:t>
      </w:r>
    </w:p>
    <w:p>
      <w:pPr>
        <w:spacing w:after="120" w:before="0" w:line="276"/>
      </w:pPr>
      <w:r>
        <w:rPr>
          <w:rFonts w:ascii="Arial" w:cs="Arial" w:eastAsia="Arial" w:hAnsi="Arial"/>
          <w:b w:val="false"/>
          <w:bCs w:val="false"/>
        </w:rPr>
        <w:t xml:space="preserve">El </w:t>
      </w:r>
      <w:r>
        <w:rPr>
          <w:rFonts w:ascii="Arial" w:cs="Arial" w:eastAsia="Arial" w:hAnsi="Arial"/>
          <w:b/>
          <w:bCs/>
        </w:rPr>
        <w:t xml:space="preserve">pasado simple</w:t>
      </w:r>
      <w:r>
        <w:rPr>
          <w:rFonts w:ascii="Arial" w:cs="Arial" w:eastAsia="Arial" w:hAnsi="Arial"/>
          <w:b w:val="false"/>
          <w:bCs w:val="false"/>
        </w:rPr>
        <w:t xml:space="preserve"> describe acciones terminadas: regular (work → work</w:t>
      </w:r>
      <w:r>
        <w:rPr>
          <w:rFonts w:ascii="Arial" w:cs="Arial" w:eastAsia="Arial" w:hAnsi="Arial"/>
          <w:b/>
          <w:bCs/>
        </w:rPr>
        <w:t xml:space="preserve">ed</w:t>
      </w:r>
      <w:r>
        <w:rPr>
          <w:rFonts w:ascii="Arial" w:cs="Arial" w:eastAsia="Arial" w:hAnsi="Arial"/>
          <w:b w:val="false"/>
          <w:bCs w:val="false"/>
        </w:rPr>
        <w:t xml:space="preserve">) o irregular (go → </w:t>
      </w:r>
      <w:r>
        <w:rPr>
          <w:rFonts w:ascii="Arial" w:cs="Arial" w:eastAsia="Arial" w:hAnsi="Arial"/>
          <w:b/>
          <w:bCs/>
        </w:rPr>
        <w:t xml:space="preserve">went</w:t>
      </w:r>
      <w:r>
        <w:rPr>
          <w:rFonts w:ascii="Arial" w:cs="Arial" w:eastAsia="Arial" w:hAnsi="Arial"/>
          <w:b w:val="false"/>
          <w:bCs w:val="false"/>
        </w:rPr>
        <w:t xml:space="preserve">, buy → </w:t>
      </w:r>
      <w:r>
        <w:rPr>
          <w:rFonts w:ascii="Arial" w:cs="Arial" w:eastAsia="Arial" w:hAnsi="Arial"/>
          <w:b/>
          <w:bCs/>
        </w:rPr>
        <w:t xml:space="preserve">bought</w:t>
      </w:r>
      <w:r>
        <w:rPr>
          <w:rFonts w:ascii="Arial" w:cs="Arial" w:eastAsia="Arial" w:hAnsi="Arial"/>
          <w:b w:val="false"/>
          <w:bCs w:val="false"/>
        </w:rPr>
        <w:t xml:space="preserve">). Usa </w:t>
      </w:r>
      <w:r>
        <w:rPr>
          <w:rFonts w:ascii="Arial" w:cs="Arial" w:eastAsia="Arial" w:hAnsi="Arial"/>
          <w:b/>
          <w:bCs/>
        </w:rPr>
        <w:t xml:space="preserve">for</w:t>
      </w:r>
      <w:r>
        <w:rPr>
          <w:rFonts w:ascii="Arial" w:cs="Arial" w:eastAsia="Arial" w:hAnsi="Arial"/>
          <w:b w:val="false"/>
          <w:bCs w:val="false"/>
        </w:rPr>
        <w:t xml:space="preserve"> + periodo de tiempo (for two years) y </w:t>
      </w:r>
      <w:r>
        <w:rPr>
          <w:rFonts w:ascii="Arial" w:cs="Arial" w:eastAsia="Arial" w:hAnsi="Arial"/>
          <w:b/>
          <w:bCs/>
        </w:rPr>
        <w:t xml:space="preserve">since</w:t>
      </w:r>
      <w:r>
        <w:rPr>
          <w:rFonts w:ascii="Arial" w:cs="Arial" w:eastAsia="Arial" w:hAnsi="Arial"/>
          <w:b w:val="false"/>
          <w:bCs w:val="false"/>
        </w:rPr>
        <w:t xml:space="preserve"> + punto exacto (since 2020). Para hablar de habilidad usa </w:t>
      </w:r>
      <w:r>
        <w:rPr>
          <w:rFonts w:ascii="Arial" w:cs="Arial" w:eastAsia="Arial" w:hAnsi="Arial"/>
          <w:b/>
          <w:bCs/>
        </w:rPr>
        <w:t xml:space="preserve">can</w:t>
      </w:r>
      <w:r>
        <w:rPr>
          <w:rFonts w:ascii="Arial" w:cs="Arial" w:eastAsia="Arial" w:hAnsi="Arial"/>
          <w:b w:val="false"/>
          <w:bCs w:val="false"/>
        </w:rPr>
        <w:t xml:space="preserve">: «I can swim».</w:t>
      </w:r>
    </w:p>
    <w:p>
      <w:pPr>
        <w:spacing w:after="20" w:before="60"/>
      </w:pPr>
      <w:r>
        <w:rPr>
          <w:rFonts w:ascii="Arial" w:cs="Arial" w:eastAsia="Arial" w:hAnsi="Arial"/>
          <w:b/>
          <w:bCs/>
          <w:color w:val="555555"/>
          <w:sz w:val="18"/>
          <w:szCs w:val="18"/>
        </w:rPr>
        <w:t xml:space="preserve">Ejemplos</w:t>
      </w:r>
    </w:p>
    <w:p>
      <w:pPr>
        <w:shd w:fill="EEF3F8" w:color="auto" w:val="clear"/>
        <w:spacing w:after="120" w:before="60" w:line="264"/>
        <w:ind w:left="120" w:right="120"/>
      </w:pPr>
      <w:r>
        <w:rPr>
          <w:rFonts w:ascii="Arial" w:cs="Arial" w:eastAsia="Arial" w:hAnsi="Arial"/>
          <w:i/>
          <w:iCs/>
          <w:sz w:val="20"/>
          <w:szCs w:val="20"/>
        </w:rPr>
        <w:t xml:space="preserve">We went to the beach last summer.</w:t>
      </w:r>
    </w:p>
    <w:p>
      <w:pPr>
        <w:shd w:fill="EEF3F8" w:color="auto" w:val="clear"/>
        <w:spacing w:after="120" w:before="60" w:line="264"/>
        <w:ind w:left="120" w:right="120"/>
      </w:pPr>
      <w:r>
        <w:rPr>
          <w:rFonts w:ascii="Arial" w:cs="Arial" w:eastAsia="Arial" w:hAnsi="Arial"/>
          <w:i/>
          <w:iCs/>
          <w:sz w:val="20"/>
          <w:szCs w:val="20"/>
        </w:rPr>
        <w:t xml:space="preserve">He bought a new phone yesterday.</w:t>
      </w:r>
    </w:p>
    <w:p>
      <w:pPr>
        <w:shd w:fill="EEF3F8" w:color="auto" w:val="clear"/>
        <w:spacing w:after="120" w:before="60" w:line="264"/>
        <w:ind w:left="120" w:right="120"/>
      </w:pPr>
      <w:r>
        <w:rPr>
          <w:rFonts w:ascii="Arial" w:cs="Arial" w:eastAsia="Arial" w:hAnsi="Arial"/>
          <w:i/>
          <w:iCs/>
          <w:sz w:val="20"/>
          <w:szCs w:val="20"/>
        </w:rPr>
        <w:t xml:space="preserve">I have lived here for two years.</w:t>
      </w:r>
    </w:p>
    <w:p>
      <w:pPr>
        <w:pBdr>
          <w:left w:val="single" w:color="E0A800" w:sz="18" w:space="6"/>
        </w:pBdr>
        <w:shd w:fill="FFF8E1" w:color="auto" w:val="clear"/>
        <w:spacing w:after="120" w:before="60" w:line="264"/>
        <w:ind w:left="120" w:right="120"/>
      </w:pPr>
      <w:r>
        <w:rPr>
          <w:rFonts w:ascii="Arial" w:cs="Arial" w:eastAsia="Arial" w:hAnsi="Arial"/>
          <w:b/>
          <w:bCs/>
          <w:color w:val="8A6D00"/>
          <w:sz w:val="20"/>
          <w:szCs w:val="20"/>
        </w:rPr>
        <w:t xml:space="preserve">💡 Tip: </w:t>
      </w:r>
      <w:r>
        <w:rPr>
          <w:rFonts w:ascii="Arial" w:cs="Arial" w:eastAsia="Arial" w:hAnsi="Arial"/>
          <w:b w:val="false"/>
          <w:bCs w:val="false"/>
          <w:sz w:val="20"/>
          <w:szCs w:val="20"/>
        </w:rPr>
        <w:t xml:space="preserve">Memoriza una lista de los 20 verbos irregulares más comunes. Aparecen siempre.</w:t>
      </w:r>
    </w:p>
    <w:p>
      <w:pPr>
        <w:pStyle w:val="Heading3"/>
        <w:spacing w:after="20" w:before="200"/>
      </w:pPr>
      <w:r>
        <w:rPr>
          <w:b/>
          <w:bCs/>
        </w:rPr>
        <w:t xml:space="preserve">Leer para detalle específico</w:t>
      </w:r>
    </w:p>
    <w:p>
      <w:pPr>
        <w:spacing w:after="80"/>
      </w:pPr>
      <w:r>
        <w:rPr>
          <w:rFonts w:ascii="Arial" w:cs="Arial" w:eastAsia="Arial" w:hAnsi="Arial"/>
          <w:b/>
          <w:bCs/>
          <w:color w:val="2E6DA4"/>
          <w:sz w:val="16"/>
          <w:szCs w:val="16"/>
        </w:rPr>
        <w:t xml:space="preserve">📖 COMPRENSIÓN LECTORA (READING)</w:t>
      </w:r>
    </w:p>
    <w:p>
      <w:pPr>
        <w:spacing w:after="120" w:before="0" w:line="276"/>
      </w:pPr>
      <w:r>
        <w:rPr>
          <w:rFonts w:ascii="Arial" w:cs="Arial" w:eastAsia="Arial" w:hAnsi="Arial"/>
          <w:b w:val="false"/>
          <w:bCs w:val="false"/>
        </w:rPr>
        <w:t xml:space="preserve">En A2 lees textos cortos (un email, una nota, un anuncio) y buscas información específica: una hora, un lugar, un motivo. </w:t>
      </w:r>
      <w:r>
        <w:rPr>
          <w:rFonts w:ascii="Arial" w:cs="Arial" w:eastAsia="Arial" w:hAnsi="Arial"/>
          <w:b/>
          <w:bCs/>
        </w:rPr>
        <w:t xml:space="preserve">Estrategia de scanning:</w:t>
      </w:r>
      <w:r>
        <w:rPr>
          <w:rFonts w:ascii="Arial" w:cs="Arial" w:eastAsia="Arial" w:hAnsi="Arial"/>
          <w:b w:val="false"/>
          <w:bCs w:val="false"/>
        </w:rPr>
        <w:t xml:space="preserve"> lee primero la pregunta, luego busca en el texto esa palabra exacta o un sinónimo.</w:t>
      </w:r>
    </w:p>
    <w:p>
      <w:pPr>
        <w:spacing w:after="20" w:before="60"/>
      </w:pPr>
      <w:r>
        <w:rPr>
          <w:rFonts w:ascii="Arial" w:cs="Arial" w:eastAsia="Arial" w:hAnsi="Arial"/>
          <w:b/>
          <w:bCs/>
          <w:color w:val="555555"/>
          <w:sz w:val="18"/>
          <w:szCs w:val="18"/>
        </w:rPr>
        <w:t xml:space="preserve">Ejemplos</w:t>
      </w:r>
    </w:p>
    <w:p>
      <w:pPr>
        <w:shd w:fill="EEF3F8" w:color="auto" w:val="clear"/>
        <w:spacing w:after="120" w:before="60" w:line="264"/>
        <w:ind w:left="120" w:right="120"/>
      </w:pPr>
      <w:r>
        <w:rPr>
          <w:rFonts w:ascii="Arial" w:cs="Arial" w:eastAsia="Arial" w:hAnsi="Arial"/>
          <w:i/>
          <w:iCs/>
          <w:sz w:val="20"/>
          <w:szCs w:val="20"/>
        </w:rPr>
        <w:t xml:space="preserve">Texto: «Sarah wakes up at 6 AM.» Pregunta: What time does she wake up? → 6 AM</w:t>
      </w:r>
    </w:p>
    <w:p>
      <w:pPr>
        <w:pBdr>
          <w:left w:val="single" w:color="E0A800" w:sz="18" w:space="6"/>
        </w:pBdr>
        <w:shd w:fill="FFF8E1" w:color="auto" w:val="clear"/>
        <w:spacing w:after="120" w:before="60" w:line="264"/>
        <w:ind w:left="120" w:right="120"/>
      </w:pPr>
      <w:r>
        <w:rPr>
          <w:rFonts w:ascii="Arial" w:cs="Arial" w:eastAsia="Arial" w:hAnsi="Arial"/>
          <w:b/>
          <w:bCs/>
          <w:color w:val="8A6D00"/>
          <w:sz w:val="20"/>
          <w:szCs w:val="20"/>
        </w:rPr>
        <w:t xml:space="preserve">💡 Tip: </w:t>
      </w:r>
      <w:r>
        <w:rPr>
          <w:rFonts w:ascii="Arial" w:cs="Arial" w:eastAsia="Arial" w:hAnsi="Arial"/>
          <w:b w:val="false"/>
          <w:bCs w:val="false"/>
          <w:sz w:val="20"/>
          <w:szCs w:val="20"/>
        </w:rPr>
        <w:t xml:space="preserve">La respuesta casi siempre está escrita en el texto. No la deduzcas: localízala.</w:t>
      </w:r>
    </w:p>
    <w:p>
      <w:pPr>
        <w:pStyle w:val="Heading3"/>
        <w:spacing w:after="20" w:before="200"/>
      </w:pPr>
      <w:r>
        <w:rPr>
          <w:b/>
          <w:bCs/>
        </w:rPr>
        <w:t xml:space="preserve">Email informal y rutina (60–80 palabras)</w:t>
      </w:r>
    </w:p>
    <w:p>
      <w:pPr>
        <w:spacing w:after="80"/>
      </w:pPr>
      <w:r>
        <w:rPr>
          <w:rFonts w:ascii="Arial" w:cs="Arial" w:eastAsia="Arial" w:hAnsi="Arial"/>
          <w:b/>
          <w:bCs/>
          <w:color w:val="2E6DA4"/>
          <w:sz w:val="16"/>
          <w:szCs w:val="16"/>
        </w:rPr>
        <w:t xml:space="preserve">✍️ EXPRESIÓN ESCRITA (WRITING)</w:t>
      </w:r>
    </w:p>
    <w:p>
      <w:pPr>
        <w:spacing w:after="120" w:before="0" w:line="276"/>
      </w:pPr>
      <w:r>
        <w:rPr>
          <w:rFonts w:ascii="Arial" w:cs="Arial" w:eastAsia="Arial" w:hAnsi="Arial"/>
          <w:b w:val="false"/>
          <w:bCs w:val="false"/>
        </w:rPr>
        <w:t xml:space="preserve">Estructura de un email informal: </w:t>
      </w:r>
      <w:r>
        <w:rPr>
          <w:rFonts w:ascii="Arial" w:cs="Arial" w:eastAsia="Arial" w:hAnsi="Arial"/>
          <w:b/>
          <w:bCs/>
        </w:rPr>
        <w:t xml:space="preserve">saludo</w:t>
      </w:r>
      <w:r>
        <w:rPr>
          <w:rFonts w:ascii="Arial" w:cs="Arial" w:eastAsia="Arial" w:hAnsi="Arial"/>
          <w:b w:val="false"/>
          <w:bCs w:val="false"/>
        </w:rPr>
        <w:t xml:space="preserve"> (Hi Tom,) → </w:t>
      </w:r>
      <w:r>
        <w:rPr>
          <w:rFonts w:ascii="Arial" w:cs="Arial" w:eastAsia="Arial" w:hAnsi="Arial"/>
          <w:b/>
          <w:bCs/>
        </w:rPr>
        <w:t xml:space="preserve">motivo</w:t>
      </w:r>
      <w:r>
        <w:rPr>
          <w:rFonts w:ascii="Arial" w:cs="Arial" w:eastAsia="Arial" w:hAnsi="Arial"/>
          <w:b w:val="false"/>
          <w:bCs w:val="false"/>
        </w:rPr>
        <w:t xml:space="preserve"> (I'm writing to invite you...) → </w:t>
      </w:r>
      <w:r>
        <w:rPr>
          <w:rFonts w:ascii="Arial" w:cs="Arial" w:eastAsia="Arial" w:hAnsi="Arial"/>
          <w:b/>
          <w:bCs/>
        </w:rPr>
        <w:t xml:space="preserve">detalles</w:t>
      </w:r>
      <w:r>
        <w:rPr>
          <w:rFonts w:ascii="Arial" w:cs="Arial" w:eastAsia="Arial" w:hAnsi="Arial"/>
          <w:b w:val="false"/>
          <w:bCs w:val="false"/>
        </w:rPr>
        <w:t xml:space="preserve"> (It's on Saturday at 6 PM) → </w:t>
      </w:r>
      <w:r>
        <w:rPr>
          <w:rFonts w:ascii="Arial" w:cs="Arial" w:eastAsia="Arial" w:hAnsi="Arial"/>
          <w:b/>
          <w:bCs/>
        </w:rPr>
        <w:t xml:space="preserve">cierre</w:t>
      </w:r>
      <w:r>
        <w:rPr>
          <w:rFonts w:ascii="Arial" w:cs="Arial" w:eastAsia="Arial" w:hAnsi="Arial"/>
          <w:b w:val="false"/>
          <w:bCs w:val="false"/>
        </w:rPr>
        <w:t xml:space="preserve"> (See you soon! / Best, Ana). Usa conectores: </w:t>
      </w:r>
      <w:r>
        <w:rPr>
          <w:rFonts w:ascii="Arial" w:cs="Arial" w:eastAsia="Arial" w:hAnsi="Arial"/>
          <w:b/>
          <w:bCs/>
        </w:rPr>
        <w:t xml:space="preserve">and, but, because</w:t>
      </w:r>
      <w:r>
        <w:rPr>
          <w:rFonts w:ascii="Arial" w:cs="Arial" w:eastAsia="Arial" w:hAnsi="Arial"/>
          <w:b w:val="false"/>
          <w:bCs w:val="false"/>
        </w:rPr>
        <w:t xml:space="preserve">.</w:t>
      </w:r>
    </w:p>
    <w:p>
      <w:pPr>
        <w:spacing w:after="20" w:before="60"/>
      </w:pPr>
      <w:r>
        <w:rPr>
          <w:rFonts w:ascii="Arial" w:cs="Arial" w:eastAsia="Arial" w:hAnsi="Arial"/>
          <w:b/>
          <w:bCs/>
          <w:color w:val="555555"/>
          <w:sz w:val="18"/>
          <w:szCs w:val="18"/>
        </w:rPr>
        <w:t xml:space="preserve">Ejemplos</w:t>
      </w:r>
    </w:p>
    <w:p>
      <w:pPr>
        <w:shd w:fill="EEF3F8" w:color="auto" w:val="clear"/>
        <w:spacing w:after="120" w:before="60" w:line="264"/>
        <w:ind w:left="120" w:right="120"/>
      </w:pPr>
      <w:r>
        <w:rPr>
          <w:rFonts w:ascii="Arial" w:cs="Arial" w:eastAsia="Arial" w:hAnsi="Arial"/>
          <w:i/>
          <w:iCs/>
          <w:sz w:val="20"/>
          <w:szCs w:val="20"/>
        </w:rPr>
        <w:t xml:space="preserve">Hi Sara, I'm writing to invite you to my birthday party. It's on Saturday at 6 PM at my house. There will be pizza and music. Please come! Best, Ana</w:t>
      </w:r>
    </w:p>
    <w:p>
      <w:pPr>
        <w:pBdr>
          <w:left w:val="single" w:color="E0A800" w:sz="18" w:space="6"/>
        </w:pBdr>
        <w:shd w:fill="FFF8E1" w:color="auto" w:val="clear"/>
        <w:spacing w:after="120" w:before="60" w:line="264"/>
        <w:ind w:left="120" w:right="120"/>
      </w:pPr>
      <w:r>
        <w:rPr>
          <w:rFonts w:ascii="Arial" w:cs="Arial" w:eastAsia="Arial" w:hAnsi="Arial"/>
          <w:b/>
          <w:bCs/>
          <w:color w:val="8A6D00"/>
          <w:sz w:val="20"/>
          <w:szCs w:val="20"/>
        </w:rPr>
        <w:t xml:space="preserve">💡 Tip: </w:t>
      </w:r>
      <w:r>
        <w:rPr>
          <w:rFonts w:ascii="Arial" w:cs="Arial" w:eastAsia="Arial" w:hAnsi="Arial"/>
          <w:b w:val="false"/>
          <w:bCs w:val="false"/>
          <w:sz w:val="20"/>
          <w:szCs w:val="20"/>
        </w:rPr>
        <w:t xml:space="preserve">Cuenta tus palabras. Si piden 60–80, escribir 30 baja tu puntaje aunque esté perfecto.</w:t>
      </w:r>
    </w:p>
    <w:p>
      <w:pPr>
        <w:pStyle w:val="Heading3"/>
        <w:spacing w:after="20" w:before="200"/>
      </w:pPr>
      <w:r>
        <w:rPr>
          <w:b/>
          <w:bCs/>
        </w:rPr>
        <w:t xml:space="preserve">Secuencia de eventos y comparaciones</w:t>
      </w:r>
    </w:p>
    <w:p>
      <w:pPr>
        <w:spacing w:after="80"/>
      </w:pPr>
      <w:r>
        <w:rPr>
          <w:rFonts w:ascii="Arial" w:cs="Arial" w:eastAsia="Arial" w:hAnsi="Arial"/>
          <w:b/>
          <w:bCs/>
          <w:color w:val="2E6DA4"/>
          <w:sz w:val="16"/>
          <w:szCs w:val="16"/>
        </w:rPr>
        <w:t xml:space="preserve">🗣️ EXPRESIÓN ORAL (SPEAKING)</w:t>
      </w:r>
    </w:p>
    <w:p>
      <w:pPr>
        <w:spacing w:after="120" w:before="0" w:line="276"/>
      </w:pPr>
      <w:r>
        <w:rPr>
          <w:rFonts w:ascii="Arial" w:cs="Arial" w:eastAsia="Arial" w:hAnsi="Arial"/>
          <w:b w:val="false"/>
          <w:bCs w:val="false"/>
        </w:rPr>
        <w:t xml:space="preserve">Para narrar usa conectores de secuencia: </w:t>
      </w:r>
      <w:r>
        <w:rPr>
          <w:rFonts w:ascii="Arial" w:cs="Arial" w:eastAsia="Arial" w:hAnsi="Arial"/>
          <w:b/>
          <w:bCs/>
        </w:rPr>
        <w:t xml:space="preserve">first, then, after that, later, finally</w:t>
      </w:r>
      <w:r>
        <w:rPr>
          <w:rFonts w:ascii="Arial" w:cs="Arial" w:eastAsia="Arial" w:hAnsi="Arial"/>
          <w:b w:val="false"/>
          <w:bCs w:val="false"/>
        </w:rPr>
        <w:t xml:space="preserve">. Para comparar usa </w:t>
      </w:r>
      <w:r>
        <w:rPr>
          <w:rFonts w:ascii="Arial" w:cs="Arial" w:eastAsia="Arial" w:hAnsi="Arial"/>
          <w:b/>
          <w:bCs/>
        </w:rPr>
        <w:t xml:space="preserve">-er than</w:t>
      </w:r>
      <w:r>
        <w:rPr>
          <w:rFonts w:ascii="Arial" w:cs="Arial" w:eastAsia="Arial" w:hAnsi="Arial"/>
          <w:b w:val="false"/>
          <w:bCs w:val="false"/>
        </w:rPr>
        <w:t xml:space="preserve"> (bigger than) o </w:t>
      </w:r>
      <w:r>
        <w:rPr>
          <w:rFonts w:ascii="Arial" w:cs="Arial" w:eastAsia="Arial" w:hAnsi="Arial"/>
          <w:b/>
          <w:bCs/>
        </w:rPr>
        <w:t xml:space="preserve">more ... than</w:t>
      </w:r>
      <w:r>
        <w:rPr>
          <w:rFonts w:ascii="Arial" w:cs="Arial" w:eastAsia="Arial" w:hAnsi="Arial"/>
          <w:b w:val="false"/>
          <w:bCs w:val="false"/>
        </w:rPr>
        <w:t xml:space="preserve"> (more interesting than).</w:t>
      </w:r>
    </w:p>
    <w:p>
      <w:pPr>
        <w:spacing w:after="20" w:before="60"/>
      </w:pPr>
      <w:r>
        <w:rPr>
          <w:rFonts w:ascii="Arial" w:cs="Arial" w:eastAsia="Arial" w:hAnsi="Arial"/>
          <w:b/>
          <w:bCs/>
          <w:color w:val="555555"/>
          <w:sz w:val="18"/>
          <w:szCs w:val="18"/>
        </w:rPr>
        <w:t xml:space="preserve">Ejemplos</w:t>
      </w:r>
    </w:p>
    <w:p>
      <w:pPr>
        <w:shd w:fill="EEF3F8" w:color="auto" w:val="clear"/>
        <w:spacing w:after="120" w:before="60" w:line="264"/>
        <w:ind w:left="120" w:right="120"/>
      </w:pPr>
      <w:r>
        <w:rPr>
          <w:rFonts w:ascii="Arial" w:cs="Arial" w:eastAsia="Arial" w:hAnsi="Arial"/>
          <w:i/>
          <w:iCs/>
          <w:sz w:val="20"/>
          <w:szCs w:val="20"/>
        </w:rPr>
        <w:t xml:space="preserve">First I wake up, then I have breakfast, after that I go to work.</w:t>
      </w:r>
    </w:p>
    <w:p>
      <w:pPr>
        <w:shd w:fill="EEF3F8" w:color="auto" w:val="clear"/>
        <w:spacing w:after="120" w:before="60" w:line="264"/>
        <w:ind w:left="120" w:right="120"/>
      </w:pPr>
      <w:r>
        <w:rPr>
          <w:rFonts w:ascii="Arial" w:cs="Arial" w:eastAsia="Arial" w:hAnsi="Arial"/>
          <w:i/>
          <w:iCs/>
          <w:sz w:val="20"/>
          <w:szCs w:val="20"/>
        </w:rPr>
        <w:t xml:space="preserve">My city is bigger than my town.</w:t>
      </w:r>
    </w:p>
    <w:p>
      <w:pPr>
        <w:pBdr>
          <w:left w:val="single" w:color="E0A800" w:sz="18" w:space="6"/>
        </w:pBdr>
        <w:shd w:fill="FFF8E1" w:color="auto" w:val="clear"/>
        <w:spacing w:after="120" w:before="60" w:line="264"/>
        <w:ind w:left="120" w:right="120"/>
      </w:pPr>
      <w:r>
        <w:rPr>
          <w:rFonts w:ascii="Arial" w:cs="Arial" w:eastAsia="Arial" w:hAnsi="Arial"/>
          <w:b/>
          <w:bCs/>
          <w:color w:val="8A6D00"/>
          <w:sz w:val="20"/>
          <w:szCs w:val="20"/>
        </w:rPr>
        <w:t xml:space="preserve">💡 Tip: </w:t>
      </w:r>
      <w:r>
        <w:rPr>
          <w:rFonts w:ascii="Arial" w:cs="Arial" w:eastAsia="Arial" w:hAnsi="Arial"/>
          <w:b w:val="false"/>
          <w:bCs w:val="false"/>
          <w:sz w:val="20"/>
          <w:szCs w:val="20"/>
        </w:rPr>
        <w:t xml:space="preserve">En la charla Oxford te dan 30 segundos para pensar. Úsalos para planear 3 ideas con conectores.</w:t>
      </w:r>
    </w:p>
    <w:p>
      <w:pPr>
        <w:pStyle w:val="Heading2"/>
        <w:pageBreakBefore/>
      </w:pPr>
      <w:r>
        <w:rPr>
          <w:b/>
          <w:bCs/>
        </w:rPr>
        <w:t xml:space="preserve">B1 · Usuario Intermedio</w:t>
      </w:r>
    </w:p>
    <w:p>
      <w:pPr>
        <w:shd w:fill="EAF0F6" w:color="auto" w:val="clear"/>
        <w:spacing w:after="120" w:before="60" w:line="264"/>
        <w:ind w:left="120" w:right="120"/>
      </w:pPr>
      <w:r>
        <w:rPr>
          <w:rFonts w:ascii="Arial" w:cs="Arial" w:eastAsia="Arial" w:hAnsi="Arial"/>
          <w:b/>
          <w:bCs/>
          <w:color w:val="002147"/>
          <w:sz w:val="20"/>
          <w:szCs w:val="20"/>
        </w:rPr>
        <w:t xml:space="preserve">Meta: </w:t>
      </w:r>
      <w:r>
        <w:rPr>
          <w:rFonts w:ascii="Arial" w:cs="Arial" w:eastAsia="Arial" w:hAnsi="Arial"/>
          <w:b w:val="false"/>
          <w:bCs w:val="false"/>
          <w:sz w:val="20"/>
          <w:szCs w:val="20"/>
        </w:rPr>
        <w:t xml:space="preserve">Interactuar con cierta seguridad: dar opiniones, narrar experiencias, escribir cartas y emails coherentes.</w:t>
      </w:r>
    </w:p>
    <w:p>
      <w:pPr>
        <w:spacing w:after="40" w:before="80"/>
      </w:pPr>
      <w:r>
        <w:rPr>
          <w:rFonts w:ascii="Arial" w:cs="Arial" w:eastAsia="Arial" w:hAnsi="Arial"/>
          <w:b/>
          <w:bCs/>
          <w:color w:val="1F5C99"/>
          <w:sz w:val="20"/>
          <w:szCs w:val="20"/>
        </w:rPr>
        <w:t xml:space="preserve">Temas que cubre</w:t>
      </w:r>
    </w:p>
    <w:p>
      <w:pPr>
        <w:pStyle w:val="ListParagraph"/>
        <w:numPr>
          <w:ilvl w:val="0"/>
          <w:numId w:val="2"/>
        </w:numPr>
        <w:spacing w:after="60" w:line="264"/>
      </w:pPr>
      <w:r>
        <w:rPr>
          <w:rFonts w:ascii="Arial" w:cs="Arial" w:eastAsia="Arial" w:hAnsi="Arial"/>
          <w:b w:val="false"/>
          <w:bCs w:val="false"/>
          <w:sz w:val="20"/>
          <w:szCs w:val="20"/>
        </w:rPr>
        <w:t xml:space="preserve">Comparativos</w:t>
      </w:r>
    </w:p>
    <w:p>
      <w:pPr>
        <w:pStyle w:val="ListParagraph"/>
        <w:numPr>
          <w:ilvl w:val="0"/>
          <w:numId w:val="2"/>
        </w:numPr>
        <w:spacing w:after="60" w:line="264"/>
      </w:pPr>
      <w:r>
        <w:rPr>
          <w:rFonts w:ascii="Arial" w:cs="Arial" w:eastAsia="Arial" w:hAnsi="Arial"/>
          <w:b w:val="false"/>
          <w:bCs w:val="false"/>
          <w:sz w:val="20"/>
          <w:szCs w:val="20"/>
        </w:rPr>
        <w:t xml:space="preserve">Futuro simple / going to</w:t>
      </w:r>
    </w:p>
    <w:p>
      <w:pPr>
        <w:pStyle w:val="ListParagraph"/>
        <w:numPr>
          <w:ilvl w:val="0"/>
          <w:numId w:val="2"/>
        </w:numPr>
        <w:spacing w:after="60" w:line="264"/>
      </w:pPr>
      <w:r>
        <w:rPr>
          <w:rFonts w:ascii="Arial" w:cs="Arial" w:eastAsia="Arial" w:hAnsi="Arial"/>
          <w:b w:val="false"/>
          <w:bCs w:val="false"/>
          <w:sz w:val="20"/>
          <w:szCs w:val="20"/>
        </w:rPr>
        <w:t xml:space="preserve">Presente perfecto</w:t>
      </w:r>
    </w:p>
    <w:p>
      <w:pPr>
        <w:pStyle w:val="ListParagraph"/>
        <w:numPr>
          <w:ilvl w:val="0"/>
          <w:numId w:val="2"/>
        </w:numPr>
        <w:spacing w:after="60" w:line="264"/>
      </w:pPr>
      <w:r>
        <w:rPr>
          <w:rFonts w:ascii="Arial" w:cs="Arial" w:eastAsia="Arial" w:hAnsi="Arial"/>
          <w:b w:val="false"/>
          <w:bCs w:val="false"/>
          <w:sz w:val="20"/>
          <w:szCs w:val="20"/>
        </w:rPr>
        <w:t xml:space="preserve">Since vs for</w:t>
      </w:r>
    </w:p>
    <w:p>
      <w:pPr>
        <w:pStyle w:val="ListParagraph"/>
        <w:numPr>
          <w:ilvl w:val="0"/>
          <w:numId w:val="2"/>
        </w:numPr>
        <w:spacing w:after="60" w:line="264"/>
      </w:pPr>
      <w:r>
        <w:rPr>
          <w:rFonts w:ascii="Arial" w:cs="Arial" w:eastAsia="Arial" w:hAnsi="Arial"/>
          <w:b w:val="false"/>
          <w:bCs w:val="false"/>
          <w:sz w:val="20"/>
          <w:szCs w:val="20"/>
        </w:rPr>
        <w:t xml:space="preserve">Enough vs too</w:t>
      </w:r>
    </w:p>
    <w:p>
      <w:pPr>
        <w:pStyle w:val="ListParagraph"/>
        <w:numPr>
          <w:ilvl w:val="0"/>
          <w:numId w:val="2"/>
        </w:numPr>
        <w:spacing w:after="60" w:line="264"/>
      </w:pPr>
      <w:r>
        <w:rPr>
          <w:rFonts w:ascii="Arial" w:cs="Arial" w:eastAsia="Arial" w:hAnsi="Arial"/>
          <w:b w:val="false"/>
          <w:bCs w:val="false"/>
          <w:sz w:val="20"/>
          <w:szCs w:val="20"/>
        </w:rPr>
        <w:t xml:space="preserve">Primer condicional</w:t>
      </w:r>
    </w:p>
    <w:p>
      <w:pPr>
        <w:pStyle w:val="Heading3"/>
        <w:spacing w:after="20" w:before="200"/>
      </w:pPr>
      <w:r>
        <w:rPr>
          <w:b/>
          <w:bCs/>
        </w:rPr>
        <w:t xml:space="preserve">Presente perfecto y primer condicional</w:t>
      </w:r>
    </w:p>
    <w:p>
      <w:pPr>
        <w:spacing w:after="80"/>
      </w:pPr>
      <w:r>
        <w:rPr>
          <w:rFonts w:ascii="Arial" w:cs="Arial" w:eastAsia="Arial" w:hAnsi="Arial"/>
          <w:b/>
          <w:bCs/>
          <w:color w:val="2E6DA4"/>
          <w:sz w:val="16"/>
          <w:szCs w:val="16"/>
        </w:rPr>
        <w:t xml:space="preserve">🧩 USO DEL INGLÉS (GRAMÁTICA)</w:t>
      </w:r>
    </w:p>
    <w:p>
      <w:pPr>
        <w:spacing w:after="120" w:before="0" w:line="276"/>
      </w:pPr>
      <w:r>
        <w:rPr>
          <w:rFonts w:ascii="Arial" w:cs="Arial" w:eastAsia="Arial" w:hAnsi="Arial"/>
          <w:b w:val="false"/>
          <w:bCs w:val="false"/>
        </w:rPr>
        <w:t xml:space="preserve">El </w:t>
      </w:r>
      <w:r>
        <w:rPr>
          <w:rFonts w:ascii="Arial" w:cs="Arial" w:eastAsia="Arial" w:hAnsi="Arial"/>
          <w:b/>
          <w:bCs/>
        </w:rPr>
        <w:t xml:space="preserve">presente perfecto</w:t>
      </w:r>
      <w:r>
        <w:rPr>
          <w:rFonts w:ascii="Arial" w:cs="Arial" w:eastAsia="Arial" w:hAnsi="Arial"/>
          <w:b w:val="false"/>
          <w:bCs w:val="false"/>
        </w:rPr>
        <w:t xml:space="preserve"> (have/has + participio) conecta pasado con presente: «I </w:t>
      </w:r>
      <w:r>
        <w:rPr>
          <w:rFonts w:ascii="Arial" w:cs="Arial" w:eastAsia="Arial" w:hAnsi="Arial"/>
          <w:b/>
          <w:bCs/>
        </w:rPr>
        <w:t xml:space="preserve">have lived</w:t>
      </w:r>
      <w:r>
        <w:rPr>
          <w:rFonts w:ascii="Arial" w:cs="Arial" w:eastAsia="Arial" w:hAnsi="Arial"/>
          <w:b w:val="false"/>
          <w:bCs w:val="false"/>
        </w:rPr>
        <w:t xml:space="preserve"> here for five years» (y sigo aquí). El </w:t>
      </w:r>
      <w:r>
        <w:rPr>
          <w:rFonts w:ascii="Arial" w:cs="Arial" w:eastAsia="Arial" w:hAnsi="Arial"/>
          <w:b/>
          <w:bCs/>
        </w:rPr>
        <w:t xml:space="preserve">primer condicional</w:t>
      </w:r>
      <w:r>
        <w:rPr>
          <w:rFonts w:ascii="Arial" w:cs="Arial" w:eastAsia="Arial" w:hAnsi="Arial"/>
          <w:b w:val="false"/>
          <w:bCs w:val="false"/>
        </w:rPr>
        <w:t xml:space="preserve"> habla de situaciones reales futuras: </w:t>
      </w:r>
      <w:r>
        <w:rPr>
          <w:rFonts w:ascii="Arial" w:cs="Arial" w:eastAsia="Arial" w:hAnsi="Arial"/>
          <w:b/>
          <w:bCs/>
        </w:rPr>
        <w:t xml:space="preserve">If</w:t>
      </w:r>
      <w:r>
        <w:rPr>
          <w:rFonts w:ascii="Arial" w:cs="Arial" w:eastAsia="Arial" w:hAnsi="Arial"/>
          <w:b w:val="false"/>
          <w:bCs w:val="false"/>
        </w:rPr>
        <w:t xml:space="preserve"> + presente, </w:t>
      </w:r>
      <w:r>
        <w:rPr>
          <w:rFonts w:ascii="Arial" w:cs="Arial" w:eastAsia="Arial" w:hAnsi="Arial"/>
          <w:b/>
          <w:bCs/>
        </w:rPr>
        <w:t xml:space="preserve">will</w:t>
      </w:r>
      <w:r>
        <w:rPr>
          <w:rFonts w:ascii="Arial" w:cs="Arial" w:eastAsia="Arial" w:hAnsi="Arial"/>
          <w:b w:val="false"/>
          <w:bCs w:val="false"/>
        </w:rPr>
        <w:t xml:space="preserve"> + verbo: «If it rains, we </w:t>
      </w:r>
      <w:r>
        <w:rPr>
          <w:rFonts w:ascii="Arial" w:cs="Arial" w:eastAsia="Arial" w:hAnsi="Arial"/>
          <w:b/>
          <w:bCs/>
        </w:rPr>
        <w:t xml:space="preserve">will stay</w:t>
      </w:r>
      <w:r>
        <w:rPr>
          <w:rFonts w:ascii="Arial" w:cs="Arial" w:eastAsia="Arial" w:hAnsi="Arial"/>
          <w:b w:val="false"/>
          <w:bCs w:val="false"/>
        </w:rPr>
        <w:t xml:space="preserve"> home».</w:t>
      </w:r>
    </w:p>
    <w:p>
      <w:pPr>
        <w:spacing w:after="20" w:before="60"/>
      </w:pPr>
      <w:r>
        <w:rPr>
          <w:rFonts w:ascii="Arial" w:cs="Arial" w:eastAsia="Arial" w:hAnsi="Arial"/>
          <w:b/>
          <w:bCs/>
          <w:color w:val="555555"/>
          <w:sz w:val="18"/>
          <w:szCs w:val="18"/>
        </w:rPr>
        <w:t xml:space="preserve">Ejemplos</w:t>
      </w:r>
    </w:p>
    <w:p>
      <w:pPr>
        <w:shd w:fill="EEF3F8" w:color="auto" w:val="clear"/>
        <w:spacing w:after="120" w:before="60" w:line="264"/>
        <w:ind w:left="120" w:right="120"/>
      </w:pPr>
      <w:r>
        <w:rPr>
          <w:rFonts w:ascii="Arial" w:cs="Arial" w:eastAsia="Arial" w:hAnsi="Arial"/>
          <w:i/>
          <w:iCs/>
          <w:sz w:val="20"/>
          <w:szCs w:val="20"/>
        </w:rPr>
        <w:t xml:space="preserve">They have lived in Mexico for five years.</w:t>
      </w:r>
    </w:p>
    <w:p>
      <w:pPr>
        <w:shd w:fill="EEF3F8" w:color="auto" w:val="clear"/>
        <w:spacing w:after="120" w:before="60" w:line="264"/>
        <w:ind w:left="120" w:right="120"/>
      </w:pPr>
      <w:r>
        <w:rPr>
          <w:rFonts w:ascii="Arial" w:cs="Arial" w:eastAsia="Arial" w:hAnsi="Arial"/>
          <w:i/>
          <w:iCs/>
          <w:sz w:val="20"/>
          <w:szCs w:val="20"/>
        </w:rPr>
        <w:t xml:space="preserve">If it rains, we will stay at home.</w:t>
      </w:r>
    </w:p>
    <w:p>
      <w:pPr>
        <w:shd w:fill="EEF3F8" w:color="auto" w:val="clear"/>
        <w:spacing w:after="120" w:before="60" w:line="264"/>
        <w:ind w:left="120" w:right="120"/>
      </w:pPr>
      <w:r>
        <w:rPr>
          <w:rFonts w:ascii="Arial" w:cs="Arial" w:eastAsia="Arial" w:hAnsi="Arial"/>
          <w:i/>
          <w:iCs/>
          <w:sz w:val="20"/>
          <w:szCs w:val="20"/>
        </w:rPr>
        <w:t xml:space="preserve">She has already finished her homework.</w:t>
      </w:r>
    </w:p>
    <w:p>
      <w:pPr>
        <w:pBdr>
          <w:left w:val="single" w:color="E0A800" w:sz="18" w:space="6"/>
        </w:pBdr>
        <w:shd w:fill="FFF8E1" w:color="auto" w:val="clear"/>
        <w:spacing w:after="120" w:before="60" w:line="264"/>
        <w:ind w:left="120" w:right="120"/>
      </w:pPr>
      <w:r>
        <w:rPr>
          <w:rFonts w:ascii="Arial" w:cs="Arial" w:eastAsia="Arial" w:hAnsi="Arial"/>
          <w:b/>
          <w:bCs/>
          <w:color w:val="8A6D00"/>
          <w:sz w:val="20"/>
          <w:szCs w:val="20"/>
        </w:rPr>
        <w:t xml:space="preserve">💡 Tip: </w:t>
      </w:r>
      <w:r>
        <w:rPr>
          <w:rFonts w:ascii="Arial" w:cs="Arial" w:eastAsia="Arial" w:hAnsi="Arial"/>
          <w:b w:val="false"/>
          <w:bCs w:val="false"/>
          <w:sz w:val="20"/>
          <w:szCs w:val="20"/>
        </w:rPr>
        <w:t xml:space="preserve">«already» y «yet» son señales de presente perfecto. «already» en afirmaciones, «yet» en negativas/preguntas.</w:t>
      </w:r>
    </w:p>
    <w:p>
      <w:pPr>
        <w:pStyle w:val="Heading3"/>
        <w:spacing w:after="20" w:before="200"/>
      </w:pPr>
      <w:r>
        <w:rPr>
          <w:b/>
          <w:bCs/>
        </w:rPr>
        <w:t xml:space="preserve">Inferencia por contexto</w:t>
      </w:r>
    </w:p>
    <w:p>
      <w:pPr>
        <w:spacing w:after="80"/>
      </w:pPr>
      <w:r>
        <w:rPr>
          <w:rFonts w:ascii="Arial" w:cs="Arial" w:eastAsia="Arial" w:hAnsi="Arial"/>
          <w:b/>
          <w:bCs/>
          <w:color w:val="2E6DA4"/>
          <w:sz w:val="16"/>
          <w:szCs w:val="16"/>
        </w:rPr>
        <w:t xml:space="preserve">📖 COMPRENSIÓN LECTORA (READING)</w:t>
      </w:r>
    </w:p>
    <w:p>
      <w:pPr>
        <w:spacing w:after="120" w:before="0" w:line="276"/>
      </w:pPr>
      <w:r>
        <w:rPr>
          <w:rFonts w:ascii="Arial" w:cs="Arial" w:eastAsia="Arial" w:hAnsi="Arial"/>
          <w:b w:val="false"/>
          <w:bCs w:val="false"/>
        </w:rPr>
        <w:t xml:space="preserve">En B1 el texto no siempre da la respuesta literal: debes </w:t>
      </w:r>
      <w:r>
        <w:rPr>
          <w:rFonts w:ascii="Arial" w:cs="Arial" w:eastAsia="Arial" w:hAnsi="Arial"/>
          <w:b/>
          <w:bCs/>
        </w:rPr>
        <w:t xml:space="preserve">inferir</w:t>
      </w:r>
      <w:r>
        <w:rPr>
          <w:rFonts w:ascii="Arial" w:cs="Arial" w:eastAsia="Arial" w:hAnsi="Arial"/>
          <w:b w:val="false"/>
          <w:bCs w:val="false"/>
        </w:rPr>
        <w:t xml:space="preserve">. Identifica la idea principal de cada párrafo y la causa-efecto. Atención a conectores: </w:t>
      </w:r>
      <w:r>
        <w:rPr>
          <w:rFonts w:ascii="Arial" w:cs="Arial" w:eastAsia="Arial" w:hAnsi="Arial"/>
          <w:b/>
          <w:bCs/>
        </w:rPr>
        <w:t xml:space="preserve">however</w:t>
      </w:r>
      <w:r>
        <w:rPr>
          <w:rFonts w:ascii="Arial" w:cs="Arial" w:eastAsia="Arial" w:hAnsi="Arial"/>
          <w:b w:val="false"/>
          <w:bCs w:val="false"/>
        </w:rPr>
        <w:t xml:space="preserve"> (contraste), </w:t>
      </w:r>
      <w:r>
        <w:rPr>
          <w:rFonts w:ascii="Arial" w:cs="Arial" w:eastAsia="Arial" w:hAnsi="Arial"/>
          <w:b/>
          <w:bCs/>
        </w:rPr>
        <w:t xml:space="preserve">because</w:t>
      </w:r>
      <w:r>
        <w:rPr>
          <w:rFonts w:ascii="Arial" w:cs="Arial" w:eastAsia="Arial" w:hAnsi="Arial"/>
          <w:b w:val="false"/>
          <w:bCs w:val="false"/>
        </w:rPr>
        <w:t xml:space="preserve"> (causa), </w:t>
      </w:r>
      <w:r>
        <w:rPr>
          <w:rFonts w:ascii="Arial" w:cs="Arial" w:eastAsia="Arial" w:hAnsi="Arial"/>
          <w:b/>
          <w:bCs/>
        </w:rPr>
        <w:t xml:space="preserve">therefore</w:t>
      </w:r>
      <w:r>
        <w:rPr>
          <w:rFonts w:ascii="Arial" w:cs="Arial" w:eastAsia="Arial" w:hAnsi="Arial"/>
          <w:b w:val="false"/>
          <w:bCs w:val="false"/>
        </w:rPr>
        <w:t xml:space="preserve"> (consecuencia).</w:t>
      </w:r>
    </w:p>
    <w:p>
      <w:pPr>
        <w:spacing w:after="20" w:before="60"/>
      </w:pPr>
      <w:r>
        <w:rPr>
          <w:rFonts w:ascii="Arial" w:cs="Arial" w:eastAsia="Arial" w:hAnsi="Arial"/>
          <w:b/>
          <w:bCs/>
          <w:color w:val="555555"/>
          <w:sz w:val="18"/>
          <w:szCs w:val="18"/>
        </w:rPr>
        <w:t xml:space="preserve">Ejemplos</w:t>
      </w:r>
    </w:p>
    <w:p>
      <w:pPr>
        <w:shd w:fill="EEF3F8" w:color="auto" w:val="clear"/>
        <w:spacing w:after="120" w:before="60" w:line="264"/>
        <w:ind w:left="120" w:right="120"/>
      </w:pPr>
      <w:r>
        <w:rPr>
          <w:rFonts w:ascii="Arial" w:cs="Arial" w:eastAsia="Arial" w:hAnsi="Arial"/>
          <w:i/>
          <w:iCs/>
          <w:sz w:val="20"/>
          <w:szCs w:val="20"/>
        </w:rPr>
        <w:t xml:space="preserve">Texto: «The company plans to expand due to increased sales.» Pregunta: Why will it expand? → Increased sales</w:t>
      </w:r>
    </w:p>
    <w:p>
      <w:pPr>
        <w:pBdr>
          <w:left w:val="single" w:color="E0A800" w:sz="18" w:space="6"/>
        </w:pBdr>
        <w:shd w:fill="FFF8E1" w:color="auto" w:val="clear"/>
        <w:spacing w:after="120" w:before="60" w:line="264"/>
        <w:ind w:left="120" w:right="120"/>
      </w:pPr>
      <w:r>
        <w:rPr>
          <w:rFonts w:ascii="Arial" w:cs="Arial" w:eastAsia="Arial" w:hAnsi="Arial"/>
          <w:b/>
          <w:bCs/>
          <w:color w:val="8A6D00"/>
          <w:sz w:val="20"/>
          <w:szCs w:val="20"/>
        </w:rPr>
        <w:t xml:space="preserve">💡 Tip: </w:t>
      </w:r>
      <w:r>
        <w:rPr>
          <w:rFonts w:ascii="Arial" w:cs="Arial" w:eastAsia="Arial" w:hAnsi="Arial"/>
          <w:b w:val="false"/>
          <w:bCs w:val="false"/>
          <w:sz w:val="20"/>
          <w:szCs w:val="20"/>
        </w:rPr>
        <w:t xml:space="preserve">Cuando una pregunta dice «main idea», la respuesta resume TODO el párrafo, no un solo detalle.</w:t>
      </w:r>
    </w:p>
    <w:p>
      <w:pPr>
        <w:pStyle w:val="Heading3"/>
        <w:spacing w:after="20" w:before="200"/>
      </w:pPr>
      <w:r>
        <w:rPr>
          <w:b/>
          <w:bCs/>
        </w:rPr>
        <w:t xml:space="preserve">Opinión y narración (100–150 palabras)</w:t>
      </w:r>
    </w:p>
    <w:p>
      <w:pPr>
        <w:spacing w:after="80"/>
      </w:pPr>
      <w:r>
        <w:rPr>
          <w:rFonts w:ascii="Arial" w:cs="Arial" w:eastAsia="Arial" w:hAnsi="Arial"/>
          <w:b/>
          <w:bCs/>
          <w:color w:val="2E6DA4"/>
          <w:sz w:val="16"/>
          <w:szCs w:val="16"/>
        </w:rPr>
        <w:t xml:space="preserve">✍️ EXPRESIÓN ESCRITA (WRITING)</w:t>
      </w:r>
    </w:p>
    <w:p>
      <w:pPr>
        <w:spacing w:after="120" w:before="0" w:line="276"/>
      </w:pPr>
      <w:r>
        <w:rPr>
          <w:rFonts w:ascii="Arial" w:cs="Arial" w:eastAsia="Arial" w:hAnsi="Arial"/>
          <w:b w:val="false"/>
          <w:bCs w:val="false"/>
        </w:rPr>
        <w:t xml:space="preserve">Para una </w:t>
      </w:r>
      <w:r>
        <w:rPr>
          <w:rFonts w:ascii="Arial" w:cs="Arial" w:eastAsia="Arial" w:hAnsi="Arial"/>
          <w:b/>
          <w:bCs/>
        </w:rPr>
        <w:t xml:space="preserve">opinión</w:t>
      </w:r>
      <w:r>
        <w:rPr>
          <w:rFonts w:ascii="Arial" w:cs="Arial" w:eastAsia="Arial" w:hAnsi="Arial"/>
          <w:b w:val="false"/>
          <w:bCs w:val="false"/>
        </w:rPr>
        <w:t xml:space="preserve">: introducción (di tu postura) → 2 razones con ejemplos → conclusión. Para una </w:t>
      </w:r>
      <w:r>
        <w:rPr>
          <w:rFonts w:ascii="Arial" w:cs="Arial" w:eastAsia="Arial" w:hAnsi="Arial"/>
          <w:b/>
          <w:bCs/>
        </w:rPr>
        <w:t xml:space="preserve">narración</w:t>
      </w:r>
      <w:r>
        <w:rPr>
          <w:rFonts w:ascii="Arial" w:cs="Arial" w:eastAsia="Arial" w:hAnsi="Arial"/>
          <w:b w:val="false"/>
          <w:bCs w:val="false"/>
        </w:rPr>
        <w:t xml:space="preserve">: ordena los hechos con conectores de tiempo y usa pasado simple + pasado continuo («I </w:t>
      </w:r>
      <w:r>
        <w:rPr>
          <w:rFonts w:ascii="Arial" w:cs="Arial" w:eastAsia="Arial" w:hAnsi="Arial"/>
          <w:b/>
          <w:bCs/>
        </w:rPr>
        <w:t xml:space="preserve">was walking</w:t>
      </w:r>
      <w:r>
        <w:rPr>
          <w:rFonts w:ascii="Arial" w:cs="Arial" w:eastAsia="Arial" w:hAnsi="Arial"/>
          <w:b w:val="false"/>
          <w:bCs w:val="false"/>
        </w:rPr>
        <w:t xml:space="preserve"> when I </w:t>
      </w:r>
      <w:r>
        <w:rPr>
          <w:rFonts w:ascii="Arial" w:cs="Arial" w:eastAsia="Arial" w:hAnsi="Arial"/>
          <w:b/>
          <w:bCs/>
        </w:rPr>
        <w:t xml:space="preserve">saw</w:t>
      </w:r>
      <w:r>
        <w:rPr>
          <w:rFonts w:ascii="Arial" w:cs="Arial" w:eastAsia="Arial" w:hAnsi="Arial"/>
          <w:b w:val="false"/>
          <w:bCs w:val="false"/>
        </w:rPr>
        <w:t xml:space="preserve">...»).</w:t>
      </w:r>
    </w:p>
    <w:p>
      <w:pPr>
        <w:spacing w:after="20" w:before="60"/>
      </w:pPr>
      <w:r>
        <w:rPr>
          <w:rFonts w:ascii="Arial" w:cs="Arial" w:eastAsia="Arial" w:hAnsi="Arial"/>
          <w:b/>
          <w:bCs/>
          <w:color w:val="555555"/>
          <w:sz w:val="18"/>
          <w:szCs w:val="18"/>
        </w:rPr>
        <w:t xml:space="preserve">Ejemplos</w:t>
      </w:r>
    </w:p>
    <w:p>
      <w:pPr>
        <w:shd w:fill="EEF3F8" w:color="auto" w:val="clear"/>
        <w:spacing w:after="120" w:before="60" w:line="264"/>
        <w:ind w:left="120" w:right="120"/>
      </w:pPr>
      <w:r>
        <w:rPr>
          <w:rFonts w:ascii="Arial" w:cs="Arial" w:eastAsia="Arial" w:hAnsi="Arial"/>
          <w:i/>
          <w:iCs/>
          <w:sz w:val="20"/>
          <w:szCs w:val="20"/>
        </w:rPr>
        <w:t xml:space="preserve">In my opinion, online education is very useful. First, it saves time because you study from home. Second, it is cheaper. However, it needs discipline. In conclusion, I think it is a good option.</w:t>
      </w:r>
    </w:p>
    <w:p>
      <w:pPr>
        <w:pBdr>
          <w:left w:val="single" w:color="E0A800" w:sz="18" w:space="6"/>
        </w:pBdr>
        <w:shd w:fill="FFF8E1" w:color="auto" w:val="clear"/>
        <w:spacing w:after="120" w:before="60" w:line="264"/>
        <w:ind w:left="120" w:right="120"/>
      </w:pPr>
      <w:r>
        <w:rPr>
          <w:rFonts w:ascii="Arial" w:cs="Arial" w:eastAsia="Arial" w:hAnsi="Arial"/>
          <w:b/>
          <w:bCs/>
          <w:color w:val="8A6D00"/>
          <w:sz w:val="20"/>
          <w:szCs w:val="20"/>
        </w:rPr>
        <w:t xml:space="preserve">💡 Tip: </w:t>
      </w:r>
      <w:r>
        <w:rPr>
          <w:rFonts w:ascii="Arial" w:cs="Arial" w:eastAsia="Arial" w:hAnsi="Arial"/>
          <w:b w:val="false"/>
          <w:bCs w:val="false"/>
          <w:sz w:val="20"/>
          <w:szCs w:val="20"/>
        </w:rPr>
        <w:t xml:space="preserve">Usa párrafos. Un texto B1 bien organizado en 3 párrafos puntúa más que un bloque sin estructura.</w:t>
      </w:r>
    </w:p>
    <w:p>
      <w:pPr>
        <w:pStyle w:val="Heading3"/>
        <w:spacing w:after="20" w:before="200"/>
      </w:pPr>
      <w:r>
        <w:rPr>
          <w:b/>
          <w:bCs/>
        </w:rPr>
        <w:t xml:space="preserve">Describir una imagen (1 minuto) y opinar</w:t>
      </w:r>
    </w:p>
    <w:p>
      <w:pPr>
        <w:spacing w:after="80"/>
      </w:pPr>
      <w:r>
        <w:rPr>
          <w:rFonts w:ascii="Arial" w:cs="Arial" w:eastAsia="Arial" w:hAnsi="Arial"/>
          <w:b/>
          <w:bCs/>
          <w:color w:val="2E6DA4"/>
          <w:sz w:val="16"/>
          <w:szCs w:val="16"/>
        </w:rPr>
        <w:t xml:space="preserve">🗣️ EXPRESIÓN ORAL (SPEAKING)</w:t>
      </w:r>
    </w:p>
    <w:p>
      <w:pPr>
        <w:spacing w:after="120" w:before="0" w:line="276"/>
      </w:pPr>
      <w:r>
        <w:rPr>
          <w:rFonts w:ascii="Arial" w:cs="Arial" w:eastAsia="Arial" w:hAnsi="Arial"/>
          <w:b w:val="false"/>
          <w:bCs w:val="false"/>
        </w:rPr>
        <w:t xml:space="preserve">Describe una foto en capas: </w:t>
      </w:r>
      <w:r>
        <w:rPr>
          <w:rFonts w:ascii="Arial" w:cs="Arial" w:eastAsia="Arial" w:hAnsi="Arial"/>
          <w:b/>
          <w:bCs/>
        </w:rPr>
        <w:t xml:space="preserve">lugar</w:t>
      </w:r>
      <w:r>
        <w:rPr>
          <w:rFonts w:ascii="Arial" w:cs="Arial" w:eastAsia="Arial" w:hAnsi="Arial"/>
          <w:b w:val="false"/>
          <w:bCs w:val="false"/>
        </w:rPr>
        <w:t xml:space="preserve"> (This photo shows a park) → </w:t>
      </w:r>
      <w:r>
        <w:rPr>
          <w:rFonts w:ascii="Arial" w:cs="Arial" w:eastAsia="Arial" w:hAnsi="Arial"/>
          <w:b/>
          <w:bCs/>
        </w:rPr>
        <w:t xml:space="preserve">personas/acciones</w:t>
      </w:r>
      <w:r>
        <w:rPr>
          <w:rFonts w:ascii="Arial" w:cs="Arial" w:eastAsia="Arial" w:hAnsi="Arial"/>
          <w:b w:val="false"/>
          <w:bCs w:val="false"/>
        </w:rPr>
        <w:t xml:space="preserve"> (Some people are playing) → </w:t>
      </w:r>
      <w:r>
        <w:rPr>
          <w:rFonts w:ascii="Arial" w:cs="Arial" w:eastAsia="Arial" w:hAnsi="Arial"/>
          <w:b/>
          <w:bCs/>
        </w:rPr>
        <w:t xml:space="preserve">detalles</w:t>
      </w:r>
      <w:r>
        <w:rPr>
          <w:rFonts w:ascii="Arial" w:cs="Arial" w:eastAsia="Arial" w:hAnsi="Arial"/>
          <w:b w:val="false"/>
          <w:bCs w:val="false"/>
        </w:rPr>
        <w:t xml:space="preserve"> (It's a sunny day) → </w:t>
      </w:r>
      <w:r>
        <w:rPr>
          <w:rFonts w:ascii="Arial" w:cs="Arial" w:eastAsia="Arial" w:hAnsi="Arial"/>
          <w:b/>
          <w:bCs/>
        </w:rPr>
        <w:t xml:space="preserve">opinión/especulación</w:t>
      </w:r>
      <w:r>
        <w:rPr>
          <w:rFonts w:ascii="Arial" w:cs="Arial" w:eastAsia="Arial" w:hAnsi="Arial"/>
          <w:b w:val="false"/>
          <w:bCs w:val="false"/>
        </w:rPr>
        <w:t xml:space="preserve"> (Maybe they are on holiday). Practica hablar 1 minuto sin parar.</w:t>
      </w:r>
    </w:p>
    <w:p>
      <w:pPr>
        <w:spacing w:after="20" w:before="60"/>
      </w:pPr>
      <w:r>
        <w:rPr>
          <w:rFonts w:ascii="Arial" w:cs="Arial" w:eastAsia="Arial" w:hAnsi="Arial"/>
          <w:b/>
          <w:bCs/>
          <w:color w:val="555555"/>
          <w:sz w:val="18"/>
          <w:szCs w:val="18"/>
        </w:rPr>
        <w:t xml:space="preserve">Ejemplos</w:t>
      </w:r>
    </w:p>
    <w:p>
      <w:pPr>
        <w:shd w:fill="EEF3F8" w:color="auto" w:val="clear"/>
        <w:spacing w:after="120" w:before="60" w:line="264"/>
        <w:ind w:left="120" w:right="120"/>
      </w:pPr>
      <w:r>
        <w:rPr>
          <w:rFonts w:ascii="Arial" w:cs="Arial" w:eastAsia="Arial" w:hAnsi="Arial"/>
          <w:i/>
          <w:iCs/>
          <w:sz w:val="20"/>
          <w:szCs w:val="20"/>
        </w:rPr>
        <w:t xml:space="preserve">This picture shows a family at the beach. They are building a sandcastle and the children look happy. I think it's summer because the sky is blue.</w:t>
      </w:r>
    </w:p>
    <w:p>
      <w:pPr>
        <w:pBdr>
          <w:left w:val="single" w:color="E0A800" w:sz="18" w:space="6"/>
        </w:pBdr>
        <w:shd w:fill="FFF8E1" w:color="auto" w:val="clear"/>
        <w:spacing w:after="120" w:before="60" w:line="264"/>
        <w:ind w:left="120" w:right="120"/>
      </w:pPr>
      <w:r>
        <w:rPr>
          <w:rFonts w:ascii="Arial" w:cs="Arial" w:eastAsia="Arial" w:hAnsi="Arial"/>
          <w:b/>
          <w:bCs/>
          <w:color w:val="8A6D00"/>
          <w:sz w:val="20"/>
          <w:szCs w:val="20"/>
        </w:rPr>
        <w:t xml:space="preserve">💡 Tip: </w:t>
      </w:r>
      <w:r>
        <w:rPr>
          <w:rFonts w:ascii="Arial" w:cs="Arial" w:eastAsia="Arial" w:hAnsi="Arial"/>
          <w:b w:val="false"/>
          <w:bCs w:val="false"/>
          <w:sz w:val="20"/>
          <w:szCs w:val="20"/>
        </w:rPr>
        <w:t xml:space="preserve">Si te quedas sin ideas, especula: «Maybe...», «It looks like...», «I think they are...». Eso muestra nivel B1.</w:t>
      </w:r>
    </w:p>
    <w:p>
      <w:pPr>
        <w:pStyle w:val="Heading2"/>
        <w:pageBreakBefore/>
      </w:pPr>
      <w:r>
        <w:rPr>
          <w:b/>
          <w:bCs/>
        </w:rPr>
        <w:t xml:space="preserve">B2 · Usuario Intermedio Alto</w:t>
      </w:r>
    </w:p>
    <w:p>
      <w:pPr>
        <w:shd w:fill="EAF0F6" w:color="auto" w:val="clear"/>
        <w:spacing w:after="120" w:before="60" w:line="264"/>
        <w:ind w:left="120" w:right="120"/>
      </w:pPr>
      <w:r>
        <w:rPr>
          <w:rFonts w:ascii="Arial" w:cs="Arial" w:eastAsia="Arial" w:hAnsi="Arial"/>
          <w:b/>
          <w:bCs/>
          <w:color w:val="002147"/>
          <w:sz w:val="20"/>
          <w:szCs w:val="20"/>
        </w:rPr>
        <w:t xml:space="preserve">Meta: </w:t>
      </w:r>
      <w:r>
        <w:rPr>
          <w:rFonts w:ascii="Arial" w:cs="Arial" w:eastAsia="Arial" w:hAnsi="Arial"/>
          <w:b w:val="false"/>
          <w:bCs w:val="false"/>
          <w:sz w:val="20"/>
          <w:szCs w:val="20"/>
        </w:rPr>
        <w:t xml:space="preserve">Meta del programa MEVI. Argumentar, especular, usar voz pasiva, reported speech y condicionales. Nivel objetivo para certificación Oxford fuerte.</w:t>
      </w:r>
    </w:p>
    <w:p>
      <w:pPr>
        <w:spacing w:after="40" w:before="80"/>
      </w:pPr>
      <w:r>
        <w:rPr>
          <w:rFonts w:ascii="Arial" w:cs="Arial" w:eastAsia="Arial" w:hAnsi="Arial"/>
          <w:b/>
          <w:bCs/>
          <w:color w:val="1F5C99"/>
          <w:sz w:val="20"/>
          <w:szCs w:val="20"/>
        </w:rPr>
        <w:t xml:space="preserve">Temas que cubre</w:t>
      </w:r>
    </w:p>
    <w:p>
      <w:pPr>
        <w:pStyle w:val="ListParagraph"/>
        <w:numPr>
          <w:ilvl w:val="0"/>
          <w:numId w:val="2"/>
        </w:numPr>
        <w:spacing w:after="60" w:line="264"/>
      </w:pPr>
      <w:r>
        <w:rPr>
          <w:rFonts w:ascii="Arial" w:cs="Arial" w:eastAsia="Arial" w:hAnsi="Arial"/>
          <w:b w:val="false"/>
          <w:bCs w:val="false"/>
          <w:sz w:val="20"/>
          <w:szCs w:val="20"/>
        </w:rPr>
        <w:t xml:space="preserve">Inversión sujeto-verbo</w:t>
      </w:r>
    </w:p>
    <w:p>
      <w:pPr>
        <w:pStyle w:val="ListParagraph"/>
        <w:numPr>
          <w:ilvl w:val="0"/>
          <w:numId w:val="2"/>
        </w:numPr>
        <w:spacing w:after="60" w:line="264"/>
      </w:pPr>
      <w:r>
        <w:rPr>
          <w:rFonts w:ascii="Arial" w:cs="Arial" w:eastAsia="Arial" w:hAnsi="Arial"/>
          <w:b w:val="false"/>
          <w:bCs w:val="false"/>
          <w:sz w:val="20"/>
          <w:szCs w:val="20"/>
        </w:rPr>
        <w:t xml:space="preserve">Segundo condicional</w:t>
      </w:r>
    </w:p>
    <w:p>
      <w:pPr>
        <w:pStyle w:val="ListParagraph"/>
        <w:numPr>
          <w:ilvl w:val="0"/>
          <w:numId w:val="2"/>
        </w:numPr>
        <w:spacing w:after="60" w:line="264"/>
      </w:pPr>
      <w:r>
        <w:rPr>
          <w:rFonts w:ascii="Arial" w:cs="Arial" w:eastAsia="Arial" w:hAnsi="Arial"/>
          <w:b w:val="false"/>
          <w:bCs w:val="false"/>
          <w:sz w:val="20"/>
          <w:szCs w:val="20"/>
        </w:rPr>
        <w:t xml:space="preserve">Modal must</w:t>
      </w:r>
    </w:p>
    <w:p>
      <w:pPr>
        <w:pStyle w:val="ListParagraph"/>
        <w:numPr>
          <w:ilvl w:val="0"/>
          <w:numId w:val="2"/>
        </w:numPr>
        <w:spacing w:after="60" w:line="264"/>
      </w:pPr>
      <w:r>
        <w:rPr>
          <w:rFonts w:ascii="Arial" w:cs="Arial" w:eastAsia="Arial" w:hAnsi="Arial"/>
          <w:b w:val="false"/>
          <w:bCs w:val="false"/>
          <w:sz w:val="20"/>
          <w:szCs w:val="20"/>
        </w:rPr>
        <w:t xml:space="preserve">Voz pasiva</w:t>
      </w:r>
    </w:p>
    <w:p>
      <w:pPr>
        <w:pStyle w:val="ListParagraph"/>
        <w:numPr>
          <w:ilvl w:val="0"/>
          <w:numId w:val="2"/>
        </w:numPr>
        <w:spacing w:after="60" w:line="264"/>
      </w:pPr>
      <w:r>
        <w:rPr>
          <w:rFonts w:ascii="Arial" w:cs="Arial" w:eastAsia="Arial" w:hAnsi="Arial"/>
          <w:b w:val="false"/>
          <w:bCs w:val="false"/>
          <w:sz w:val="20"/>
          <w:szCs w:val="20"/>
        </w:rPr>
        <w:t xml:space="preserve">Reported speech</w:t>
      </w:r>
    </w:p>
    <w:p>
      <w:pPr>
        <w:pStyle w:val="ListParagraph"/>
        <w:numPr>
          <w:ilvl w:val="0"/>
          <w:numId w:val="2"/>
        </w:numPr>
        <w:spacing w:after="60" w:line="264"/>
      </w:pPr>
      <w:r>
        <w:rPr>
          <w:rFonts w:ascii="Arial" w:cs="Arial" w:eastAsia="Arial" w:hAnsi="Arial"/>
          <w:b w:val="false"/>
          <w:bCs w:val="false"/>
          <w:sz w:val="20"/>
          <w:szCs w:val="20"/>
        </w:rPr>
        <w:t xml:space="preserve">Condicional 0 y 1</w:t>
      </w:r>
    </w:p>
    <w:p>
      <w:pPr>
        <w:pStyle w:val="ListParagraph"/>
        <w:numPr>
          <w:ilvl w:val="0"/>
          <w:numId w:val="2"/>
        </w:numPr>
        <w:spacing w:after="60" w:line="264"/>
      </w:pPr>
      <w:r>
        <w:rPr>
          <w:rFonts w:ascii="Arial" w:cs="Arial" w:eastAsia="Arial" w:hAnsi="Arial"/>
          <w:b w:val="false"/>
          <w:bCs w:val="false"/>
          <w:sz w:val="20"/>
          <w:szCs w:val="20"/>
        </w:rPr>
        <w:t xml:space="preserve">Comparativos avanzados</w:t>
      </w:r>
    </w:p>
    <w:p>
      <w:pPr>
        <w:pStyle w:val="Heading3"/>
        <w:spacing w:after="20" w:before="200"/>
      </w:pPr>
      <w:r>
        <w:rPr>
          <w:b/>
          <w:bCs/>
        </w:rPr>
        <w:t xml:space="preserve">Segundo y tercer condicional, voz pasiva, reported speech</w:t>
      </w:r>
    </w:p>
    <w:p>
      <w:pPr>
        <w:spacing w:after="80"/>
      </w:pPr>
      <w:r>
        <w:rPr>
          <w:rFonts w:ascii="Arial" w:cs="Arial" w:eastAsia="Arial" w:hAnsi="Arial"/>
          <w:b/>
          <w:bCs/>
          <w:color w:val="2E6DA4"/>
          <w:sz w:val="16"/>
          <w:szCs w:val="16"/>
        </w:rPr>
        <w:t xml:space="preserve">🧩 USO DEL INGLÉS (GRAMÁTICA)</w:t>
      </w:r>
    </w:p>
    <w:p>
      <w:pPr>
        <w:spacing w:after="120" w:before="0" w:line="276"/>
      </w:pPr>
      <w:r>
        <w:rPr>
          <w:rFonts w:ascii="Arial" w:cs="Arial" w:eastAsia="Arial" w:hAnsi="Arial"/>
          <w:b/>
          <w:bCs/>
        </w:rPr>
        <w:t xml:space="preserve">Segundo condicional</w:t>
      </w:r>
      <w:r>
        <w:rPr>
          <w:rFonts w:ascii="Arial" w:cs="Arial" w:eastAsia="Arial" w:hAnsi="Arial"/>
          <w:b w:val="false"/>
          <w:bCs w:val="false"/>
        </w:rPr>
        <w:t xml:space="preserve"> (hipótesis presente/futuro irreal): If + pasado, </w:t>
      </w:r>
      <w:r>
        <w:rPr>
          <w:rFonts w:ascii="Arial" w:cs="Arial" w:eastAsia="Arial" w:hAnsi="Arial"/>
          <w:b/>
          <w:bCs/>
        </w:rPr>
        <w:t xml:space="preserve">would</w:t>
      </w:r>
      <w:r>
        <w:rPr>
          <w:rFonts w:ascii="Arial" w:cs="Arial" w:eastAsia="Arial" w:hAnsi="Arial"/>
          <w:b w:val="false"/>
          <w:bCs w:val="false"/>
        </w:rPr>
        <w:t xml:space="preserve"> + verbo: «If I </w:t>
      </w:r>
      <w:r>
        <w:rPr>
          <w:rFonts w:ascii="Arial" w:cs="Arial" w:eastAsia="Arial" w:hAnsi="Arial"/>
          <w:b/>
          <w:bCs/>
        </w:rPr>
        <w:t xml:space="preserve">were</w:t>
      </w:r>
      <w:r>
        <w:rPr>
          <w:rFonts w:ascii="Arial" w:cs="Arial" w:eastAsia="Arial" w:hAnsi="Arial"/>
          <w:b w:val="false"/>
          <w:bCs w:val="false"/>
        </w:rPr>
        <w:t xml:space="preserve"> you, I </w:t>
      </w:r>
      <w:r>
        <w:rPr>
          <w:rFonts w:ascii="Arial" w:cs="Arial" w:eastAsia="Arial" w:hAnsi="Arial"/>
          <w:b/>
          <w:bCs/>
        </w:rPr>
        <w:t xml:space="preserve">would</w:t>
      </w:r>
      <w:r>
        <w:rPr>
          <w:rFonts w:ascii="Arial" w:cs="Arial" w:eastAsia="Arial" w:hAnsi="Arial"/>
          <w:b w:val="false"/>
          <w:bCs w:val="false"/>
        </w:rPr>
        <w:t xml:space="preserve"> take the job». </w:t>
      </w:r>
      <w:r>
        <w:rPr>
          <w:rFonts w:ascii="Arial" w:cs="Arial" w:eastAsia="Arial" w:hAnsi="Arial"/>
          <w:b/>
          <w:bCs/>
        </w:rPr>
        <w:t xml:space="preserve">Tercer condicional</w:t>
      </w:r>
      <w:r>
        <w:rPr>
          <w:rFonts w:ascii="Arial" w:cs="Arial" w:eastAsia="Arial" w:hAnsi="Arial"/>
          <w:b w:val="false"/>
          <w:bCs w:val="false"/>
        </w:rPr>
        <w:t xml:space="preserve"> (pasado irreal): If + past perfect, </w:t>
      </w:r>
      <w:r>
        <w:rPr>
          <w:rFonts w:ascii="Arial" w:cs="Arial" w:eastAsia="Arial" w:hAnsi="Arial"/>
          <w:b/>
          <w:bCs/>
        </w:rPr>
        <w:t xml:space="preserve">would have</w:t>
      </w:r>
      <w:r>
        <w:rPr>
          <w:rFonts w:ascii="Arial" w:cs="Arial" w:eastAsia="Arial" w:hAnsi="Arial"/>
          <w:b w:val="false"/>
          <w:bCs w:val="false"/>
        </w:rPr>
        <w:t xml:space="preserve"> + participio: «Had I known, I would have left earlier». </w:t>
      </w:r>
      <w:r>
        <w:rPr>
          <w:rFonts w:ascii="Arial" w:cs="Arial" w:eastAsia="Arial" w:hAnsi="Arial"/>
          <w:b/>
          <w:bCs/>
        </w:rPr>
        <w:t xml:space="preserve">Voz pasiva:</w:t>
      </w:r>
      <w:r>
        <w:rPr>
          <w:rFonts w:ascii="Arial" w:cs="Arial" w:eastAsia="Arial" w:hAnsi="Arial"/>
          <w:b w:val="false"/>
          <w:bCs w:val="false"/>
        </w:rPr>
        <w:t xml:space="preserve"> be + participio («The report </w:t>
      </w:r>
      <w:r>
        <w:rPr>
          <w:rFonts w:ascii="Arial" w:cs="Arial" w:eastAsia="Arial" w:hAnsi="Arial"/>
          <w:b/>
          <w:bCs/>
        </w:rPr>
        <w:t xml:space="preserve">was written</w:t>
      </w:r>
      <w:r>
        <w:rPr>
          <w:rFonts w:ascii="Arial" w:cs="Arial" w:eastAsia="Arial" w:hAnsi="Arial"/>
          <w:b w:val="false"/>
          <w:bCs w:val="false"/>
        </w:rPr>
        <w:t xml:space="preserve"> by Tom»). </w:t>
      </w:r>
      <w:r>
        <w:rPr>
          <w:rFonts w:ascii="Arial" w:cs="Arial" w:eastAsia="Arial" w:hAnsi="Arial"/>
          <w:b/>
          <w:bCs/>
        </w:rPr>
        <w:t xml:space="preserve">Reported speech:</w:t>
      </w:r>
      <w:r>
        <w:rPr>
          <w:rFonts w:ascii="Arial" w:cs="Arial" w:eastAsia="Arial" w:hAnsi="Arial"/>
          <w:b w:val="false"/>
          <w:bCs w:val="false"/>
        </w:rPr>
        <w:t xml:space="preserve"> «He said (that) he </w:t>
      </w:r>
      <w:r>
        <w:rPr>
          <w:rFonts w:ascii="Arial" w:cs="Arial" w:eastAsia="Arial" w:hAnsi="Arial"/>
          <w:b/>
          <w:bCs/>
        </w:rPr>
        <w:t xml:space="preserve">was</w:t>
      </w:r>
      <w:r>
        <w:rPr>
          <w:rFonts w:ascii="Arial" w:cs="Arial" w:eastAsia="Arial" w:hAnsi="Arial"/>
          <w:b w:val="false"/>
          <w:bCs w:val="false"/>
        </w:rPr>
        <w:t xml:space="preserve"> tired».</w:t>
      </w:r>
    </w:p>
    <w:p>
      <w:pPr>
        <w:spacing w:after="20" w:before="60"/>
      </w:pPr>
      <w:r>
        <w:rPr>
          <w:rFonts w:ascii="Arial" w:cs="Arial" w:eastAsia="Arial" w:hAnsi="Arial"/>
          <w:b/>
          <w:bCs/>
          <w:color w:val="555555"/>
          <w:sz w:val="18"/>
          <w:szCs w:val="18"/>
        </w:rPr>
        <w:t xml:space="preserve">Ejemplos</w:t>
      </w:r>
    </w:p>
    <w:p>
      <w:pPr>
        <w:shd w:fill="EEF3F8" w:color="auto" w:val="clear"/>
        <w:spacing w:after="120" w:before="60" w:line="264"/>
        <w:ind w:left="120" w:right="120"/>
      </w:pPr>
      <w:r>
        <w:rPr>
          <w:rFonts w:ascii="Arial" w:cs="Arial" w:eastAsia="Arial" w:hAnsi="Arial"/>
          <w:i/>
          <w:iCs/>
          <w:sz w:val="20"/>
          <w:szCs w:val="20"/>
        </w:rPr>
        <w:t xml:space="preserve">If I were you, I would take the job.</w:t>
      </w:r>
    </w:p>
    <w:p>
      <w:pPr>
        <w:shd w:fill="EEF3F8" w:color="auto" w:val="clear"/>
        <w:spacing w:after="120" w:before="60" w:line="264"/>
        <w:ind w:left="120" w:right="120"/>
      </w:pPr>
      <w:r>
        <w:rPr>
          <w:rFonts w:ascii="Arial" w:cs="Arial" w:eastAsia="Arial" w:hAnsi="Arial"/>
          <w:i/>
          <w:iCs/>
          <w:sz w:val="20"/>
          <w:szCs w:val="20"/>
        </w:rPr>
        <w:t xml:space="preserve">Had I known, I would have left earlier.</w:t>
      </w:r>
    </w:p>
    <w:p>
      <w:pPr>
        <w:shd w:fill="EEF3F8" w:color="auto" w:val="clear"/>
        <w:spacing w:after="120" w:before="60" w:line="264"/>
        <w:ind w:left="120" w:right="120"/>
      </w:pPr>
      <w:r>
        <w:rPr>
          <w:rFonts w:ascii="Arial" w:cs="Arial" w:eastAsia="Arial" w:hAnsi="Arial"/>
          <w:i/>
          <w:iCs/>
          <w:sz w:val="20"/>
          <w:szCs w:val="20"/>
        </w:rPr>
        <w:t xml:space="preserve">She admitted making the mistake.</w:t>
      </w:r>
    </w:p>
    <w:p>
      <w:pPr>
        <w:shd w:fill="EEF3F8" w:color="auto" w:val="clear"/>
        <w:spacing w:after="120" w:before="60" w:line="264"/>
        <w:ind w:left="120" w:right="120"/>
      </w:pPr>
      <w:r>
        <w:rPr>
          <w:rFonts w:ascii="Arial" w:cs="Arial" w:eastAsia="Arial" w:hAnsi="Arial"/>
          <w:i/>
          <w:iCs/>
          <w:sz w:val="20"/>
          <w:szCs w:val="20"/>
        </w:rPr>
        <w:t xml:space="preserve">We look forward to hearing from you.</w:t>
      </w:r>
    </w:p>
    <w:p>
      <w:pPr>
        <w:pBdr>
          <w:left w:val="single" w:color="E0A800" w:sz="18" w:space="6"/>
        </w:pBdr>
        <w:shd w:fill="FFF8E1" w:color="auto" w:val="clear"/>
        <w:spacing w:after="120" w:before="60" w:line="264"/>
        <w:ind w:left="120" w:right="120"/>
      </w:pPr>
      <w:r>
        <w:rPr>
          <w:rFonts w:ascii="Arial" w:cs="Arial" w:eastAsia="Arial" w:hAnsi="Arial"/>
          <w:b/>
          <w:bCs/>
          <w:color w:val="8A6D00"/>
          <w:sz w:val="20"/>
          <w:szCs w:val="20"/>
        </w:rPr>
        <w:t xml:space="preserve">💡 Tip: </w:t>
      </w:r>
      <w:r>
        <w:rPr>
          <w:rFonts w:ascii="Arial" w:cs="Arial" w:eastAsia="Arial" w:hAnsi="Arial"/>
          <w:b w:val="false"/>
          <w:bCs w:val="false"/>
          <w:sz w:val="20"/>
          <w:szCs w:val="20"/>
        </w:rPr>
        <w:t xml:space="preserve">Las preposiciones fijas (responsible FOR, interested IN, capable OF, look forward TO) son el error #1 en B2. Apréndelas como bloques.</w:t>
      </w:r>
    </w:p>
    <w:p>
      <w:pPr>
        <w:pStyle w:val="Heading3"/>
        <w:spacing w:after="20" w:before="200"/>
      </w:pPr>
      <w:r>
        <w:rPr>
          <w:b/>
          <w:bCs/>
        </w:rPr>
        <w:t xml:space="preserve">Textos complejos y propósito del autor</w:t>
      </w:r>
    </w:p>
    <w:p>
      <w:pPr>
        <w:spacing w:after="80"/>
      </w:pPr>
      <w:r>
        <w:rPr>
          <w:rFonts w:ascii="Arial" w:cs="Arial" w:eastAsia="Arial" w:hAnsi="Arial"/>
          <w:b/>
          <w:bCs/>
          <w:color w:val="2E6DA4"/>
          <w:sz w:val="16"/>
          <w:szCs w:val="16"/>
        </w:rPr>
        <w:t xml:space="preserve">📖 COMPRENSIÓN LECTORA (READING)</w:t>
      </w:r>
    </w:p>
    <w:p>
      <w:pPr>
        <w:spacing w:after="120" w:before="0" w:line="276"/>
      </w:pPr>
      <w:r>
        <w:rPr>
          <w:rFonts w:ascii="Arial" w:cs="Arial" w:eastAsia="Arial" w:hAnsi="Arial"/>
          <w:b w:val="false"/>
          <w:bCs w:val="false"/>
        </w:rPr>
        <w:t xml:space="preserve">En B2 los textos son largos y argumentativos. Identifica: idea principal, </w:t>
      </w:r>
      <w:r>
        <w:rPr>
          <w:rFonts w:ascii="Arial" w:cs="Arial" w:eastAsia="Arial" w:hAnsi="Arial"/>
          <w:b/>
          <w:bCs/>
        </w:rPr>
        <w:t xml:space="preserve">argumento del autor</w:t>
      </w:r>
      <w:r>
        <w:rPr>
          <w:rFonts w:ascii="Arial" w:cs="Arial" w:eastAsia="Arial" w:hAnsi="Arial"/>
          <w:b w:val="false"/>
          <w:bCs w:val="false"/>
        </w:rPr>
        <w:t xml:space="preserve">, evidencia, y tono (a favor/en contra). Atención a conectores de contraste: </w:t>
      </w:r>
      <w:r>
        <w:rPr>
          <w:rFonts w:ascii="Arial" w:cs="Arial" w:eastAsia="Arial" w:hAnsi="Arial"/>
          <w:b/>
          <w:bCs/>
        </w:rPr>
        <w:t xml:space="preserve">despite, although, however, nevertheless</w:t>
      </w:r>
      <w:r>
        <w:rPr>
          <w:rFonts w:ascii="Arial" w:cs="Arial" w:eastAsia="Arial" w:hAnsi="Arial"/>
          <w:b w:val="false"/>
          <w:bCs w:val="false"/>
        </w:rPr>
        <w:t xml:space="preserve">.</w:t>
      </w:r>
    </w:p>
    <w:p>
      <w:pPr>
        <w:spacing w:after="20" w:before="60"/>
      </w:pPr>
      <w:r>
        <w:rPr>
          <w:rFonts w:ascii="Arial" w:cs="Arial" w:eastAsia="Arial" w:hAnsi="Arial"/>
          <w:b/>
          <w:bCs/>
          <w:color w:val="555555"/>
          <w:sz w:val="18"/>
          <w:szCs w:val="18"/>
        </w:rPr>
        <w:t xml:space="preserve">Ejemplos</w:t>
      </w:r>
    </w:p>
    <w:p>
      <w:pPr>
        <w:shd w:fill="EEF3F8" w:color="auto" w:val="clear"/>
        <w:spacing w:after="120" w:before="60" w:line="264"/>
        <w:ind w:left="120" w:right="120"/>
      </w:pPr>
      <w:r>
        <w:rPr>
          <w:rFonts w:ascii="Arial" w:cs="Arial" w:eastAsia="Arial" w:hAnsi="Arial"/>
          <w:i/>
          <w:iCs/>
          <w:sz w:val="20"/>
          <w:szCs w:val="20"/>
        </w:rPr>
        <w:t xml:space="preserve">Texto: «Despite the challenges, the project succeeded due to teamwork.» Pregunta: What contributed to success? → Teamwork and planning</w:t>
      </w:r>
    </w:p>
    <w:p>
      <w:pPr>
        <w:pBdr>
          <w:left w:val="single" w:color="E0A800" w:sz="18" w:space="6"/>
        </w:pBdr>
        <w:shd w:fill="FFF8E1" w:color="auto" w:val="clear"/>
        <w:spacing w:after="120" w:before="60" w:line="264"/>
        <w:ind w:left="120" w:right="120"/>
      </w:pPr>
      <w:r>
        <w:rPr>
          <w:rFonts w:ascii="Arial" w:cs="Arial" w:eastAsia="Arial" w:hAnsi="Arial"/>
          <w:b/>
          <w:bCs/>
          <w:color w:val="8A6D00"/>
          <w:sz w:val="20"/>
          <w:szCs w:val="20"/>
        </w:rPr>
        <w:t xml:space="preserve">💡 Tip: </w:t>
      </w:r>
      <w:r>
        <w:rPr>
          <w:rFonts w:ascii="Arial" w:cs="Arial" w:eastAsia="Arial" w:hAnsi="Arial"/>
          <w:b w:val="false"/>
          <w:bCs w:val="false"/>
          <w:sz w:val="20"/>
          <w:szCs w:val="20"/>
        </w:rPr>
        <w:t xml:space="preserve">En «What is the author's main argument?» ignora los detalles y busca la tesis: ¿qué quiere convencerte de creer?</w:t>
      </w:r>
    </w:p>
    <w:p>
      <w:pPr>
        <w:pStyle w:val="Heading3"/>
        <w:spacing w:after="20" w:before="200"/>
      </w:pPr>
      <w:r>
        <w:rPr>
          <w:b/>
          <w:bCs/>
        </w:rPr>
        <w:t xml:space="preserve">Ensayo y email formal (150–180 palabras)</w:t>
      </w:r>
    </w:p>
    <w:p>
      <w:pPr>
        <w:spacing w:after="80"/>
      </w:pPr>
      <w:r>
        <w:rPr>
          <w:rFonts w:ascii="Arial" w:cs="Arial" w:eastAsia="Arial" w:hAnsi="Arial"/>
          <w:b/>
          <w:bCs/>
          <w:color w:val="2E6DA4"/>
          <w:sz w:val="16"/>
          <w:szCs w:val="16"/>
        </w:rPr>
        <w:t xml:space="preserve">✍️ EXPRESIÓN ESCRITA (WRITING)</w:t>
      </w:r>
    </w:p>
    <w:p>
      <w:pPr>
        <w:spacing w:after="120" w:before="0" w:line="276"/>
      </w:pPr>
      <w:r>
        <w:rPr>
          <w:rFonts w:ascii="Arial" w:cs="Arial" w:eastAsia="Arial" w:hAnsi="Arial"/>
          <w:b/>
          <w:bCs/>
        </w:rPr>
        <w:t xml:space="preserve">Ensayo argumentativo:</w:t>
      </w:r>
      <w:r>
        <w:rPr>
          <w:rFonts w:ascii="Arial" w:cs="Arial" w:eastAsia="Arial" w:hAnsi="Arial"/>
          <w:b w:val="false"/>
          <w:bCs w:val="false"/>
        </w:rPr>
        <w:t xml:space="preserve"> introducción con tu tesis → párrafo a favor → párrafo en contra o segunda razón → conclusión. Usa conectores avanzados: </w:t>
      </w:r>
      <w:r>
        <w:rPr>
          <w:rFonts w:ascii="Arial" w:cs="Arial" w:eastAsia="Arial" w:hAnsi="Arial"/>
          <w:b/>
          <w:bCs/>
        </w:rPr>
        <w:t xml:space="preserve">firstly, moreover, on the other hand, in conclusion</w:t>
      </w:r>
      <w:r>
        <w:rPr>
          <w:rFonts w:ascii="Arial" w:cs="Arial" w:eastAsia="Arial" w:hAnsi="Arial"/>
          <w:b w:val="false"/>
          <w:bCs w:val="false"/>
        </w:rPr>
        <w:t xml:space="preserve">. </w:t>
      </w:r>
      <w:r>
        <w:rPr>
          <w:rFonts w:ascii="Arial" w:cs="Arial" w:eastAsia="Arial" w:hAnsi="Arial"/>
          <w:b/>
          <w:bCs/>
        </w:rPr>
        <w:t xml:space="preserve">Email formal:</w:t>
      </w:r>
      <w:r>
        <w:rPr>
          <w:rFonts w:ascii="Arial" w:cs="Arial" w:eastAsia="Arial" w:hAnsi="Arial"/>
          <w:b w:val="false"/>
          <w:bCs w:val="false"/>
        </w:rPr>
        <w:t xml:space="preserve"> «Dear Sir/Madam,» → motivo → petición clara → «I look forward to your reply. Yours faithfully, [nombre]».</w:t>
      </w:r>
    </w:p>
    <w:p>
      <w:pPr>
        <w:spacing w:after="20" w:before="60"/>
      </w:pPr>
      <w:r>
        <w:rPr>
          <w:rFonts w:ascii="Arial" w:cs="Arial" w:eastAsia="Arial" w:hAnsi="Arial"/>
          <w:b/>
          <w:bCs/>
          <w:color w:val="555555"/>
          <w:sz w:val="18"/>
          <w:szCs w:val="18"/>
        </w:rPr>
        <w:t xml:space="preserve">Ejemplos</w:t>
      </w:r>
    </w:p>
    <w:p>
      <w:pPr>
        <w:shd w:fill="EEF3F8" w:color="auto" w:val="clear"/>
        <w:spacing w:after="120" w:before="60" w:line="264"/>
        <w:ind w:left="120" w:right="120"/>
      </w:pPr>
      <w:r>
        <w:rPr>
          <w:rFonts w:ascii="Arial" w:cs="Arial" w:eastAsia="Arial" w:hAnsi="Arial"/>
          <w:i/>
          <w:iCs/>
          <w:sz w:val="20"/>
          <w:szCs w:val="20"/>
        </w:rPr>
        <w:t xml:space="preserve">Technology has transformed society. Firstly, it improves communication... Moreover, it creates jobs... On the other hand, it can cause isolation... In conclusion, the benefits outweigh the risks.</w:t>
      </w:r>
    </w:p>
    <w:p>
      <w:pPr>
        <w:pBdr>
          <w:left w:val="single" w:color="E0A800" w:sz="18" w:space="6"/>
        </w:pBdr>
        <w:shd w:fill="FFF8E1" w:color="auto" w:val="clear"/>
        <w:spacing w:after="120" w:before="60" w:line="264"/>
        <w:ind w:left="120" w:right="120"/>
      </w:pPr>
      <w:r>
        <w:rPr>
          <w:rFonts w:ascii="Arial" w:cs="Arial" w:eastAsia="Arial" w:hAnsi="Arial"/>
          <w:b/>
          <w:bCs/>
          <w:color w:val="8A6D00"/>
          <w:sz w:val="20"/>
          <w:szCs w:val="20"/>
        </w:rPr>
        <w:t xml:space="preserve">💡 Tip: </w:t>
      </w:r>
      <w:r>
        <w:rPr>
          <w:rFonts w:ascii="Arial" w:cs="Arial" w:eastAsia="Arial" w:hAnsi="Arial"/>
          <w:b w:val="false"/>
          <w:bCs w:val="false"/>
          <w:sz w:val="20"/>
          <w:szCs w:val="20"/>
        </w:rPr>
        <w:t xml:space="preserve">En el Oxford real, la tarea 2 te deja elegir entre ensayo, reseña o artículo. Practica el formato que mejor domines.</w:t>
      </w:r>
    </w:p>
    <w:p>
      <w:pPr>
        <w:pStyle w:val="Heading3"/>
        <w:spacing w:after="20" w:before="200"/>
      </w:pPr>
      <w:r>
        <w:rPr>
          <w:b/>
          <w:bCs/>
        </w:rPr>
        <w:t xml:space="preserve">Especular, argumentar y la charla (Talk)</w:t>
      </w:r>
    </w:p>
    <w:p>
      <w:pPr>
        <w:spacing w:after="80"/>
      </w:pPr>
      <w:r>
        <w:rPr>
          <w:rFonts w:ascii="Arial" w:cs="Arial" w:eastAsia="Arial" w:hAnsi="Arial"/>
          <w:b/>
          <w:bCs/>
          <w:color w:val="2E6DA4"/>
          <w:sz w:val="16"/>
          <w:szCs w:val="16"/>
        </w:rPr>
        <w:t xml:space="preserve">🗣️ EXPRESIÓN ORAL (SPEAKING)</w:t>
      </w:r>
    </w:p>
    <w:p>
      <w:pPr>
        <w:spacing w:after="120" w:before="0" w:line="276"/>
      </w:pPr>
      <w:r>
        <w:rPr>
          <w:rFonts w:ascii="Arial" w:cs="Arial" w:eastAsia="Arial" w:hAnsi="Arial"/>
          <w:b w:val="false"/>
          <w:bCs w:val="false"/>
        </w:rPr>
        <w:t xml:space="preserve">En la parte 3 del Speaking Oxford das una </w:t>
      </w:r>
      <w:r>
        <w:rPr>
          <w:rFonts w:ascii="Arial" w:cs="Arial" w:eastAsia="Arial" w:hAnsi="Arial"/>
          <w:b/>
          <w:bCs/>
        </w:rPr>
        <w:t xml:space="preserve">charla</w:t>
      </w:r>
      <w:r>
        <w:rPr>
          <w:rFonts w:ascii="Arial" w:cs="Arial" w:eastAsia="Arial" w:hAnsi="Arial"/>
          <w:b w:val="false"/>
          <w:bCs w:val="false"/>
        </w:rPr>
        <w:t xml:space="preserve"> de 1 minuto eligiendo 2 opciones de fotos y explicando ventajas/desventajas. Estructura: presenta las 2 opciones → ventaja de cada una → tu preferencia con razón. Usa lenguaje de especulación: «It could...», «This would probably...», «One advantage is...».</w:t>
      </w:r>
    </w:p>
    <w:p>
      <w:pPr>
        <w:spacing w:after="20" w:before="60"/>
      </w:pPr>
      <w:r>
        <w:rPr>
          <w:rFonts w:ascii="Arial" w:cs="Arial" w:eastAsia="Arial" w:hAnsi="Arial"/>
          <w:b/>
          <w:bCs/>
          <w:color w:val="555555"/>
          <w:sz w:val="18"/>
          <w:szCs w:val="18"/>
        </w:rPr>
        <w:t xml:space="preserve">Ejemplos</w:t>
      </w:r>
    </w:p>
    <w:p>
      <w:pPr>
        <w:shd w:fill="EEF3F8" w:color="auto" w:val="clear"/>
        <w:spacing w:after="120" w:before="60" w:line="264"/>
        <w:ind w:left="120" w:right="120"/>
      </w:pPr>
      <w:r>
        <w:rPr>
          <w:rFonts w:ascii="Arial" w:cs="Arial" w:eastAsia="Arial" w:hAnsi="Arial"/>
          <w:i/>
          <w:iCs/>
          <w:sz w:val="20"/>
          <w:szCs w:val="20"/>
        </w:rPr>
        <w:t xml:space="preserve">I'll talk about options A and B. Option A would be useful because... One advantage is... However, option B might be better since... Overall, I'd prefer A.</w:t>
      </w:r>
    </w:p>
    <w:p>
      <w:pPr>
        <w:pBdr>
          <w:left w:val="single" w:color="E0A800" w:sz="18" w:space="6"/>
        </w:pBdr>
        <w:shd w:fill="FFF8E1" w:color="auto" w:val="clear"/>
        <w:spacing w:after="120" w:before="60" w:line="264"/>
        <w:ind w:left="120" w:right="120"/>
      </w:pPr>
      <w:r>
        <w:rPr>
          <w:rFonts w:ascii="Arial" w:cs="Arial" w:eastAsia="Arial" w:hAnsi="Arial"/>
          <w:b/>
          <w:bCs/>
          <w:color w:val="8A6D00"/>
          <w:sz w:val="20"/>
          <w:szCs w:val="20"/>
        </w:rPr>
        <w:t xml:space="preserve">💡 Tip: </w:t>
      </w:r>
      <w:r>
        <w:rPr>
          <w:rFonts w:ascii="Arial" w:cs="Arial" w:eastAsia="Arial" w:hAnsi="Arial"/>
          <w:b w:val="false"/>
          <w:bCs w:val="false"/>
          <w:sz w:val="20"/>
          <w:szCs w:val="20"/>
        </w:rPr>
        <w:t xml:space="preserve">Te dan 30 segundos para planear. Elige rápido las 2 fotos que te den MÁS que decir, no las que más te gusten.</w:t>
      </w:r>
    </w:p>
    <w:p>
      <w:pPr>
        <w:pStyle w:val="Heading1"/>
        <w:pageBreakBefore/>
      </w:pPr>
      <w:r>
        <w:rPr>
          <w:b/>
          <w:bCs/>
        </w:rPr>
        <w:t xml:space="preserve">Estrategias generales para el día del examen</w:t>
      </w:r>
    </w:p>
    <w:p>
      <w:pPr>
        <w:spacing w:after="120" w:before="0" w:line="276"/>
      </w:pPr>
      <w:r>
        <w:rPr>
          <w:rFonts w:ascii="Arial" w:cs="Arial" w:eastAsia="Arial" w:hAnsi="Arial"/>
          <w:b w:val="false"/>
          <w:bCs w:val="false"/>
        </w:rPr>
        <w:t xml:space="preserve">Recuerda estas claves el día de tu examen:</w:t>
      </w:r>
    </w:p>
    <w:p>
      <w:pPr>
        <w:spacing w:after="30" w:before="140"/>
      </w:pPr>
      <w:r>
        <w:rPr>
          <w:rFonts w:ascii="Arial" w:cs="Arial" w:eastAsia="Arial" w:hAnsi="Arial"/>
          <w:sz w:val="22"/>
          <w:szCs w:val="22"/>
        </w:rPr>
        <w:t xml:space="preserve">🧠  </w:t>
      </w:r>
      <w:r>
        <w:rPr>
          <w:rFonts w:ascii="Arial" w:cs="Arial" w:eastAsia="Arial" w:hAnsi="Arial"/>
          <w:b/>
          <w:bCs/>
          <w:color w:val="002147"/>
          <w:sz w:val="21"/>
          <w:szCs w:val="21"/>
        </w:rPr>
        <w:t xml:space="preserve">Reading y Listening son adaptativos</w:t>
      </w:r>
    </w:p>
    <w:p>
      <w:pPr>
        <w:spacing w:after="60" w:before="0" w:line="276"/>
      </w:pPr>
      <w:r>
        <w:rPr>
          <w:rFonts w:ascii="Arial" w:cs="Arial" w:eastAsia="Arial" w:hAnsi="Arial"/>
          <w:b w:val="false"/>
          <w:bCs w:val="false"/>
        </w:rPr>
        <w:t xml:space="preserve">Si respondes bien, las preguntas se vuelven más difíciles (y valen más). No te asustes si suben de nivel: significa que vas bien.</w:t>
      </w:r>
    </w:p>
    <w:p>
      <w:pPr>
        <w:spacing w:after="30" w:before="140"/>
      </w:pPr>
      <w:r>
        <w:rPr>
          <w:rFonts w:ascii="Arial" w:cs="Arial" w:eastAsia="Arial" w:hAnsi="Arial"/>
          <w:sz w:val="22"/>
          <w:szCs w:val="22"/>
        </w:rPr>
        <w:t xml:space="preserve">🔁  </w:t>
      </w:r>
      <w:r>
        <w:rPr>
          <w:rFonts w:ascii="Arial" w:cs="Arial" w:eastAsia="Arial" w:hAnsi="Arial"/>
          <w:b/>
          <w:bCs/>
          <w:color w:val="002147"/>
          <w:sz w:val="21"/>
          <w:szCs w:val="21"/>
        </w:rPr>
        <w:t xml:space="preserve">El audio se escucha dos veces</w:t>
      </w:r>
    </w:p>
    <w:p>
      <w:pPr>
        <w:spacing w:after="60" w:before="0" w:line="276"/>
      </w:pPr>
      <w:r>
        <w:rPr>
          <w:rFonts w:ascii="Arial" w:cs="Arial" w:eastAsia="Arial" w:hAnsi="Arial"/>
          <w:b w:val="false"/>
          <w:bCs w:val="false"/>
        </w:rPr>
        <w:t xml:space="preserve">Primera vez: idea general. Segunda vez: confirma el detalle de la pregunta. Toma notas breves.</w:t>
      </w:r>
    </w:p>
    <w:p>
      <w:pPr>
        <w:spacing w:after="30" w:before="140"/>
      </w:pPr>
      <w:r>
        <w:rPr>
          <w:rFonts w:ascii="Arial" w:cs="Arial" w:eastAsia="Arial" w:hAnsi="Arial"/>
          <w:sz w:val="22"/>
          <w:szCs w:val="22"/>
        </w:rPr>
        <w:t xml:space="preserve">⏱️  </w:t>
      </w:r>
      <w:r>
        <w:rPr>
          <w:rFonts w:ascii="Arial" w:cs="Arial" w:eastAsia="Arial" w:hAnsi="Arial"/>
          <w:b/>
          <w:bCs/>
          <w:color w:val="002147"/>
          <w:sz w:val="21"/>
          <w:szCs w:val="21"/>
        </w:rPr>
        <w:t xml:space="preserve">Cuida el tiempo</w:t>
      </w:r>
    </w:p>
    <w:p>
      <w:pPr>
        <w:spacing w:after="60" w:before="0" w:line="276"/>
      </w:pPr>
      <w:r>
        <w:rPr>
          <w:rFonts w:ascii="Arial" w:cs="Arial" w:eastAsia="Arial" w:hAnsi="Arial"/>
          <w:b w:val="false"/>
          <w:bCs w:val="false"/>
        </w:rPr>
        <w:t xml:space="preserve">Reading: hasta 35 min. Listening: ~30 min. Writing: ~45 min. Speaking: ~15 min. No te atasques en una pregunta.</w:t>
      </w:r>
    </w:p>
    <w:p>
      <w:pPr>
        <w:spacing w:after="30" w:before="140"/>
      </w:pPr>
      <w:r>
        <w:rPr>
          <w:rFonts w:ascii="Arial" w:cs="Arial" w:eastAsia="Arial" w:hAnsi="Arial"/>
          <w:sz w:val="22"/>
          <w:szCs w:val="22"/>
        </w:rPr>
        <w:t xml:space="preserve">📝  </w:t>
      </w:r>
      <w:r>
        <w:rPr>
          <w:rFonts w:ascii="Arial" w:cs="Arial" w:eastAsia="Arial" w:hAnsi="Arial"/>
          <w:b/>
          <w:bCs/>
          <w:color w:val="002147"/>
          <w:sz w:val="21"/>
          <w:szCs w:val="21"/>
        </w:rPr>
        <w:t xml:space="preserve">Responde TODO lo que pide la tarea</w:t>
      </w:r>
    </w:p>
    <w:p>
      <w:pPr>
        <w:spacing w:after="60" w:before="0" w:line="276"/>
      </w:pPr>
      <w:r>
        <w:rPr>
          <w:rFonts w:ascii="Arial" w:cs="Arial" w:eastAsia="Arial" w:hAnsi="Arial"/>
          <w:b w:val="false"/>
          <w:bCs w:val="false"/>
        </w:rPr>
        <w:t xml:space="preserve">En Writing y Speaking pierdes puntos si ignoras una parte de la instrucción. Subraya mentalmente cada cosa que te piden.</w:t>
      </w:r>
    </w:p>
    <w:p>
      <w:pPr>
        <w:spacing w:after="30" w:before="140"/>
      </w:pPr>
      <w:r>
        <w:rPr>
          <w:rFonts w:ascii="Arial" w:cs="Arial" w:eastAsia="Arial" w:hAnsi="Arial"/>
          <w:sz w:val="22"/>
          <w:szCs w:val="22"/>
        </w:rPr>
        <w:t xml:space="preserve">🎯  </w:t>
      </w:r>
      <w:r>
        <w:rPr>
          <w:rFonts w:ascii="Arial" w:cs="Arial" w:eastAsia="Arial" w:hAnsi="Arial"/>
          <w:b/>
          <w:bCs/>
          <w:color w:val="002147"/>
          <w:sz w:val="21"/>
          <w:szCs w:val="21"/>
        </w:rPr>
        <w:t xml:space="preserve">No dejes nada en blanco</w:t>
      </w:r>
    </w:p>
    <w:p>
      <w:pPr>
        <w:spacing w:after="60" w:before="0" w:line="276"/>
      </w:pPr>
      <w:r>
        <w:rPr>
          <w:rFonts w:ascii="Arial" w:cs="Arial" w:eastAsia="Arial" w:hAnsi="Arial"/>
          <w:b w:val="false"/>
          <w:bCs w:val="false"/>
        </w:rPr>
        <w:t xml:space="preserve">En opción múltiple no se penaliza el error. Si no sabes, elimina opciones y adivina.</w:t>
      </w:r>
    </w:p>
    <w:p>
      <w:pPr>
        <w:spacing w:after="30" w:before="140"/>
      </w:pPr>
      <w:r>
        <w:rPr>
          <w:rFonts w:ascii="Arial" w:cs="Arial" w:eastAsia="Arial" w:hAnsi="Arial"/>
          <w:sz w:val="22"/>
          <w:szCs w:val="22"/>
        </w:rPr>
        <w:t xml:space="preserve">🗣️  </w:t>
      </w:r>
      <w:r>
        <w:rPr>
          <w:rFonts w:ascii="Arial" w:cs="Arial" w:eastAsia="Arial" w:hAnsi="Arial"/>
          <w:b/>
          <w:bCs/>
          <w:color w:val="002147"/>
          <w:sz w:val="21"/>
          <w:szCs w:val="21"/>
        </w:rPr>
        <w:t xml:space="preserve">En Speaking, habla con razones</w:t>
      </w:r>
    </w:p>
    <w:p>
      <w:pPr>
        <w:spacing w:after="60" w:before="0" w:line="276"/>
      </w:pPr>
      <w:r>
        <w:rPr>
          <w:rFonts w:ascii="Arial" w:cs="Arial" w:eastAsia="Arial" w:hAnsi="Arial"/>
          <w:b w:val="false"/>
          <w:bCs w:val="false"/>
        </w:rPr>
        <w:t xml:space="preserve">No respondas solo «Yes». Di «Yes, because...». Las respuestas largas muestran tu nivel real.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AA7B4"/>
        <w:sz w:val="16"/>
        <w:szCs w:val="16"/>
      </w:rPr>
      <w:t xml:space="preserve">Preparación para examen oficial Oxford</w:t>
    </w:r>
    <w:r>
      <w:rPr>
        <w:rFonts w:ascii="Arial" w:cs="Arial" w:eastAsia="Arial" w:hAnsi="Arial"/>
        <w:color w:val="9AA7B4"/>
        <w:sz w:val="16"/>
        <w:szCs w:val="16"/>
      </w:rPr>
      <w:t xml:space="preserve">	Página </w:t>
    </w:r>
    <w:r>
      <w:rPr>
        <w:rFonts w:ascii="Arial" w:cs="Arial" w:eastAsia="Arial" w:hAnsi="Arial"/>
        <w:color w:val="9AA7B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AA7B4"/>
        <w:sz w:val="16"/>
        <w:szCs w:val="16"/>
      </w:rPr>
      <w:t xml:space="preserve">Mini curso · Oxford Test of English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2147" w:sz="6" w:space="4"/>
      </w:pBdr>
      <w:spacing w:after="160" w:before="320"/>
      <w:outlineLvl w:val="0"/>
    </w:pPr>
    <w:rPr>
      <w:rFonts w:ascii="Arial" w:cs="Arial" w:eastAsia="Arial" w:hAnsi="Arial"/>
      <w:b/>
      <w:bCs/>
      <w:color w:val="002147"/>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5C99"/>
      <w:sz w:val="26"/>
      <w:szCs w:val="26"/>
    </w:rPr>
  </w:style>
  <w:style w:type="paragraph" w:styleId="Heading3">
    <w:name w:val="Heading 3"/>
    <w:basedOn w:val="Normal"/>
    <w:next w:val="Normal"/>
    <w:qFormat/>
    <w:pPr>
      <w:spacing w:after="40" w:before="180"/>
      <w:outlineLvl w:val="2"/>
    </w:pPr>
    <w:rPr>
      <w:rFonts w:ascii="Arial" w:cs="Arial" w:eastAsia="Arial" w:hAnsi="Arial"/>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Prepárate para tu Examen Oficial Oxford</dc:title>
  <dc:creator>Oxford Prep</dc:creator>
  <cp:lastModifiedBy>Un-named</cp:lastModifiedBy>
  <cp:revision>1</cp:revision>
  <dcterms:created xsi:type="dcterms:W3CDTF">2026-06-30T23:27:16.930Z</dcterms:created>
  <dcterms:modified xsi:type="dcterms:W3CDTF">2026-06-30T23:27:16.931Z</dcterms:modified>
</cp:coreProperties>
</file>

<file path=docProps/custom.xml><?xml version="1.0" encoding="utf-8"?>
<Properties xmlns="http://schemas.openxmlformats.org/officeDocument/2006/custom-properties" xmlns:vt="http://schemas.openxmlformats.org/officeDocument/2006/docPropsVTypes"/>
</file>