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outlineLvl w:val="0"/>
        <w:rPr>
          <w:rFonts w:hint="eastAsia" w:ascii="宋体" w:hAnsi="宋体" w:eastAsia="宋体" w:cs="宋体"/>
          <w:sz w:val="24"/>
          <w:szCs w:val="24"/>
          <w:highlight w:val="yellow"/>
          <w:lang w:val="en-US" w:eastAsia="zh-CN"/>
        </w:rPr>
      </w:pPr>
      <w:r>
        <w:rPr>
          <w:rFonts w:hint="eastAsia" w:ascii="宋体" w:hAnsi="宋体" w:eastAsia="宋体" w:cs="宋体"/>
          <w:sz w:val="24"/>
          <w:szCs w:val="24"/>
          <w:highlight w:val="yellow"/>
          <w:lang w:val="en-US" w:eastAsia="zh-CN"/>
        </w:rPr>
        <w:t>Structural Inspection Path Planning via Iterative Viewpoint Resampling</w:t>
      </w:r>
      <w:r>
        <w:rPr>
          <w:rFonts w:hint="eastAsia" w:ascii="宋体" w:hAnsi="宋体" w:eastAsia="宋体" w:cs="宋体"/>
          <w:sz w:val="24"/>
          <w:szCs w:val="24"/>
          <w:highlight w:val="yellow"/>
          <w:lang w:val="en-US" w:eastAsia="zh-CN"/>
        </w:rPr>
        <w:t xml:space="preserve"> </w:t>
      </w:r>
      <w:r>
        <w:rPr>
          <w:rFonts w:hint="eastAsia" w:ascii="宋体" w:hAnsi="宋体" w:eastAsia="宋体" w:cs="宋体"/>
          <w:sz w:val="24"/>
          <w:szCs w:val="24"/>
          <w:highlight w:val="yellow"/>
          <w:lang w:val="en-US" w:eastAsia="zh-CN"/>
        </w:rPr>
        <w:t>with Application to Aerial Robotics</w:t>
      </w:r>
    </w:p>
    <w:p>
      <w:pPr>
        <w:rPr>
          <w:rFonts w:hint="eastAsia" w:ascii="宋体" w:hAnsi="宋体" w:eastAsia="宋体" w:cs="宋体"/>
          <w:i w:val="0"/>
          <w:iCs w:val="0"/>
          <w:caps w:val="0"/>
          <w:color w:val="000000"/>
          <w:spacing w:val="15"/>
          <w:sz w:val="24"/>
          <w:szCs w:val="24"/>
          <w:highlight w:val="yellow"/>
        </w:rPr>
      </w:pPr>
      <w:r>
        <w:rPr>
          <w:rFonts w:hint="eastAsia" w:ascii="宋体" w:hAnsi="宋体" w:eastAsia="宋体" w:cs="宋体"/>
          <w:i w:val="0"/>
          <w:iCs w:val="0"/>
          <w:caps w:val="0"/>
          <w:color w:val="000000"/>
          <w:spacing w:val="15"/>
          <w:sz w:val="24"/>
          <w:szCs w:val="24"/>
          <w:highlight w:val="yellow"/>
        </w:rPr>
        <w:t>基于迭代视点重采样的结构检测路径规划及其在航空机器人中的应用</w:t>
      </w:r>
    </w:p>
    <w:p>
      <w:pPr>
        <w:rPr>
          <w:rFonts w:hint="default" w:ascii="宋体" w:hAnsi="宋体" w:eastAsia="宋体" w:cs="宋体"/>
          <w:i w:val="0"/>
          <w:iCs w:val="0"/>
          <w:caps w:val="0"/>
          <w:color w:val="000000"/>
          <w:spacing w:val="15"/>
          <w:sz w:val="24"/>
          <w:szCs w:val="24"/>
          <w:highlight w:val="none"/>
          <w:lang w:val="en-US" w:eastAsia="zh-CN"/>
        </w:rPr>
      </w:pPr>
    </w:p>
    <w:p>
      <w:pPr>
        <w:rPr>
          <w:rFonts w:hint="eastAsia" w:ascii="宋体" w:hAnsi="宋体" w:eastAsia="宋体" w:cs="宋体"/>
          <w:i w:val="0"/>
          <w:iCs w:val="0"/>
          <w:caps w:val="0"/>
          <w:color w:val="000000"/>
          <w:spacing w:val="15"/>
          <w:sz w:val="24"/>
          <w:szCs w:val="24"/>
          <w:highlight w:val="none"/>
        </w:rPr>
      </w:pPr>
      <w:r>
        <w:rPr>
          <w:rFonts w:hint="eastAsia" w:ascii="宋体" w:hAnsi="宋体" w:eastAsia="宋体" w:cs="宋体"/>
          <w:i w:val="0"/>
          <w:iCs w:val="0"/>
          <w:caps w:val="0"/>
          <w:color w:val="000000"/>
          <w:spacing w:val="15"/>
          <w:sz w:val="24"/>
          <w:szCs w:val="24"/>
          <w:highlight w:val="none"/>
        </w:rPr>
        <w:t>假设结构为三角形网格表示，并采用</w:t>
      </w:r>
      <w:r>
        <w:rPr>
          <w:rFonts w:hint="eastAsia" w:ascii="宋体" w:hAnsi="宋体" w:eastAsia="宋体" w:cs="宋体"/>
          <w:b/>
          <w:bCs/>
          <w:i w:val="0"/>
          <w:iCs w:val="0"/>
          <w:caps w:val="0"/>
          <w:color w:val="000000"/>
          <w:spacing w:val="15"/>
          <w:sz w:val="24"/>
          <w:szCs w:val="24"/>
          <w:highlight w:val="none"/>
        </w:rPr>
        <w:t>交替的两步优化范式</w:t>
      </w:r>
      <w:r>
        <w:rPr>
          <w:rFonts w:hint="eastAsia" w:ascii="宋体" w:hAnsi="宋体" w:eastAsia="宋体" w:cs="宋体"/>
          <w:i w:val="0"/>
          <w:iCs w:val="0"/>
          <w:caps w:val="0"/>
          <w:color w:val="000000"/>
          <w:spacing w:val="15"/>
          <w:sz w:val="24"/>
          <w:szCs w:val="24"/>
          <w:highlight w:val="none"/>
        </w:rPr>
        <w:t>来寻找良好的视角，这些视角共同提供了全覆盖和低成本的连接</w:t>
      </w:r>
      <w:r>
        <w:rPr>
          <w:rFonts w:hint="eastAsia" w:ascii="宋体" w:hAnsi="宋体" w:eastAsia="宋体" w:cs="宋体"/>
          <w:i w:val="0"/>
          <w:iCs w:val="0"/>
          <w:caps w:val="0"/>
          <w:color w:val="000000"/>
          <w:spacing w:val="15"/>
          <w:sz w:val="24"/>
          <w:szCs w:val="24"/>
          <w:highlight w:val="none"/>
        </w:rPr>
        <w:t>路径。在每次迭代中，都会选择视点，从而降低连接成本，并随后优化游览。</w:t>
      </w:r>
    </w:p>
    <w:p>
      <w:pPr>
        <w:keepNext w:val="0"/>
        <w:keepLines w:val="0"/>
        <w:pageBreakBefore w:val="0"/>
        <w:widowControl w:val="0"/>
        <w:kinsoku/>
        <w:wordWrap/>
        <w:overflowPunct/>
        <w:topLinePunct w:val="0"/>
        <w:autoSpaceDE/>
        <w:autoSpaceDN/>
        <w:bidi w:val="0"/>
        <w:adjustRightInd/>
        <w:snapToGrid/>
        <w:spacing w:before="157" w:beforeLines="50"/>
        <w:textAlignment w:val="auto"/>
        <w:rPr>
          <w:rFonts w:hint="default" w:ascii="宋体" w:hAnsi="宋体" w:eastAsia="宋体" w:cs="宋体"/>
          <w:i w:val="0"/>
          <w:iCs w:val="0"/>
          <w:caps w:val="0"/>
          <w:color w:val="000000"/>
          <w:spacing w:val="15"/>
          <w:sz w:val="24"/>
          <w:szCs w:val="24"/>
          <w:highlight w:val="none"/>
          <w:lang w:val="en-US" w:eastAsia="zh-CN"/>
        </w:rPr>
      </w:pPr>
      <w:r>
        <w:rPr>
          <w:rFonts w:hint="eastAsia" w:ascii="宋体" w:hAnsi="宋体" w:eastAsia="宋体" w:cs="宋体"/>
          <w:i w:val="0"/>
          <w:iCs w:val="0"/>
          <w:caps w:val="0"/>
          <w:color w:val="FF0000"/>
          <w:spacing w:val="15"/>
          <w:sz w:val="24"/>
          <w:szCs w:val="24"/>
          <w:highlight w:val="none"/>
          <w:lang w:val="en-US" w:eastAsia="zh-CN"/>
        </w:rPr>
        <w:t>三角剖分--Art Gallery Problem 美术馆问题</w:t>
      </w:r>
      <w:r>
        <w:rPr>
          <w:rFonts w:hint="eastAsia" w:ascii="宋体" w:hAnsi="宋体" w:eastAsia="宋体" w:cs="宋体"/>
          <w:i w:val="0"/>
          <w:iCs w:val="0"/>
          <w:caps w:val="0"/>
          <w:color w:val="000000"/>
          <w:spacing w:val="15"/>
          <w:sz w:val="24"/>
          <w:szCs w:val="24"/>
          <w:highlight w:val="none"/>
          <w:lang w:val="en-US" w:eastAsia="zh-CN"/>
        </w:rPr>
        <w:t>；</w:t>
      </w:r>
    </w:p>
    <w:p>
      <w:pPr>
        <w:rPr>
          <w:rFonts w:hint="eastAsia" w:ascii="宋体" w:hAnsi="宋体" w:eastAsia="宋体" w:cs="宋体"/>
          <w:i w:val="0"/>
          <w:iCs w:val="0"/>
          <w:caps w:val="0"/>
          <w:color w:val="000000"/>
          <w:spacing w:val="15"/>
          <w:sz w:val="24"/>
          <w:szCs w:val="24"/>
          <w:highlight w:val="none"/>
          <w:lang w:val="en-US" w:eastAsia="zh-CN"/>
        </w:rPr>
      </w:pPr>
      <w:r>
        <w:rPr>
          <w:rFonts w:hint="eastAsia" w:ascii="宋体" w:hAnsi="宋体" w:eastAsia="宋体" w:cs="宋体"/>
          <w:i w:val="0"/>
          <w:iCs w:val="0"/>
          <w:caps w:val="0"/>
          <w:color w:val="000000"/>
          <w:spacing w:val="15"/>
          <w:sz w:val="24"/>
          <w:szCs w:val="24"/>
          <w:highlight w:val="none"/>
          <w:lang w:val="en-US" w:eastAsia="zh-CN"/>
        </w:rPr>
        <w:t>在一个观测区域中，需要多少个全方位摄像头能观测到区域中的每一个位置空间？</w:t>
      </w:r>
    </w:p>
    <w:p>
      <w:pPr>
        <w:rPr>
          <w:rFonts w:hint="eastAsia" w:ascii="宋体" w:hAnsi="宋体" w:eastAsia="宋体" w:cs="宋体"/>
          <w:i w:val="0"/>
          <w:iCs w:val="0"/>
          <w:caps w:val="0"/>
          <w:color w:val="000000"/>
          <w:spacing w:val="15"/>
          <w:sz w:val="24"/>
          <w:szCs w:val="24"/>
          <w:highlight w:val="none"/>
          <w:lang w:val="en-US" w:eastAsia="zh-CN"/>
        </w:rPr>
      </w:pPr>
      <w:r>
        <w:rPr>
          <w:rFonts w:hint="eastAsia" w:ascii="宋体" w:hAnsi="宋体" w:eastAsia="宋体" w:cs="宋体"/>
          <w:i w:val="0"/>
          <w:iCs w:val="0"/>
          <w:caps w:val="0"/>
          <w:color w:val="000000"/>
          <w:spacing w:val="15"/>
          <w:sz w:val="24"/>
          <w:szCs w:val="24"/>
          <w:highlight w:val="none"/>
          <w:lang w:val="en-US" w:eastAsia="zh-CN"/>
        </w:rPr>
        <w:t>对于凸形区域，只需要中间放一个摄像头能看到全部区域，即一个视点；</w:t>
      </w:r>
    </w:p>
    <w:p>
      <w:pPr>
        <w:rPr>
          <w:rFonts w:hint="eastAsia" w:ascii="宋体" w:hAnsi="宋体" w:eastAsia="宋体" w:cs="宋体"/>
          <w:i w:val="0"/>
          <w:iCs w:val="0"/>
          <w:caps w:val="0"/>
          <w:color w:val="000000"/>
          <w:spacing w:val="15"/>
          <w:sz w:val="24"/>
          <w:szCs w:val="24"/>
          <w:highlight w:val="none"/>
          <w:lang w:val="en-US" w:eastAsia="zh-CN"/>
        </w:rPr>
      </w:pPr>
      <w:r>
        <w:rPr>
          <w:rFonts w:hint="eastAsia" w:ascii="宋体" w:hAnsi="宋体" w:eastAsia="宋体" w:cs="宋体"/>
          <w:i w:val="0"/>
          <w:iCs w:val="0"/>
          <w:caps w:val="0"/>
          <w:color w:val="000000"/>
          <w:spacing w:val="15"/>
          <w:sz w:val="24"/>
          <w:szCs w:val="24"/>
          <w:highlight w:val="none"/>
          <w:lang w:val="en-US" w:eastAsia="zh-CN"/>
        </w:rPr>
        <w:t>对于非凸的简单多边形，将每三个顶点连接成三角形的三个顶点设置为不同颜色的视点，只需在某种颜色的顶点放置一个哨兵，这样就可以观察到多边形所有的区域。</w:t>
      </w:r>
    </w:p>
    <w:p>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宋体" w:hAnsi="宋体" w:eastAsia="宋体" w:cs="宋体"/>
          <w:i w:val="0"/>
          <w:iCs w:val="0"/>
          <w:caps w:val="0"/>
          <w:color w:val="FF0000"/>
          <w:spacing w:val="15"/>
          <w:sz w:val="24"/>
          <w:szCs w:val="24"/>
          <w:highlight w:val="none"/>
          <w:lang w:val="en-US" w:eastAsia="zh-CN"/>
        </w:rPr>
      </w:pPr>
      <w:r>
        <w:rPr>
          <w:rFonts w:hint="eastAsia" w:ascii="宋体" w:hAnsi="宋体" w:eastAsia="宋体" w:cs="宋体"/>
          <w:i w:val="0"/>
          <w:iCs w:val="0"/>
          <w:caps w:val="0"/>
          <w:color w:val="FF0000"/>
          <w:spacing w:val="15"/>
          <w:sz w:val="24"/>
          <w:szCs w:val="24"/>
          <w:highlight w:val="none"/>
          <w:lang w:val="en-US" w:eastAsia="zh-CN"/>
        </w:rPr>
        <w:t>旅行商问题 TSP</w:t>
      </w:r>
    </w:p>
    <w:p>
      <w:pPr>
        <w:rPr>
          <w:rFonts w:hint="default" w:ascii="宋体" w:hAnsi="宋体" w:eastAsia="宋体" w:cs="宋体"/>
          <w:i w:val="0"/>
          <w:iCs w:val="0"/>
          <w:caps w:val="0"/>
          <w:color w:val="000000"/>
          <w:spacing w:val="15"/>
          <w:sz w:val="24"/>
          <w:szCs w:val="24"/>
          <w:highlight w:val="none"/>
          <w:lang w:val="en-US" w:eastAsia="zh-CN"/>
        </w:rPr>
      </w:pPr>
      <w:r>
        <w:rPr>
          <w:rFonts w:hint="eastAsia" w:ascii="宋体" w:hAnsi="宋体" w:eastAsia="宋体" w:cs="宋体"/>
          <w:i w:val="0"/>
          <w:iCs w:val="0"/>
          <w:caps w:val="0"/>
          <w:color w:val="000000"/>
          <w:spacing w:val="15"/>
          <w:sz w:val="24"/>
          <w:szCs w:val="24"/>
          <w:highlight w:val="none"/>
          <w:lang w:val="en-US" w:eastAsia="zh-CN"/>
        </w:rPr>
        <w:t>当前任务需要经过几个固定的城市，在算法中表现为固定的路径点，需要求解经过这几个路径点的最短距离，将路径点排序得到访问顺序。</w:t>
      </w:r>
    </w:p>
    <w:p>
      <w:pPr>
        <w:rPr>
          <w:rFonts w:hint="default" w:ascii="宋体" w:hAnsi="宋体" w:eastAsia="宋体" w:cs="宋体"/>
          <w:i w:val="0"/>
          <w:iCs w:val="0"/>
          <w:caps w:val="0"/>
          <w:color w:val="000000"/>
          <w:spacing w:val="15"/>
          <w:sz w:val="24"/>
          <w:szCs w:val="24"/>
          <w:highlight w:val="none"/>
          <w:lang w:val="en-US" w:eastAsia="zh-CN"/>
        </w:rPr>
      </w:pPr>
      <w:r>
        <w:rPr>
          <w:rFonts w:hint="eastAsia" w:ascii="宋体" w:hAnsi="宋体" w:eastAsia="宋体" w:cs="宋体"/>
          <w:i w:val="0"/>
          <w:iCs w:val="0"/>
          <w:caps w:val="0"/>
          <w:color w:val="000000"/>
          <w:spacing w:val="15"/>
          <w:sz w:val="24"/>
          <w:szCs w:val="24"/>
          <w:highlight w:val="none"/>
          <w:lang w:val="en-US" w:eastAsia="zh-CN"/>
        </w:rPr>
        <w:t>边值求解器（BVS）求解带约束条件的优化问题，可直接用于连接两个视点。</w:t>
      </w:r>
    </w:p>
    <w:p>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宋体" w:hAnsi="宋体" w:eastAsia="宋体" w:cs="宋体"/>
          <w:i w:val="0"/>
          <w:iCs w:val="0"/>
          <w:caps w:val="0"/>
          <w:color w:val="000000"/>
          <w:spacing w:val="15"/>
          <w:sz w:val="24"/>
          <w:szCs w:val="24"/>
          <w:highlight w:val="none"/>
          <w:lang w:val="en-US" w:eastAsia="zh-CN"/>
        </w:rPr>
      </w:pPr>
      <w:r>
        <w:rPr>
          <w:rFonts w:hint="eastAsia" w:ascii="宋体" w:hAnsi="宋体" w:eastAsia="宋体" w:cs="宋体"/>
          <w:i w:val="0"/>
          <w:iCs w:val="0"/>
          <w:caps w:val="0"/>
          <w:color w:val="FF0000"/>
          <w:spacing w:val="15"/>
          <w:sz w:val="24"/>
          <w:szCs w:val="24"/>
          <w:highlight w:val="none"/>
          <w:lang w:val="en-US" w:eastAsia="zh-CN"/>
        </w:rPr>
        <w:t>路径计算与成本估计</w:t>
      </w:r>
      <w:r>
        <w:rPr>
          <w:rFonts w:hint="eastAsia" w:ascii="宋体" w:hAnsi="宋体" w:eastAsia="宋体" w:cs="宋体"/>
          <w:i w:val="0"/>
          <w:iCs w:val="0"/>
          <w:caps w:val="0"/>
          <w:color w:val="000000"/>
          <w:spacing w:val="15"/>
          <w:sz w:val="24"/>
          <w:szCs w:val="24"/>
          <w:highlight w:val="none"/>
          <w:lang w:val="en-US" w:eastAsia="zh-CN"/>
        </w:rPr>
        <w:t>：</w:t>
      </w:r>
    </w:p>
    <w:p>
      <w:pPr>
        <w:rPr>
          <w:rFonts w:hint="eastAsia" w:ascii="宋体" w:hAnsi="宋体" w:eastAsia="宋体" w:cs="宋体"/>
          <w:i w:val="0"/>
          <w:iCs w:val="0"/>
          <w:caps w:val="0"/>
          <w:color w:val="000000"/>
          <w:spacing w:val="15"/>
          <w:sz w:val="24"/>
          <w:szCs w:val="24"/>
          <w:highlight w:val="none"/>
          <w:lang w:val="en-US" w:eastAsia="zh-CN"/>
        </w:rPr>
      </w:pPr>
      <w:r>
        <w:rPr>
          <w:rFonts w:hint="eastAsia" w:ascii="宋体" w:hAnsi="宋体" w:eastAsia="宋体" w:cs="宋体"/>
          <w:i w:val="0"/>
          <w:iCs w:val="0"/>
          <w:caps w:val="0"/>
          <w:color w:val="000000"/>
          <w:spacing w:val="15"/>
          <w:sz w:val="24"/>
          <w:szCs w:val="24"/>
          <w:highlight w:val="none"/>
          <w:lang w:val="en-US" w:eastAsia="zh-CN"/>
        </w:rPr>
        <w:t>采用RRT*找到无冲突连接。无人机姿态角pitch、roll较</w:t>
      </w:r>
      <w:bookmarkStart w:id="0" w:name="_GoBack"/>
      <w:bookmarkEnd w:id="0"/>
      <w:r>
        <w:rPr>
          <w:rFonts w:hint="eastAsia" w:ascii="宋体" w:hAnsi="宋体" w:eastAsia="宋体" w:cs="宋体"/>
          <w:i w:val="0"/>
          <w:iCs w:val="0"/>
          <w:caps w:val="0"/>
          <w:color w:val="000000"/>
          <w:spacing w:val="15"/>
          <w:sz w:val="24"/>
          <w:szCs w:val="24"/>
          <w:highlight w:val="none"/>
          <w:lang w:val="en-US" w:eastAsia="zh-CN"/>
        </w:rPr>
        <w:t>小，忽略为0，所以需要无人机缓慢移动，视点观测准确率更高。</w:t>
      </w:r>
    </w:p>
    <w:p>
      <w:pPr>
        <w:keepNext w:val="0"/>
        <w:keepLines w:val="0"/>
        <w:pageBreakBefore w:val="0"/>
        <w:widowControl w:val="0"/>
        <w:kinsoku/>
        <w:wordWrap/>
        <w:overflowPunct/>
        <w:topLinePunct w:val="0"/>
        <w:autoSpaceDE/>
        <w:autoSpaceDN/>
        <w:bidi w:val="0"/>
        <w:adjustRightInd/>
        <w:snapToGrid/>
        <w:spacing w:before="157" w:beforeLines="50"/>
        <w:textAlignment w:val="auto"/>
        <w:rPr>
          <w:rFonts w:hint="default" w:ascii="宋体" w:hAnsi="宋体" w:eastAsia="宋体" w:cs="宋体"/>
          <w:i w:val="0"/>
          <w:iCs w:val="0"/>
          <w:caps w:val="0"/>
          <w:color w:val="000000"/>
          <w:spacing w:val="15"/>
          <w:sz w:val="24"/>
          <w:szCs w:val="24"/>
          <w:highlight w:val="none"/>
          <w:lang w:val="en-US" w:eastAsia="zh-CN"/>
        </w:rPr>
      </w:pPr>
      <w:r>
        <w:rPr>
          <w:rFonts w:hint="eastAsia" w:ascii="宋体" w:hAnsi="宋体" w:eastAsia="宋体" w:cs="宋体"/>
          <w:i w:val="0"/>
          <w:iCs w:val="0"/>
          <w:caps w:val="0"/>
          <w:color w:val="FF0000"/>
          <w:spacing w:val="15"/>
          <w:sz w:val="24"/>
          <w:szCs w:val="24"/>
          <w:highlight w:val="none"/>
          <w:lang w:val="en-US" w:eastAsia="zh-CN"/>
        </w:rPr>
        <w:t>视点采样</w:t>
      </w:r>
      <w:r>
        <w:rPr>
          <w:rFonts w:hint="eastAsia" w:ascii="宋体" w:hAnsi="宋体" w:eastAsia="宋体" w:cs="宋体"/>
          <w:i w:val="0"/>
          <w:iCs w:val="0"/>
          <w:caps w:val="0"/>
          <w:color w:val="000000"/>
          <w:spacing w:val="15"/>
          <w:sz w:val="24"/>
          <w:szCs w:val="24"/>
          <w:highlight w:val="none"/>
          <w:lang w:val="en-US" w:eastAsia="zh-CN"/>
        </w:rPr>
        <w:t>：</w:t>
      </w:r>
    </w:p>
    <w:p>
      <w:pPr>
        <w:rPr>
          <w:rFonts w:hint="eastAsia" w:ascii="宋体" w:hAnsi="宋体" w:eastAsia="宋体" w:cs="宋体"/>
          <w:i w:val="0"/>
          <w:iCs w:val="0"/>
          <w:caps w:val="0"/>
          <w:color w:val="000000"/>
          <w:spacing w:val="15"/>
          <w:sz w:val="24"/>
          <w:szCs w:val="24"/>
          <w:highlight w:val="none"/>
          <w:lang w:val="en-US" w:eastAsia="zh-CN"/>
        </w:rPr>
      </w:pPr>
      <w:r>
        <w:rPr>
          <w:rFonts w:hint="default" w:ascii="宋体" w:hAnsi="宋体" w:eastAsia="宋体" w:cs="宋体"/>
          <w:i w:val="0"/>
          <w:iCs w:val="0"/>
          <w:caps w:val="0"/>
          <w:color w:val="000000"/>
          <w:spacing w:val="15"/>
          <w:sz w:val="24"/>
          <w:szCs w:val="24"/>
          <w:highlight w:val="none"/>
          <w:lang w:val="en-US" w:eastAsia="zh-CN"/>
        </w:rPr>
        <w:t>对于网格中的每个三角形，必须对一个视点进行采样，其位置和方向在所提出的过程中按顺序确定，同时保持相应三角形的可见性。首先，使用凸问题公式针对到相邻视点的距离对位置进行优化，然后才对航向进行优化。为了保证这个多步骤优化过程的良好结果，必须对位置解进行约束，以便找到三角形可见的方向</w:t>
      </w:r>
      <w:r>
        <w:rPr>
          <w:rFonts w:hint="eastAsia" w:ascii="宋体" w:hAnsi="宋体" w:eastAsia="宋体" w:cs="宋体"/>
          <w:i w:val="0"/>
          <w:iCs w:val="0"/>
          <w:caps w:val="0"/>
          <w:color w:val="000000"/>
          <w:spacing w:val="15"/>
          <w:sz w:val="24"/>
          <w:szCs w:val="24"/>
          <w:highlight w:val="none"/>
          <w:lang w:val="en-US" w:eastAsia="zh-CN"/>
        </w:rPr>
        <w:t>。</w:t>
      </w:r>
    </w:p>
    <w:p>
      <w:pPr>
        <w:rPr>
          <w:rFonts w:hint="eastAsia" w:ascii="宋体" w:hAnsi="宋体" w:eastAsia="宋体" w:cs="宋体"/>
          <w:i w:val="0"/>
          <w:iCs w:val="0"/>
          <w:caps w:val="0"/>
          <w:color w:val="000000"/>
          <w:spacing w:val="15"/>
          <w:sz w:val="24"/>
          <w:szCs w:val="24"/>
          <w:highlight w:val="none"/>
          <w:lang w:val="en-US" w:eastAsia="zh-CN"/>
        </w:rPr>
      </w:pPr>
    </w:p>
    <w:p>
      <w:pPr>
        <w:rPr>
          <w:rFonts w:hint="eastAsia" w:ascii="宋体" w:hAnsi="宋体" w:eastAsia="宋体" w:cs="宋体"/>
          <w:i w:val="0"/>
          <w:iCs w:val="0"/>
          <w:caps w:val="0"/>
          <w:color w:val="000000"/>
          <w:spacing w:val="15"/>
          <w:sz w:val="24"/>
          <w:szCs w:val="24"/>
          <w:highlight w:val="none"/>
          <w:lang w:val="en-US" w:eastAsia="zh-CN"/>
        </w:rPr>
      </w:pPr>
      <w:r>
        <w:rPr>
          <w:rFonts w:hint="eastAsia" w:ascii="宋体" w:hAnsi="宋体" w:eastAsia="宋体" w:cs="宋体"/>
          <w:i w:val="0"/>
          <w:iCs w:val="0"/>
          <w:color w:val="000000"/>
          <w:spacing w:val="15"/>
          <w:sz w:val="24"/>
          <w:szCs w:val="24"/>
          <w:highlight w:val="none"/>
          <w:lang w:val="en-US" w:eastAsia="zh-CN"/>
        </w:rPr>
        <w:t>T</w:t>
      </w:r>
      <w:r>
        <w:rPr>
          <w:rFonts w:hint="eastAsia" w:ascii="宋体" w:hAnsi="宋体" w:eastAsia="宋体" w:cs="宋体"/>
          <w:i w:val="0"/>
          <w:iCs w:val="0"/>
          <w:caps w:val="0"/>
          <w:color w:val="000000"/>
          <w:spacing w:val="15"/>
          <w:sz w:val="24"/>
          <w:szCs w:val="24"/>
          <w:highlight w:val="none"/>
          <w:lang w:val="en-US" w:eastAsia="zh-CN"/>
        </w:rPr>
        <w:t>ask_assigned 完成无人机分组 3+2 / 2+1；每组一个探索者，搜索构建地图，产生可访问区域给摄像无人机，可访问区域包含栅格地图信息及free空间。</w:t>
      </w:r>
    </w:p>
    <w:p>
      <w:pPr>
        <w:rPr>
          <w:rFonts w:hint="default" w:ascii="宋体" w:hAnsi="宋体" w:eastAsia="宋体" w:cs="宋体"/>
          <w:i w:val="0"/>
          <w:iCs w:val="0"/>
          <w:caps w:val="0"/>
          <w:color w:val="000000"/>
          <w:spacing w:val="15"/>
          <w:sz w:val="24"/>
          <w:szCs w:val="24"/>
          <w:highlight w:val="none"/>
          <w:lang w:val="en-US" w:eastAsia="zh-CN"/>
        </w:rPr>
      </w:pPr>
      <w:r>
        <w:rPr>
          <w:rFonts w:hint="eastAsia" w:ascii="宋体" w:hAnsi="宋体" w:eastAsia="宋体" w:cs="宋体"/>
          <w:i w:val="0"/>
          <w:iCs w:val="0"/>
          <w:caps w:val="0"/>
          <w:color w:val="000000"/>
          <w:spacing w:val="15"/>
          <w:sz w:val="24"/>
          <w:szCs w:val="24"/>
          <w:highlight w:val="none"/>
          <w:lang w:val="en-US" w:eastAsia="zh-CN"/>
        </w:rPr>
        <w:t>探索者需要快速建图，拍摄的兴趣点分数不高。每隔两秒添加一个访问区域球</w:t>
      </w:r>
    </w:p>
    <w:p>
      <w:pPr>
        <w:rPr>
          <w:rFonts w:hint="default" w:ascii="宋体" w:hAnsi="宋体" w:eastAsia="宋体" w:cs="宋体"/>
          <w:i w:val="0"/>
          <w:iCs w:val="0"/>
          <w:caps w:val="0"/>
          <w:color w:val="000000"/>
          <w:spacing w:val="15"/>
          <w:sz w:val="24"/>
          <w:szCs w:val="24"/>
          <w:highlight w:val="none"/>
          <w:lang w:val="en-US" w:eastAsia="zh-CN"/>
        </w:rPr>
      </w:pPr>
    </w:p>
    <w:p>
      <w:pPr>
        <w:rPr>
          <w:rFonts w:hint="eastAsia" w:ascii="宋体" w:hAnsi="宋体" w:eastAsia="宋体" w:cs="宋体"/>
          <w:i w:val="0"/>
          <w:iCs w:val="0"/>
          <w:caps w:val="0"/>
          <w:color w:val="000000"/>
          <w:spacing w:val="15"/>
          <w:sz w:val="24"/>
          <w:szCs w:val="24"/>
          <w:highlight w:val="none"/>
          <w:lang w:val="en-US" w:eastAsia="zh-CN"/>
        </w:rPr>
      </w:pPr>
    </w:p>
    <w:p>
      <w:pPr>
        <w:rPr>
          <w:rFonts w:hint="eastAsia" w:ascii="宋体" w:hAnsi="宋体" w:eastAsia="宋体" w:cs="宋体"/>
          <w:i w:val="0"/>
          <w:iCs w:val="0"/>
          <w:caps w:val="0"/>
          <w:color w:val="000000"/>
          <w:spacing w:val="15"/>
          <w:sz w:val="24"/>
          <w:szCs w:val="24"/>
          <w:highlight w:val="none"/>
          <w:lang w:val="en-US" w:eastAsia="zh-CN"/>
        </w:rPr>
      </w:pPr>
    </w:p>
    <w:p>
      <w:pPr>
        <w:rPr>
          <w:rFonts w:hint="default" w:ascii="宋体" w:hAnsi="宋体" w:eastAsia="宋体" w:cs="宋体"/>
          <w:i w:val="0"/>
          <w:iCs w:val="0"/>
          <w:caps w:val="0"/>
          <w:color w:val="000000"/>
          <w:spacing w:val="15"/>
          <w:sz w:val="24"/>
          <w:szCs w:val="24"/>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NiOTE5YjhjY2E4Mzc2ZGExYmFlNzc2NjhhZjA2MzcifQ=="/>
  </w:docVars>
  <w:rsids>
    <w:rsidRoot w:val="6CFE41F4"/>
    <w:rsid w:val="050A1E19"/>
    <w:rsid w:val="2B63028C"/>
    <w:rsid w:val="6CFE4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185</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2023-09-15T06:08:00Z</dcterms:created>
  <dc:creator>张聪明</dc:creator>
  <cp:lastModifiedBy>张聪明</cp:lastModifiedBy>
  <dcterms:modified xsi:type="dcterms:W3CDTF">2023-09-20T08:05:11Z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A2E712F79F9D4517B71499D805D0CCA2_11</vt:lpwstr>
  </property>
</Properties>
</file>