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Baseline_planner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grid map  第1394行 </w:t>
      </w:r>
      <w:r>
        <w:rPr>
          <w:rFonts w:hint="eastAsia"/>
          <w:u w:val="single"/>
          <w:lang w:val="en-US" w:eastAsia="zh-CN"/>
        </w:rPr>
        <w:t>.cast&lt;类型&gt;()</w:t>
      </w:r>
      <w:r>
        <w:rPr>
          <w:rFonts w:hint="eastAsia"/>
          <w:lang w:val="en-US" w:eastAsia="zh-CN"/>
        </w:rPr>
        <w:t xml:space="preserve"> 函数？Eigen库中的函数，向量元素类型强制转换。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map_quat_size</w:t>
      </w:r>
      <w:r>
        <w:rPr>
          <w:rFonts w:hint="eastAsia"/>
          <w:lang w:val="en-US" w:eastAsia="zh-CN"/>
        </w:rPr>
        <w:t xml:space="preserve"> 检测环境范围的大小；map_shape向量保存地图形状；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x_lim y_lim z_lim 每个方向栅格数量；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向量嵌套表示map[][][];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Astar 中的</w:t>
      </w:r>
      <w:r>
        <w:rPr>
          <w:rFonts w:hint="eastAsia"/>
          <w:color w:val="FF0000"/>
          <w:lang w:val="en-US" w:eastAsia="zh-CN"/>
        </w:rPr>
        <w:t>get_path()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>get_path_long()</w:t>
      </w:r>
      <w:r>
        <w:rPr>
          <w:rFonts w:hint="eastAsia"/>
          <w:lang w:val="en-US" w:eastAsia="zh-CN"/>
        </w:rPr>
        <w:t xml:space="preserve"> 有什么区别？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结构体agent_local 中的</w:t>
      </w:r>
      <w:r>
        <w:rPr>
          <w:rFonts w:hint="eastAsia"/>
          <w:color w:val="FF0000"/>
          <w:lang w:val="en-US" w:eastAsia="zh-CN"/>
        </w:rPr>
        <w:t>planning_in_bounding_box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color w:val="FF0000"/>
          <w:lang w:val="en-US" w:eastAsia="zh-CN"/>
        </w:rPr>
        <w:t>in_bounding_box</w:t>
      </w:r>
      <w:r>
        <w:rPr>
          <w:rFonts w:hint="eastAsia"/>
          <w:lang w:val="en-US" w:eastAsia="zh-CN"/>
        </w:rPr>
        <w:t xml:space="preserve"> 有什么区别？一个表示规划的路径是否在边界框内，一个表示智能体是否在边界框内。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path_final_global</w:t>
      </w:r>
      <w:r>
        <w:rPr>
          <w:rFonts w:hint="eastAsia"/>
          <w:lang w:val="en-US" w:eastAsia="zh-CN"/>
        </w:rPr>
        <w:t xml:space="preserve"> 三维向量记录全局规划的终点；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path_index</w:t>
      </w:r>
      <w:r>
        <w:rPr>
          <w:rFonts w:hint="eastAsia"/>
          <w:lang w:val="en-US" w:eastAsia="zh-CN"/>
        </w:rPr>
        <w:t xml:space="preserve"> 三维向量列表list ，保存路径点集，全局使用，generate_the_global_path();；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path_global_show_message</w:t>
      </w:r>
      <w:r>
        <w:rPr>
          <w:rFonts w:hint="eastAsia"/>
          <w:lang w:val="en-US" w:eastAsia="zh-CN"/>
        </w:rPr>
        <w:t xml:space="preserve"> 全局路径massage消息类型；nav_msgs::Path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fly_in_index 三维向量，表示什么？ </w:t>
      </w:r>
      <w:r>
        <w:rPr>
          <w:rFonts w:hint="eastAsia"/>
          <w:color w:val="FF0000"/>
          <w:lang w:val="en-US" w:eastAsia="zh-CN"/>
        </w:rPr>
        <w:t>目标点。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update_fly_in_index(bool replan)</w:t>
      </w:r>
      <w:r>
        <w:rPr>
          <w:rFonts w:hint="eastAsia"/>
          <w:color w:val="FF0000"/>
          <w:lang w:val="en-US" w:eastAsia="zh-CN"/>
        </w:rPr>
        <w:t xml:space="preserve"> 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finish_exp_flag[i] 记录什么？智能体是否完成边界框内的局部搜索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Dijkstra_search_fly_in_xy</w:t>
      </w:r>
      <w:r>
        <w:rPr>
          <w:rFonts w:hint="eastAsia"/>
          <w:color w:val="auto"/>
          <w:lang w:val="en-US" w:eastAsia="zh-CN"/>
        </w:rPr>
        <w:t>（）；路径规划</w:t>
      </w:r>
    </w:p>
    <w:p>
      <w:p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agent_local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in_bounding_box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planning_in_bounding_box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Eigen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::Vector3i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position_index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Eigen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::Vector3i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planning_index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FF0000"/>
          <w:highlight w:val="yellow"/>
          <w:lang w:val="en-US" w:eastAsia="zh-CN"/>
        </w:rPr>
      </w:pPr>
      <w:r>
        <w:rPr>
          <w:rFonts w:hint="default"/>
          <w:color w:val="FF0000"/>
          <w:highlight w:val="yellow"/>
          <w:lang w:val="en-US" w:eastAsia="zh-CN"/>
        </w:rPr>
        <w:t>class mainbrain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Nbr_point</w:t>
      </w:r>
      <w:r>
        <w:rPr>
          <w:rFonts w:hint="eastAsia"/>
          <w:color w:val="auto"/>
          <w:lang w:val="en-US" w:eastAsia="zh-CN"/>
        </w:rPr>
        <w:t xml:space="preserve"> : 存储点云中的点point；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map_set[] 和 global_map[] 分别表示什么地图？ 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map_set[]：几个地图区域，每个边界框；global_map[]：全局地图；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now_id</w:t>
      </w:r>
      <w:r>
        <w:rPr>
          <w:rFonts w:hint="eastAsia"/>
          <w:color w:val="auto"/>
          <w:lang w:val="en-US" w:eastAsia="zh-CN"/>
        </w:rPr>
        <w:t xml:space="preserve"> 表示什么？   //第几个边界框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flag=false 获取路径成功</w:t>
      </w:r>
      <w:r>
        <w:rPr>
          <w:rFonts w:hint="eastAsia"/>
          <w:color w:val="auto"/>
          <w:lang w:val="en-US" w:eastAsia="zh-CN"/>
        </w:rPr>
        <w:t>；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is_transfer</w:t>
      </w:r>
      <w:r>
        <w:rPr>
          <w:rFonts w:hint="eastAsia"/>
          <w:color w:val="auto"/>
          <w:lang w:val="en-US" w:eastAsia="zh-CN"/>
        </w:rPr>
        <w:t xml:space="preserve"> 是否到达目标。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State=0 到达目标点；1：搜索完边界框没有完成全局搜索；2：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not_delete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auto"/>
          <w:lang w:val="en-US" w:eastAsia="zh-CN"/>
        </w:rPr>
        <w:t>记录什么？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gimbal表示什么？  相机云台方向相关信息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br w:type="page"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无人机控制命令消息：官网中的说明；</w:t>
      </w: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6644005" cy="61283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1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trajectory_msgs::MultiDOFJointTrajectory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这个的消息格式是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std_msgs/Header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header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string[]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joint_names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trajectory_msgs/MultiDOFJointTrajectoryPoint[]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points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trajectory_msgs::MultiDOFJointTrajectoryPoint 消息包含以下字段：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transforms：这是一个 geometry_msgs::Transform[] 类型的数组，表示多自由度关节在该时间点上的变换信息。通常，每个变换表示一个关节的位姿或姿态信息。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velocities：这是一个 geometry_msgs::Twist[] 类型的数组，表示多自由度关节在该时间点上的速度信息。每个速度消息对应于一个关节的运动速度。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accelerations：这是一个 geometry_msgs::Twist[] 类型的数组，表示多自由度关节在该时间点上的加速度信息。每个加速度消息对应于一个关节的运动加速度。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time_from_start：这是一个 ros::Duration 类型的字段，表示从轨迹的起始点到当前时间点的时间间隔。它用于确定轨迹上的时间点的相对时间。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"/nbr_odom_cloud"</w:t>
      </w:r>
      <w:r>
        <w:rPr>
          <w:rFonts w:hint="eastAsia"/>
          <w:color w:val="auto"/>
          <w:lang w:val="en-US" w:eastAsia="zh-CN"/>
        </w:rPr>
        <w:t xml:space="preserve"> 和 "/cloud_inW" 话题分别是什么的点云信息？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br w:type="page"/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Lunch 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run.launch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启动run_mbs.launch， 启动节点caric_baseline/gcs_task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以五个无人机的名称作为命名空间，分别启动节点 caric_baseline / baseline_planner .根据命名空间重映射通信话题。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使用ns属性的命名空间，不需要显式地在命名空间前面加上“/”，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run_mbs.launch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初始化gazebo地图；启动5个spawn_uav.launch 文件初始化5个无人机；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启动的节点 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(pkg/ name)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caric_mission/ mesh_visualizer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caric_mission</w:t>
      </w:r>
      <w:r>
        <w:rPr>
          <w:rFonts w:hint="eastAsia"/>
          <w:color w:val="auto"/>
          <w:lang w:val="en-US" w:eastAsia="zh-CN"/>
        </w:rPr>
        <w:t>/ mission_manager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caric_mission</w:t>
      </w:r>
      <w:r>
        <w:rPr>
          <w:rFonts w:hint="eastAsia"/>
          <w:color w:val="auto"/>
          <w:lang w:val="en-US" w:eastAsia="zh-CN"/>
        </w:rPr>
        <w:t>/ ppcom_router       // 通信节点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tf2_ros</w:t>
      </w:r>
      <w:r>
        <w:rPr>
          <w:rFonts w:hint="eastAsia"/>
          <w:color w:val="auto"/>
          <w:lang w:val="en-US" w:eastAsia="zh-CN"/>
        </w:rPr>
        <w:t>/ tf_world_to_score_report   // 初始化地面站 spawn_gcs.launch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Rviz</w:t>
      </w:r>
      <w:r>
        <w:rPr>
          <w:rFonts w:hint="eastAsia"/>
          <w:color w:val="auto"/>
          <w:lang w:val="en-US" w:eastAsia="zh-CN"/>
        </w:rPr>
        <w:t xml:space="preserve">/ </w:t>
      </w:r>
      <w:r>
        <w:rPr>
          <w:rFonts w:hint="default"/>
          <w:color w:val="auto"/>
          <w:lang w:val="en-US" w:eastAsia="zh-CN"/>
        </w:rPr>
        <w:t>rviz_caric</w:t>
      </w:r>
      <w:r>
        <w:rPr>
          <w:rFonts w:hint="eastAsia"/>
          <w:color w:val="auto"/>
          <w:lang w:val="en-US" w:eastAsia="zh-CN"/>
        </w:rPr>
        <w:t xml:space="preserve">                  // 打开rviz可视化界面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path_index</w:t>
      </w:r>
      <w:r>
        <w:rPr>
          <w:rFonts w:hint="eastAsia"/>
          <w:color w:val="auto"/>
          <w:lang w:val="en-US" w:eastAsia="zh-CN"/>
        </w:rPr>
        <w:t xml:space="preserve"> 整数向量；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6685915" cy="7211060"/>
            <wp:effectExtent l="0" t="0" r="635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br w:type="page"/>
      </w: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Baseline_planner.h 中四个class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8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info_agent</w:t>
            </w:r>
          </w:p>
        </w:tc>
        <w:tc>
          <w:tcPr>
            <w:tcW w:w="867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用于处理保存无人机信息，包含无人机的分组、记录leader及其位置；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可用于更新无人机位置和路径信息。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grid_map</w:t>
            </w:r>
          </w:p>
        </w:tc>
        <w:tc>
          <w:tcPr>
            <w:tcW w:w="867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主要处理地图和智能体初始化及更新。根据边界框和栅格大小确定地图map，用三维向量嵌套表示。获取无人机分组，初始化每个组的follower；包含数据到字符串的转换，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定义一个</w:t>
            </w:r>
            <w:r>
              <w:rPr>
                <w:rFonts w:hint="eastAsia"/>
                <w:b/>
                <w:bCs/>
                <w:color w:val="00B0F0"/>
                <w:vertAlign w:val="baseline"/>
                <w:lang w:val="en-US" w:eastAsia="zh-CN"/>
              </w:rPr>
              <w:t>AStar类astar_planner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，用于获取路径。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get_path() &amp; get_path_long()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区别：规划的路径长度节点数量不一样。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spacing w:line="240" w:lineRule="auto"/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mainbrain</w:t>
            </w:r>
          </w:p>
        </w:tc>
        <w:tc>
          <w:tcPr>
            <w:tcW w:w="8670" w:type="dxa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解决信息处理问题，更新信息获取路径点更新地图，replan路径规划采用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A*局部规划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定义一个</w:t>
            </w:r>
            <w:r>
              <w:rPr>
                <w:rFonts w:hint="eastAsia"/>
                <w:b/>
                <w:bCs/>
                <w:color w:val="00B0F0"/>
                <w:vertAlign w:val="baseline"/>
                <w:lang w:val="en-US" w:eastAsia="zh-CN"/>
              </w:rPr>
              <w:t>grid_map类global_map，用于存储全局地图，规划局部路径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，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定义一个</w:t>
            </w:r>
            <w:r>
              <w:rPr>
                <w:rFonts w:hint="eastAsia"/>
                <w:b/>
                <w:bCs/>
                <w:color w:val="00B0F0"/>
                <w:vertAlign w:val="baseline"/>
                <w:lang w:val="en-US" w:eastAsia="zh-CN"/>
              </w:rPr>
              <w:t>grid_map型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向量</w:t>
            </w:r>
            <w:r>
              <w:rPr>
                <w:rFonts w:hint="eastAsia"/>
                <w:b/>
                <w:bCs/>
                <w:color w:val="00B0F0"/>
                <w:vertAlign w:val="baseline"/>
                <w:lang w:val="en-US" w:eastAsia="zh-CN"/>
              </w:rPr>
              <w:t>map_set，用于存储局部地图</w:t>
            </w: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（边界框划分）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；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定义一个</w:t>
            </w:r>
            <w:r>
              <w:rPr>
                <w:rFonts w:hint="eastAsia"/>
                <w:b/>
                <w:bCs/>
                <w:color w:val="00B0F0"/>
                <w:vertAlign w:val="baseline"/>
                <w:lang w:val="en-US" w:eastAsia="zh-CN"/>
              </w:rPr>
              <w:t>info_agent类info_mannager，获取无人机分组信息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（领导者名称及全局位置、状态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/>
              <w:textAlignment w:val="auto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通信字符串格式输入：str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(第一个字符串topic：position/state/state_set/map/mapglobal/visit/flyin)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highlight w:val="none"/>
                <w:vertAlign w:val="baseline"/>
                <w:lang w:val="en-US" w:eastAsia="zh-CN"/>
              </w:rPr>
              <w:t>每一条信息的标准形式：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position;智能体的位置信息 local_dict[name];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state;智能体名称;state;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state_set;组别信息;智能体名称;state;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map;组别信息;地图所占栅格数量;所有地图栅格坐标;;;;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mapglobal;组别信息;地图所占栅格数量;所有栅格坐标;;;;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 visit;组别信息;目标点;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</w:tcPr>
          <w:p>
            <w:pPr>
              <w:jc w:val="center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/>
                <w:color w:val="auto"/>
                <w:highlight w:val="yellow"/>
                <w:vertAlign w:val="baseline"/>
                <w:lang w:val="en-US" w:eastAsia="zh-CN"/>
              </w:rPr>
              <w:t>Agent</w:t>
            </w:r>
          </w:p>
        </w:tc>
        <w:tc>
          <w:tcPr>
            <w:tcW w:w="8670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信息处理、控制，启动通信。</w:t>
            </w: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初始化一个mainbrain类mm，处理接受到的各个无人机的msg消息，并发布本机相应的msg消息，获取控制命令发布，获取可视化地图和路径并发布。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四个定时器回调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，分别处理：</w:t>
            </w:r>
          </w:p>
          <w:p>
            <w:pPr>
              <w:numPr>
                <w:ilvl w:val="0"/>
                <w:numId w:val="2"/>
              </w:numPr>
              <w:ind w:left="0" w:leftChars="0" w:firstLine="40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发布当前无人机的全局位置</w:t>
            </w:r>
          </w:p>
          <w:p>
            <w:pPr>
              <w:numPr>
                <w:ilvl w:val="0"/>
                <w:numId w:val="2"/>
              </w:numPr>
              <w:ind w:left="0" w:leftChars="0" w:firstLine="40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定时规划路径</w:t>
            </w:r>
          </w:p>
          <w:p>
            <w:pPr>
              <w:numPr>
                <w:ilvl w:val="0"/>
                <w:numId w:val="2"/>
              </w:numPr>
              <w:ind w:left="0" w:leftChars="0" w:firstLine="40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发布控制指令</w:t>
            </w:r>
          </w:p>
          <w:p>
            <w:pPr>
              <w:numPr>
                <w:ilvl w:val="0"/>
                <w:numId w:val="2"/>
              </w:numPr>
              <w:ind w:left="0" w:leftChars="0" w:firstLine="400" w:firstLine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发布可视化信息（地图、路径）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订阅两个点云消息和一个地面实况里程计消息同步处理，更新地图map。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B7135"/>
    <w:multiLevelType w:val="singleLevel"/>
    <w:tmpl w:val="F64B71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02B3895"/>
    <w:multiLevelType w:val="multilevel"/>
    <w:tmpl w:val="302B38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OTE5YjhjY2E4Mzc2ZGExYmFlNzc2NjhhZjA2MzcifQ=="/>
  </w:docVars>
  <w:rsids>
    <w:rsidRoot w:val="645A0F35"/>
    <w:rsid w:val="0D197AB3"/>
    <w:rsid w:val="13707ACE"/>
    <w:rsid w:val="1FD12D99"/>
    <w:rsid w:val="223079E3"/>
    <w:rsid w:val="324E31AA"/>
    <w:rsid w:val="3925145A"/>
    <w:rsid w:val="3BE1699F"/>
    <w:rsid w:val="4A7364C9"/>
    <w:rsid w:val="5B584ED7"/>
    <w:rsid w:val="5CAB6009"/>
    <w:rsid w:val="60CA27A1"/>
    <w:rsid w:val="63685699"/>
    <w:rsid w:val="645A0F35"/>
    <w:rsid w:val="77DC1D5A"/>
    <w:rsid w:val="7CB5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754</Words>
  <Characters>1960</Characters>
  <Lines>0</Lines>
  <Paragraphs>0</Paragraphs>
  <TotalTime>3</TotalTime>
  <ScaleCrop>false</ScaleCrop>
  <LinksUpToDate>false</LinksUpToDate>
  <CharactersWithSpaces>2139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2023-09-08T06:41:00Z</dcterms:created>
  <dc:creator>张聪明</dc:creator>
  <cp:lastModifiedBy>张聪明</cp:lastModifiedBy>
  <dcterms:modified xsi:type="dcterms:W3CDTF">2023-09-18T05:59:57Z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B051A698964348848B00C9868FBF27F0_11</vt:lpwstr>
  </property>
</Properties>
</file>