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179"/>
        <w:gridCol w:w="534"/>
        <w:gridCol w:w="236"/>
        <w:gridCol w:w="166"/>
        <w:gridCol w:w="177"/>
        <w:gridCol w:w="969"/>
        <w:gridCol w:w="308"/>
        <w:gridCol w:w="836"/>
        <w:gridCol w:w="106"/>
        <w:gridCol w:w="911"/>
        <w:gridCol w:w="1429"/>
        <w:gridCol w:w="2158"/>
      </w:tblGrid>
      <w:tr w:rsidR="00A735C6" w:rsidRPr="00EF218E" w14:paraId="384BD140" w14:textId="77777777" w:rsidTr="00A72FA1">
        <w:tc>
          <w:tcPr>
            <w:tcW w:w="5000" w:type="pct"/>
            <w:gridSpan w:val="13"/>
          </w:tcPr>
          <w:p w14:paraId="2A346D24" w14:textId="77777777" w:rsidR="00A735C6" w:rsidRPr="00EF218E" w:rsidRDefault="00A735C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</w:tc>
      </w:tr>
      <w:tr w:rsidR="00A735C6" w:rsidRPr="00EF218E" w14:paraId="60A3C31D" w14:textId="77777777" w:rsidTr="00A72FA1">
        <w:tc>
          <w:tcPr>
            <w:tcW w:w="5000" w:type="pct"/>
            <w:gridSpan w:val="13"/>
          </w:tcPr>
          <w:p w14:paraId="4FA74F8D" w14:textId="77777777" w:rsidR="00A735C6" w:rsidRPr="00EF218E" w:rsidRDefault="00A735C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</w:tc>
      </w:tr>
      <w:tr w:rsidR="00A735C6" w:rsidRPr="00EF218E" w14:paraId="471442B6" w14:textId="77777777" w:rsidTr="00A72FA1">
        <w:tc>
          <w:tcPr>
            <w:tcW w:w="5000" w:type="pct"/>
            <w:gridSpan w:val="13"/>
          </w:tcPr>
          <w:p w14:paraId="05812926" w14:textId="77777777" w:rsidR="00A735C6" w:rsidRPr="00EF218E" w:rsidRDefault="00A735C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</w:tc>
      </w:tr>
      <w:tr w:rsidR="00A735C6" w:rsidRPr="00EF218E" w14:paraId="718A4072" w14:textId="77777777" w:rsidTr="00A72FA1">
        <w:tc>
          <w:tcPr>
            <w:tcW w:w="5000" w:type="pct"/>
            <w:gridSpan w:val="13"/>
          </w:tcPr>
          <w:p w14:paraId="6F502AE3" w14:textId="77777777" w:rsidR="00A735C6" w:rsidRPr="00EF218E" w:rsidRDefault="00A735C6" w:rsidP="00A7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sz w:val="24"/>
                <w:szCs w:val="24"/>
              </w:rPr>
              <w:t>«Магнитогорский государственный технический университет</w:t>
            </w:r>
          </w:p>
        </w:tc>
      </w:tr>
      <w:tr w:rsidR="00A735C6" w:rsidRPr="00EF218E" w14:paraId="6152F349" w14:textId="77777777" w:rsidTr="00A72FA1">
        <w:tc>
          <w:tcPr>
            <w:tcW w:w="5000" w:type="pct"/>
            <w:gridSpan w:val="13"/>
          </w:tcPr>
          <w:p w14:paraId="5FD74A86" w14:textId="77777777" w:rsidR="00A735C6" w:rsidRPr="00EF218E" w:rsidRDefault="00A735C6" w:rsidP="00A7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sz w:val="24"/>
                <w:szCs w:val="24"/>
              </w:rPr>
              <w:t>им. Г. И. Носова</w:t>
            </w:r>
          </w:p>
        </w:tc>
      </w:tr>
      <w:tr w:rsidR="00A735C6" w:rsidRPr="00EF218E" w14:paraId="6FA76391" w14:textId="77777777" w:rsidTr="00A72FA1">
        <w:tc>
          <w:tcPr>
            <w:tcW w:w="5000" w:type="pct"/>
            <w:gridSpan w:val="13"/>
          </w:tcPr>
          <w:p w14:paraId="464C13FB" w14:textId="77777777" w:rsidR="00A735C6" w:rsidRPr="00EF218E" w:rsidRDefault="00A735C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(ФГБОУ ВО «МГТУ им. Г.И. Носова»)</w:t>
            </w:r>
          </w:p>
        </w:tc>
      </w:tr>
      <w:tr w:rsidR="00A735C6" w:rsidRPr="00EF218E" w14:paraId="357C697F" w14:textId="77777777" w:rsidTr="00A72FA1">
        <w:trPr>
          <w:trHeight w:val="1026"/>
        </w:trPr>
        <w:tc>
          <w:tcPr>
            <w:tcW w:w="5000" w:type="pct"/>
            <w:gridSpan w:val="13"/>
            <w:vAlign w:val="bottom"/>
          </w:tcPr>
          <w:p w14:paraId="03A39449" w14:textId="77777777" w:rsidR="00A735C6" w:rsidRPr="00EF218E" w:rsidRDefault="00A735C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="00AF2B2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427C7E" w:rsidRPr="00EF218E">
              <w:rPr>
                <w:rFonts w:ascii="Times New Roman" w:hAnsi="Times New Roman" w:cs="Times New Roman"/>
                <w:sz w:val="24"/>
                <w:szCs w:val="24"/>
              </w:rPr>
              <w:t>изнес</w:t>
            </w:r>
            <w:r w:rsidR="00AF2B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23C5" w:rsidRPr="00EF218E">
              <w:rPr>
                <w:rFonts w:ascii="Times New Roman" w:hAnsi="Times New Roman" w:cs="Times New Roman"/>
                <w:sz w:val="24"/>
                <w:szCs w:val="24"/>
              </w:rPr>
              <w:t>информатики и информационных технологий</w:t>
            </w:r>
          </w:p>
        </w:tc>
      </w:tr>
      <w:tr w:rsidR="009C76D4" w:rsidRPr="00EF218E" w14:paraId="6F10FF35" w14:textId="77777777" w:rsidTr="00A72FA1">
        <w:trPr>
          <w:trHeight w:val="1709"/>
        </w:trPr>
        <w:tc>
          <w:tcPr>
            <w:tcW w:w="5000" w:type="pct"/>
            <w:gridSpan w:val="13"/>
          </w:tcPr>
          <w:p w14:paraId="00E7F0BA" w14:textId="77777777" w:rsidR="00D51136" w:rsidRPr="00C15D5C" w:rsidRDefault="00D51136" w:rsidP="00A7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0ABCE7" w14:textId="77777777" w:rsidR="00D51136" w:rsidRPr="00C15D5C" w:rsidRDefault="00D51136" w:rsidP="00A7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FDBFA2" w14:textId="77777777" w:rsidR="00D51136" w:rsidRPr="00C15D5C" w:rsidRDefault="00D51136" w:rsidP="00A7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ADADBA" w14:textId="77777777" w:rsidR="00D51136" w:rsidRPr="00C15D5C" w:rsidRDefault="00D51136" w:rsidP="00A7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E866B" w14:textId="77777777" w:rsidR="00D51136" w:rsidRPr="00C15D5C" w:rsidRDefault="00C15D5C" w:rsidP="00A7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D5C">
              <w:rPr>
                <w:rFonts w:ascii="Times New Roman" w:hAnsi="Times New Roman" w:cs="Times New Roman"/>
                <w:b/>
                <w:sz w:val="24"/>
                <w:szCs w:val="24"/>
              </w:rPr>
              <w:t>ОТЧЕТ</w:t>
            </w:r>
          </w:p>
          <w:p w14:paraId="3AA7AC82" w14:textId="77777777" w:rsidR="00D51136" w:rsidRPr="00C15D5C" w:rsidRDefault="00D51136" w:rsidP="00A7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91D7CF" w14:textId="77777777" w:rsidR="009C76D4" w:rsidRPr="00C15D5C" w:rsidRDefault="00C15D5C" w:rsidP="00A7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D5C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C15D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учебной </w:t>
            </w:r>
            <w:r w:rsidR="00DD16B5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BE31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16B5">
              <w:rPr>
                <w:rFonts w:ascii="Times New Roman" w:hAnsi="Times New Roman" w:cs="Times New Roman"/>
                <w:b/>
                <w:sz w:val="24"/>
                <w:szCs w:val="24"/>
              </w:rPr>
              <w:t>научно-исследовательской работе</w:t>
            </w:r>
          </w:p>
        </w:tc>
      </w:tr>
      <w:tr w:rsidR="009C76D4" w:rsidRPr="00EF218E" w14:paraId="5CBE7C32" w14:textId="77777777" w:rsidTr="00A72FA1">
        <w:trPr>
          <w:trHeight w:val="1779"/>
        </w:trPr>
        <w:tc>
          <w:tcPr>
            <w:tcW w:w="5000" w:type="pct"/>
            <w:gridSpan w:val="13"/>
          </w:tcPr>
          <w:p w14:paraId="7A1B7A61" w14:textId="77777777" w:rsidR="009C76D4" w:rsidRPr="00EF218E" w:rsidRDefault="009C76D4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2CB42" w14:textId="77777777" w:rsidR="00D51136" w:rsidRPr="00EF218E" w:rsidRDefault="00D5113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C6BBC" w14:textId="77777777" w:rsidR="00D51136" w:rsidRPr="00EF218E" w:rsidRDefault="00D5113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DCD16" w14:textId="77777777" w:rsidR="00D51136" w:rsidRPr="00EF218E" w:rsidRDefault="00D5113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18AE7" w14:textId="77777777" w:rsidR="00D51136" w:rsidRPr="00EF218E" w:rsidRDefault="00D5113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A8573" w14:textId="77777777" w:rsidR="00D51136" w:rsidRPr="00EF218E" w:rsidRDefault="00D5113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837" w:rsidRPr="00EF218E" w14:paraId="45DBE438" w14:textId="77777777" w:rsidTr="00A72FA1">
        <w:trPr>
          <w:trHeight w:val="275"/>
        </w:trPr>
        <w:tc>
          <w:tcPr>
            <w:tcW w:w="822" w:type="pct"/>
          </w:tcPr>
          <w:p w14:paraId="12AF67D4" w14:textId="77777777" w:rsidR="001D6837" w:rsidRPr="00EF218E" w:rsidRDefault="001D6837" w:rsidP="00A72FA1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</w:tc>
        <w:tc>
          <w:tcPr>
            <w:tcW w:w="1986" w:type="pct"/>
            <w:gridSpan w:val="8"/>
          </w:tcPr>
          <w:p w14:paraId="6E2EE570" w14:textId="30AC0F21" w:rsidR="001D6837" w:rsidRPr="00EF218E" w:rsidRDefault="00C25357" w:rsidP="00A72FA1">
            <w:pPr>
              <w:ind w:right="-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Егоров Михаил Игоревич</w:t>
            </w:r>
          </w:p>
        </w:tc>
        <w:tc>
          <w:tcPr>
            <w:tcW w:w="616" w:type="pct"/>
            <w:gridSpan w:val="2"/>
          </w:tcPr>
          <w:p w14:paraId="5AC1F1F6" w14:textId="60611995" w:rsidR="001D6837" w:rsidRPr="00EF218E" w:rsidRDefault="001D6837" w:rsidP="00A72FA1">
            <w:pPr>
              <w:ind w:left="-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576" w:type="pct"/>
            <w:gridSpan w:val="2"/>
          </w:tcPr>
          <w:p w14:paraId="1D399A29" w14:textId="18A2746B" w:rsidR="001D6837" w:rsidRPr="00EF218E" w:rsidRDefault="001D6837" w:rsidP="00A72FA1">
            <w:pPr>
              <w:ind w:left="-108" w:right="-2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курса, группы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АПИб-21-2</w:t>
            </w:r>
            <w:r w:rsidR="00345A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4ED6" w:rsidRPr="00865EF6" w14:paraId="770B22AB" w14:textId="77777777" w:rsidTr="00A72FA1">
        <w:trPr>
          <w:trHeight w:val="416"/>
        </w:trPr>
        <w:tc>
          <w:tcPr>
            <w:tcW w:w="822" w:type="pct"/>
          </w:tcPr>
          <w:p w14:paraId="1FCF2392" w14:textId="77777777" w:rsidR="009C76D4" w:rsidRPr="00865EF6" w:rsidRDefault="009C76D4" w:rsidP="00A72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2" w:type="pct"/>
            <w:gridSpan w:val="6"/>
          </w:tcPr>
          <w:p w14:paraId="689448BE" w14:textId="6AACF836" w:rsidR="009C76D4" w:rsidRPr="00865EF6" w:rsidRDefault="009C76D4" w:rsidP="00A72FA1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53" w:type="pct"/>
            <w:gridSpan w:val="3"/>
          </w:tcPr>
          <w:p w14:paraId="1BB77D6A" w14:textId="77777777" w:rsidR="009C76D4" w:rsidRPr="00865EF6" w:rsidRDefault="009C76D4" w:rsidP="00A72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8" w:type="pct"/>
          </w:tcPr>
          <w:p w14:paraId="6952FD8F" w14:textId="77777777" w:rsidR="009C76D4" w:rsidRPr="00865EF6" w:rsidRDefault="009C76D4" w:rsidP="00A72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pct"/>
          </w:tcPr>
          <w:p w14:paraId="2FD63DAD" w14:textId="77777777" w:rsidR="009C76D4" w:rsidRPr="00865EF6" w:rsidRDefault="009C76D4" w:rsidP="00A72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4" w:type="pct"/>
          </w:tcPr>
          <w:p w14:paraId="4908F0CF" w14:textId="77777777" w:rsidR="009C76D4" w:rsidRPr="00865EF6" w:rsidRDefault="009C76D4" w:rsidP="00A72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76D4" w:rsidRPr="00EF218E" w14:paraId="0A7C6BED" w14:textId="77777777" w:rsidTr="00A72FA1">
        <w:trPr>
          <w:trHeight w:val="275"/>
        </w:trPr>
        <w:tc>
          <w:tcPr>
            <w:tcW w:w="1354" w:type="pct"/>
            <w:gridSpan w:val="4"/>
          </w:tcPr>
          <w:p w14:paraId="013DE26D" w14:textId="2F4611AD" w:rsidR="009C76D4" w:rsidRPr="00EF218E" w:rsidRDefault="009C76D4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3646" w:type="pct"/>
            <w:gridSpan w:val="9"/>
          </w:tcPr>
          <w:p w14:paraId="3E241D14" w14:textId="5A202435" w:rsidR="009C76D4" w:rsidRPr="00EF218E" w:rsidRDefault="00A50719" w:rsidP="00A72FA1">
            <w:pPr>
              <w:ind w:hanging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Курзаева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Любовь Викторовна</w:t>
            </w:r>
            <w:r w:rsidR="00CC7A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0719">
              <w:rPr>
                <w:rFonts w:ascii="Times New Roman" w:hAnsi="Times New Roman" w:cs="Times New Roman"/>
                <w:sz w:val="24"/>
                <w:szCs w:val="24"/>
              </w:rPr>
              <w:t xml:space="preserve">доц. каф. </w:t>
            </w:r>
            <w:proofErr w:type="spellStart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>БИиИТ</w:t>
            </w:r>
            <w:proofErr w:type="spellEnd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>к.п.н</w:t>
            </w:r>
            <w:proofErr w:type="spellEnd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>доц</w:t>
            </w:r>
            <w:proofErr w:type="spellEnd"/>
          </w:p>
        </w:tc>
      </w:tr>
      <w:tr w:rsidR="009C76D4" w:rsidRPr="00EF218E" w14:paraId="6FA391F5" w14:textId="77777777" w:rsidTr="00A72FA1">
        <w:trPr>
          <w:trHeight w:val="275"/>
        </w:trPr>
        <w:tc>
          <w:tcPr>
            <w:tcW w:w="1354" w:type="pct"/>
            <w:gridSpan w:val="4"/>
          </w:tcPr>
          <w:p w14:paraId="62451200" w14:textId="77777777" w:rsidR="009C76D4" w:rsidRPr="00EF218E" w:rsidRDefault="009C76D4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6" w:type="pct"/>
            <w:gridSpan w:val="9"/>
          </w:tcPr>
          <w:p w14:paraId="0ED07EF7" w14:textId="77777777" w:rsidR="009C76D4" w:rsidRPr="000803A1" w:rsidRDefault="009C76D4" w:rsidP="00A72FA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C76D4" w:rsidRPr="00EF218E" w14:paraId="7E74BDBE" w14:textId="77777777" w:rsidTr="00A72FA1">
        <w:trPr>
          <w:trHeight w:val="275"/>
        </w:trPr>
        <w:tc>
          <w:tcPr>
            <w:tcW w:w="1354" w:type="pct"/>
            <w:gridSpan w:val="4"/>
          </w:tcPr>
          <w:p w14:paraId="7123681A" w14:textId="3A9AEF3A" w:rsidR="009C76D4" w:rsidRPr="00EF218E" w:rsidRDefault="009C76D4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6" w:type="pct"/>
            <w:gridSpan w:val="9"/>
          </w:tcPr>
          <w:p w14:paraId="765D9046" w14:textId="77777777" w:rsidR="009C76D4" w:rsidRPr="00EF218E" w:rsidRDefault="009C76D4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ED6" w:rsidRPr="00EF218E" w14:paraId="56B8AE8A" w14:textId="77777777" w:rsidTr="00A72FA1">
        <w:trPr>
          <w:trHeight w:val="275"/>
        </w:trPr>
        <w:tc>
          <w:tcPr>
            <w:tcW w:w="1576" w:type="pct"/>
            <w:gridSpan w:val="6"/>
          </w:tcPr>
          <w:p w14:paraId="5FA02D04" w14:textId="5D63709F" w:rsidR="009C76D4" w:rsidRPr="00EF218E" w:rsidRDefault="009C76D4" w:rsidP="00A72FA1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4" w:type="pct"/>
            <w:gridSpan w:val="7"/>
          </w:tcPr>
          <w:p w14:paraId="1EEBCA32" w14:textId="64D869E5" w:rsidR="009C76D4" w:rsidRPr="00EF218E" w:rsidRDefault="009C76D4" w:rsidP="00A72FA1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ED6" w:rsidRPr="00386AAA" w14:paraId="3B50B699" w14:textId="77777777" w:rsidTr="00A72FA1">
        <w:trPr>
          <w:trHeight w:val="275"/>
        </w:trPr>
        <w:tc>
          <w:tcPr>
            <w:tcW w:w="1233" w:type="pct"/>
            <w:gridSpan w:val="3"/>
          </w:tcPr>
          <w:p w14:paraId="060CBDD3" w14:textId="77777777" w:rsidR="009C76D4" w:rsidRPr="00386AAA" w:rsidRDefault="009C76D4" w:rsidP="00A72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7" w:type="pct"/>
            <w:gridSpan w:val="10"/>
          </w:tcPr>
          <w:p w14:paraId="31DB0B64" w14:textId="4AE47C52" w:rsidR="009C76D4" w:rsidRPr="00386AAA" w:rsidRDefault="009C76D4" w:rsidP="00A72FA1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9C76D4" w:rsidRPr="00EF218E" w14:paraId="3788E73F" w14:textId="77777777" w:rsidTr="00A72FA1">
        <w:trPr>
          <w:trHeight w:val="1180"/>
        </w:trPr>
        <w:tc>
          <w:tcPr>
            <w:tcW w:w="5000" w:type="pct"/>
            <w:gridSpan w:val="13"/>
          </w:tcPr>
          <w:p w14:paraId="2279D90F" w14:textId="77777777" w:rsidR="009C76D4" w:rsidRPr="00EF218E" w:rsidRDefault="009C76D4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ED6" w:rsidRPr="00EF218E" w14:paraId="18F310B5" w14:textId="77777777" w:rsidTr="00A72FA1">
        <w:trPr>
          <w:trHeight w:val="275"/>
        </w:trPr>
        <w:tc>
          <w:tcPr>
            <w:tcW w:w="960" w:type="pct"/>
            <w:gridSpan w:val="2"/>
          </w:tcPr>
          <w:p w14:paraId="1A1C2AB7" w14:textId="77777777" w:rsidR="00C14ED6" w:rsidRPr="00EF218E" w:rsidRDefault="00C14ED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Отчет защищен</w:t>
            </w:r>
          </w:p>
        </w:tc>
        <w:tc>
          <w:tcPr>
            <w:tcW w:w="479" w:type="pct"/>
            <w:gridSpan w:val="3"/>
          </w:tcPr>
          <w:p w14:paraId="459F6541" w14:textId="77777777" w:rsidR="00C14ED6" w:rsidRPr="00EF218E" w:rsidRDefault="00C14ED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«____»</w:t>
            </w:r>
          </w:p>
        </w:tc>
        <w:tc>
          <w:tcPr>
            <w:tcW w:w="890" w:type="pct"/>
            <w:gridSpan w:val="3"/>
          </w:tcPr>
          <w:p w14:paraId="0EFC3FFD" w14:textId="0210ABC1" w:rsidR="00C14ED6" w:rsidRPr="00EF218E" w:rsidRDefault="000803A1" w:rsidP="00A72FA1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C14ED6"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5B6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14ED6" w:rsidRPr="00EF218E">
              <w:rPr>
                <w:rFonts w:ascii="Times New Roman" w:hAnsi="Times New Roman" w:cs="Times New Roman"/>
                <w:sz w:val="24"/>
                <w:szCs w:val="24"/>
              </w:rPr>
              <w:t>20___</w:t>
            </w:r>
          </w:p>
        </w:tc>
        <w:tc>
          <w:tcPr>
            <w:tcW w:w="1095" w:type="pct"/>
            <w:gridSpan w:val="3"/>
          </w:tcPr>
          <w:p w14:paraId="7E2F8A6C" w14:textId="77777777" w:rsidR="00C14ED6" w:rsidRPr="00EF218E" w:rsidRDefault="00C14ED6" w:rsidP="00A72FA1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г. с оценкой</w:t>
            </w:r>
          </w:p>
        </w:tc>
        <w:tc>
          <w:tcPr>
            <w:tcW w:w="411" w:type="pct"/>
          </w:tcPr>
          <w:p w14:paraId="00DE5650" w14:textId="77777777" w:rsidR="00C14ED6" w:rsidRPr="00EF218E" w:rsidRDefault="00C14ED6" w:rsidP="00A72FA1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</w:tc>
        <w:tc>
          <w:tcPr>
            <w:tcW w:w="1164" w:type="pct"/>
          </w:tcPr>
          <w:p w14:paraId="6CA1DEF3" w14:textId="2B58F807" w:rsidR="00C14ED6" w:rsidRPr="00EF218E" w:rsidRDefault="00C14ED6" w:rsidP="00A72FA1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C14ED6" w:rsidRPr="00386AAA" w14:paraId="44211B0D" w14:textId="77777777" w:rsidTr="00A72FA1">
        <w:trPr>
          <w:trHeight w:val="275"/>
        </w:trPr>
        <w:tc>
          <w:tcPr>
            <w:tcW w:w="960" w:type="pct"/>
            <w:gridSpan w:val="2"/>
          </w:tcPr>
          <w:p w14:paraId="3FD4BB82" w14:textId="77777777" w:rsidR="00C14ED6" w:rsidRPr="00386AAA" w:rsidRDefault="00C14ED6" w:rsidP="00A72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9" w:type="pct"/>
            <w:gridSpan w:val="3"/>
          </w:tcPr>
          <w:p w14:paraId="5F2A3634" w14:textId="77777777" w:rsidR="00C14ED6" w:rsidRPr="00386AAA" w:rsidRDefault="00C14ED6" w:rsidP="00A72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0" w:type="pct"/>
            <w:gridSpan w:val="3"/>
          </w:tcPr>
          <w:p w14:paraId="716E49C5" w14:textId="77777777" w:rsidR="00C14ED6" w:rsidRPr="00386AAA" w:rsidRDefault="00C14ED6" w:rsidP="00A72FA1">
            <w:pPr>
              <w:ind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pct"/>
            <w:gridSpan w:val="3"/>
          </w:tcPr>
          <w:p w14:paraId="2F110573" w14:textId="77777777" w:rsidR="00C14ED6" w:rsidRPr="00386AAA" w:rsidRDefault="00C14ED6" w:rsidP="00A72FA1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" w:type="pct"/>
          </w:tcPr>
          <w:p w14:paraId="3B0AE26C" w14:textId="77777777" w:rsidR="00C14ED6" w:rsidRPr="00386AAA" w:rsidRDefault="00C14ED6" w:rsidP="00A72FA1">
            <w:pPr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86AAA">
              <w:rPr>
                <w:rFonts w:ascii="Times New Roman" w:hAnsi="Times New Roman" w:cs="Times New Roman"/>
                <w:sz w:val="16"/>
                <w:szCs w:val="16"/>
              </w:rPr>
              <w:t>(оценка)</w:t>
            </w:r>
          </w:p>
        </w:tc>
        <w:tc>
          <w:tcPr>
            <w:tcW w:w="1164" w:type="pct"/>
          </w:tcPr>
          <w:p w14:paraId="2B9D1450" w14:textId="77777777" w:rsidR="00C14ED6" w:rsidRPr="00386AAA" w:rsidRDefault="00C14ED6" w:rsidP="00A72FA1">
            <w:pPr>
              <w:ind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86AAA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C14ED6" w:rsidRPr="00EF218E" w14:paraId="36950B07" w14:textId="77777777" w:rsidTr="00A72FA1">
        <w:trPr>
          <w:trHeight w:val="1579"/>
        </w:trPr>
        <w:tc>
          <w:tcPr>
            <w:tcW w:w="5000" w:type="pct"/>
            <w:gridSpan w:val="13"/>
          </w:tcPr>
          <w:p w14:paraId="4517A155" w14:textId="77777777" w:rsidR="00C14ED6" w:rsidRPr="00EF218E" w:rsidRDefault="00C14ED6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ED6" w:rsidRPr="00EF218E" w14:paraId="16CFE507" w14:textId="77777777" w:rsidTr="00A72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9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A020EEE" w14:textId="77777777" w:rsidR="001D6837" w:rsidRDefault="001D6837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F1398" w14:textId="77777777" w:rsidR="001D6837" w:rsidRDefault="001D6837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BFDC7" w14:textId="77777777" w:rsidR="001D6837" w:rsidRDefault="001D6837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EA667" w14:textId="77777777" w:rsidR="001D6837" w:rsidRDefault="001D6837" w:rsidP="00A72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8EAF6" w14:textId="77777777" w:rsidR="001D6837" w:rsidRDefault="001D6837" w:rsidP="00A72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4DA85" w14:textId="25AAB1A4" w:rsidR="00C14ED6" w:rsidRPr="001D6837" w:rsidRDefault="00C14ED6" w:rsidP="00A72FA1">
            <w:pPr>
              <w:ind w:firstLine="7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Магнитогорск, 20</w:t>
            </w:r>
            <w:r w:rsidR="009E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D68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A420363" w14:textId="77777777" w:rsidR="00561197" w:rsidRDefault="004B0BEC" w:rsidP="00C14ED6">
      <w:pPr>
        <w:rPr>
          <w:rFonts w:ascii="Times New Roman" w:hAnsi="Times New Roman" w:cs="Times New Roman"/>
          <w:sz w:val="24"/>
          <w:szCs w:val="24"/>
        </w:rPr>
        <w:sectPr w:rsidR="00561197" w:rsidSect="00561197">
          <w:footerReference w:type="default" r:id="rId8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r w:rsidRPr="00EF218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020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1417"/>
        <w:gridCol w:w="283"/>
        <w:gridCol w:w="2268"/>
        <w:gridCol w:w="425"/>
        <w:gridCol w:w="851"/>
        <w:gridCol w:w="568"/>
        <w:gridCol w:w="2551"/>
      </w:tblGrid>
      <w:tr w:rsidR="004B0BEC" w:rsidRPr="00EF218E" w14:paraId="30940534" w14:textId="77777777" w:rsidTr="00625937">
        <w:tc>
          <w:tcPr>
            <w:tcW w:w="10207" w:type="dxa"/>
            <w:gridSpan w:val="9"/>
          </w:tcPr>
          <w:p w14:paraId="3D16D91D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4B0BEC" w:rsidRPr="00EF218E" w14:paraId="2626386C" w14:textId="77777777" w:rsidTr="00625937">
        <w:tc>
          <w:tcPr>
            <w:tcW w:w="10207" w:type="dxa"/>
            <w:gridSpan w:val="9"/>
          </w:tcPr>
          <w:p w14:paraId="3998634C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</w:tc>
      </w:tr>
      <w:tr w:rsidR="004B0BEC" w:rsidRPr="00EF218E" w14:paraId="33ED8E5F" w14:textId="77777777" w:rsidTr="00625937">
        <w:tc>
          <w:tcPr>
            <w:tcW w:w="10207" w:type="dxa"/>
            <w:gridSpan w:val="9"/>
          </w:tcPr>
          <w:p w14:paraId="234F4A99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</w:tc>
      </w:tr>
      <w:tr w:rsidR="004B0BEC" w:rsidRPr="00EF218E" w14:paraId="13CBFC25" w14:textId="77777777" w:rsidTr="00625937">
        <w:tc>
          <w:tcPr>
            <w:tcW w:w="10207" w:type="dxa"/>
            <w:gridSpan w:val="9"/>
          </w:tcPr>
          <w:p w14:paraId="3B7BB498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sz w:val="24"/>
                <w:szCs w:val="24"/>
              </w:rPr>
              <w:t>«Магнитогорский государственный технический университет</w:t>
            </w:r>
          </w:p>
        </w:tc>
      </w:tr>
      <w:tr w:rsidR="004B0BEC" w:rsidRPr="00EF218E" w14:paraId="4F365FA9" w14:textId="77777777" w:rsidTr="00625937">
        <w:tc>
          <w:tcPr>
            <w:tcW w:w="10207" w:type="dxa"/>
            <w:gridSpan w:val="9"/>
          </w:tcPr>
          <w:p w14:paraId="1394D184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sz w:val="24"/>
                <w:szCs w:val="24"/>
              </w:rPr>
              <w:t>им. Г. И. Носова</w:t>
            </w:r>
          </w:p>
        </w:tc>
      </w:tr>
      <w:tr w:rsidR="004B0BEC" w:rsidRPr="00EF218E" w14:paraId="7972D6C9" w14:textId="77777777" w:rsidTr="00625937">
        <w:tc>
          <w:tcPr>
            <w:tcW w:w="10207" w:type="dxa"/>
            <w:gridSpan w:val="9"/>
          </w:tcPr>
          <w:p w14:paraId="7400C4C3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(ФГБОУ ВО «МГТУ им. Г.И. Носова»)</w:t>
            </w:r>
          </w:p>
          <w:p w14:paraId="5C895C08" w14:textId="77777777" w:rsidR="00427C7E" w:rsidRPr="00EF218E" w:rsidRDefault="00427C7E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C8E07" w14:textId="77777777" w:rsidR="00427C7E" w:rsidRPr="00EF218E" w:rsidRDefault="00427C7E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16455" w14:textId="77777777" w:rsidR="00427C7E" w:rsidRPr="00EF218E" w:rsidRDefault="00427C7E" w:rsidP="00AF2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="00AF2B2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изнес</w:t>
            </w:r>
            <w:r w:rsidR="00AF2B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информатики и информационных технологий</w:t>
            </w:r>
          </w:p>
        </w:tc>
      </w:tr>
      <w:tr w:rsidR="004B0BEC" w:rsidRPr="00EF218E" w14:paraId="2A76A86E" w14:textId="77777777" w:rsidTr="006259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51"/>
        </w:trPr>
        <w:tc>
          <w:tcPr>
            <w:tcW w:w="1020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6C8EB" w14:textId="77777777" w:rsidR="004B0BEC" w:rsidRPr="00EF218E" w:rsidRDefault="004B0BEC" w:rsidP="004B0B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sz w:val="24"/>
                <w:szCs w:val="24"/>
              </w:rPr>
              <w:t>РАБОЧИЙ ПЛАН-ГРАФИК</w:t>
            </w:r>
          </w:p>
        </w:tc>
      </w:tr>
      <w:tr w:rsidR="004B0BEC" w:rsidRPr="00EF218E" w14:paraId="13762EC4" w14:textId="77777777" w:rsidTr="006259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7"/>
        </w:trPr>
        <w:tc>
          <w:tcPr>
            <w:tcW w:w="1020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83B43" w14:textId="77777777" w:rsidR="004B0BEC" w:rsidRPr="00EF218E" w:rsidRDefault="00DD16B5" w:rsidP="004B0B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учебной – научно-исследовательской работы</w:t>
            </w:r>
          </w:p>
        </w:tc>
      </w:tr>
      <w:tr w:rsidR="004B0BEC" w:rsidRPr="00EF218E" w14:paraId="14C9CB22" w14:textId="77777777" w:rsidTr="006259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0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ECDC3C" w14:textId="77777777" w:rsidR="004B0BEC" w:rsidRPr="000803A1" w:rsidRDefault="004B0BEC" w:rsidP="00F51FD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B0BEC" w:rsidRPr="00EF218E" w14:paraId="56CCDBEB" w14:textId="77777777" w:rsidTr="00345A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7"/>
        </w:trPr>
        <w:tc>
          <w:tcPr>
            <w:tcW w:w="1020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288F5" w14:textId="6CE692AC" w:rsidR="004B0BEC" w:rsidRPr="00EF218E" w:rsidRDefault="004B0BEC" w:rsidP="00DD1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в период с </w:t>
            </w:r>
            <w:r w:rsidR="00DD16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E31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D16B5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BE3169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3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BE316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31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D16B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BE3169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0BEC" w:rsidRPr="00EF218E" w14:paraId="1081D2E8" w14:textId="77777777" w:rsidTr="00345ABC">
        <w:trPr>
          <w:trHeight w:val="547"/>
        </w:trPr>
        <w:tc>
          <w:tcPr>
            <w:tcW w:w="1844" w:type="dxa"/>
            <w:gridSpan w:val="2"/>
            <w:vAlign w:val="bottom"/>
          </w:tcPr>
          <w:p w14:paraId="0C1DBA10" w14:textId="77777777" w:rsidR="004B0BEC" w:rsidRPr="00EF218E" w:rsidRDefault="004B0BEC" w:rsidP="004B0BEC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Обучающемуся</w:t>
            </w:r>
          </w:p>
        </w:tc>
        <w:tc>
          <w:tcPr>
            <w:tcW w:w="4393" w:type="dxa"/>
            <w:gridSpan w:val="4"/>
            <w:vAlign w:val="bottom"/>
          </w:tcPr>
          <w:p w14:paraId="6B77BCAB" w14:textId="0C7E3206" w:rsidR="004B0BEC" w:rsidRPr="00EF218E" w:rsidRDefault="00A50AB8" w:rsidP="00C46333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Егорову Михаилу Игоревичу</w:t>
            </w:r>
          </w:p>
        </w:tc>
        <w:tc>
          <w:tcPr>
            <w:tcW w:w="851" w:type="dxa"/>
            <w:vAlign w:val="bottom"/>
          </w:tcPr>
          <w:p w14:paraId="6B8DE98C" w14:textId="77777777" w:rsidR="004B0BEC" w:rsidRPr="00EF218E" w:rsidRDefault="004B0BEC" w:rsidP="004B0BEC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3119" w:type="dxa"/>
            <w:gridSpan w:val="2"/>
            <w:vAlign w:val="bottom"/>
          </w:tcPr>
          <w:p w14:paraId="3E45A2C2" w14:textId="1FF7E69A" w:rsidR="004B0BEC" w:rsidRPr="00EF218E" w:rsidRDefault="00C46333" w:rsidP="00C46333">
            <w:pPr>
              <w:ind w:left="-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АПИб-21-2</w:t>
            </w:r>
            <w:r w:rsidR="00345A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0BEC" w:rsidRPr="00386AAA" w14:paraId="767D053E" w14:textId="77777777" w:rsidTr="00345ABC">
        <w:trPr>
          <w:trHeight w:val="275"/>
        </w:trPr>
        <w:tc>
          <w:tcPr>
            <w:tcW w:w="7656" w:type="dxa"/>
            <w:gridSpan w:val="8"/>
          </w:tcPr>
          <w:p w14:paraId="5F84CD5F" w14:textId="1D5B944F" w:rsidR="004B0BEC" w:rsidRPr="00386AAA" w:rsidRDefault="004B0BEC" w:rsidP="00F51FDE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551" w:type="dxa"/>
          </w:tcPr>
          <w:p w14:paraId="04C78D1B" w14:textId="6C34D5B8" w:rsidR="004B0BEC" w:rsidRPr="00386AAA" w:rsidRDefault="004B0BEC" w:rsidP="00F51FDE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4B0BEC" w:rsidRPr="00EF218E" w14:paraId="7A4D30FF" w14:textId="77777777" w:rsidTr="006259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567" w:type="dxa"/>
          </w:tcPr>
          <w:p w14:paraId="13572FFA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№</w:t>
            </w:r>
          </w:p>
        </w:tc>
        <w:tc>
          <w:tcPr>
            <w:tcW w:w="6521" w:type="dxa"/>
            <w:gridSpan w:val="6"/>
          </w:tcPr>
          <w:p w14:paraId="12D85607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Этапы практики по выполнению программы практики </w:t>
            </w:r>
          </w:p>
          <w:p w14:paraId="1068F39B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 индивидуального задания</w:t>
            </w:r>
          </w:p>
        </w:tc>
        <w:tc>
          <w:tcPr>
            <w:tcW w:w="3119" w:type="dxa"/>
            <w:gridSpan w:val="2"/>
          </w:tcPr>
          <w:p w14:paraId="25564977" w14:textId="77777777" w:rsidR="004B0BEC" w:rsidRPr="00EF218E" w:rsidRDefault="004B0BEC" w:rsidP="00F51FD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Срок исполнения</w:t>
            </w:r>
          </w:p>
        </w:tc>
      </w:tr>
      <w:tr w:rsidR="0005114D" w:rsidRPr="00EF218E" w14:paraId="1880649A" w14:textId="77777777" w:rsidTr="006259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567" w:type="dxa"/>
          </w:tcPr>
          <w:p w14:paraId="7E5D8D83" w14:textId="77777777" w:rsidR="0005114D" w:rsidRPr="00EF218E" w:rsidRDefault="0005114D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6"/>
          </w:tcPr>
          <w:p w14:paraId="660AC390" w14:textId="77777777" w:rsidR="0005114D" w:rsidRDefault="0005114D" w:rsidP="0005114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Организационно-подготовительный этап</w:t>
            </w:r>
          </w:p>
          <w:p w14:paraId="45FD5795" w14:textId="77777777" w:rsidR="00943C48" w:rsidRPr="00EF218E" w:rsidRDefault="00943C48" w:rsidP="0005114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2315DB07" w14:textId="614FCCE1" w:rsidR="0005114D" w:rsidRPr="00EF218E" w:rsidRDefault="00625937" w:rsidP="00625937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16B5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DD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3C48">
              <w:rPr>
                <w:rFonts w:ascii="Times New Roman" w:hAnsi="Times New Roman" w:cs="Times New Roman"/>
                <w:sz w:val="24"/>
                <w:szCs w:val="24"/>
              </w:rPr>
              <w:t>9.09.202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114D" w:rsidRPr="00EF218E" w14:paraId="339E0DB1" w14:textId="77777777" w:rsidTr="006259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567" w:type="dxa"/>
          </w:tcPr>
          <w:p w14:paraId="10A01F3F" w14:textId="77777777" w:rsidR="0005114D" w:rsidRPr="00EF218E" w:rsidRDefault="0005114D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  <w:gridSpan w:val="6"/>
          </w:tcPr>
          <w:p w14:paraId="69DB694F" w14:textId="77777777" w:rsidR="0005114D" w:rsidRDefault="0005114D" w:rsidP="0005114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Основной этап</w:t>
            </w:r>
          </w:p>
          <w:p w14:paraId="2163E919" w14:textId="77777777" w:rsidR="00943C48" w:rsidRPr="00EF218E" w:rsidRDefault="00943C48" w:rsidP="0005114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10F21F0E" w14:textId="6B3588A8" w:rsidR="0005114D" w:rsidRPr="00EF218E" w:rsidRDefault="00943C48" w:rsidP="00625937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4F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24F80">
              <w:rPr>
                <w:rFonts w:ascii="Times New Roman" w:hAnsi="Times New Roman" w:cs="Times New Roman"/>
                <w:sz w:val="24"/>
                <w:szCs w:val="24"/>
              </w:rPr>
              <w:t>.12.202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114D" w:rsidRPr="00EF218E" w14:paraId="4C0194A8" w14:textId="77777777" w:rsidTr="006259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567" w:type="dxa"/>
          </w:tcPr>
          <w:p w14:paraId="517FFC37" w14:textId="77777777" w:rsidR="0005114D" w:rsidRPr="00EF218E" w:rsidRDefault="00CC7A37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  <w:gridSpan w:val="6"/>
          </w:tcPr>
          <w:p w14:paraId="35FBBDAC" w14:textId="77777777" w:rsidR="0005114D" w:rsidRDefault="0005114D" w:rsidP="0005114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Отчетный этап</w:t>
            </w:r>
          </w:p>
          <w:p w14:paraId="15A83459" w14:textId="77777777" w:rsidR="00943C48" w:rsidRPr="00EF218E" w:rsidRDefault="00943C48" w:rsidP="0005114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70ECEB08" w14:textId="4C65784E" w:rsidR="0005114D" w:rsidRPr="00EF218E" w:rsidRDefault="00E24F80" w:rsidP="00625937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.01.202</w:t>
            </w:r>
            <w:r w:rsidR="006259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114D" w:rsidRPr="00EF218E" w14:paraId="602FE103" w14:textId="77777777" w:rsidTr="00625937">
        <w:trPr>
          <w:trHeight w:val="853"/>
        </w:trPr>
        <w:tc>
          <w:tcPr>
            <w:tcW w:w="10207" w:type="dxa"/>
            <w:gridSpan w:val="9"/>
            <w:tcBorders>
              <w:top w:val="single" w:sz="4" w:space="0" w:color="auto"/>
            </w:tcBorders>
          </w:tcPr>
          <w:p w14:paraId="73B0C985" w14:textId="77777777" w:rsidR="0005114D" w:rsidRPr="00EF218E" w:rsidRDefault="0005114D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14D" w:rsidRPr="00EF218E" w14:paraId="258EC64F" w14:textId="77777777" w:rsidTr="00BE67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1"/>
        </w:trPr>
        <w:tc>
          <w:tcPr>
            <w:tcW w:w="1020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7D806EF" w14:textId="77777777" w:rsidR="0005114D" w:rsidRPr="00EF218E" w:rsidRDefault="0005114D" w:rsidP="004B0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МГТУ им. Г.И. Носова</w:t>
            </w:r>
          </w:p>
        </w:tc>
      </w:tr>
      <w:tr w:rsidR="0005114D" w:rsidRPr="00EF218E" w14:paraId="45717A15" w14:textId="77777777" w:rsidTr="00BE6709">
        <w:trPr>
          <w:trHeight w:val="555"/>
        </w:trPr>
        <w:tc>
          <w:tcPr>
            <w:tcW w:w="3544" w:type="dxa"/>
            <w:gridSpan w:val="4"/>
            <w:vAlign w:val="bottom"/>
          </w:tcPr>
          <w:p w14:paraId="715A831D" w14:textId="39ED58AE" w:rsidR="0005114D" w:rsidRPr="00EF218E" w:rsidRDefault="00345ABC" w:rsidP="00731879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A50719">
              <w:rPr>
                <w:rFonts w:ascii="Times New Roman" w:hAnsi="Times New Roman" w:cs="Times New Roman"/>
                <w:sz w:val="24"/>
                <w:szCs w:val="24"/>
              </w:rPr>
              <w:t xml:space="preserve"> каф. </w:t>
            </w:r>
            <w:proofErr w:type="spellStart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>БИиИТ</w:t>
            </w:r>
            <w:proofErr w:type="spellEnd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>к.п.н</w:t>
            </w:r>
            <w:proofErr w:type="spellEnd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A50719">
              <w:rPr>
                <w:rFonts w:ascii="Times New Roman" w:hAnsi="Times New Roman" w:cs="Times New Roman"/>
                <w:sz w:val="24"/>
                <w:szCs w:val="24"/>
              </w:rPr>
              <w:t>доц</w:t>
            </w:r>
            <w:proofErr w:type="spellEnd"/>
          </w:p>
        </w:tc>
        <w:tc>
          <w:tcPr>
            <w:tcW w:w="2268" w:type="dxa"/>
            <w:vAlign w:val="bottom"/>
          </w:tcPr>
          <w:p w14:paraId="3864D524" w14:textId="77777777" w:rsidR="0005114D" w:rsidRPr="00EF218E" w:rsidRDefault="0005114D" w:rsidP="00731879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</w:tc>
        <w:tc>
          <w:tcPr>
            <w:tcW w:w="4395" w:type="dxa"/>
            <w:gridSpan w:val="4"/>
            <w:vAlign w:val="bottom"/>
          </w:tcPr>
          <w:p w14:paraId="0F51853F" w14:textId="0EA8225C" w:rsidR="0005114D" w:rsidRPr="00EF218E" w:rsidRDefault="00BE6709" w:rsidP="00BE6709">
            <w:pPr>
              <w:ind w:left="-6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D102B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45ABC">
              <w:rPr>
                <w:rFonts w:ascii="Times New Roman" w:hAnsi="Times New Roman" w:cs="Times New Roman"/>
                <w:sz w:val="24"/>
                <w:szCs w:val="24"/>
              </w:rPr>
              <w:t>Курзаева</w:t>
            </w:r>
            <w:proofErr w:type="spellEnd"/>
            <w:r w:rsidR="00345ABC">
              <w:rPr>
                <w:rFonts w:ascii="Times New Roman" w:hAnsi="Times New Roman" w:cs="Times New Roman"/>
                <w:sz w:val="24"/>
                <w:szCs w:val="24"/>
              </w:rPr>
              <w:t xml:space="preserve"> Л.В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02B6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CC7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114D" w:rsidRPr="00386AAA" w14:paraId="2BE28ADF" w14:textId="77777777" w:rsidTr="00BE67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655A50" w14:textId="77777777" w:rsidR="0005114D" w:rsidRPr="00386AAA" w:rsidRDefault="0005114D" w:rsidP="00731879">
            <w:pPr>
              <w:ind w:right="-108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6B02" w14:textId="70A15556" w:rsidR="0005114D" w:rsidRPr="00386AAA" w:rsidRDefault="0005114D" w:rsidP="00731879">
            <w:pPr>
              <w:ind w:left="-108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83EB31" w14:textId="3728290B" w:rsidR="0005114D" w:rsidRPr="00386AAA" w:rsidRDefault="0005114D" w:rsidP="00731879">
            <w:pPr>
              <w:ind w:left="-67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14:paraId="3532D61D" w14:textId="77777777" w:rsidR="00561197" w:rsidRDefault="00561197" w:rsidP="00731879">
      <w:pPr>
        <w:rPr>
          <w:rFonts w:ascii="Times New Roman" w:hAnsi="Times New Roman" w:cs="Times New Roman"/>
          <w:sz w:val="24"/>
          <w:szCs w:val="24"/>
        </w:rPr>
        <w:sectPr w:rsidR="00561197" w:rsidSect="00561197"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tbl>
      <w:tblPr>
        <w:tblStyle w:val="a3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843"/>
        <w:gridCol w:w="1417"/>
        <w:gridCol w:w="284"/>
        <w:gridCol w:w="709"/>
        <w:gridCol w:w="3260"/>
      </w:tblGrid>
      <w:tr w:rsidR="00731879" w:rsidRPr="00EF218E" w14:paraId="7412004A" w14:textId="77777777" w:rsidTr="00B6181E">
        <w:tc>
          <w:tcPr>
            <w:tcW w:w="10349" w:type="dxa"/>
            <w:gridSpan w:val="7"/>
          </w:tcPr>
          <w:p w14:paraId="45A8B419" w14:textId="77777777" w:rsidR="00731879" w:rsidRPr="00EF218E" w:rsidRDefault="00731879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731879" w:rsidRPr="00EF218E" w14:paraId="7222FB53" w14:textId="77777777" w:rsidTr="00B6181E">
        <w:tc>
          <w:tcPr>
            <w:tcW w:w="10349" w:type="dxa"/>
            <w:gridSpan w:val="7"/>
          </w:tcPr>
          <w:p w14:paraId="71A21595" w14:textId="77777777" w:rsidR="00731879" w:rsidRPr="00EF218E" w:rsidRDefault="00731879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</w:tc>
      </w:tr>
      <w:tr w:rsidR="00731879" w:rsidRPr="00EF218E" w14:paraId="6BD5E4CF" w14:textId="77777777" w:rsidTr="00B6181E">
        <w:tc>
          <w:tcPr>
            <w:tcW w:w="10349" w:type="dxa"/>
            <w:gridSpan w:val="7"/>
          </w:tcPr>
          <w:p w14:paraId="43108548" w14:textId="77777777" w:rsidR="00731879" w:rsidRPr="00EF218E" w:rsidRDefault="00731879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</w:tc>
      </w:tr>
      <w:tr w:rsidR="00731879" w:rsidRPr="00EF218E" w14:paraId="3089D3DB" w14:textId="77777777" w:rsidTr="00B6181E">
        <w:tc>
          <w:tcPr>
            <w:tcW w:w="10349" w:type="dxa"/>
            <w:gridSpan w:val="7"/>
          </w:tcPr>
          <w:p w14:paraId="07B7C83F" w14:textId="77777777" w:rsidR="00731879" w:rsidRPr="00EF218E" w:rsidRDefault="00731879" w:rsidP="00F51F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sz w:val="24"/>
                <w:szCs w:val="24"/>
              </w:rPr>
              <w:t>«Магнитогорский государственный технический университет</w:t>
            </w:r>
          </w:p>
        </w:tc>
      </w:tr>
      <w:tr w:rsidR="00731879" w:rsidRPr="00EF218E" w14:paraId="0BCB07F7" w14:textId="77777777" w:rsidTr="00B6181E">
        <w:tc>
          <w:tcPr>
            <w:tcW w:w="10349" w:type="dxa"/>
            <w:gridSpan w:val="7"/>
          </w:tcPr>
          <w:p w14:paraId="32915087" w14:textId="77777777" w:rsidR="00731879" w:rsidRPr="00EF218E" w:rsidRDefault="00731879" w:rsidP="00F51F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sz w:val="24"/>
                <w:szCs w:val="24"/>
              </w:rPr>
              <w:t>им. Г. И. Носова</w:t>
            </w:r>
          </w:p>
        </w:tc>
      </w:tr>
      <w:tr w:rsidR="00731879" w:rsidRPr="00EF218E" w14:paraId="3B01B286" w14:textId="77777777" w:rsidTr="00B6181E">
        <w:tc>
          <w:tcPr>
            <w:tcW w:w="10349" w:type="dxa"/>
            <w:gridSpan w:val="7"/>
          </w:tcPr>
          <w:p w14:paraId="06FD35B2" w14:textId="77777777" w:rsidR="00731879" w:rsidRPr="00EF218E" w:rsidRDefault="00731879" w:rsidP="00F51F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(ФГБОУ ВО «МГТУ им. Г.И. Носова»)</w:t>
            </w:r>
          </w:p>
        </w:tc>
      </w:tr>
      <w:tr w:rsidR="00731879" w:rsidRPr="00EF218E" w14:paraId="3BBF9CC6" w14:textId="77777777" w:rsidTr="00B6181E">
        <w:trPr>
          <w:trHeight w:val="601"/>
        </w:trPr>
        <w:tc>
          <w:tcPr>
            <w:tcW w:w="10349" w:type="dxa"/>
            <w:gridSpan w:val="7"/>
            <w:vAlign w:val="bottom"/>
          </w:tcPr>
          <w:p w14:paraId="4B2A95BF" w14:textId="77777777" w:rsidR="00731879" w:rsidRPr="00EF218E" w:rsidRDefault="00427C7E" w:rsidP="00AF2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="00AF2B2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изнес</w:t>
            </w:r>
            <w:r w:rsidR="00AF2B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информатики и информационных технологий </w:t>
            </w:r>
          </w:p>
        </w:tc>
      </w:tr>
      <w:tr w:rsidR="00731879" w:rsidRPr="00EF218E" w14:paraId="0CC186B3" w14:textId="77777777" w:rsidTr="00B61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</w:trPr>
        <w:tc>
          <w:tcPr>
            <w:tcW w:w="1034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E3058" w14:textId="77777777" w:rsidR="00731879" w:rsidRPr="00EF218E" w:rsidRDefault="00731879" w:rsidP="007318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ИНДИВИДУАЛЬНОЕ ЗАДАНИЕ</w:t>
            </w:r>
          </w:p>
        </w:tc>
      </w:tr>
      <w:tr w:rsidR="00731879" w:rsidRPr="00EF218E" w14:paraId="346B2899" w14:textId="77777777" w:rsidTr="00345A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4"/>
        </w:trPr>
        <w:tc>
          <w:tcPr>
            <w:tcW w:w="1034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935A0" w14:textId="77777777" w:rsidR="00731879" w:rsidRPr="00EF218E" w:rsidRDefault="00731879" w:rsidP="00BE31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642671">
              <w:rPr>
                <w:rFonts w:ascii="Times New Roman" w:hAnsi="Times New Roman" w:cs="Times New Roman"/>
                <w:b/>
                <w:sz w:val="24"/>
                <w:szCs w:val="24"/>
              </w:rPr>
              <w:t>учебную – научно-исследовательскую работу</w:t>
            </w:r>
          </w:p>
        </w:tc>
      </w:tr>
      <w:tr w:rsidR="00386AAA" w:rsidRPr="00EF218E" w14:paraId="0F78883C" w14:textId="77777777" w:rsidTr="00345ABC">
        <w:trPr>
          <w:trHeight w:val="777"/>
        </w:trPr>
        <w:tc>
          <w:tcPr>
            <w:tcW w:w="6096" w:type="dxa"/>
            <w:gridSpan w:val="4"/>
            <w:vAlign w:val="bottom"/>
          </w:tcPr>
          <w:p w14:paraId="0E013799" w14:textId="78F13DF2" w:rsidR="00386AAA" w:rsidRPr="00EF218E" w:rsidRDefault="0023017E" w:rsidP="00386AAA">
            <w:pPr>
              <w:tabs>
                <w:tab w:val="left" w:pos="1736"/>
              </w:tabs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Обучающемуся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5357">
              <w:rPr>
                <w:rFonts w:ascii="Times New Roman" w:hAnsi="Times New Roman" w:cs="Times New Roman"/>
                <w:sz w:val="24"/>
                <w:szCs w:val="24"/>
              </w:rPr>
              <w:t>Егорову Михаилу Игоревичу</w:t>
            </w:r>
          </w:p>
        </w:tc>
        <w:tc>
          <w:tcPr>
            <w:tcW w:w="993" w:type="dxa"/>
            <w:gridSpan w:val="2"/>
            <w:vAlign w:val="bottom"/>
          </w:tcPr>
          <w:p w14:paraId="5FBE9D08" w14:textId="77777777" w:rsidR="00386AAA" w:rsidRPr="00EF218E" w:rsidRDefault="00386AAA" w:rsidP="003C0DBB">
            <w:pPr>
              <w:ind w:left="-958" w:right="-108" w:firstLine="8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3260" w:type="dxa"/>
            <w:vAlign w:val="bottom"/>
          </w:tcPr>
          <w:p w14:paraId="2E9B1B71" w14:textId="01624787" w:rsidR="00386AAA" w:rsidRPr="00EF218E" w:rsidRDefault="003C0DBB" w:rsidP="00345ABC">
            <w:pPr>
              <w:ind w:left="-1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АПИб-21-2</w:t>
            </w:r>
            <w:r w:rsidR="00345A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1879" w:rsidRPr="00E039EE" w14:paraId="09D0D8AE" w14:textId="77777777" w:rsidTr="00345ABC">
        <w:trPr>
          <w:trHeight w:val="248"/>
        </w:trPr>
        <w:tc>
          <w:tcPr>
            <w:tcW w:w="6380" w:type="dxa"/>
            <w:gridSpan w:val="5"/>
          </w:tcPr>
          <w:p w14:paraId="1E0F1288" w14:textId="03A352C6" w:rsidR="00731879" w:rsidRPr="00E039EE" w:rsidRDefault="00731879" w:rsidP="00F51FDE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4346AFBE" w14:textId="48369106" w:rsidR="00731879" w:rsidRPr="00E039EE" w:rsidRDefault="00731879" w:rsidP="00F51FDE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31879" w:rsidRPr="00EF218E" w14:paraId="450763A3" w14:textId="77777777" w:rsidTr="00B6181E">
        <w:trPr>
          <w:trHeight w:val="293"/>
        </w:trPr>
        <w:tc>
          <w:tcPr>
            <w:tcW w:w="10349" w:type="dxa"/>
            <w:gridSpan w:val="7"/>
            <w:vAlign w:val="bottom"/>
          </w:tcPr>
          <w:p w14:paraId="2C1537B8" w14:textId="3E4C78CF" w:rsidR="00731879" w:rsidRPr="00EF218E" w:rsidRDefault="001D6837" w:rsidP="001D68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837">
              <w:rPr>
                <w:rFonts w:ascii="Times New Roman" w:hAnsi="Times New Roman" w:cs="Times New Roman"/>
                <w:sz w:val="24"/>
                <w:szCs w:val="24"/>
              </w:rPr>
              <w:t>09.03.03 Прикладная информатика (разработка компьютерных игр и приложений виртуальной/дополненной реальности)</w:t>
            </w:r>
          </w:p>
        </w:tc>
      </w:tr>
      <w:tr w:rsidR="00731879" w:rsidRPr="00EF218E" w14:paraId="4589EFA5" w14:textId="77777777" w:rsidTr="00B61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7"/>
        </w:trPr>
        <w:tc>
          <w:tcPr>
            <w:tcW w:w="1034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70F11" w14:textId="4FA30BAF" w:rsidR="00731879" w:rsidRPr="00EF218E" w:rsidRDefault="00731879" w:rsidP="00642671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17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практики: с </w:t>
            </w:r>
            <w:r w:rsidR="009626FB" w:rsidRPr="00AA2DAE">
              <w:rPr>
                <w:rFonts w:ascii="Times New Roman" w:hAnsi="Times New Roman" w:cs="Times New Roman"/>
                <w:sz w:val="24"/>
                <w:szCs w:val="24"/>
              </w:rPr>
              <w:t>02.09.2024</w:t>
            </w:r>
            <w:r w:rsidR="009626FB" w:rsidRPr="004F0166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9626FB" w:rsidRPr="00AA2DAE">
              <w:rPr>
                <w:rFonts w:ascii="Times New Roman" w:hAnsi="Times New Roman" w:cs="Times New Roman"/>
                <w:sz w:val="24"/>
                <w:szCs w:val="24"/>
              </w:rPr>
              <w:t>14.01.2025</w:t>
            </w:r>
          </w:p>
        </w:tc>
      </w:tr>
      <w:tr w:rsidR="00731879" w:rsidRPr="00EF218E" w14:paraId="44029FCE" w14:textId="77777777" w:rsidTr="00B61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6"/>
        </w:trPr>
        <w:tc>
          <w:tcPr>
            <w:tcW w:w="1034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B5924" w14:textId="77777777" w:rsidR="00731879" w:rsidRDefault="00731879" w:rsidP="00BE3169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17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  <w:p w14:paraId="4957AFDD" w14:textId="77777777" w:rsidR="00BE3169" w:rsidRPr="00EF218E" w:rsidRDefault="00BE3169" w:rsidP="00BE3169">
            <w:pPr>
              <w:pStyle w:val="a4"/>
              <w:tabs>
                <w:tab w:val="left" w:pos="0"/>
                <w:tab w:val="left" w:pos="317"/>
              </w:tabs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БИиИТ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ФГБОУ ВО «МГТУ им. Г.И. Носова»</w:t>
            </w:r>
          </w:p>
        </w:tc>
      </w:tr>
      <w:tr w:rsidR="00731879" w:rsidRPr="00E039EE" w14:paraId="6D5492D2" w14:textId="77777777" w:rsidTr="00B618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6"/>
        </w:trPr>
        <w:tc>
          <w:tcPr>
            <w:tcW w:w="103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B9789B" w14:textId="77777777" w:rsidR="00731879" w:rsidRPr="00E039EE" w:rsidRDefault="00731879" w:rsidP="00F51FDE">
            <w:pPr>
              <w:pStyle w:val="a4"/>
              <w:tabs>
                <w:tab w:val="left" w:pos="0"/>
                <w:tab w:val="left" w:pos="317"/>
              </w:tabs>
              <w:ind w:left="34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79" w:rsidRPr="00EF218E" w14:paraId="5B1BC900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60916B30" w14:textId="77777777" w:rsidR="00731879" w:rsidRPr="00A95EBE" w:rsidRDefault="00731879" w:rsidP="00A95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D776C7" w:rsidRPr="00A95EBE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8930" w:type="dxa"/>
            <w:gridSpan w:val="6"/>
            <w:tcBorders>
              <w:top w:val="single" w:sz="4" w:space="0" w:color="auto"/>
            </w:tcBorders>
          </w:tcPr>
          <w:p w14:paraId="45C9F5AA" w14:textId="77777777" w:rsidR="00731879" w:rsidRPr="00A95EBE" w:rsidRDefault="00D776C7" w:rsidP="00F51F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Содержание индивидуальное задания</w:t>
            </w:r>
          </w:p>
          <w:p w14:paraId="6FE263CE" w14:textId="77777777" w:rsidR="00D776C7" w:rsidRPr="00A95EBE" w:rsidRDefault="00D776C7" w:rsidP="00F51F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(перечень задач, подлежащих выполнению)</w:t>
            </w:r>
          </w:p>
        </w:tc>
      </w:tr>
      <w:tr w:rsidR="0005114D" w:rsidRPr="00EF218E" w14:paraId="6F962067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53FAE5E2" w14:textId="77777777" w:rsidR="0005114D" w:rsidRPr="00A95EBE" w:rsidRDefault="0005114D" w:rsidP="00F51F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30" w:type="dxa"/>
            <w:gridSpan w:val="6"/>
          </w:tcPr>
          <w:p w14:paraId="5B51E39F" w14:textId="77777777" w:rsidR="0005114D" w:rsidRPr="00A95EBE" w:rsidRDefault="0005114D" w:rsidP="000511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Организационно-подготовительный этап</w:t>
            </w:r>
          </w:p>
        </w:tc>
      </w:tr>
      <w:tr w:rsidR="00731879" w:rsidRPr="00EF218E" w14:paraId="7AF67711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6D6600DB" w14:textId="77777777" w:rsidR="00731879" w:rsidRPr="00A95EBE" w:rsidRDefault="0005114D" w:rsidP="00F51F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8930" w:type="dxa"/>
            <w:gridSpan w:val="6"/>
          </w:tcPr>
          <w:p w14:paraId="7D3BD20F" w14:textId="77777777" w:rsidR="00731879" w:rsidRPr="00A95EBE" w:rsidRDefault="0005114D" w:rsidP="000511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Участие в установочном собрании по организации практики. Получение индивидуального задания.</w:t>
            </w:r>
          </w:p>
        </w:tc>
      </w:tr>
      <w:tr w:rsidR="0005114D" w:rsidRPr="00EF218E" w14:paraId="5D88FB56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5C42BD7C" w14:textId="77777777" w:rsidR="0005114D" w:rsidRPr="00A95EBE" w:rsidRDefault="00D51136" w:rsidP="00F51F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8930" w:type="dxa"/>
            <w:gridSpan w:val="6"/>
          </w:tcPr>
          <w:p w14:paraId="076C370F" w14:textId="77777777" w:rsidR="0005114D" w:rsidRPr="00A95EBE" w:rsidRDefault="00D51136" w:rsidP="00F76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 xml:space="preserve">Вводный инструктаж представителя </w:t>
            </w:r>
            <w:r w:rsidR="00F768FD" w:rsidRPr="00A95EBE">
              <w:rPr>
                <w:rFonts w:ascii="Times New Roman" w:hAnsi="Times New Roman" w:cs="Times New Roman"/>
                <w:sz w:val="20"/>
                <w:szCs w:val="20"/>
              </w:rPr>
              <w:t xml:space="preserve">кафедры </w:t>
            </w:r>
            <w:proofErr w:type="spellStart"/>
            <w:r w:rsidR="00F768FD" w:rsidRPr="00A95EBE">
              <w:rPr>
                <w:rFonts w:ascii="Times New Roman" w:hAnsi="Times New Roman" w:cs="Times New Roman"/>
                <w:sz w:val="20"/>
                <w:szCs w:val="20"/>
              </w:rPr>
              <w:t>БИиИТ</w:t>
            </w:r>
            <w:proofErr w:type="spellEnd"/>
            <w:r w:rsidRPr="00A95EBE">
              <w:rPr>
                <w:rFonts w:ascii="Times New Roman" w:hAnsi="Times New Roman" w:cs="Times New Roman"/>
                <w:sz w:val="20"/>
                <w:szCs w:val="20"/>
              </w:rPr>
              <w:t xml:space="preserve"> обучающимся по Правилам ТБ, производственной и противопожарной безопасности</w:t>
            </w:r>
          </w:p>
        </w:tc>
      </w:tr>
      <w:tr w:rsidR="0005114D" w:rsidRPr="00EF218E" w14:paraId="286E1D87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6B1EF79E" w14:textId="77777777" w:rsidR="0005114D" w:rsidRPr="00A95EBE" w:rsidRDefault="0005114D" w:rsidP="00F51F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30" w:type="dxa"/>
            <w:gridSpan w:val="6"/>
          </w:tcPr>
          <w:p w14:paraId="1E0E5F63" w14:textId="16714B55" w:rsidR="0005114D" w:rsidRPr="00A95EBE" w:rsidRDefault="0005114D" w:rsidP="001C306B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Основной этап</w:t>
            </w:r>
          </w:p>
        </w:tc>
      </w:tr>
      <w:tr w:rsidR="008D4488" w:rsidRPr="00EF218E" w14:paraId="1726300A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236F7F3D" w14:textId="2F88C535" w:rsidR="008D4488" w:rsidRPr="00A95EBE" w:rsidRDefault="008D4488" w:rsidP="008D4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8930" w:type="dxa"/>
            <w:gridSpan w:val="6"/>
          </w:tcPr>
          <w:p w14:paraId="07710DAC" w14:textId="6073BE95" w:rsidR="008D4488" w:rsidRPr="00A95EBE" w:rsidRDefault="008D4488" w:rsidP="00987A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Пройти онлайн-курс</w:t>
            </w:r>
            <w:r w:rsidR="00987A5F" w:rsidRPr="00A95EB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Академическое русское письмо https://openedu.ru/course/spbu/ACADRU/?session=spring_2021</w:t>
            </w:r>
          </w:p>
        </w:tc>
      </w:tr>
      <w:tr w:rsidR="00187CD7" w:rsidRPr="00EF218E" w14:paraId="29DE3280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2F0DBE16" w14:textId="77777777" w:rsidR="00187CD7" w:rsidRPr="00A95EBE" w:rsidRDefault="00187CD7" w:rsidP="00187C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8930" w:type="dxa"/>
            <w:gridSpan w:val="6"/>
          </w:tcPr>
          <w:p w14:paraId="3D420C49" w14:textId="24630699" w:rsidR="00187CD7" w:rsidRPr="00A95EBE" w:rsidRDefault="00187CD7" w:rsidP="00187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55D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Выполнить подборку базы апробации результатов исследования (конференции для участия, журналы для публикаций)</w:t>
            </w:r>
          </w:p>
        </w:tc>
      </w:tr>
      <w:tr w:rsidR="00187CD7" w:rsidRPr="00EF218E" w14:paraId="1E7C6BBB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167A03AB" w14:textId="3EB2C32A" w:rsidR="00187CD7" w:rsidRPr="00A95EBE" w:rsidRDefault="00187CD7" w:rsidP="00187C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8930" w:type="dxa"/>
            <w:gridSpan w:val="6"/>
          </w:tcPr>
          <w:p w14:paraId="61EB6487" w14:textId="680BA482" w:rsidR="00187CD7" w:rsidRPr="00A95EBE" w:rsidRDefault="00187CD7" w:rsidP="00187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5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Подготовить к публикации обзорную статью по теме исследования, ориентируясь на теоретические аспекты проблемы исследования </w:t>
            </w:r>
          </w:p>
        </w:tc>
      </w:tr>
      <w:tr w:rsidR="00187CD7" w:rsidRPr="00EF218E" w14:paraId="327B03C7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275DC2C8" w14:textId="792A5136" w:rsidR="00187CD7" w:rsidRPr="00A95EBE" w:rsidRDefault="00187CD7" w:rsidP="00187C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8930" w:type="dxa"/>
            <w:gridSpan w:val="6"/>
          </w:tcPr>
          <w:p w14:paraId="53064467" w14:textId="696D0E48" w:rsidR="00187CD7" w:rsidRPr="00A95EBE" w:rsidRDefault="00187CD7" w:rsidP="00187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Провести анализ современного состояния проблемы разработки игровых движков.</w:t>
            </w:r>
          </w:p>
        </w:tc>
      </w:tr>
      <w:tr w:rsidR="00187CD7" w:rsidRPr="00EF218E" w14:paraId="3B89E1D3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0325EB5E" w14:textId="272D67CC" w:rsidR="00187CD7" w:rsidRPr="00A95EBE" w:rsidRDefault="00187CD7" w:rsidP="00187C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930" w:type="dxa"/>
            <w:gridSpan w:val="6"/>
          </w:tcPr>
          <w:p w14:paraId="60C3330A" w14:textId="3629E12C" w:rsidR="00187CD7" w:rsidRPr="00A95EBE" w:rsidRDefault="00187CD7" w:rsidP="00187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Осуществить постановку задачи на разработку игрового движка «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LampyEngine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» с использованием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API</w:t>
            </w:r>
            <w:r w:rsidRPr="0049555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Vulkan</w:t>
            </w:r>
            <w:r w:rsidRPr="0049555D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95EBE" w:rsidRPr="00EF218E" w14:paraId="122D7B7F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</w:tcPr>
          <w:p w14:paraId="60C6C60C" w14:textId="5DFBF1C3" w:rsidR="00A95EBE" w:rsidRPr="00A95EBE" w:rsidRDefault="00A95EBE" w:rsidP="008D4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8930" w:type="dxa"/>
            <w:gridSpan w:val="6"/>
          </w:tcPr>
          <w:p w14:paraId="44A89373" w14:textId="6B3A8A69" w:rsidR="00A95EBE" w:rsidRPr="00A95EBE" w:rsidRDefault="009C0DBA" w:rsidP="008D44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DBA">
              <w:rPr>
                <w:rFonts w:ascii="Times New Roman" w:hAnsi="Times New Roman" w:cs="Times New Roman"/>
                <w:sz w:val="20"/>
                <w:szCs w:val="20"/>
              </w:rPr>
              <w:t>Провести сравнительный анализ и выбрать оптимальные средства разработки</w:t>
            </w:r>
          </w:p>
        </w:tc>
      </w:tr>
      <w:tr w:rsidR="0006641A" w:rsidRPr="00EF218E" w14:paraId="35CE3AD5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  <w:tcBorders>
              <w:bottom w:val="single" w:sz="4" w:space="0" w:color="auto"/>
            </w:tcBorders>
          </w:tcPr>
          <w:p w14:paraId="478984A4" w14:textId="77777777" w:rsidR="0006641A" w:rsidRPr="00A95EBE" w:rsidRDefault="0006641A" w:rsidP="000664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</w:tcPr>
          <w:p w14:paraId="01B2720E" w14:textId="77777777" w:rsidR="0006641A" w:rsidRPr="00A95EBE" w:rsidRDefault="0006641A" w:rsidP="0006641A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Отчетный этап</w:t>
            </w:r>
          </w:p>
        </w:tc>
      </w:tr>
      <w:tr w:rsidR="0006641A" w:rsidRPr="00EF218E" w14:paraId="75F52044" w14:textId="77777777" w:rsidTr="00A95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3"/>
        </w:trPr>
        <w:tc>
          <w:tcPr>
            <w:tcW w:w="1419" w:type="dxa"/>
            <w:tcBorders>
              <w:bottom w:val="single" w:sz="4" w:space="0" w:color="auto"/>
            </w:tcBorders>
          </w:tcPr>
          <w:p w14:paraId="43B3DC9D" w14:textId="77777777" w:rsidR="0006641A" w:rsidRPr="00A95EBE" w:rsidRDefault="0006641A" w:rsidP="000664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</w:tcPr>
          <w:p w14:paraId="66235EB5" w14:textId="77777777" w:rsidR="0006641A" w:rsidRPr="00A95EBE" w:rsidRDefault="0006641A" w:rsidP="0006641A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A95EBE">
              <w:rPr>
                <w:rFonts w:ascii="Times New Roman" w:hAnsi="Times New Roman" w:cs="Times New Roman"/>
                <w:sz w:val="20"/>
                <w:szCs w:val="20"/>
              </w:rPr>
              <w:t>Подготовка и защита отчета по практике</w:t>
            </w:r>
          </w:p>
        </w:tc>
      </w:tr>
      <w:tr w:rsidR="0006641A" w:rsidRPr="00EF218E" w14:paraId="34B27F29" w14:textId="77777777" w:rsidTr="00C3155D">
        <w:trPr>
          <w:trHeight w:val="771"/>
        </w:trPr>
        <w:tc>
          <w:tcPr>
            <w:tcW w:w="2836" w:type="dxa"/>
            <w:gridSpan w:val="2"/>
            <w:tcBorders>
              <w:top w:val="single" w:sz="4" w:space="0" w:color="auto"/>
            </w:tcBorders>
            <w:vAlign w:val="bottom"/>
          </w:tcPr>
          <w:p w14:paraId="57E3BABA" w14:textId="77777777" w:rsidR="0006641A" w:rsidRPr="00EF218E" w:rsidRDefault="0006641A" w:rsidP="0006641A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567F4C4F" w14:textId="51C041B0" w:rsidR="0006641A" w:rsidRPr="00EF218E" w:rsidRDefault="0006641A" w:rsidP="0006641A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от МГТУ им. Г.И. Носова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6C9F4B43" w14:textId="17BC7A9F" w:rsidR="0006641A" w:rsidRPr="00EF218E" w:rsidRDefault="007661A9" w:rsidP="007661A9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</w:tcBorders>
            <w:vAlign w:val="bottom"/>
          </w:tcPr>
          <w:p w14:paraId="36173E01" w14:textId="467E664C" w:rsidR="0006641A" w:rsidRPr="00EF218E" w:rsidRDefault="0006641A" w:rsidP="00066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935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5ABC">
              <w:rPr>
                <w:rFonts w:ascii="Times New Roman" w:hAnsi="Times New Roman" w:cs="Times New Roman"/>
                <w:sz w:val="24"/>
                <w:szCs w:val="24"/>
              </w:rPr>
              <w:t>Курзаева</w:t>
            </w:r>
            <w:proofErr w:type="spellEnd"/>
            <w:r w:rsidR="00345ABC">
              <w:rPr>
                <w:rFonts w:ascii="Times New Roman" w:hAnsi="Times New Roman" w:cs="Times New Roman"/>
                <w:sz w:val="24"/>
                <w:szCs w:val="24"/>
              </w:rPr>
              <w:t xml:space="preserve"> Л.В.</w:t>
            </w:r>
            <w:r w:rsidR="00A95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06641A" w:rsidRPr="005B0550" w14:paraId="4B83B677" w14:textId="77777777" w:rsidTr="007661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516B8" w14:textId="77777777" w:rsidR="0006641A" w:rsidRPr="005B0550" w:rsidRDefault="0006641A" w:rsidP="0006641A">
            <w:pPr>
              <w:ind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056DFB" w14:textId="22F61668" w:rsidR="0006641A" w:rsidRPr="005B0550" w:rsidRDefault="0006641A" w:rsidP="0006641A">
            <w:pPr>
              <w:ind w:left="-108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59078F" w14:textId="77777777" w:rsidR="0006641A" w:rsidRPr="005B0550" w:rsidRDefault="0006641A" w:rsidP="0006641A">
            <w:pPr>
              <w:ind w:left="60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7661A9" w:rsidRPr="00EF218E" w14:paraId="3584AA22" w14:textId="77777777" w:rsidTr="00C315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BD1F1" w14:textId="77777777" w:rsidR="007661A9" w:rsidRPr="00EF218E" w:rsidRDefault="007661A9" w:rsidP="00C3155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1D4CE" w14:textId="196F5E79" w:rsidR="007661A9" w:rsidRPr="00EF218E" w:rsidRDefault="007661A9" w:rsidP="00C31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DBCE7" w14:textId="5FF851E5" w:rsidR="007661A9" w:rsidRPr="00EF218E" w:rsidRDefault="007661A9" w:rsidP="00C31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5357">
              <w:rPr>
                <w:rFonts w:ascii="Times New Roman" w:hAnsi="Times New Roman" w:cs="Times New Roman"/>
                <w:sz w:val="24"/>
                <w:szCs w:val="24"/>
              </w:rPr>
              <w:t>Егоров</w:t>
            </w:r>
            <w:r w:rsidR="00345A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5357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345A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2535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345A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661A9" w:rsidRPr="00EF218E" w14:paraId="643CDBF5" w14:textId="77777777" w:rsidTr="007661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FE707" w14:textId="77777777" w:rsidR="007661A9" w:rsidRPr="00EF218E" w:rsidRDefault="007661A9" w:rsidP="007661A9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70ECDDC" w14:textId="5B582947" w:rsidR="007661A9" w:rsidRPr="000803A1" w:rsidRDefault="007661A9" w:rsidP="007661A9">
            <w:pPr>
              <w:ind w:left="-108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FC545A" w14:textId="5D338CA0" w:rsidR="007661A9" w:rsidRPr="000803A1" w:rsidRDefault="007661A9" w:rsidP="007661A9">
            <w:pPr>
              <w:ind w:left="6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61A9" w:rsidRPr="00EF218E" w14:paraId="1FAD7C21" w14:textId="77777777" w:rsidTr="00A95EBE">
        <w:trPr>
          <w:trHeight w:val="275"/>
        </w:trPr>
        <w:tc>
          <w:tcPr>
            <w:tcW w:w="1419" w:type="dxa"/>
          </w:tcPr>
          <w:p w14:paraId="0DCF28FD" w14:textId="007FDE7A" w:rsidR="007661A9" w:rsidRPr="00EF218E" w:rsidRDefault="007661A9" w:rsidP="007661A9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8930" w:type="dxa"/>
            <w:gridSpan w:val="6"/>
            <w:vAlign w:val="bottom"/>
          </w:tcPr>
          <w:p w14:paraId="5F64235C" w14:textId="79D1F99C" w:rsidR="007661A9" w:rsidRPr="00EF218E" w:rsidRDefault="007661A9" w:rsidP="006B0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02.09.2024</w:t>
            </w:r>
          </w:p>
        </w:tc>
      </w:tr>
    </w:tbl>
    <w:p w14:paraId="2A1E21E0" w14:textId="77777777" w:rsidR="00561197" w:rsidRDefault="00561197">
      <w:pPr>
        <w:rPr>
          <w:rFonts w:ascii="Times New Roman" w:eastAsia="Calibri" w:hAnsi="Times New Roman" w:cs="Times New Roman"/>
          <w:b/>
          <w:sz w:val="24"/>
          <w:szCs w:val="24"/>
        </w:rPr>
        <w:sectPr w:rsidR="00561197" w:rsidSect="00561197"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14:paraId="0BE3D910" w14:textId="14DB87B7" w:rsidR="00FC30C6" w:rsidRPr="00EF218E" w:rsidRDefault="00FC30C6" w:rsidP="00FC30C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F218E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Дневник прохождения практики</w:t>
      </w:r>
    </w:p>
    <w:p w14:paraId="3F0AF28F" w14:textId="1DFE25A8" w:rsidR="00FC30C6" w:rsidRPr="00EF218E" w:rsidRDefault="00FC30C6" w:rsidP="00FC30C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218E">
        <w:rPr>
          <w:rFonts w:ascii="Times New Roman" w:eastAsia="Calibri" w:hAnsi="Times New Roman" w:cs="Times New Roman"/>
          <w:sz w:val="24"/>
          <w:szCs w:val="24"/>
        </w:rPr>
        <w:t xml:space="preserve">Студента </w:t>
      </w:r>
      <w:r w:rsidR="00C25357">
        <w:rPr>
          <w:rFonts w:ascii="Times New Roman" w:eastAsia="Calibri" w:hAnsi="Times New Roman" w:cs="Times New Roman"/>
          <w:sz w:val="24"/>
          <w:szCs w:val="24"/>
        </w:rPr>
        <w:t>Егорова Михаила Игоревича</w:t>
      </w:r>
    </w:p>
    <w:p w14:paraId="2208372F" w14:textId="13C27722" w:rsidR="00FC30C6" w:rsidRPr="00EF218E" w:rsidRDefault="00FC30C6" w:rsidP="00FC30C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218E">
        <w:rPr>
          <w:rFonts w:ascii="Times New Roman" w:eastAsia="Calibri" w:hAnsi="Times New Roman" w:cs="Times New Roman"/>
          <w:sz w:val="24"/>
          <w:szCs w:val="24"/>
        </w:rPr>
        <w:t xml:space="preserve">Группы </w:t>
      </w:r>
      <w:r w:rsidR="00AA2DAE">
        <w:rPr>
          <w:rFonts w:ascii="Times New Roman" w:eastAsia="Calibri" w:hAnsi="Times New Roman" w:cs="Times New Roman"/>
          <w:sz w:val="24"/>
          <w:szCs w:val="24"/>
        </w:rPr>
        <w:t>АПИб-21-2</w:t>
      </w:r>
      <w:r w:rsidR="003F5324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3039DABF" w14:textId="1507C116" w:rsidR="00FC30C6" w:rsidRPr="00EF218E" w:rsidRDefault="003F5324" w:rsidP="00FC30C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218E">
        <w:rPr>
          <w:rFonts w:ascii="Times New Roman" w:eastAsia="Calibri" w:hAnsi="Times New Roman" w:cs="Times New Roman"/>
          <w:sz w:val="24"/>
          <w:szCs w:val="24"/>
        </w:rPr>
        <w:t xml:space="preserve">курса 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</w:p>
    <w:p w14:paraId="36898E9B" w14:textId="6EC2C80B" w:rsidR="00FC30C6" w:rsidRPr="00EF218E" w:rsidRDefault="00FC30C6" w:rsidP="00FC30C6">
      <w:pPr>
        <w:ind w:left="1560" w:hanging="156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F218E">
        <w:rPr>
          <w:rFonts w:ascii="Times New Roman" w:eastAsia="Calibri" w:hAnsi="Times New Roman" w:cs="Times New Roman"/>
          <w:sz w:val="24"/>
          <w:szCs w:val="24"/>
        </w:rPr>
        <w:t>Направления</w:t>
      </w:r>
      <w:r w:rsidR="00AA2D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A2DAE" w:rsidRPr="001D6837">
        <w:rPr>
          <w:rFonts w:ascii="Times New Roman" w:hAnsi="Times New Roman" w:cs="Times New Roman"/>
          <w:sz w:val="24"/>
          <w:szCs w:val="24"/>
        </w:rPr>
        <w:t>09.03.03 Прикладная информатика (разработка компьютерных игр и приложений виртуальной/дополненной реальности)</w:t>
      </w:r>
    </w:p>
    <w:p w14:paraId="56309325" w14:textId="0276D5A8" w:rsidR="00FC30C6" w:rsidRPr="00EF218E" w:rsidRDefault="00FC30C6" w:rsidP="00FC30C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218E">
        <w:rPr>
          <w:rFonts w:ascii="Times New Roman" w:eastAsia="Calibri" w:hAnsi="Times New Roman" w:cs="Times New Roman"/>
          <w:sz w:val="24"/>
          <w:szCs w:val="24"/>
        </w:rPr>
        <w:t xml:space="preserve">Сроки практики: </w:t>
      </w:r>
      <w:r w:rsidRPr="004F0166">
        <w:rPr>
          <w:rFonts w:ascii="Times New Roman" w:eastAsia="Calibri" w:hAnsi="Times New Roman" w:cs="Times New Roman"/>
          <w:sz w:val="24"/>
          <w:szCs w:val="24"/>
        </w:rPr>
        <w:t xml:space="preserve">с </w:t>
      </w:r>
      <w:r w:rsidR="00DD16B5" w:rsidRPr="00AA2DAE">
        <w:rPr>
          <w:rFonts w:ascii="Times New Roman" w:hAnsi="Times New Roman" w:cs="Times New Roman"/>
          <w:sz w:val="24"/>
          <w:szCs w:val="24"/>
        </w:rPr>
        <w:t>0</w:t>
      </w:r>
      <w:r w:rsidR="00AA2DAE" w:rsidRPr="00AA2DAE">
        <w:rPr>
          <w:rFonts w:ascii="Times New Roman" w:hAnsi="Times New Roman" w:cs="Times New Roman"/>
          <w:sz w:val="24"/>
          <w:szCs w:val="24"/>
        </w:rPr>
        <w:t>2</w:t>
      </w:r>
      <w:r w:rsidR="004F0166" w:rsidRPr="00AA2DAE">
        <w:rPr>
          <w:rFonts w:ascii="Times New Roman" w:hAnsi="Times New Roman" w:cs="Times New Roman"/>
          <w:sz w:val="24"/>
          <w:szCs w:val="24"/>
        </w:rPr>
        <w:t>.</w:t>
      </w:r>
      <w:r w:rsidR="00DD16B5" w:rsidRPr="00AA2DAE">
        <w:rPr>
          <w:rFonts w:ascii="Times New Roman" w:hAnsi="Times New Roman" w:cs="Times New Roman"/>
          <w:sz w:val="24"/>
          <w:szCs w:val="24"/>
        </w:rPr>
        <w:t>09</w:t>
      </w:r>
      <w:r w:rsidR="004F0166" w:rsidRPr="00AA2DAE">
        <w:rPr>
          <w:rFonts w:ascii="Times New Roman" w:hAnsi="Times New Roman" w:cs="Times New Roman"/>
          <w:sz w:val="24"/>
          <w:szCs w:val="24"/>
        </w:rPr>
        <w:t>.202</w:t>
      </w:r>
      <w:r w:rsidR="00AA2DAE" w:rsidRPr="00AA2DAE">
        <w:rPr>
          <w:rFonts w:ascii="Times New Roman" w:hAnsi="Times New Roman" w:cs="Times New Roman"/>
          <w:sz w:val="24"/>
          <w:szCs w:val="24"/>
        </w:rPr>
        <w:t>4</w:t>
      </w:r>
      <w:r w:rsidRPr="004F0166">
        <w:rPr>
          <w:rFonts w:ascii="Times New Roman" w:hAnsi="Times New Roman" w:cs="Times New Roman"/>
          <w:sz w:val="24"/>
          <w:szCs w:val="24"/>
        </w:rPr>
        <w:t xml:space="preserve"> по </w:t>
      </w:r>
      <w:r w:rsidR="004F0166" w:rsidRPr="00AA2DAE">
        <w:rPr>
          <w:rFonts w:ascii="Times New Roman" w:hAnsi="Times New Roman" w:cs="Times New Roman"/>
          <w:sz w:val="24"/>
          <w:szCs w:val="24"/>
        </w:rPr>
        <w:t>1</w:t>
      </w:r>
      <w:r w:rsidR="00AA2DAE" w:rsidRPr="00AA2DAE">
        <w:rPr>
          <w:rFonts w:ascii="Times New Roman" w:hAnsi="Times New Roman" w:cs="Times New Roman"/>
          <w:sz w:val="24"/>
          <w:szCs w:val="24"/>
        </w:rPr>
        <w:t>4</w:t>
      </w:r>
      <w:r w:rsidR="004F0166" w:rsidRPr="00AA2DAE">
        <w:rPr>
          <w:rFonts w:ascii="Times New Roman" w:hAnsi="Times New Roman" w:cs="Times New Roman"/>
          <w:sz w:val="24"/>
          <w:szCs w:val="24"/>
        </w:rPr>
        <w:t>.</w:t>
      </w:r>
      <w:r w:rsidR="00DD16B5" w:rsidRPr="00AA2DAE">
        <w:rPr>
          <w:rFonts w:ascii="Times New Roman" w:hAnsi="Times New Roman" w:cs="Times New Roman"/>
          <w:sz w:val="24"/>
          <w:szCs w:val="24"/>
        </w:rPr>
        <w:t>01</w:t>
      </w:r>
      <w:r w:rsidR="004F0166" w:rsidRPr="00AA2DAE">
        <w:rPr>
          <w:rFonts w:ascii="Times New Roman" w:hAnsi="Times New Roman" w:cs="Times New Roman"/>
          <w:sz w:val="24"/>
          <w:szCs w:val="24"/>
        </w:rPr>
        <w:t>.202</w:t>
      </w:r>
      <w:r w:rsidR="00AA2DAE" w:rsidRPr="00AA2DAE">
        <w:rPr>
          <w:rFonts w:ascii="Times New Roman" w:hAnsi="Times New Roman" w:cs="Times New Roman"/>
          <w:sz w:val="24"/>
          <w:szCs w:val="24"/>
        </w:rPr>
        <w:t>5</w:t>
      </w:r>
      <w:r w:rsidR="00AA2DAE">
        <w:rPr>
          <w:rFonts w:ascii="Times New Roman" w:hAnsi="Times New Roman" w:cs="Times New Roman"/>
          <w:sz w:val="24"/>
          <w:szCs w:val="24"/>
        </w:rPr>
        <w:t xml:space="preserve"> </w:t>
      </w:r>
      <w:r w:rsidRPr="004F0166">
        <w:rPr>
          <w:rFonts w:ascii="Times New Roman" w:eastAsia="Calibri" w:hAnsi="Times New Roman" w:cs="Times New Roman"/>
          <w:sz w:val="24"/>
          <w:szCs w:val="24"/>
        </w:rPr>
        <w:t>г.</w:t>
      </w:r>
    </w:p>
    <w:tbl>
      <w:tblPr>
        <w:tblW w:w="9895" w:type="dxa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5"/>
        <w:gridCol w:w="6988"/>
        <w:gridCol w:w="1452"/>
      </w:tblGrid>
      <w:tr w:rsidR="00FC30C6" w:rsidRPr="00C829F4" w14:paraId="07623B72" w14:textId="77777777" w:rsidTr="00AE0F10">
        <w:tc>
          <w:tcPr>
            <w:tcW w:w="1455" w:type="dxa"/>
            <w:shd w:val="clear" w:color="auto" w:fill="auto"/>
          </w:tcPr>
          <w:p w14:paraId="2089CD2F" w14:textId="77777777" w:rsidR="00FC30C6" w:rsidRPr="00C829F4" w:rsidRDefault="00FC30C6" w:rsidP="00907C7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29F4">
              <w:rPr>
                <w:rFonts w:ascii="Times New Roman" w:hAnsi="Times New Roman" w:cs="Times New Roman"/>
                <w:bCs/>
                <w:sz w:val="24"/>
                <w:szCs w:val="24"/>
              </w:rPr>
              <w:t>Дата</w:t>
            </w:r>
          </w:p>
        </w:tc>
        <w:tc>
          <w:tcPr>
            <w:tcW w:w="6988" w:type="dxa"/>
            <w:shd w:val="clear" w:color="auto" w:fill="auto"/>
          </w:tcPr>
          <w:p w14:paraId="61913646" w14:textId="77777777" w:rsidR="00FC30C6" w:rsidRPr="00C829F4" w:rsidRDefault="00FC30C6" w:rsidP="00907C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выполненной работы</w:t>
            </w:r>
          </w:p>
        </w:tc>
        <w:tc>
          <w:tcPr>
            <w:tcW w:w="1452" w:type="dxa"/>
            <w:shd w:val="clear" w:color="auto" w:fill="auto"/>
          </w:tcPr>
          <w:p w14:paraId="1ADC1018" w14:textId="77777777" w:rsidR="00FC30C6" w:rsidRPr="00C829F4" w:rsidRDefault="00FC30C6" w:rsidP="00907C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05114D" w:rsidRPr="00C829F4" w14:paraId="34AE168A" w14:textId="77777777" w:rsidTr="001E28D9">
        <w:trPr>
          <w:trHeight w:val="417"/>
        </w:trPr>
        <w:tc>
          <w:tcPr>
            <w:tcW w:w="9895" w:type="dxa"/>
            <w:gridSpan w:val="3"/>
            <w:shd w:val="clear" w:color="auto" w:fill="auto"/>
          </w:tcPr>
          <w:p w14:paraId="5E8F25E8" w14:textId="77777777" w:rsidR="0005114D" w:rsidRPr="001A4AE5" w:rsidRDefault="0005114D" w:rsidP="00D5797C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4AE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Организационно-подготовительный этап</w:t>
            </w:r>
          </w:p>
        </w:tc>
      </w:tr>
      <w:tr w:rsidR="00FC30C6" w:rsidRPr="00C829F4" w14:paraId="1617698A" w14:textId="77777777" w:rsidTr="00AE4578">
        <w:trPr>
          <w:trHeight w:val="687"/>
        </w:trPr>
        <w:tc>
          <w:tcPr>
            <w:tcW w:w="1455" w:type="dxa"/>
            <w:shd w:val="clear" w:color="auto" w:fill="auto"/>
            <w:vAlign w:val="center"/>
          </w:tcPr>
          <w:p w14:paraId="15A37D22" w14:textId="183F4CA2" w:rsidR="00FC30C6" w:rsidRPr="00C829F4" w:rsidRDefault="006A750B" w:rsidP="00267CB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A4A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0166" w:rsidRPr="00C829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4F0166" w:rsidRPr="00C829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CA2C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88" w:type="dxa"/>
            <w:shd w:val="clear" w:color="auto" w:fill="auto"/>
          </w:tcPr>
          <w:p w14:paraId="3C044264" w14:textId="77777777" w:rsidR="00FC30C6" w:rsidRPr="00C829F4" w:rsidRDefault="00D51136" w:rsidP="00907C7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C829F4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1.1 </w:t>
            </w:r>
            <w:r w:rsidR="00FC30C6" w:rsidRPr="00C829F4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Участие в установочном собрании по организации практики. Получение индивидуального задания.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0A73C348" w14:textId="6E48A4C2" w:rsidR="00FC30C6" w:rsidRPr="00C829F4" w:rsidRDefault="00AE4578" w:rsidP="00AE457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4F0166" w:rsidRPr="00C829F4" w14:paraId="5AF84CE7" w14:textId="77777777" w:rsidTr="00AE4578">
        <w:tc>
          <w:tcPr>
            <w:tcW w:w="1455" w:type="dxa"/>
            <w:shd w:val="clear" w:color="auto" w:fill="auto"/>
            <w:vAlign w:val="center"/>
          </w:tcPr>
          <w:p w14:paraId="1B389872" w14:textId="6FC8CB49" w:rsidR="004F0166" w:rsidRPr="00C829F4" w:rsidRDefault="006A750B" w:rsidP="00267CB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A4A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0166" w:rsidRPr="00C829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4F0166" w:rsidRPr="00C829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CA2C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88" w:type="dxa"/>
            <w:shd w:val="clear" w:color="auto" w:fill="auto"/>
          </w:tcPr>
          <w:p w14:paraId="653D0190" w14:textId="77777777" w:rsidR="004F0166" w:rsidRPr="00C829F4" w:rsidRDefault="004F0166" w:rsidP="0059279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 xml:space="preserve">1.2 Вводный инструктаж представителя кафедры </w:t>
            </w:r>
            <w:proofErr w:type="spellStart"/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БИиИТ</w:t>
            </w:r>
            <w:proofErr w:type="spellEnd"/>
            <w:r w:rsidRPr="00C829F4">
              <w:rPr>
                <w:rFonts w:ascii="Times New Roman" w:hAnsi="Times New Roman" w:cs="Times New Roman"/>
                <w:sz w:val="24"/>
                <w:szCs w:val="24"/>
              </w:rPr>
              <w:t xml:space="preserve"> обучающимся по Правилам ТБ, производственной и противопожарной безопасности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7071DB55" w14:textId="7173F8D0" w:rsidR="004F0166" w:rsidRPr="00C829F4" w:rsidRDefault="00AE4578" w:rsidP="00AE457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4F0166" w:rsidRPr="00C829F4" w14:paraId="7CAB16E6" w14:textId="77777777" w:rsidTr="001E28D9">
        <w:tc>
          <w:tcPr>
            <w:tcW w:w="9895" w:type="dxa"/>
            <w:gridSpan w:val="3"/>
            <w:shd w:val="clear" w:color="auto" w:fill="auto"/>
          </w:tcPr>
          <w:p w14:paraId="02AB3208" w14:textId="77777777" w:rsidR="004F0166" w:rsidRPr="001A4AE5" w:rsidRDefault="004F0166" w:rsidP="00D5797C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4AE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Основной этап</w:t>
            </w:r>
          </w:p>
        </w:tc>
      </w:tr>
      <w:tr w:rsidR="00C829F4" w:rsidRPr="00C829F4" w14:paraId="27EE4A3E" w14:textId="77777777" w:rsidTr="00AE4578">
        <w:trPr>
          <w:trHeight w:hRule="exact" w:val="680"/>
        </w:trPr>
        <w:tc>
          <w:tcPr>
            <w:tcW w:w="1455" w:type="dxa"/>
            <w:shd w:val="clear" w:color="auto" w:fill="auto"/>
            <w:vAlign w:val="center"/>
          </w:tcPr>
          <w:p w14:paraId="4A9A6606" w14:textId="28D09734" w:rsidR="00C829F4" w:rsidRPr="00CA2CF0" w:rsidRDefault="00CA2CF0" w:rsidP="00267CB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829F4" w:rsidRPr="00C829F4">
              <w:rPr>
                <w:rFonts w:ascii="Times New Roman" w:hAnsi="Times New Roman" w:cs="Times New Roman"/>
                <w:sz w:val="24"/>
                <w:szCs w:val="24"/>
              </w:rPr>
              <w:t>.09.202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829F4" w:rsidRPr="00C829F4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 w:rsidR="00267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29F4" w:rsidRPr="00C829F4">
              <w:rPr>
                <w:rFonts w:ascii="Times New Roman" w:hAnsi="Times New Roman" w:cs="Times New Roman"/>
                <w:sz w:val="24"/>
                <w:szCs w:val="24"/>
              </w:rPr>
              <w:t>.12.</w:t>
            </w:r>
            <w:r w:rsidR="00C829F4" w:rsidRPr="00C829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88" w:type="dxa"/>
            <w:shd w:val="clear" w:color="auto" w:fill="auto"/>
          </w:tcPr>
          <w:p w14:paraId="2048D750" w14:textId="6FE6C4ED" w:rsidR="00C829F4" w:rsidRPr="00C829F4" w:rsidRDefault="00C829F4" w:rsidP="008D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8D448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онлайн-курс</w:t>
            </w:r>
            <w:r w:rsidR="008D448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Академическое русское письмо https://openedu.ru/course/spbu/ACADRU/?session=spring_2021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2578D774" w14:textId="0B169293" w:rsidR="00C829F4" w:rsidRPr="00C829F4" w:rsidRDefault="00AE4578" w:rsidP="00AE457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829F4" w:rsidRPr="00C829F4" w14:paraId="1CFC29C2" w14:textId="77777777" w:rsidTr="00AE4578">
        <w:trPr>
          <w:trHeight w:hRule="exact" w:val="964"/>
        </w:trPr>
        <w:tc>
          <w:tcPr>
            <w:tcW w:w="1455" w:type="dxa"/>
            <w:shd w:val="clear" w:color="auto" w:fill="auto"/>
            <w:vAlign w:val="center"/>
          </w:tcPr>
          <w:p w14:paraId="7BA302D6" w14:textId="288E532F" w:rsidR="00C829F4" w:rsidRPr="00CA2CF0" w:rsidRDefault="00FC6DB8" w:rsidP="00267CB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D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C6DB8">
              <w:rPr>
                <w:rFonts w:ascii="Times New Roman" w:hAnsi="Times New Roman" w:cs="Times New Roman"/>
                <w:sz w:val="24"/>
                <w:szCs w:val="24"/>
              </w:rPr>
              <w:t>.09.2024 – 27.09.2024</w:t>
            </w:r>
          </w:p>
        </w:tc>
        <w:tc>
          <w:tcPr>
            <w:tcW w:w="6988" w:type="dxa"/>
            <w:shd w:val="clear" w:color="auto" w:fill="auto"/>
          </w:tcPr>
          <w:p w14:paraId="37B0D589" w14:textId="738DE61F" w:rsidR="00C829F4" w:rsidRPr="00C829F4" w:rsidRDefault="008D4488" w:rsidP="00066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CF6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BD6" w:rsidRPr="00CF6BD6"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r w:rsidR="00CF6BD6">
              <w:rPr>
                <w:rFonts w:ascii="Times New Roman" w:hAnsi="Times New Roman" w:cs="Times New Roman"/>
                <w:sz w:val="24"/>
                <w:szCs w:val="24"/>
              </w:rPr>
              <w:t>ена</w:t>
            </w:r>
            <w:r w:rsidR="00CF6BD6" w:rsidRPr="00CF6BD6">
              <w:rPr>
                <w:rFonts w:ascii="Times New Roman" w:hAnsi="Times New Roman" w:cs="Times New Roman"/>
                <w:sz w:val="24"/>
                <w:szCs w:val="24"/>
              </w:rPr>
              <w:t xml:space="preserve"> подборк</w:t>
            </w:r>
            <w:r w:rsidR="00CF6BD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F6BD6" w:rsidRPr="00CF6BD6">
              <w:rPr>
                <w:rFonts w:ascii="Times New Roman" w:hAnsi="Times New Roman" w:cs="Times New Roman"/>
                <w:sz w:val="24"/>
                <w:szCs w:val="24"/>
              </w:rPr>
              <w:t xml:space="preserve"> базы апробации результатов исследования (конференции для участия, журналы для публикаций)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5FCC41C" w14:textId="17525BBC" w:rsidR="00C829F4" w:rsidRPr="00C829F4" w:rsidRDefault="00AE4578" w:rsidP="00AE457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D4488" w:rsidRPr="00C829F4" w14:paraId="614BE98E" w14:textId="77777777" w:rsidTr="00AE4578">
        <w:trPr>
          <w:trHeight w:hRule="exact" w:val="964"/>
        </w:trPr>
        <w:tc>
          <w:tcPr>
            <w:tcW w:w="1455" w:type="dxa"/>
            <w:shd w:val="clear" w:color="auto" w:fill="auto"/>
            <w:vAlign w:val="center"/>
          </w:tcPr>
          <w:p w14:paraId="10DACB2D" w14:textId="0BD3C180" w:rsidR="008D4488" w:rsidRPr="00CA2CF0" w:rsidRDefault="008D4488" w:rsidP="00267CB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2C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A2C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A2C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660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A2CF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E660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A2CF0" w:rsidRPr="00CA2CF0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CA2CF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CA2CF0">
              <w:rPr>
                <w:rFonts w:ascii="Times New Roman" w:hAnsi="Times New Roman" w:cs="Times New Roman"/>
                <w:sz w:val="24"/>
                <w:szCs w:val="24"/>
              </w:rPr>
              <w:t>.12.202</w:t>
            </w:r>
            <w:r w:rsidR="00E660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88" w:type="dxa"/>
            <w:shd w:val="clear" w:color="auto" w:fill="auto"/>
          </w:tcPr>
          <w:p w14:paraId="34B12CB4" w14:textId="63456259" w:rsidR="008D4488" w:rsidRPr="00C829F4" w:rsidRDefault="008D4488" w:rsidP="008D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CF6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613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F6BD6" w:rsidRPr="00C829F4">
              <w:rPr>
                <w:rFonts w:ascii="Times New Roman" w:hAnsi="Times New Roman" w:cs="Times New Roman"/>
                <w:sz w:val="24"/>
                <w:szCs w:val="24"/>
              </w:rPr>
              <w:t>одготов</w:t>
            </w:r>
            <w:r w:rsidR="00CF6BD6">
              <w:rPr>
                <w:rFonts w:ascii="Times New Roman" w:hAnsi="Times New Roman" w:cs="Times New Roman"/>
                <w:sz w:val="24"/>
                <w:szCs w:val="24"/>
              </w:rPr>
              <w:t>лена</w:t>
            </w:r>
            <w:r w:rsidR="00CF6BD6" w:rsidRPr="00C829F4">
              <w:rPr>
                <w:rFonts w:ascii="Times New Roman" w:hAnsi="Times New Roman" w:cs="Times New Roman"/>
                <w:sz w:val="24"/>
                <w:szCs w:val="24"/>
              </w:rPr>
              <w:t xml:space="preserve"> к публикации обзорн</w:t>
            </w:r>
            <w:r w:rsidR="00CF6BD6"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 w:rsidR="00CF6BD6" w:rsidRPr="00C829F4">
              <w:rPr>
                <w:rFonts w:ascii="Times New Roman" w:hAnsi="Times New Roman" w:cs="Times New Roman"/>
                <w:sz w:val="24"/>
                <w:szCs w:val="24"/>
              </w:rPr>
              <w:t>стать</w:t>
            </w:r>
            <w:r w:rsidR="00CF6BD6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CF6BD6" w:rsidRPr="00C829F4">
              <w:rPr>
                <w:rFonts w:ascii="Times New Roman" w:hAnsi="Times New Roman" w:cs="Times New Roman"/>
                <w:sz w:val="24"/>
                <w:szCs w:val="24"/>
              </w:rPr>
              <w:t xml:space="preserve"> по теме исследования, </w:t>
            </w:r>
            <w:r w:rsidR="00CF6BD6">
              <w:rPr>
                <w:rFonts w:ascii="Times New Roman" w:hAnsi="Times New Roman" w:cs="Times New Roman"/>
                <w:sz w:val="24"/>
                <w:szCs w:val="24"/>
              </w:rPr>
              <w:t xml:space="preserve">которая </w:t>
            </w:r>
            <w:r w:rsidR="00CF6BD6" w:rsidRPr="00C829F4">
              <w:rPr>
                <w:rFonts w:ascii="Times New Roman" w:hAnsi="Times New Roman" w:cs="Times New Roman"/>
                <w:sz w:val="24"/>
                <w:szCs w:val="24"/>
              </w:rPr>
              <w:t>ориентир</w:t>
            </w:r>
            <w:r w:rsidR="00CF6BD6">
              <w:rPr>
                <w:rFonts w:ascii="Times New Roman" w:hAnsi="Times New Roman" w:cs="Times New Roman"/>
                <w:sz w:val="24"/>
                <w:szCs w:val="24"/>
              </w:rPr>
              <w:t>ована</w:t>
            </w:r>
            <w:r w:rsidR="00CF6BD6" w:rsidRPr="00C829F4">
              <w:rPr>
                <w:rFonts w:ascii="Times New Roman" w:hAnsi="Times New Roman" w:cs="Times New Roman"/>
                <w:sz w:val="24"/>
                <w:szCs w:val="24"/>
              </w:rPr>
              <w:t xml:space="preserve"> на теоретические аспекты проблемы исследования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0C0CC771" w14:textId="03A0437C" w:rsidR="008D4488" w:rsidRPr="00C829F4" w:rsidRDefault="00AE4578" w:rsidP="00AE457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D4488" w:rsidRPr="00C829F4" w14:paraId="39EFA36D" w14:textId="77777777" w:rsidTr="00DB5358">
        <w:trPr>
          <w:trHeight w:hRule="exact" w:val="879"/>
        </w:trPr>
        <w:tc>
          <w:tcPr>
            <w:tcW w:w="1455" w:type="dxa"/>
            <w:shd w:val="clear" w:color="auto" w:fill="auto"/>
            <w:vAlign w:val="center"/>
          </w:tcPr>
          <w:p w14:paraId="1CBEA3E9" w14:textId="62D310DD" w:rsidR="008D4488" w:rsidRPr="00CA2CF0" w:rsidRDefault="00D3525A" w:rsidP="00267CB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09.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A2CF0" w:rsidRPr="00CA2CF0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23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823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88" w:type="dxa"/>
            <w:shd w:val="clear" w:color="auto" w:fill="auto"/>
          </w:tcPr>
          <w:p w14:paraId="58A2E2AE" w14:textId="3B070BCE" w:rsidR="008D4488" w:rsidRPr="00C829F4" w:rsidRDefault="008D4488" w:rsidP="008D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C55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358" w:rsidRPr="00DB5358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Проведен анализ современного состояния проблемы разработки игровых движков.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7BDF2086" w14:textId="6C7111BB" w:rsidR="008D4488" w:rsidRPr="00C829F4" w:rsidRDefault="00AE4578" w:rsidP="00AE457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D4488" w:rsidRPr="00C829F4" w14:paraId="49A8732F" w14:textId="77777777" w:rsidTr="00AE4578">
        <w:trPr>
          <w:trHeight w:hRule="exact" w:val="652"/>
        </w:trPr>
        <w:tc>
          <w:tcPr>
            <w:tcW w:w="1455" w:type="dxa"/>
            <w:shd w:val="clear" w:color="auto" w:fill="auto"/>
            <w:vAlign w:val="center"/>
          </w:tcPr>
          <w:p w14:paraId="202CFB1A" w14:textId="0CB03D57" w:rsidR="008D4488" w:rsidRPr="00CA2CF0" w:rsidRDefault="0018232F" w:rsidP="00267CB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A2CF0" w:rsidRPr="00CA2CF0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5F08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88" w:type="dxa"/>
            <w:shd w:val="clear" w:color="auto" w:fill="auto"/>
          </w:tcPr>
          <w:p w14:paraId="78A9E61D" w14:textId="379D3570" w:rsidR="008D4488" w:rsidRPr="00C829F4" w:rsidRDefault="008D4488" w:rsidP="008D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C55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358">
              <w:rPr>
                <w:rFonts w:ascii="Times New Roman" w:hAnsi="Times New Roman"/>
              </w:rPr>
              <w:t>Осуществлена</w:t>
            </w:r>
            <w:r w:rsidR="00DB5358" w:rsidRPr="004E38A4">
              <w:rPr>
                <w:rFonts w:ascii="Times New Roman" w:hAnsi="Times New Roman"/>
                <w:sz w:val="24"/>
                <w:szCs w:val="24"/>
              </w:rPr>
              <w:t xml:space="preserve"> постановк</w:t>
            </w:r>
            <w:r w:rsidR="00DB5358">
              <w:rPr>
                <w:rFonts w:ascii="Times New Roman" w:hAnsi="Times New Roman"/>
              </w:rPr>
              <w:t>а</w:t>
            </w:r>
            <w:r w:rsidR="00DB5358" w:rsidRPr="004E38A4">
              <w:rPr>
                <w:rFonts w:ascii="Times New Roman" w:hAnsi="Times New Roman"/>
                <w:sz w:val="24"/>
                <w:szCs w:val="24"/>
              </w:rPr>
              <w:t xml:space="preserve"> задачи на разработку игрового движка «</w:t>
            </w:r>
            <w:proofErr w:type="spellStart"/>
            <w:r w:rsidR="00DB5358" w:rsidRPr="004E38A4">
              <w:rPr>
                <w:rFonts w:ascii="Times New Roman" w:hAnsi="Times New Roman"/>
                <w:sz w:val="24"/>
                <w:szCs w:val="24"/>
                <w:lang w:val="en-US"/>
              </w:rPr>
              <w:t>LampyEngine</w:t>
            </w:r>
            <w:proofErr w:type="spellEnd"/>
            <w:r w:rsidR="00DB5358" w:rsidRPr="004E38A4">
              <w:rPr>
                <w:rFonts w:ascii="Times New Roman" w:hAnsi="Times New Roman"/>
                <w:sz w:val="24"/>
                <w:szCs w:val="24"/>
              </w:rPr>
              <w:t xml:space="preserve">» с использованием </w:t>
            </w:r>
            <w:r w:rsidR="00DB5358" w:rsidRPr="004E38A4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r w:rsidR="00DB5358" w:rsidRPr="004E38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5358" w:rsidRPr="004E38A4">
              <w:rPr>
                <w:rFonts w:ascii="Times New Roman" w:hAnsi="Times New Roman"/>
                <w:sz w:val="24"/>
                <w:szCs w:val="24"/>
                <w:lang w:val="en-US"/>
              </w:rPr>
              <w:t>Vulkan</w:t>
            </w:r>
            <w:r w:rsidR="00DB5358" w:rsidRPr="004E38A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28EDE64A" w14:textId="51DD4A52" w:rsidR="008D4488" w:rsidRPr="00C829F4" w:rsidRDefault="00AE4578" w:rsidP="00AE457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D4488" w:rsidRPr="00C829F4" w14:paraId="58F5F45B" w14:textId="77777777" w:rsidTr="00AD6EF2">
        <w:trPr>
          <w:trHeight w:hRule="exact" w:val="624"/>
        </w:trPr>
        <w:tc>
          <w:tcPr>
            <w:tcW w:w="1455" w:type="dxa"/>
            <w:shd w:val="clear" w:color="auto" w:fill="auto"/>
            <w:vAlign w:val="center"/>
          </w:tcPr>
          <w:p w14:paraId="384BCC92" w14:textId="31C2743C" w:rsidR="008D4488" w:rsidRPr="00CA2CF0" w:rsidRDefault="00875D28" w:rsidP="00267CB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08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A2CF0" w:rsidRPr="00CA2CF0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F08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5F08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D4488" w:rsidRPr="00CA2CF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88" w:type="dxa"/>
            <w:shd w:val="clear" w:color="auto" w:fill="auto"/>
          </w:tcPr>
          <w:p w14:paraId="4EF3CAAA" w14:textId="406A557C" w:rsidR="008D4488" w:rsidRPr="00C829F4" w:rsidRDefault="008D4488" w:rsidP="008D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  <w:r w:rsidR="001A4A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358">
              <w:rPr>
                <w:rFonts w:ascii="Times New Roman" w:hAnsi="Times New Roman"/>
              </w:rPr>
              <w:t>Осуществлен</w:t>
            </w:r>
            <w:r w:rsidR="00DB5358" w:rsidRPr="004E38A4">
              <w:rPr>
                <w:rFonts w:ascii="Times New Roman" w:hAnsi="Times New Roman"/>
                <w:sz w:val="24"/>
                <w:szCs w:val="24"/>
              </w:rPr>
              <w:t xml:space="preserve"> выбор и обосновани</w:t>
            </w:r>
            <w:r w:rsidR="00DB5358">
              <w:rPr>
                <w:rFonts w:ascii="Times New Roman" w:hAnsi="Times New Roman"/>
              </w:rPr>
              <w:t>е</w:t>
            </w:r>
            <w:r w:rsidR="00DB5358" w:rsidRPr="004E38A4">
              <w:rPr>
                <w:rFonts w:ascii="Times New Roman" w:hAnsi="Times New Roman"/>
                <w:sz w:val="24"/>
                <w:szCs w:val="24"/>
              </w:rPr>
              <w:t xml:space="preserve"> методов и средств разработки игрового движка «</w:t>
            </w:r>
            <w:proofErr w:type="spellStart"/>
            <w:r w:rsidR="00DB5358" w:rsidRPr="004E38A4">
              <w:rPr>
                <w:rFonts w:ascii="Times New Roman" w:hAnsi="Times New Roman"/>
                <w:sz w:val="24"/>
                <w:szCs w:val="24"/>
                <w:lang w:val="en-US"/>
              </w:rPr>
              <w:t>LampyEngine</w:t>
            </w:r>
            <w:proofErr w:type="spellEnd"/>
            <w:r w:rsidR="00DB5358" w:rsidRPr="004E38A4">
              <w:rPr>
                <w:rFonts w:ascii="Times New Roman" w:hAnsi="Times New Roman"/>
                <w:sz w:val="24"/>
                <w:szCs w:val="24"/>
              </w:rPr>
              <w:t>».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79B2BC7D" w14:textId="25412E78" w:rsidR="008D4488" w:rsidRPr="00C829F4" w:rsidRDefault="00AE4578" w:rsidP="00AE457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8D4488" w:rsidRPr="00C829F4" w14:paraId="5D17E1FC" w14:textId="77777777" w:rsidTr="001E28D9">
        <w:trPr>
          <w:trHeight w:val="262"/>
        </w:trPr>
        <w:tc>
          <w:tcPr>
            <w:tcW w:w="9895" w:type="dxa"/>
            <w:gridSpan w:val="3"/>
            <w:shd w:val="clear" w:color="auto" w:fill="auto"/>
          </w:tcPr>
          <w:p w14:paraId="6EAC2517" w14:textId="77777777" w:rsidR="008D4488" w:rsidRPr="00C829F4" w:rsidRDefault="008D4488" w:rsidP="008D4488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3. Отчетный этап</w:t>
            </w:r>
          </w:p>
        </w:tc>
      </w:tr>
      <w:tr w:rsidR="008D4488" w:rsidRPr="00C829F4" w14:paraId="5808D42F" w14:textId="77777777" w:rsidTr="00AE4578">
        <w:tc>
          <w:tcPr>
            <w:tcW w:w="1455" w:type="dxa"/>
            <w:shd w:val="clear" w:color="auto" w:fill="auto"/>
            <w:vAlign w:val="center"/>
          </w:tcPr>
          <w:p w14:paraId="7845597C" w14:textId="6C52A1D5" w:rsidR="008D4488" w:rsidRPr="00C829F4" w:rsidRDefault="008D4488" w:rsidP="00267C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67C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</w:t>
            </w:r>
            <w:r w:rsidR="00B779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67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.01.202</w:t>
            </w:r>
            <w:r w:rsidR="00B779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88" w:type="dxa"/>
            <w:shd w:val="clear" w:color="auto" w:fill="auto"/>
          </w:tcPr>
          <w:p w14:paraId="1786DB31" w14:textId="77777777" w:rsidR="008D4488" w:rsidRPr="00C829F4" w:rsidRDefault="008D4488" w:rsidP="008D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практике</w:t>
            </w:r>
          </w:p>
          <w:p w14:paraId="2B93A511" w14:textId="77777777" w:rsidR="008D4488" w:rsidRPr="00C829F4" w:rsidRDefault="008D4488" w:rsidP="008D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Отправка отчета на проверку</w:t>
            </w:r>
          </w:p>
          <w:p w14:paraId="5A3054D7" w14:textId="77777777" w:rsidR="008D4488" w:rsidRPr="00C829F4" w:rsidRDefault="008D4488" w:rsidP="008D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Выступление на отчетной конференции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0B33A9E1" w14:textId="74993FA7" w:rsidR="008D4488" w:rsidRPr="00C829F4" w:rsidRDefault="008D4488" w:rsidP="00AE45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C829F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tbl>
      <w:tblPr>
        <w:tblStyle w:val="a3"/>
        <w:tblW w:w="1034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78"/>
        <w:gridCol w:w="4372"/>
      </w:tblGrid>
      <w:tr w:rsidR="009D6BE0" w:rsidRPr="00EF218E" w14:paraId="34F90328" w14:textId="77777777" w:rsidTr="0087280C">
        <w:trPr>
          <w:trHeight w:val="365"/>
        </w:trPr>
        <w:tc>
          <w:tcPr>
            <w:tcW w:w="3498" w:type="dxa"/>
          </w:tcPr>
          <w:p w14:paraId="65C0F8CC" w14:textId="77777777" w:rsidR="009D6BE0" w:rsidRPr="00EF218E" w:rsidRDefault="009D6BE0" w:rsidP="0087280C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37158F43" w14:textId="77777777" w:rsidR="009D6BE0" w:rsidRPr="00EF218E" w:rsidRDefault="009D6BE0" w:rsidP="0087280C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5125DF6C" w14:textId="77777777" w:rsidR="009D6BE0" w:rsidRPr="00EF218E" w:rsidRDefault="009D6BE0" w:rsidP="004F01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0C6" w:rsidRPr="00EF218E" w14:paraId="2D2AFCBB" w14:textId="77777777" w:rsidTr="006471D4">
        <w:trPr>
          <w:trHeight w:val="365"/>
        </w:trPr>
        <w:tc>
          <w:tcPr>
            <w:tcW w:w="3498" w:type="dxa"/>
            <w:vAlign w:val="bottom"/>
          </w:tcPr>
          <w:p w14:paraId="4FFAF5F7" w14:textId="77777777" w:rsidR="00FC30C6" w:rsidRPr="00EF218E" w:rsidRDefault="00FC30C6" w:rsidP="006471D4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69BAD5CD" w14:textId="77777777" w:rsidR="00FC30C6" w:rsidRPr="00EF218E" w:rsidRDefault="00FC30C6" w:rsidP="006471D4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от МГТУ им. Г.И. Носова</w:t>
            </w:r>
          </w:p>
        </w:tc>
        <w:tc>
          <w:tcPr>
            <w:tcW w:w="2478" w:type="dxa"/>
            <w:vAlign w:val="bottom"/>
          </w:tcPr>
          <w:p w14:paraId="3FA907D8" w14:textId="77777777" w:rsidR="00FC30C6" w:rsidRPr="00EF218E" w:rsidRDefault="00FC30C6" w:rsidP="006471D4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F218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</w:tc>
        <w:tc>
          <w:tcPr>
            <w:tcW w:w="4372" w:type="dxa"/>
            <w:vAlign w:val="bottom"/>
          </w:tcPr>
          <w:p w14:paraId="529EB24C" w14:textId="03787F69" w:rsidR="00FC30C6" w:rsidRPr="00EF218E" w:rsidRDefault="006471D4" w:rsidP="00647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2D6A97">
              <w:rPr>
                <w:rFonts w:ascii="Times New Roman" w:hAnsi="Times New Roman" w:cs="Times New Roman"/>
                <w:sz w:val="24"/>
                <w:szCs w:val="24"/>
              </w:rPr>
              <w:t>Курзаева</w:t>
            </w:r>
            <w:proofErr w:type="spellEnd"/>
            <w:r w:rsidR="002D6A97">
              <w:rPr>
                <w:rFonts w:ascii="Times New Roman" w:hAnsi="Times New Roman" w:cs="Times New Roman"/>
                <w:sz w:val="24"/>
                <w:szCs w:val="24"/>
              </w:rPr>
              <w:t xml:space="preserve"> Л.В.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</w:tc>
      </w:tr>
      <w:tr w:rsidR="00FC30C6" w:rsidRPr="005B0550" w14:paraId="0DC97562" w14:textId="77777777" w:rsidTr="0087280C">
        <w:trPr>
          <w:trHeight w:val="73"/>
        </w:trPr>
        <w:tc>
          <w:tcPr>
            <w:tcW w:w="3498" w:type="dxa"/>
          </w:tcPr>
          <w:p w14:paraId="652E53B8" w14:textId="77777777" w:rsidR="00FC30C6" w:rsidRPr="005B0550" w:rsidRDefault="00FC30C6" w:rsidP="0087280C">
            <w:pPr>
              <w:ind w:right="-10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78" w:type="dxa"/>
          </w:tcPr>
          <w:p w14:paraId="3D4EA61E" w14:textId="064F70CB" w:rsidR="00FC30C6" w:rsidRPr="005B0550" w:rsidRDefault="00FC30C6" w:rsidP="006471D4">
            <w:pPr>
              <w:ind w:left="-108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372" w:type="dxa"/>
          </w:tcPr>
          <w:p w14:paraId="0D47926F" w14:textId="77777777" w:rsidR="00FC30C6" w:rsidRPr="005B0550" w:rsidRDefault="00FC30C6" w:rsidP="0087280C">
            <w:pPr>
              <w:ind w:left="60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14:paraId="04175539" w14:textId="77777777" w:rsidR="00561197" w:rsidRDefault="00FC30C6">
      <w:pPr>
        <w:rPr>
          <w:rFonts w:ascii="Times New Roman" w:eastAsia="Calibri" w:hAnsi="Times New Roman" w:cs="Times New Roman"/>
          <w:b/>
          <w:sz w:val="24"/>
          <w:szCs w:val="24"/>
        </w:rPr>
        <w:sectPr w:rsidR="00561197" w:rsidSect="00561197"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r w:rsidRPr="00EF218E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04A8E7E7" w14:textId="50A5CF87" w:rsidR="00FC30C6" w:rsidRPr="00EF218E" w:rsidRDefault="00FC30C6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5ED53E57" w14:textId="77777777" w:rsidR="003017DA" w:rsidRPr="00E7383C" w:rsidRDefault="003017DA" w:rsidP="003017D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7383C">
        <w:rPr>
          <w:rFonts w:ascii="Times New Roman" w:eastAsia="Calibri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</w:rPr>
        <w:id w:val="1471394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82628" w14:textId="2E5572DF" w:rsidR="00337E0F" w:rsidRPr="00E7383C" w:rsidRDefault="00337E0F">
          <w:pPr>
            <w:pStyle w:val="ac"/>
            <w:rPr>
              <w:sz w:val="28"/>
              <w:szCs w:val="28"/>
            </w:rPr>
          </w:pPr>
        </w:p>
        <w:p w14:paraId="5108FAD2" w14:textId="4AC9126C" w:rsidR="00E7383C" w:rsidRPr="00E7383C" w:rsidRDefault="00337E0F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r w:rsidRPr="00E7383C">
            <w:rPr>
              <w:sz w:val="28"/>
              <w:szCs w:val="28"/>
            </w:rPr>
            <w:fldChar w:fldCharType="begin"/>
          </w:r>
          <w:r w:rsidRPr="00E7383C">
            <w:rPr>
              <w:sz w:val="28"/>
              <w:szCs w:val="28"/>
            </w:rPr>
            <w:instrText xml:space="preserve"> TOC \o "1-3" \h \z \u </w:instrText>
          </w:r>
          <w:r w:rsidRPr="00E7383C">
            <w:rPr>
              <w:sz w:val="28"/>
              <w:szCs w:val="28"/>
            </w:rPr>
            <w:fldChar w:fldCharType="separate"/>
          </w:r>
          <w:hyperlink w:anchor="_Toc194693655" w:history="1">
            <w:r w:rsidR="00E7383C" w:rsidRPr="00E7383C">
              <w:rPr>
                <w:rStyle w:val="ad"/>
                <w:rFonts w:eastAsia="Calibri"/>
                <w:sz w:val="28"/>
                <w:szCs w:val="28"/>
              </w:rPr>
              <w:t>ВВЕДЕНИЕ</w:t>
            </w:r>
            <w:r w:rsidR="00E7383C" w:rsidRPr="00E7383C">
              <w:rPr>
                <w:webHidden/>
                <w:sz w:val="28"/>
                <w:szCs w:val="28"/>
              </w:rPr>
              <w:tab/>
            </w:r>
            <w:r w:rsidR="00E7383C" w:rsidRPr="00E7383C">
              <w:rPr>
                <w:webHidden/>
                <w:sz w:val="28"/>
                <w:szCs w:val="28"/>
              </w:rPr>
              <w:fldChar w:fldCharType="begin"/>
            </w:r>
            <w:r w:rsidR="00E7383C" w:rsidRPr="00E7383C">
              <w:rPr>
                <w:webHidden/>
                <w:sz w:val="28"/>
                <w:szCs w:val="28"/>
              </w:rPr>
              <w:instrText xml:space="preserve"> PAGEREF _Toc194693655 \h </w:instrText>
            </w:r>
            <w:r w:rsidR="00E7383C" w:rsidRPr="00E7383C">
              <w:rPr>
                <w:webHidden/>
                <w:sz w:val="28"/>
                <w:szCs w:val="28"/>
              </w:rPr>
            </w:r>
            <w:r w:rsidR="00E7383C" w:rsidRPr="00E7383C">
              <w:rPr>
                <w:webHidden/>
                <w:sz w:val="28"/>
                <w:szCs w:val="28"/>
              </w:rPr>
              <w:fldChar w:fldCharType="separate"/>
            </w:r>
            <w:r w:rsidR="00497361">
              <w:rPr>
                <w:webHidden/>
                <w:sz w:val="28"/>
                <w:szCs w:val="28"/>
              </w:rPr>
              <w:t>6</w:t>
            </w:r>
            <w:r w:rsidR="00E7383C" w:rsidRPr="00E738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08B3E17" w14:textId="2FB5B1CD" w:rsidR="00E7383C" w:rsidRPr="00E7383C" w:rsidRDefault="00E7383C">
          <w:pPr>
            <w:pStyle w:val="21"/>
            <w:tabs>
              <w:tab w:val="right" w:leader="dot" w:pos="9628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94693656" w:history="1">
            <w:r w:rsidRPr="00E7383C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1 Анализ современного состояния проблемы разработки игровых движков.</w:t>
            </w:r>
            <w:r w:rsidRPr="00E7383C">
              <w:rPr>
                <w:noProof/>
                <w:webHidden/>
                <w:sz w:val="28"/>
                <w:szCs w:val="28"/>
              </w:rPr>
              <w:tab/>
            </w:r>
            <w:r w:rsidRPr="00E738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383C">
              <w:rPr>
                <w:noProof/>
                <w:webHidden/>
                <w:sz w:val="28"/>
                <w:szCs w:val="28"/>
              </w:rPr>
              <w:instrText xml:space="preserve"> PAGEREF _Toc194693656 \h </w:instrText>
            </w:r>
            <w:r w:rsidRPr="00E7383C">
              <w:rPr>
                <w:noProof/>
                <w:webHidden/>
                <w:sz w:val="28"/>
                <w:szCs w:val="28"/>
              </w:rPr>
            </w:r>
            <w:r w:rsidRPr="00E73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7361">
              <w:rPr>
                <w:noProof/>
                <w:webHidden/>
                <w:sz w:val="28"/>
                <w:szCs w:val="28"/>
              </w:rPr>
              <w:t>8</w:t>
            </w:r>
            <w:r w:rsidRPr="00E73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9DACF" w14:textId="1A1BCFAB" w:rsidR="00E7383C" w:rsidRPr="00E7383C" w:rsidRDefault="00E7383C">
          <w:pPr>
            <w:pStyle w:val="21"/>
            <w:tabs>
              <w:tab w:val="right" w:leader="dot" w:pos="9628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94693657" w:history="1"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Постановка задачи на разработку игрового движка «</w:t>
            </w:r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LampyEngine</w:t>
            </w:r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» с использованием </w:t>
            </w:r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Vulkan</w:t>
            </w:r>
            <w:r w:rsidRPr="00E7383C">
              <w:rPr>
                <w:noProof/>
                <w:webHidden/>
                <w:sz w:val="28"/>
                <w:szCs w:val="28"/>
              </w:rPr>
              <w:tab/>
            </w:r>
            <w:r w:rsidRPr="00E738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383C">
              <w:rPr>
                <w:noProof/>
                <w:webHidden/>
                <w:sz w:val="28"/>
                <w:szCs w:val="28"/>
              </w:rPr>
              <w:instrText xml:space="preserve"> PAGEREF _Toc194693657 \h </w:instrText>
            </w:r>
            <w:r w:rsidRPr="00E7383C">
              <w:rPr>
                <w:noProof/>
                <w:webHidden/>
                <w:sz w:val="28"/>
                <w:szCs w:val="28"/>
              </w:rPr>
            </w:r>
            <w:r w:rsidRPr="00E73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7361">
              <w:rPr>
                <w:noProof/>
                <w:webHidden/>
                <w:sz w:val="28"/>
                <w:szCs w:val="28"/>
              </w:rPr>
              <w:t>13</w:t>
            </w:r>
            <w:r w:rsidRPr="00E73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C2AF7" w14:textId="22971B69" w:rsidR="00E7383C" w:rsidRPr="00E7383C" w:rsidRDefault="00E7383C">
          <w:pPr>
            <w:pStyle w:val="21"/>
            <w:tabs>
              <w:tab w:val="right" w:leader="dot" w:pos="9628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94693658" w:history="1"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Выбор и обоснование методов и средств разработки игрового движка «</w:t>
            </w:r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LampyEngine</w:t>
            </w:r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E7383C">
              <w:rPr>
                <w:noProof/>
                <w:webHidden/>
                <w:sz w:val="28"/>
                <w:szCs w:val="28"/>
              </w:rPr>
              <w:tab/>
            </w:r>
            <w:r w:rsidRPr="00E738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383C">
              <w:rPr>
                <w:noProof/>
                <w:webHidden/>
                <w:sz w:val="28"/>
                <w:szCs w:val="28"/>
              </w:rPr>
              <w:instrText xml:space="preserve"> PAGEREF _Toc194693658 \h </w:instrText>
            </w:r>
            <w:r w:rsidRPr="00E7383C">
              <w:rPr>
                <w:noProof/>
                <w:webHidden/>
                <w:sz w:val="28"/>
                <w:szCs w:val="28"/>
              </w:rPr>
            </w:r>
            <w:r w:rsidRPr="00E73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7361">
              <w:rPr>
                <w:noProof/>
                <w:webHidden/>
                <w:sz w:val="28"/>
                <w:szCs w:val="28"/>
              </w:rPr>
              <w:t>17</w:t>
            </w:r>
            <w:r w:rsidRPr="00E73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9118F" w14:textId="0A77A093" w:rsidR="00E7383C" w:rsidRPr="00E7383C" w:rsidRDefault="00E7383C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94693659" w:history="1">
            <w:r w:rsidRPr="00E7383C">
              <w:rPr>
                <w:rStyle w:val="ad"/>
                <w:rFonts w:eastAsia="Calibri"/>
                <w:sz w:val="28"/>
                <w:szCs w:val="28"/>
              </w:rPr>
              <w:t>ЗАКЛЮЧЕНИЕ</w:t>
            </w:r>
            <w:r w:rsidRPr="00E7383C">
              <w:rPr>
                <w:webHidden/>
                <w:sz w:val="28"/>
                <w:szCs w:val="28"/>
              </w:rPr>
              <w:tab/>
            </w:r>
            <w:r w:rsidRPr="00E7383C">
              <w:rPr>
                <w:webHidden/>
                <w:sz w:val="28"/>
                <w:szCs w:val="28"/>
              </w:rPr>
              <w:fldChar w:fldCharType="begin"/>
            </w:r>
            <w:r w:rsidRPr="00E7383C">
              <w:rPr>
                <w:webHidden/>
                <w:sz w:val="28"/>
                <w:szCs w:val="28"/>
              </w:rPr>
              <w:instrText xml:space="preserve"> PAGEREF _Toc194693659 \h </w:instrText>
            </w:r>
            <w:r w:rsidRPr="00E7383C">
              <w:rPr>
                <w:webHidden/>
                <w:sz w:val="28"/>
                <w:szCs w:val="28"/>
              </w:rPr>
            </w:r>
            <w:r w:rsidRPr="00E7383C">
              <w:rPr>
                <w:webHidden/>
                <w:sz w:val="28"/>
                <w:szCs w:val="28"/>
              </w:rPr>
              <w:fldChar w:fldCharType="separate"/>
            </w:r>
            <w:r w:rsidR="00497361">
              <w:rPr>
                <w:webHidden/>
                <w:sz w:val="28"/>
                <w:szCs w:val="28"/>
              </w:rPr>
              <w:t>22</w:t>
            </w:r>
            <w:r w:rsidRPr="00E738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1236DE5" w14:textId="0740FDBE" w:rsidR="00E7383C" w:rsidRPr="00E7383C" w:rsidRDefault="00E7383C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94693660" w:history="1">
            <w:r w:rsidRPr="00E7383C">
              <w:rPr>
                <w:rStyle w:val="ad"/>
                <w:rFonts w:eastAsia="Calibri"/>
                <w:sz w:val="28"/>
                <w:szCs w:val="28"/>
              </w:rPr>
              <w:t>СПИСОК ИСПОЛЬЗОВАННЫХ ИСТОЧНИКОВ</w:t>
            </w:r>
            <w:r w:rsidRPr="00E7383C">
              <w:rPr>
                <w:webHidden/>
                <w:sz w:val="28"/>
                <w:szCs w:val="28"/>
              </w:rPr>
              <w:tab/>
            </w:r>
            <w:r w:rsidRPr="00E7383C">
              <w:rPr>
                <w:webHidden/>
                <w:sz w:val="28"/>
                <w:szCs w:val="28"/>
              </w:rPr>
              <w:fldChar w:fldCharType="begin"/>
            </w:r>
            <w:r w:rsidRPr="00E7383C">
              <w:rPr>
                <w:webHidden/>
                <w:sz w:val="28"/>
                <w:szCs w:val="28"/>
              </w:rPr>
              <w:instrText xml:space="preserve"> PAGEREF _Toc194693660 \h </w:instrText>
            </w:r>
            <w:r w:rsidRPr="00E7383C">
              <w:rPr>
                <w:webHidden/>
                <w:sz w:val="28"/>
                <w:szCs w:val="28"/>
              </w:rPr>
            </w:r>
            <w:r w:rsidRPr="00E7383C">
              <w:rPr>
                <w:webHidden/>
                <w:sz w:val="28"/>
                <w:szCs w:val="28"/>
              </w:rPr>
              <w:fldChar w:fldCharType="separate"/>
            </w:r>
            <w:r w:rsidR="00497361">
              <w:rPr>
                <w:webHidden/>
                <w:sz w:val="28"/>
                <w:szCs w:val="28"/>
              </w:rPr>
              <w:t>24</w:t>
            </w:r>
            <w:r w:rsidRPr="00E738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73BC6F4" w14:textId="04F9A659" w:rsidR="00E7383C" w:rsidRPr="00E7383C" w:rsidRDefault="00E7383C">
          <w:pPr>
            <w:pStyle w:val="11"/>
            <w:rPr>
              <w:rFonts w:asciiTheme="minorHAnsi" w:eastAsiaTheme="minorEastAsia" w:hAnsiTheme="minorHAnsi" w:cstheme="minorBidi"/>
              <w:kern w:val="2"/>
              <w:sz w:val="28"/>
              <w:szCs w:val="28"/>
              <w14:ligatures w14:val="standardContextual"/>
            </w:rPr>
          </w:pPr>
          <w:hyperlink w:anchor="_Toc194693661" w:history="1">
            <w:r w:rsidRPr="00E7383C">
              <w:rPr>
                <w:rStyle w:val="ad"/>
                <w:sz w:val="28"/>
                <w:szCs w:val="28"/>
              </w:rPr>
              <w:t>ПРИЛОЖЕНИЯ</w:t>
            </w:r>
            <w:r w:rsidRPr="00E7383C">
              <w:rPr>
                <w:webHidden/>
                <w:sz w:val="28"/>
                <w:szCs w:val="28"/>
              </w:rPr>
              <w:tab/>
            </w:r>
            <w:r w:rsidRPr="00E7383C">
              <w:rPr>
                <w:webHidden/>
                <w:sz w:val="28"/>
                <w:szCs w:val="28"/>
              </w:rPr>
              <w:fldChar w:fldCharType="begin"/>
            </w:r>
            <w:r w:rsidRPr="00E7383C">
              <w:rPr>
                <w:webHidden/>
                <w:sz w:val="28"/>
                <w:szCs w:val="28"/>
              </w:rPr>
              <w:instrText xml:space="preserve"> PAGEREF _Toc194693661 \h </w:instrText>
            </w:r>
            <w:r w:rsidRPr="00E7383C">
              <w:rPr>
                <w:webHidden/>
                <w:sz w:val="28"/>
                <w:szCs w:val="28"/>
              </w:rPr>
            </w:r>
            <w:r w:rsidRPr="00E7383C">
              <w:rPr>
                <w:webHidden/>
                <w:sz w:val="28"/>
                <w:szCs w:val="28"/>
              </w:rPr>
              <w:fldChar w:fldCharType="separate"/>
            </w:r>
            <w:r w:rsidR="00497361">
              <w:rPr>
                <w:webHidden/>
                <w:sz w:val="28"/>
                <w:szCs w:val="28"/>
              </w:rPr>
              <w:t>27</w:t>
            </w:r>
            <w:r w:rsidRPr="00E738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4C5389" w14:textId="642C1EFD" w:rsidR="00E7383C" w:rsidRPr="00E7383C" w:rsidRDefault="00E7383C">
          <w:pPr>
            <w:pStyle w:val="21"/>
            <w:tabs>
              <w:tab w:val="right" w:leader="dot" w:pos="9628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94693662" w:history="1"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А Документ о вариантах использования</w:t>
            </w:r>
            <w:r w:rsidRPr="00E7383C">
              <w:rPr>
                <w:noProof/>
                <w:webHidden/>
                <w:sz w:val="28"/>
                <w:szCs w:val="28"/>
              </w:rPr>
              <w:tab/>
            </w:r>
            <w:r w:rsidRPr="00E738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383C">
              <w:rPr>
                <w:noProof/>
                <w:webHidden/>
                <w:sz w:val="28"/>
                <w:szCs w:val="28"/>
              </w:rPr>
              <w:instrText xml:space="preserve"> PAGEREF _Toc194693662 \h </w:instrText>
            </w:r>
            <w:r w:rsidRPr="00E7383C">
              <w:rPr>
                <w:noProof/>
                <w:webHidden/>
                <w:sz w:val="28"/>
                <w:szCs w:val="28"/>
              </w:rPr>
            </w:r>
            <w:r w:rsidRPr="00E73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7361">
              <w:rPr>
                <w:noProof/>
                <w:webHidden/>
                <w:sz w:val="28"/>
                <w:szCs w:val="28"/>
              </w:rPr>
              <w:t>27</w:t>
            </w:r>
            <w:r w:rsidRPr="00E73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D80E5" w14:textId="22166840" w:rsidR="00E7383C" w:rsidRPr="00E7383C" w:rsidRDefault="00E7383C">
          <w:pPr>
            <w:pStyle w:val="21"/>
            <w:tabs>
              <w:tab w:val="right" w:leader="dot" w:pos="9628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94693663" w:history="1"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Б Обзорная статья по теме исследования</w:t>
            </w:r>
            <w:r w:rsidRPr="00E7383C">
              <w:rPr>
                <w:noProof/>
                <w:webHidden/>
                <w:sz w:val="28"/>
                <w:szCs w:val="28"/>
              </w:rPr>
              <w:tab/>
            </w:r>
            <w:r w:rsidRPr="00E738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383C">
              <w:rPr>
                <w:noProof/>
                <w:webHidden/>
                <w:sz w:val="28"/>
                <w:szCs w:val="28"/>
              </w:rPr>
              <w:instrText xml:space="preserve"> PAGEREF _Toc194693663 \h </w:instrText>
            </w:r>
            <w:r w:rsidRPr="00E7383C">
              <w:rPr>
                <w:noProof/>
                <w:webHidden/>
                <w:sz w:val="28"/>
                <w:szCs w:val="28"/>
              </w:rPr>
            </w:r>
            <w:r w:rsidRPr="00E73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7361">
              <w:rPr>
                <w:noProof/>
                <w:webHidden/>
                <w:sz w:val="28"/>
                <w:szCs w:val="28"/>
              </w:rPr>
              <w:t>32</w:t>
            </w:r>
            <w:r w:rsidRPr="00E73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CD95B" w14:textId="28F06BFC" w:rsidR="00E7383C" w:rsidRPr="00E7383C" w:rsidRDefault="00E7383C">
          <w:pPr>
            <w:pStyle w:val="21"/>
            <w:tabs>
              <w:tab w:val="right" w:leader="dot" w:pos="9628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94693671" w:history="1"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Приложение В Задание и содержание ВКР</w:t>
            </w:r>
            <w:r w:rsidRPr="00E7383C">
              <w:rPr>
                <w:noProof/>
                <w:webHidden/>
                <w:sz w:val="28"/>
                <w:szCs w:val="28"/>
              </w:rPr>
              <w:tab/>
            </w:r>
            <w:r w:rsidRPr="00E738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383C">
              <w:rPr>
                <w:noProof/>
                <w:webHidden/>
                <w:sz w:val="28"/>
                <w:szCs w:val="28"/>
              </w:rPr>
              <w:instrText xml:space="preserve"> PAGEREF _Toc194693671 \h </w:instrText>
            </w:r>
            <w:r w:rsidRPr="00E7383C">
              <w:rPr>
                <w:noProof/>
                <w:webHidden/>
                <w:sz w:val="28"/>
                <w:szCs w:val="28"/>
              </w:rPr>
            </w:r>
            <w:r w:rsidRPr="00E73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7361">
              <w:rPr>
                <w:noProof/>
                <w:webHidden/>
                <w:sz w:val="28"/>
                <w:szCs w:val="28"/>
              </w:rPr>
              <w:t>41</w:t>
            </w:r>
            <w:r w:rsidRPr="00E73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B63E1" w14:textId="749BE128" w:rsidR="00E7383C" w:rsidRPr="00E7383C" w:rsidRDefault="00E7383C">
          <w:pPr>
            <w:pStyle w:val="21"/>
            <w:tabs>
              <w:tab w:val="right" w:leader="dot" w:pos="9628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94693672" w:history="1">
            <w:r w:rsidRPr="00E7383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Г Справка о проверке на антиплагиат</w:t>
            </w:r>
            <w:r w:rsidRPr="00E7383C">
              <w:rPr>
                <w:noProof/>
                <w:webHidden/>
                <w:sz w:val="28"/>
                <w:szCs w:val="28"/>
              </w:rPr>
              <w:tab/>
            </w:r>
            <w:r w:rsidRPr="00E738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383C">
              <w:rPr>
                <w:noProof/>
                <w:webHidden/>
                <w:sz w:val="28"/>
                <w:szCs w:val="28"/>
              </w:rPr>
              <w:instrText xml:space="preserve"> PAGEREF _Toc194693672 \h </w:instrText>
            </w:r>
            <w:r w:rsidRPr="00E7383C">
              <w:rPr>
                <w:noProof/>
                <w:webHidden/>
                <w:sz w:val="28"/>
                <w:szCs w:val="28"/>
              </w:rPr>
            </w:r>
            <w:r w:rsidRPr="00E738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7361">
              <w:rPr>
                <w:noProof/>
                <w:webHidden/>
                <w:sz w:val="28"/>
                <w:szCs w:val="28"/>
              </w:rPr>
              <w:t>44</w:t>
            </w:r>
            <w:r w:rsidRPr="00E738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CC8EA" w14:textId="519B22FF" w:rsidR="00337E0F" w:rsidRPr="00E7383C" w:rsidRDefault="00337E0F">
          <w:pPr>
            <w:rPr>
              <w:sz w:val="28"/>
              <w:szCs w:val="28"/>
            </w:rPr>
          </w:pPr>
          <w:r w:rsidRPr="00E7383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B4A32A1" w14:textId="77777777" w:rsidR="0066068D" w:rsidRPr="0066068D" w:rsidRDefault="0066068D" w:rsidP="0066068D">
      <w:pPr>
        <w:pStyle w:val="1"/>
        <w:spacing w:after="24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eastAsia="Calibri"/>
        </w:rPr>
        <w:br w:type="page"/>
      </w:r>
      <w:bookmarkStart w:id="0" w:name="_Toc194693655"/>
      <w:r w:rsidRPr="0066068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3BE89A6" w14:textId="77777777" w:rsidR="00E540AE" w:rsidRPr="00E540AE" w:rsidRDefault="00E540AE" w:rsidP="00E540AE">
      <w:pPr>
        <w:pStyle w:val="af4"/>
        <w:rPr>
          <w:rFonts w:cs="Times New Roman"/>
          <w:szCs w:val="28"/>
        </w:rPr>
      </w:pPr>
      <w:r w:rsidRPr="00E540AE">
        <w:rPr>
          <w:rFonts w:cs="Times New Roman"/>
          <w:szCs w:val="28"/>
        </w:rPr>
        <w:t>Современные графические технологии играют ключевую роль в разработке программных решений, охватывающих такие области, как компьютерные игры, симуляторы, системы научной визуализации и образовательные приложения [5]. В центре этих решений находится графический движок — ядро, обеспечивающее визуализацию сцен, управление объектами, обработку физики и взаимодействие с пользователем. Создание собственного движка — это сложная инженерная задача, требующая глубокого понимания как архитектуры программных систем, так и графических API [8].</w:t>
      </w:r>
    </w:p>
    <w:p w14:paraId="0FB36453" w14:textId="77777777" w:rsidR="00E540AE" w:rsidRPr="00E540AE" w:rsidRDefault="00E540AE" w:rsidP="00E540AE">
      <w:pPr>
        <w:pStyle w:val="af4"/>
        <w:rPr>
          <w:rFonts w:cs="Times New Roman"/>
          <w:szCs w:val="28"/>
        </w:rPr>
      </w:pPr>
      <w:r w:rsidRPr="00E540AE">
        <w:rPr>
          <w:rFonts w:cs="Times New Roman"/>
          <w:szCs w:val="28"/>
        </w:rPr>
        <w:t xml:space="preserve">Одной из основных тенденций последних лет стало активное внедрение низкоуровневых API, таких как </w:t>
      </w:r>
      <w:proofErr w:type="spellStart"/>
      <w:r w:rsidRPr="00E540AE">
        <w:rPr>
          <w:rFonts w:cs="Times New Roman"/>
          <w:szCs w:val="28"/>
        </w:rPr>
        <w:t>Vulkan</w:t>
      </w:r>
      <w:proofErr w:type="spellEnd"/>
      <w:r w:rsidRPr="00E540AE">
        <w:rPr>
          <w:rFonts w:cs="Times New Roman"/>
          <w:szCs w:val="28"/>
        </w:rPr>
        <w:t xml:space="preserve">, предоставляющих разработчику полный контроль над процессом визуализации и аппаратными ресурсами. В отличие от классических API вроде OpenGL, </w:t>
      </w:r>
      <w:proofErr w:type="spellStart"/>
      <w:r w:rsidRPr="00E540AE">
        <w:rPr>
          <w:rFonts w:cs="Times New Roman"/>
          <w:szCs w:val="28"/>
        </w:rPr>
        <w:t>Vulkan</w:t>
      </w:r>
      <w:proofErr w:type="spellEnd"/>
      <w:r w:rsidRPr="00E540AE">
        <w:rPr>
          <w:rFonts w:cs="Times New Roman"/>
          <w:szCs w:val="28"/>
        </w:rPr>
        <w:t xml:space="preserve"> позволяет достичь значительного прироста производительности за счёт таких механизмов, как предварительная запись командных буферов, эффективное управление памятью и минимизация переключений состояний [6]. Это особенно актуально при разработке сложных графических приложений, где важна максимальная производительность и масштабируемость.</w:t>
      </w:r>
    </w:p>
    <w:p w14:paraId="701C6E69" w14:textId="77777777" w:rsidR="00E540AE" w:rsidRPr="00E540AE" w:rsidRDefault="00E540AE" w:rsidP="00E540AE">
      <w:pPr>
        <w:pStyle w:val="af4"/>
        <w:rPr>
          <w:rFonts w:cs="Times New Roman"/>
          <w:szCs w:val="28"/>
        </w:rPr>
      </w:pPr>
      <w:r w:rsidRPr="00E540AE">
        <w:rPr>
          <w:rFonts w:cs="Times New Roman"/>
          <w:szCs w:val="28"/>
        </w:rPr>
        <w:t xml:space="preserve">Переход к использованию </w:t>
      </w:r>
      <w:proofErr w:type="spellStart"/>
      <w:r w:rsidRPr="00E540AE">
        <w:rPr>
          <w:rFonts w:cs="Times New Roman"/>
          <w:szCs w:val="28"/>
        </w:rPr>
        <w:t>Vulkan</w:t>
      </w:r>
      <w:proofErr w:type="spellEnd"/>
      <w:r w:rsidRPr="00E540AE">
        <w:rPr>
          <w:rFonts w:cs="Times New Roman"/>
          <w:szCs w:val="28"/>
        </w:rPr>
        <w:t xml:space="preserve"> требует переосмысления архитектурных решений в игровых движках. На практике выявляются ограничения традиционного объектно-ориентированного подхода к проектированию, в результате чего всё чаще применяется архитектурный паттерн </w:t>
      </w:r>
      <w:proofErr w:type="spellStart"/>
      <w:r w:rsidRPr="00E540AE">
        <w:rPr>
          <w:rFonts w:cs="Times New Roman"/>
          <w:szCs w:val="28"/>
        </w:rPr>
        <w:t>Entity</w:t>
      </w:r>
      <w:proofErr w:type="spellEnd"/>
      <w:r w:rsidRPr="00E540AE">
        <w:rPr>
          <w:rFonts w:cs="Times New Roman"/>
          <w:szCs w:val="28"/>
        </w:rPr>
        <w:t>-</w:t>
      </w:r>
      <w:proofErr w:type="spellStart"/>
      <w:r w:rsidRPr="00E540AE">
        <w:rPr>
          <w:rFonts w:cs="Times New Roman"/>
          <w:szCs w:val="28"/>
        </w:rPr>
        <w:t>Component</w:t>
      </w:r>
      <w:proofErr w:type="spellEnd"/>
      <w:r w:rsidRPr="00E540AE">
        <w:rPr>
          <w:rFonts w:cs="Times New Roman"/>
          <w:szCs w:val="28"/>
        </w:rPr>
        <w:t xml:space="preserve">-System (ECS), обеспечивающий гибкость, модульность и высокую степень </w:t>
      </w:r>
      <w:proofErr w:type="spellStart"/>
      <w:r w:rsidRPr="00E540AE">
        <w:rPr>
          <w:rFonts w:cs="Times New Roman"/>
          <w:szCs w:val="28"/>
        </w:rPr>
        <w:t>переиспользования</w:t>
      </w:r>
      <w:proofErr w:type="spellEnd"/>
      <w:r w:rsidRPr="00E540AE">
        <w:rPr>
          <w:rFonts w:cs="Times New Roman"/>
          <w:szCs w:val="28"/>
        </w:rPr>
        <w:t xml:space="preserve"> кода [3]. Такой подход упрощает управление большим количеством объектов в сцене и повышает эффективность параллельных вычислений на графических процессорах.</w:t>
      </w:r>
    </w:p>
    <w:p w14:paraId="0DC49D12" w14:textId="6326F224" w:rsidR="00E540AE" w:rsidRPr="00E540AE" w:rsidRDefault="00E540AE" w:rsidP="00E540AE">
      <w:pPr>
        <w:pStyle w:val="af4"/>
        <w:rPr>
          <w:rFonts w:cs="Times New Roman"/>
          <w:szCs w:val="28"/>
        </w:rPr>
      </w:pPr>
      <w:r w:rsidRPr="00E540AE">
        <w:rPr>
          <w:rFonts w:cs="Times New Roman"/>
          <w:szCs w:val="28"/>
        </w:rPr>
        <w:t xml:space="preserve">Актуальность разработки собственного игрового движка обусловлена как техническими, так и исследовательскими аспектами. Во-первых, это даёт возможность экспериментировать с современными графическими техниками, включая трассировку лучей, тесселяцию и прямой рендеринг аналитически </w:t>
      </w:r>
      <w:r w:rsidRPr="00E540AE">
        <w:rPr>
          <w:rFonts w:cs="Times New Roman"/>
          <w:szCs w:val="28"/>
        </w:rPr>
        <w:lastRenderedPageBreak/>
        <w:t>заданных поверхностей [1</w:t>
      </w:r>
      <w:r w:rsidR="00342781" w:rsidRPr="00621972">
        <w:rPr>
          <w:rFonts w:cs="Times New Roman"/>
          <w:szCs w:val="28"/>
        </w:rPr>
        <w:t>,</w:t>
      </w:r>
      <w:r w:rsidR="009626FB" w:rsidRPr="009626FB">
        <w:rPr>
          <w:rFonts w:cs="Times New Roman"/>
          <w:szCs w:val="28"/>
        </w:rPr>
        <w:t>1</w:t>
      </w:r>
      <w:r w:rsidR="009626FB" w:rsidRPr="00D10D3C">
        <w:rPr>
          <w:rFonts w:cs="Times New Roman"/>
          <w:szCs w:val="28"/>
        </w:rPr>
        <w:t>5</w:t>
      </w:r>
      <w:r w:rsidRPr="00E540AE">
        <w:rPr>
          <w:rFonts w:cs="Times New Roman"/>
          <w:szCs w:val="28"/>
        </w:rPr>
        <w:t xml:space="preserve">]. Во-вторых, создание собственного движка позволяет глубже понять процессы, лежащие в основе современных графических систем, и предложить новые решения существующих проблем, таких как поддержка векторных текстур или инкапсуляция </w:t>
      </w:r>
      <w:proofErr w:type="spellStart"/>
      <w:r w:rsidRPr="00E540AE">
        <w:rPr>
          <w:rFonts w:cs="Times New Roman"/>
          <w:szCs w:val="28"/>
        </w:rPr>
        <w:t>Vulkan</w:t>
      </w:r>
      <w:proofErr w:type="spellEnd"/>
      <w:r w:rsidRPr="00E540AE">
        <w:rPr>
          <w:rFonts w:cs="Times New Roman"/>
          <w:szCs w:val="28"/>
        </w:rPr>
        <w:t>-визуализации в OpenGL-системы [2</w:t>
      </w:r>
      <w:r w:rsidR="00621972" w:rsidRPr="00935544">
        <w:rPr>
          <w:rFonts w:cs="Times New Roman"/>
          <w:szCs w:val="28"/>
        </w:rPr>
        <w:t>,</w:t>
      </w:r>
      <w:r w:rsidRPr="00E540AE">
        <w:rPr>
          <w:rFonts w:cs="Times New Roman"/>
          <w:szCs w:val="28"/>
        </w:rPr>
        <w:t>5].</w:t>
      </w:r>
    </w:p>
    <w:p w14:paraId="4ACA76CF" w14:textId="688E2E96" w:rsidR="00E540AE" w:rsidRPr="00E540AE" w:rsidRDefault="00E540AE" w:rsidP="00E540AE">
      <w:pPr>
        <w:pStyle w:val="af4"/>
        <w:rPr>
          <w:rFonts w:cs="Times New Roman"/>
          <w:szCs w:val="28"/>
        </w:rPr>
      </w:pPr>
      <w:r w:rsidRPr="00E540AE">
        <w:rPr>
          <w:rFonts w:cs="Times New Roman"/>
          <w:szCs w:val="28"/>
        </w:rPr>
        <w:t>Кроме того, в условиях образовательной подготовки специалистов в области разработки игр и визуализации, наличие собственного движка открывает широкие возможности для учебных проектов, курсового и дипломного проектирования, а также проведения научных исследований [</w:t>
      </w:r>
      <w:r w:rsidR="009626FB" w:rsidRPr="009626FB">
        <w:rPr>
          <w:rFonts w:cs="Times New Roman"/>
          <w:szCs w:val="28"/>
        </w:rPr>
        <w:t>16</w:t>
      </w:r>
      <w:r w:rsidRPr="00E540AE">
        <w:rPr>
          <w:rFonts w:cs="Times New Roman"/>
          <w:szCs w:val="28"/>
        </w:rPr>
        <w:t>]. Это позволяет студентам не только изучать готовые решения, но и самим участвовать в создании компонентов движка — от рендерера до редакторов сцен и систем взаимодействия.</w:t>
      </w:r>
    </w:p>
    <w:p w14:paraId="543CB0AD" w14:textId="77777777" w:rsidR="00E540AE" w:rsidRPr="00E540AE" w:rsidRDefault="00E540AE" w:rsidP="00E540AE">
      <w:pPr>
        <w:pStyle w:val="af4"/>
        <w:rPr>
          <w:rFonts w:cs="Times New Roman"/>
          <w:szCs w:val="28"/>
        </w:rPr>
      </w:pPr>
      <w:r w:rsidRPr="00E540AE">
        <w:rPr>
          <w:rFonts w:cs="Times New Roman"/>
          <w:szCs w:val="28"/>
        </w:rPr>
        <w:t xml:space="preserve">Разработка игрового движка с использованием </w:t>
      </w:r>
      <w:proofErr w:type="spellStart"/>
      <w:r w:rsidRPr="00E540AE">
        <w:rPr>
          <w:rFonts w:cs="Times New Roman"/>
          <w:szCs w:val="28"/>
        </w:rPr>
        <w:t>Vulkan</w:t>
      </w:r>
      <w:proofErr w:type="spellEnd"/>
      <w:r w:rsidRPr="00E540AE">
        <w:rPr>
          <w:rFonts w:cs="Times New Roman"/>
          <w:szCs w:val="28"/>
        </w:rPr>
        <w:t xml:space="preserve"> API представляет собой актуальную и значимую задачу, направленную на создание гибкой, масштабируемой и </w:t>
      </w:r>
      <w:proofErr w:type="spellStart"/>
      <w:r w:rsidRPr="00E540AE">
        <w:rPr>
          <w:rFonts w:cs="Times New Roman"/>
          <w:szCs w:val="28"/>
        </w:rPr>
        <w:t>производительнои</w:t>
      </w:r>
      <w:proofErr w:type="spellEnd"/>
      <w:r w:rsidRPr="00E540AE">
        <w:rPr>
          <w:rFonts w:cs="Times New Roman"/>
          <w:szCs w:val="28"/>
        </w:rPr>
        <w:t>̆ платформы для визуализации и разработки игр. Реализация такого движка позволит не только изучить современные подходы в области графических API и архитектуры движков, но и создать практический инструмент, пригодный для дальнейшего развития и применения в различных проектах.</w:t>
      </w:r>
    </w:p>
    <w:p w14:paraId="19AAB634" w14:textId="00671D7A" w:rsidR="00FE2327" w:rsidRDefault="00FE2327" w:rsidP="00FE2327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Объектом </w:t>
      </w:r>
      <w:r w:rsidR="00855328">
        <w:rPr>
          <w:rFonts w:cs="Times New Roman"/>
          <w:szCs w:val="28"/>
        </w:rPr>
        <w:t>исследования является процесс</w:t>
      </w:r>
      <w:r>
        <w:rPr>
          <w:rFonts w:cs="Times New Roman"/>
          <w:szCs w:val="28"/>
        </w:rPr>
        <w:t xml:space="preserve"> разработк</w:t>
      </w:r>
      <w:r w:rsidR="0085532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игрового движка. </w:t>
      </w:r>
    </w:p>
    <w:p w14:paraId="451CA728" w14:textId="4EFBB4D3" w:rsidR="00FE2327" w:rsidRPr="006A0CCF" w:rsidRDefault="00FE2327" w:rsidP="00FE2327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>Предмет</w:t>
      </w:r>
      <w:r w:rsidR="00855328">
        <w:rPr>
          <w:rFonts w:cs="Times New Roman"/>
          <w:szCs w:val="28"/>
        </w:rPr>
        <w:t xml:space="preserve"> исследования</w:t>
      </w:r>
      <w:r>
        <w:rPr>
          <w:rFonts w:cs="Times New Roman"/>
          <w:szCs w:val="28"/>
        </w:rPr>
        <w:t xml:space="preserve"> – </w:t>
      </w:r>
      <w:r w:rsidR="002376F0">
        <w:rPr>
          <w:rFonts w:cs="Times New Roman"/>
          <w:szCs w:val="28"/>
        </w:rPr>
        <w:t xml:space="preserve">процесс проектирования и создания </w:t>
      </w:r>
      <w:r>
        <w:rPr>
          <w:rFonts w:cs="Times New Roman"/>
          <w:szCs w:val="28"/>
        </w:rPr>
        <w:t xml:space="preserve">движка с использованием графических </w:t>
      </w:r>
      <w:r>
        <w:rPr>
          <w:rFonts w:cs="Times New Roman"/>
          <w:szCs w:val="28"/>
          <w:lang w:val="en-US"/>
        </w:rPr>
        <w:t>API</w:t>
      </w:r>
      <w:r w:rsidRPr="006A0CCF">
        <w:rPr>
          <w:rFonts w:cs="Times New Roman"/>
          <w:szCs w:val="28"/>
        </w:rPr>
        <w:t>.</w:t>
      </w:r>
    </w:p>
    <w:p w14:paraId="77458132" w14:textId="6236DC90" w:rsidR="00FE2327" w:rsidRPr="006A0CCF" w:rsidRDefault="00FE2327" w:rsidP="00FE2327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>Цель</w:t>
      </w:r>
      <w:r w:rsidRPr="006A0CCF">
        <w:rPr>
          <w:rFonts w:cs="Times New Roman"/>
          <w:szCs w:val="28"/>
        </w:rPr>
        <w:t xml:space="preserve"> </w:t>
      </w:r>
      <w:r w:rsidR="00B40381">
        <w:rPr>
          <w:rFonts w:cs="Times New Roman"/>
          <w:szCs w:val="28"/>
        </w:rPr>
        <w:t>исследования</w:t>
      </w:r>
      <w:r>
        <w:rPr>
          <w:rFonts w:cs="Times New Roman"/>
          <w:szCs w:val="28"/>
        </w:rPr>
        <w:t xml:space="preserve"> </w:t>
      </w:r>
      <w:r w:rsidR="00B40381">
        <w:rPr>
          <w:rFonts w:cs="Times New Roman"/>
          <w:szCs w:val="28"/>
        </w:rPr>
        <w:t xml:space="preserve">– разработать </w:t>
      </w:r>
      <w:r>
        <w:rPr>
          <w:rFonts w:cs="Times New Roman"/>
          <w:szCs w:val="28"/>
        </w:rPr>
        <w:t>эффективн</w:t>
      </w:r>
      <w:r w:rsidR="00B40381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и расширяем</w:t>
      </w:r>
      <w:r w:rsidR="00B40381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инструмент для разработки видеоигр</w:t>
      </w:r>
      <w:r w:rsidR="00B40381">
        <w:rPr>
          <w:rFonts w:cs="Times New Roman"/>
          <w:szCs w:val="28"/>
        </w:rPr>
        <w:t xml:space="preserve"> и медиаконтента</w:t>
      </w:r>
      <w:r>
        <w:rPr>
          <w:rFonts w:cs="Times New Roman"/>
          <w:szCs w:val="28"/>
        </w:rPr>
        <w:t>.</w:t>
      </w:r>
    </w:p>
    <w:p w14:paraId="407A48EF" w14:textId="77777777" w:rsidR="00FE2327" w:rsidRDefault="00FE2327" w:rsidP="00FE2327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>В соответствии с поставленной целью необходимо решить следующие задачи</w:t>
      </w:r>
      <w:r w:rsidRPr="006A0CCF">
        <w:rPr>
          <w:rFonts w:cs="Times New Roman"/>
          <w:szCs w:val="28"/>
        </w:rPr>
        <w:t>:</w:t>
      </w:r>
    </w:p>
    <w:p w14:paraId="2E4CD6B6" w14:textId="77777777" w:rsidR="00FE2327" w:rsidRDefault="00FE2327" w:rsidP="00FE2327">
      <w:pPr>
        <w:pStyle w:val="af4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современного состояния проблемы разработки игровых движков.</w:t>
      </w:r>
    </w:p>
    <w:p w14:paraId="54D5CE72" w14:textId="77777777" w:rsidR="00FE2327" w:rsidRPr="007C3272" w:rsidRDefault="00FE2327" w:rsidP="00FE2327">
      <w:pPr>
        <w:pStyle w:val="af4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Осуществить постановку задачи на разработку игрового движка «</w:t>
      </w:r>
      <w:proofErr w:type="spellStart"/>
      <w:r>
        <w:rPr>
          <w:rFonts w:cs="Times New Roman"/>
          <w:szCs w:val="28"/>
          <w:lang w:val="en-US"/>
        </w:rPr>
        <w:t>LampyEngine</w:t>
      </w:r>
      <w:proofErr w:type="spellEnd"/>
      <w:r>
        <w:rPr>
          <w:rFonts w:cs="Times New Roman"/>
          <w:szCs w:val="28"/>
        </w:rPr>
        <w:t xml:space="preserve">» с использованием </w:t>
      </w:r>
      <w:r>
        <w:rPr>
          <w:rFonts w:cs="Times New Roman"/>
          <w:szCs w:val="28"/>
          <w:lang w:val="en-US"/>
        </w:rPr>
        <w:t>API</w:t>
      </w:r>
      <w:r w:rsidRPr="00D03B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Vulkan</w:t>
      </w:r>
      <w:r w:rsidRPr="00D03B18">
        <w:rPr>
          <w:rFonts w:cs="Times New Roman"/>
          <w:szCs w:val="28"/>
        </w:rPr>
        <w:t>.</w:t>
      </w:r>
    </w:p>
    <w:p w14:paraId="295DCC73" w14:textId="77777777" w:rsidR="00FE2327" w:rsidRDefault="00FE2327" w:rsidP="00FE2327">
      <w:pPr>
        <w:pStyle w:val="af4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Осуществить выбор и обоснования</w:t>
      </w:r>
      <w:r w:rsidRPr="00884F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методов и средств разработки игрового движка «</w:t>
      </w:r>
      <w:proofErr w:type="spellStart"/>
      <w:r>
        <w:rPr>
          <w:rFonts w:cs="Times New Roman"/>
          <w:szCs w:val="28"/>
          <w:lang w:val="en-US"/>
        </w:rPr>
        <w:t>LampyEngine</w:t>
      </w:r>
      <w:proofErr w:type="spellEnd"/>
      <w:r>
        <w:rPr>
          <w:rFonts w:cs="Times New Roman"/>
          <w:szCs w:val="28"/>
        </w:rPr>
        <w:t>»</w:t>
      </w:r>
      <w:r w:rsidRPr="007C3272">
        <w:rPr>
          <w:rFonts w:cs="Times New Roman"/>
          <w:szCs w:val="28"/>
        </w:rPr>
        <w:t>.</w:t>
      </w:r>
    </w:p>
    <w:p w14:paraId="0E7913E0" w14:textId="77777777" w:rsidR="00FE2327" w:rsidRDefault="00FE2327" w:rsidP="00FE2327">
      <w:pPr>
        <w:pStyle w:val="af4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проектные решения для игрового движка</w:t>
      </w:r>
      <w:r w:rsidRPr="00674F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LampyEngine</w:t>
      </w:r>
      <w:proofErr w:type="spellEnd"/>
      <w:r>
        <w:rPr>
          <w:rFonts w:cs="Times New Roman"/>
          <w:szCs w:val="28"/>
        </w:rPr>
        <w:t>».</w:t>
      </w:r>
    </w:p>
    <w:p w14:paraId="55FC1F69" w14:textId="77777777" w:rsidR="00FE2327" w:rsidRDefault="00FE2327" w:rsidP="00FE2327">
      <w:pPr>
        <w:pStyle w:val="af4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и протестировать игровой движок «</w:t>
      </w:r>
      <w:proofErr w:type="spellStart"/>
      <w:r>
        <w:rPr>
          <w:rFonts w:cs="Times New Roman"/>
          <w:szCs w:val="28"/>
          <w:lang w:val="en-US"/>
        </w:rPr>
        <w:t>LampyEngine</w:t>
      </w:r>
      <w:proofErr w:type="spellEnd"/>
      <w:r>
        <w:rPr>
          <w:rFonts w:cs="Times New Roman"/>
          <w:szCs w:val="28"/>
        </w:rPr>
        <w:t>».</w:t>
      </w:r>
    </w:p>
    <w:p w14:paraId="444DF156" w14:textId="77777777" w:rsidR="00FE2327" w:rsidRPr="001C59B9" w:rsidRDefault="00FE2327" w:rsidP="00FE2327">
      <w:pPr>
        <w:pStyle w:val="af4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Рассчитать экономические затраты на разработки игрового движка</w:t>
      </w:r>
      <w:r w:rsidRPr="00B64C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LampyEngine</w:t>
      </w:r>
      <w:proofErr w:type="spellEnd"/>
      <w:r>
        <w:rPr>
          <w:rFonts w:cs="Times New Roman"/>
          <w:szCs w:val="28"/>
        </w:rPr>
        <w:t>».</w:t>
      </w:r>
    </w:p>
    <w:p w14:paraId="7D30432F" w14:textId="35EFE78A" w:rsidR="00FE2327" w:rsidRPr="00B84BEE" w:rsidRDefault="0020205E" w:rsidP="00FE2327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применялись следующие методы исследования</w:t>
      </w:r>
      <w:r w:rsidRPr="0020205E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изучение и анализ существующих решений, изучение опыта, календарное планирование, методы проектирования, а также использование программных продуктов для управления проектами </w:t>
      </w:r>
      <w:r>
        <w:rPr>
          <w:rFonts w:cs="Times New Roman"/>
          <w:szCs w:val="28"/>
          <w:lang w:val="en-US"/>
        </w:rPr>
        <w:t>Microsoft</w:t>
      </w:r>
      <w:r w:rsidRPr="002020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Project</w:t>
      </w:r>
      <w:r w:rsidRPr="002020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проектирования </w:t>
      </w:r>
      <w:proofErr w:type="spellStart"/>
      <w:r>
        <w:rPr>
          <w:rFonts w:cs="Times New Roman"/>
          <w:szCs w:val="28"/>
          <w:lang w:val="en-US"/>
        </w:rPr>
        <w:t>PlantUML</w:t>
      </w:r>
      <w:proofErr w:type="spellEnd"/>
      <w:r w:rsidRPr="0020205E">
        <w:rPr>
          <w:rFonts w:cs="Times New Roman"/>
          <w:szCs w:val="28"/>
        </w:rPr>
        <w:t>.</w:t>
      </w:r>
    </w:p>
    <w:p w14:paraId="3F8E6533" w14:textId="7D0B21AF" w:rsidR="00FE2327" w:rsidRPr="004A247C" w:rsidRDefault="00FE2327" w:rsidP="00FE2327">
      <w:pPr>
        <w:pStyle w:val="af4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значимость заключается в разработанном игровом движке, отвечающем всем базовым требованиям к подобным инструментам.</w:t>
      </w:r>
      <w:r w:rsidR="004A247C" w:rsidRPr="004A247C">
        <w:rPr>
          <w:rFonts w:cs="Times New Roman"/>
          <w:szCs w:val="28"/>
        </w:rPr>
        <w:t xml:space="preserve"> </w:t>
      </w:r>
      <w:r w:rsidR="004A247C">
        <w:rPr>
          <w:rFonts w:cs="Times New Roman"/>
          <w:szCs w:val="28"/>
        </w:rPr>
        <w:t xml:space="preserve">Дополнительно значимость достигается </w:t>
      </w:r>
      <w:r w:rsidR="00034C4C">
        <w:rPr>
          <w:rFonts w:cs="Times New Roman"/>
          <w:szCs w:val="28"/>
        </w:rPr>
        <w:t>примененными в процессе разработке архитектурными решениями и подходами</w:t>
      </w:r>
      <w:r w:rsidR="00A90F45">
        <w:rPr>
          <w:rFonts w:cs="Times New Roman"/>
          <w:szCs w:val="28"/>
        </w:rPr>
        <w:t>,</w:t>
      </w:r>
      <w:r w:rsidR="00034C4C">
        <w:rPr>
          <w:rFonts w:cs="Times New Roman"/>
          <w:szCs w:val="28"/>
        </w:rPr>
        <w:t xml:space="preserve"> которые могут быть полезны для образовательных проектов.</w:t>
      </w:r>
    </w:p>
    <w:p w14:paraId="3DD787D9" w14:textId="6AB65CA7" w:rsidR="0066068D" w:rsidRPr="0066068D" w:rsidRDefault="0066068D" w:rsidP="0066068D">
      <w:pPr>
        <w:pStyle w:val="2"/>
        <w:spacing w:before="120" w:after="12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" w:name="_Toc194693656"/>
      <w:r w:rsidRPr="0066068D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1 </w:t>
      </w:r>
      <w:r w:rsidR="000C7650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Анализ современного состояния проблемы разработки игровых движков.</w:t>
      </w:r>
      <w:bookmarkEnd w:id="1"/>
    </w:p>
    <w:p w14:paraId="7C982F02" w14:textId="77777777" w:rsidR="000C7650" w:rsidRPr="000C7650" w:rsidRDefault="000C7650" w:rsidP="000C76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>С начала становления игровой индустрии инструменты для их разработки появились почти сразу. Разработчиками создавались отдельные функциональные блоки для обобщения работы с конкретными элементами игры, например физика, искусственный интеллект, графика и многое другое. Такие блоки сначала содержали обычные библиотеки, объединенные для решения определенных задач при разработке игры.</w:t>
      </w:r>
    </w:p>
    <w:p w14:paraId="75506253" w14:textId="041944A7" w:rsidR="000C7650" w:rsidRPr="000C7650" w:rsidRDefault="000C7650" w:rsidP="000C76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Основной проблемой в то время являлось несовместимое друг с другом аппаратное обеспечение целевых платформ. К примеру с помощью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AGI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Adventure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Interpreter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набор инструментов для разработки игр выпущенный в 1984 году) за 5 лет разработки было создано 14 игр </w:t>
      </w:r>
      <w:r w:rsidR="00C907E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7 разных платформ, одной из них была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Manhunter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San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Francisco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выпущенная на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Amiga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Atari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. Следовательно требование к 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lastRenderedPageBreak/>
        <w:t>кроссплатформенности появилось еще задолго до появления полновесных игровых движков.</w:t>
      </w:r>
    </w:p>
    <w:p w14:paraId="27D8FB12" w14:textId="77777777" w:rsidR="000C7650" w:rsidRPr="000C7650" w:rsidRDefault="000C7650" w:rsidP="000C76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Но с выходом в 1993 году шутера от первого лица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Doom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компании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Software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и соответственно движка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Doom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engine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ситуация на рынке изменилась.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Doom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engine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представлял собой инструмент для создания псевдотрехмерных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FPS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игр. Но основной его особенностью стала модульность, в нем было несколько подсистем: системы физики, освещения, ресурсов и </w:t>
      </w:r>
      <w:proofErr w:type="spellStart"/>
      <w:r w:rsidRPr="000C7650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0C7650">
        <w:rPr>
          <w:rFonts w:ascii="Times New Roman" w:eastAsia="Times New Roman" w:hAnsi="Times New Roman" w:cs="Times New Roman"/>
          <w:sz w:val="28"/>
          <w:szCs w:val="28"/>
        </w:rPr>
        <w:t>. Именно эта модульность сформировала современное определение игрового движка.</w:t>
      </w:r>
    </w:p>
    <w:p w14:paraId="4A24B130" w14:textId="4AB956DE" w:rsidR="000C7650" w:rsidRPr="000C7650" w:rsidRDefault="000C7650" w:rsidP="00BC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>Таким образом «игровой движок – это инструмент для разработки интерактивных мультимедийных приложений и игр с графикой для разных платформ.»</w:t>
      </w:r>
    </w:p>
    <w:p w14:paraId="7CAE5B7F" w14:textId="3B6E482F" w:rsidR="000C7650" w:rsidRPr="000C7650" w:rsidRDefault="000C7650" w:rsidP="000C76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создано большое количество игровых движков. Основными представителями, которых являются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Unreal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Engine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. Так же существуют менее массовые только набирающие оборот движки такие как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Godot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. В том числе игровые студии разрабатывают свои проприетарные </w:t>
      </w:r>
      <w:r w:rsidR="00391794" w:rsidRPr="000C7650">
        <w:rPr>
          <w:rFonts w:ascii="Times New Roman" w:eastAsia="Times New Roman" w:hAnsi="Times New Roman" w:cs="Times New Roman"/>
          <w:sz w:val="28"/>
          <w:szCs w:val="28"/>
        </w:rPr>
        <w:t>движки</w:t>
      </w:r>
      <w:r w:rsidR="00391794" w:rsidRPr="00305432">
        <w:rPr>
          <w:rFonts w:ascii="Times New Roman" w:eastAsia="Times New Roman" w:hAnsi="Times New Roman" w:cs="Times New Roman"/>
          <w:sz w:val="28"/>
          <w:szCs w:val="28"/>
        </w:rPr>
        <w:t>, к примеру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650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Tech 7,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Frostbite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Red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engine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F907E7" w14:textId="77777777" w:rsidR="000C7650" w:rsidRPr="000C7650" w:rsidRDefault="000C7650" w:rsidP="000C76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>Современные движки это — набор множества модулей, подключаемых к общему центру-ядру. От ядра как точке входа движка исходят контексты редактора (инструмента для создания и описания игрового проекта) и самой игры. Важность для современной разработки движков в декомпозиции и разделении на модули привела к формированию исключительных архитектурных правил и концептов.</w:t>
      </w:r>
    </w:p>
    <w:p w14:paraId="37B110FF" w14:textId="77777777" w:rsidR="000C7650" w:rsidRPr="000C7650" w:rsidRDefault="000C7650" w:rsidP="000C76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>Из основных современных архитектурных правил можно выделить:</w:t>
      </w:r>
    </w:p>
    <w:p w14:paraId="1EE5C594" w14:textId="77777777" w:rsidR="000C7650" w:rsidRPr="000C7650" w:rsidRDefault="000C7650" w:rsidP="000C7650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>Модульность и расширяемость. Движки должны поддерживать возможность добавления и интеграции дополнительных модулей для расширения функционала;</w:t>
      </w:r>
    </w:p>
    <w:p w14:paraId="6FD9886B" w14:textId="77777777" w:rsidR="000C7650" w:rsidRPr="000C7650" w:rsidRDefault="000C7650" w:rsidP="000C7650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Кроссплатформенность. Движок должен поддерживать множество платформ (ПК, консоли, мобильные устройства,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VR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AR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). Поддержка разных платформ реализуется за счет кроссплатформенных библиотек и 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абстрагирования графических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Vulkan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OpenGL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DirectX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Metal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>) от основной логики движка;</w:t>
      </w:r>
    </w:p>
    <w:p w14:paraId="07535FEB" w14:textId="77777777" w:rsidR="000C7650" w:rsidRPr="000C7650" w:rsidRDefault="000C7650" w:rsidP="000C7650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>Параллельность и многопоточность. Кроме того, что движок использует ресурсы видеопроцессора для рендера и каких-либо специфических задач, он должен разделять разными потоками работу независимых модулей, ради достижения комфортной работы с движком и высокой производительности;</w:t>
      </w:r>
    </w:p>
    <w:p w14:paraId="24937557" w14:textId="77777777" w:rsidR="000C7650" w:rsidRPr="000C7650" w:rsidRDefault="000C7650" w:rsidP="000C7650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Гибкость и настройка. Поскольку движок является большой высоконагруженной системой внесения даже маленьких изменений в нее может привести к частичной или даже полной перекомпиляции. Проблему конфигурирования решает конфигурационная система подгружающие требуемые настройки движка из файловых форматов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INI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6D1DF18" w14:textId="421A3810" w:rsidR="00935544" w:rsidRPr="00935544" w:rsidRDefault="000C7650" w:rsidP="0093554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t>Рефлексия. Важно чтобы движок поддерживал не только гибкую настройку и конфигурирование, но и мог легко менять свое поведение и поведение игровых сценариев. Данная особенность достигается с помощью системы рефлексии — механизма</w:t>
      </w:r>
      <w:r w:rsidR="00F970DF">
        <w:rPr>
          <w:rFonts w:ascii="Times New Roman" w:eastAsia="Times New Roman" w:hAnsi="Times New Roman" w:cs="Times New Roman"/>
          <w:sz w:val="28"/>
          <w:szCs w:val="28"/>
        </w:rPr>
        <w:t xml:space="preserve"> (механизм ее работы представлен на рисунке 1)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позволяющего программе анализировать и изменять собственную структуру во время выполнения. Основными способами в контексте языка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++ являются использование </w:t>
      </w:r>
      <w:proofErr w:type="spellStart"/>
      <w:r w:rsidRPr="000C7650">
        <w:rPr>
          <w:rFonts w:ascii="Times New Roman" w:eastAsia="Times New Roman" w:hAnsi="Times New Roman" w:cs="Times New Roman"/>
          <w:sz w:val="28"/>
          <w:szCs w:val="28"/>
        </w:rPr>
        <w:t>метапрограммирования</w:t>
      </w:r>
      <w:proofErr w:type="spellEnd"/>
      <w:r w:rsidRPr="000C7650">
        <w:rPr>
          <w:rFonts w:ascii="Times New Roman" w:eastAsia="Times New Roman" w:hAnsi="Times New Roman" w:cs="Times New Roman"/>
          <w:sz w:val="28"/>
          <w:szCs w:val="28"/>
        </w:rPr>
        <w:t>, скриптовых языков (</w:t>
      </w:r>
      <w:proofErr w:type="spellStart"/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lua</w:t>
      </w:r>
      <w:proofErr w:type="spellEnd"/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) и встроенных систем таких как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mono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175E52" w14:textId="77777777" w:rsidR="000C7650" w:rsidRPr="000C7650" w:rsidRDefault="000C7650" w:rsidP="009355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8DB384" wp14:editId="6188DB72">
            <wp:extent cx="5823323" cy="4106174"/>
            <wp:effectExtent l="0" t="0" r="6350" b="8890"/>
            <wp:docPr id="131772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27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754" cy="41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BEF3" w14:textId="10D451B3" w:rsidR="002D67B2" w:rsidRDefault="000C7650" w:rsidP="00924F2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Рисунок </w:t>
      </w:r>
      <w:r w:rsidRPr="000C7650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begin"/>
      </w:r>
      <w:r w:rsidRPr="000C7650">
        <w:rPr>
          <w:rFonts w:ascii="Times New Roman" w:eastAsia="Times New Roman" w:hAnsi="Times New Roman" w:cs="Times New Roman"/>
          <w:i/>
          <w:iCs/>
          <w:sz w:val="28"/>
          <w:szCs w:val="28"/>
        </w:rPr>
        <w:instrText xml:space="preserve"> SEQ Рисунок \* ARABIC </w:instrText>
      </w:r>
      <w:r w:rsidRPr="000C7650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separate"/>
      </w:r>
      <w:r w:rsidR="00497361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1</w:t>
      </w:r>
      <w:r w:rsidRPr="000C7650">
        <w:rPr>
          <w:rFonts w:ascii="Times New Roman" w:eastAsia="Times New Roman" w:hAnsi="Times New Roman" w:cs="Times New Roman"/>
          <w:i/>
          <w:iCs/>
          <w:sz w:val="28"/>
          <w:szCs w:val="28"/>
        </w:rPr>
        <w:fldChar w:fldCharType="end"/>
      </w:r>
      <w:r w:rsidRPr="000C765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— </w:t>
      </w:r>
      <w:r w:rsidR="00F970DF">
        <w:rPr>
          <w:rFonts w:ascii="Times New Roman" w:eastAsia="Times New Roman" w:hAnsi="Times New Roman" w:cs="Times New Roman"/>
          <w:i/>
          <w:iCs/>
          <w:sz w:val="28"/>
          <w:szCs w:val="28"/>
        </w:rPr>
        <w:t>Блок-с</w:t>
      </w:r>
      <w:r w:rsidRPr="000C7650">
        <w:rPr>
          <w:rFonts w:ascii="Times New Roman" w:eastAsia="Times New Roman" w:hAnsi="Times New Roman" w:cs="Times New Roman"/>
          <w:i/>
          <w:iCs/>
          <w:sz w:val="28"/>
          <w:szCs w:val="28"/>
        </w:rPr>
        <w:t>хема работы рефлексии</w:t>
      </w:r>
    </w:p>
    <w:p w14:paraId="5B787C39" w14:textId="2297EDC4" w:rsidR="00924F25" w:rsidRDefault="00924F25" w:rsidP="00924F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подробного рассмотрения</w:t>
      </w:r>
      <w:r w:rsidR="00866437">
        <w:rPr>
          <w:rFonts w:ascii="Times New Roman" w:eastAsia="Times New Roman" w:hAnsi="Times New Roman" w:cs="Times New Roman"/>
          <w:sz w:val="28"/>
          <w:szCs w:val="28"/>
        </w:rPr>
        <w:t xml:space="preserve"> вышеописанных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подходов</w:t>
      </w:r>
      <w:r w:rsidR="009E10D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используемых в разных движках</w:t>
      </w:r>
      <w:r w:rsidR="009E10D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обратимся к обзорной таблице 1</w:t>
      </w:r>
      <w:r w:rsidR="00866437">
        <w:rPr>
          <w:rFonts w:ascii="Times New Roman" w:eastAsia="Times New Roman" w:hAnsi="Times New Roman" w:cs="Times New Roman"/>
          <w:sz w:val="28"/>
          <w:szCs w:val="28"/>
        </w:rPr>
        <w:t xml:space="preserve"> иллюстрирующей аспекты игровых движков</w:t>
      </w:r>
      <w:r w:rsidR="009E10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11F74F" w14:textId="482E5E55" w:rsidR="00924F25" w:rsidRDefault="009E10DD" w:rsidP="00E738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В таблице приведена обзорная характеристика трёх широко используемых игровых движков: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Unreal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 Engine,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 и российской разработки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Unigine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>. Таблица иллюстрирует основные архитектурные аспекты этих движков: подходы к модульности и расширяемости, кроссплатформенности, реализации параллельности и многопоточности, настройке системы и механизмах рефлексии. Для каждого движка указаны конкретные методы и инструменты, применяемые при реализации обозначенных аспектов, что позволяет наглядно оценить особенности и отличия каждого из рассмотренных решений.</w:t>
      </w:r>
    </w:p>
    <w:p w14:paraId="0FF39FBE" w14:textId="77777777" w:rsidR="00924F25" w:rsidRPr="00866437" w:rsidRDefault="00924F25" w:rsidP="00924F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924F25" w:rsidRPr="00866437" w:rsidSect="00561197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443A2E0D" w14:textId="6F7B1A4C" w:rsidR="004C3608" w:rsidRPr="004C3608" w:rsidRDefault="004C3608" w:rsidP="004C36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69F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1 – </w:t>
      </w:r>
      <w:r>
        <w:rPr>
          <w:rFonts w:ascii="Times New Roman" w:eastAsia="Times New Roman" w:hAnsi="Times New Roman" w:cs="Times New Roman"/>
          <w:sz w:val="28"/>
          <w:szCs w:val="28"/>
        </w:rPr>
        <w:t>Сравнительная характеристика возможностей игровых движков</w:t>
      </w:r>
    </w:p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2320"/>
        <w:gridCol w:w="3568"/>
        <w:gridCol w:w="3100"/>
        <w:gridCol w:w="2397"/>
        <w:gridCol w:w="2058"/>
        <w:gridCol w:w="2717"/>
      </w:tblGrid>
      <w:tr w:rsidR="004C3608" w14:paraId="2D13A495" w14:textId="77777777" w:rsidTr="004C3608">
        <w:tc>
          <w:tcPr>
            <w:tcW w:w="2323" w:type="dxa"/>
          </w:tcPr>
          <w:p w14:paraId="229AB972" w14:textId="7A1216DB" w:rsidR="007C641F" w:rsidRPr="005C184D" w:rsidRDefault="007C641F" w:rsidP="00924F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>Движок</w:t>
            </w:r>
          </w:p>
        </w:tc>
        <w:tc>
          <w:tcPr>
            <w:tcW w:w="3576" w:type="dxa"/>
          </w:tcPr>
          <w:p w14:paraId="24C91652" w14:textId="270FCBE0" w:rsidR="007C641F" w:rsidRPr="005C184D" w:rsidRDefault="007C641F" w:rsidP="00924F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 xml:space="preserve">Модульность и расширяемость </w:t>
            </w:r>
          </w:p>
        </w:tc>
        <w:tc>
          <w:tcPr>
            <w:tcW w:w="3100" w:type="dxa"/>
          </w:tcPr>
          <w:p w14:paraId="5169FB57" w14:textId="30DBADED" w:rsidR="007C641F" w:rsidRPr="005C184D" w:rsidRDefault="007C641F" w:rsidP="00924F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>Кроссплатформенность</w:t>
            </w:r>
          </w:p>
        </w:tc>
        <w:tc>
          <w:tcPr>
            <w:tcW w:w="2399" w:type="dxa"/>
          </w:tcPr>
          <w:p w14:paraId="69DC113E" w14:textId="2F56E749" w:rsidR="007C641F" w:rsidRPr="005C184D" w:rsidRDefault="007C641F" w:rsidP="00924F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>Параллельность и многопоточность</w:t>
            </w:r>
          </w:p>
        </w:tc>
        <w:tc>
          <w:tcPr>
            <w:tcW w:w="2041" w:type="dxa"/>
          </w:tcPr>
          <w:p w14:paraId="3A8E7328" w14:textId="0C2CD9E4" w:rsidR="007C641F" w:rsidRPr="005C184D" w:rsidRDefault="00BB4033" w:rsidP="00924F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>Гибкость и настройка</w:t>
            </w:r>
          </w:p>
        </w:tc>
        <w:tc>
          <w:tcPr>
            <w:tcW w:w="2721" w:type="dxa"/>
          </w:tcPr>
          <w:p w14:paraId="05E49423" w14:textId="75165B32" w:rsidR="007C641F" w:rsidRPr="005C184D" w:rsidRDefault="00BB4033" w:rsidP="00924F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>Рефлексия</w:t>
            </w:r>
          </w:p>
        </w:tc>
      </w:tr>
      <w:tr w:rsidR="003C2536" w14:paraId="2F2FD1B3" w14:textId="77777777" w:rsidTr="004C3608">
        <w:tc>
          <w:tcPr>
            <w:tcW w:w="2323" w:type="dxa"/>
          </w:tcPr>
          <w:p w14:paraId="659DC5DD" w14:textId="7F37B078" w:rsidR="007C641F" w:rsidRPr="005C184D" w:rsidRDefault="007C641F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Unreal Engine</w:t>
            </w:r>
          </w:p>
        </w:tc>
        <w:tc>
          <w:tcPr>
            <w:tcW w:w="3576" w:type="dxa"/>
          </w:tcPr>
          <w:p w14:paraId="70BC920A" w14:textId="78DF8E8A" w:rsidR="00BB4033" w:rsidRPr="005C184D" w:rsidRDefault="00BB4033" w:rsidP="00BB40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>С</w:t>
            </w:r>
            <w:r w:rsidR="007C641F" w:rsidRPr="005C184D">
              <w:rPr>
                <w:rFonts w:ascii="Times New Roman" w:eastAsia="Times New Roman" w:hAnsi="Times New Roman" w:cs="Times New Roman"/>
              </w:rPr>
              <w:t>истем</w:t>
            </w:r>
            <w:r w:rsidRPr="005C184D">
              <w:rPr>
                <w:rFonts w:ascii="Times New Roman" w:eastAsia="Times New Roman" w:hAnsi="Times New Roman" w:cs="Times New Roman"/>
              </w:rPr>
              <w:t>а</w:t>
            </w:r>
            <w:r w:rsidR="007C641F" w:rsidRPr="005C184D">
              <w:rPr>
                <w:rFonts w:ascii="Times New Roman" w:eastAsia="Times New Roman" w:hAnsi="Times New Roman" w:cs="Times New Roman"/>
              </w:rPr>
              <w:t xml:space="preserve"> плагинов, модулей и слоёв абстракции. Модули могут быть подключены или отключены на этапе сборки.</w:t>
            </w:r>
          </w:p>
        </w:tc>
        <w:tc>
          <w:tcPr>
            <w:tcW w:w="3100" w:type="dxa"/>
          </w:tcPr>
          <w:p w14:paraId="7DAA9C69" w14:textId="77777777" w:rsidR="004C3608" w:rsidRPr="005C184D" w:rsidRDefault="004C3608" w:rsidP="004C3608">
            <w:pPr>
              <w:pStyle w:val="a4"/>
              <w:numPr>
                <w:ilvl w:val="0"/>
                <w:numId w:val="5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Windows/</w:t>
            </w:r>
            <w:proofErr w:type="spellStart"/>
            <w:r w:rsidRPr="005C184D">
              <w:rPr>
                <w:rFonts w:ascii="Times New Roman" w:eastAsia="Times New Roman" w:hAnsi="Times New Roman" w:cs="Times New Roman"/>
                <w:lang w:val="en-US"/>
              </w:rPr>
              <w:t>MacOs</w:t>
            </w:r>
            <w:proofErr w:type="spellEnd"/>
            <w:r w:rsidRPr="005C184D">
              <w:rPr>
                <w:rFonts w:ascii="Times New Roman" w:eastAsia="Times New Roman" w:hAnsi="Times New Roman" w:cs="Times New Roman"/>
                <w:lang w:val="en-US"/>
              </w:rPr>
              <w:t>/Linux</w:t>
            </w:r>
          </w:p>
          <w:p w14:paraId="37D373EC" w14:textId="77777777" w:rsidR="004C3608" w:rsidRPr="005C184D" w:rsidRDefault="004C3608" w:rsidP="004C3608">
            <w:pPr>
              <w:pStyle w:val="a4"/>
              <w:numPr>
                <w:ilvl w:val="0"/>
                <w:numId w:val="5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Android/iOS</w:t>
            </w:r>
          </w:p>
          <w:p w14:paraId="0D3B72E9" w14:textId="70D762A1" w:rsidR="004C3608" w:rsidRPr="005C184D" w:rsidRDefault="004C3608" w:rsidP="004C3608">
            <w:pPr>
              <w:pStyle w:val="a4"/>
              <w:numPr>
                <w:ilvl w:val="0"/>
                <w:numId w:val="5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VR/AR</w:t>
            </w:r>
          </w:p>
        </w:tc>
        <w:tc>
          <w:tcPr>
            <w:tcW w:w="2399" w:type="dxa"/>
          </w:tcPr>
          <w:p w14:paraId="3CB41010" w14:textId="6BE467F2" w:rsidR="007C641F" w:rsidRPr="005C184D" w:rsidRDefault="00855788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5788">
              <w:rPr>
                <w:rFonts w:ascii="Times New Roman" w:hAnsi="Times New Roman" w:cs="Times New Roman"/>
              </w:rPr>
              <w:t>Многопоточность реализована на уровне движка: рендеринг, физика, загрузка ресурсов — всё работает в отдельных потоках.</w:t>
            </w:r>
          </w:p>
        </w:tc>
        <w:tc>
          <w:tcPr>
            <w:tcW w:w="2041" w:type="dxa"/>
          </w:tcPr>
          <w:p w14:paraId="62D91139" w14:textId="1E71FBF8" w:rsidR="007C641F" w:rsidRPr="005C184D" w:rsidRDefault="005C184D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 xml:space="preserve">Настройки хранятся в конфигурационных INI-файлах. </w:t>
            </w:r>
          </w:p>
        </w:tc>
        <w:tc>
          <w:tcPr>
            <w:tcW w:w="2721" w:type="dxa"/>
          </w:tcPr>
          <w:p w14:paraId="3C76A8A0" w14:textId="02B1DB95" w:rsidR="007C641F" w:rsidRPr="005C184D" w:rsidRDefault="005C184D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>Используется UPROPERTY и UFUNCTION макросы, создающие метаданные для системы рефлексии. Поддержка сериализации и редактора.</w:t>
            </w:r>
          </w:p>
        </w:tc>
      </w:tr>
      <w:tr w:rsidR="003C2536" w14:paraId="5CDDC712" w14:textId="77777777" w:rsidTr="004C3608">
        <w:tc>
          <w:tcPr>
            <w:tcW w:w="2323" w:type="dxa"/>
          </w:tcPr>
          <w:p w14:paraId="588C961E" w14:textId="536BF296" w:rsidR="007C641F" w:rsidRPr="005C184D" w:rsidRDefault="007C641F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Unity</w:t>
            </w:r>
          </w:p>
        </w:tc>
        <w:tc>
          <w:tcPr>
            <w:tcW w:w="3576" w:type="dxa"/>
          </w:tcPr>
          <w:p w14:paraId="2467F1CA" w14:textId="71CBDD1D" w:rsidR="007C641F" w:rsidRPr="005C184D" w:rsidRDefault="007C641F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 xml:space="preserve">Расширение осуществляется через </w:t>
            </w:r>
            <w:r w:rsidRPr="005C184D">
              <w:rPr>
                <w:rFonts w:ascii="Times New Roman" w:eastAsia="Times New Roman" w:hAnsi="Times New Roman" w:cs="Times New Roman"/>
                <w:lang w:val="en-US"/>
              </w:rPr>
              <w:t>Asset</w:t>
            </w:r>
            <w:r w:rsidRPr="005C184D">
              <w:rPr>
                <w:rFonts w:ascii="Times New Roman" w:eastAsia="Times New Roman" w:hAnsi="Times New Roman" w:cs="Times New Roman"/>
              </w:rPr>
              <w:t xml:space="preserve"> </w:t>
            </w:r>
            <w:r w:rsidRPr="005C184D">
              <w:rPr>
                <w:rFonts w:ascii="Times New Roman" w:eastAsia="Times New Roman" w:hAnsi="Times New Roman" w:cs="Times New Roman"/>
                <w:lang w:val="en-US"/>
              </w:rPr>
              <w:t>Store</w:t>
            </w:r>
            <w:r w:rsidRPr="005C184D">
              <w:rPr>
                <w:rFonts w:ascii="Times New Roman" w:eastAsia="Times New Roman" w:hAnsi="Times New Roman" w:cs="Times New Roman"/>
              </w:rPr>
              <w:t xml:space="preserve"> и пользовательские плагины на </w:t>
            </w:r>
            <w:r w:rsidRPr="005C184D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5C184D">
              <w:rPr>
                <w:rFonts w:ascii="Times New Roman" w:eastAsia="Times New Roman" w:hAnsi="Times New Roman" w:cs="Times New Roman"/>
              </w:rPr>
              <w:t xml:space="preserve">#. </w:t>
            </w:r>
            <w:proofErr w:type="spellStart"/>
            <w:r w:rsidRPr="005C184D">
              <w:rPr>
                <w:rFonts w:ascii="Times New Roman" w:eastAsia="Times New Roman" w:hAnsi="Times New Roman" w:cs="Times New Roman"/>
                <w:lang w:val="en-US"/>
              </w:rPr>
              <w:t>Ядро</w:t>
            </w:r>
            <w:proofErr w:type="spellEnd"/>
            <w:r w:rsidRPr="005C184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C184D">
              <w:rPr>
                <w:rFonts w:ascii="Times New Roman" w:eastAsia="Times New Roman" w:hAnsi="Times New Roman" w:cs="Times New Roman"/>
                <w:lang w:val="en-US"/>
              </w:rPr>
              <w:t>закрытое</w:t>
            </w:r>
            <w:proofErr w:type="spellEnd"/>
            <w:r w:rsidRPr="005C184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5C184D">
              <w:rPr>
                <w:rFonts w:ascii="Times New Roman" w:eastAsia="Times New Roman" w:hAnsi="Times New Roman" w:cs="Times New Roman"/>
                <w:lang w:val="en-US"/>
              </w:rPr>
              <w:t>но</w:t>
            </w:r>
            <w:proofErr w:type="spellEnd"/>
            <w:r w:rsidRPr="005C184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5C184D">
              <w:rPr>
                <w:rFonts w:ascii="Times New Roman" w:eastAsia="Times New Roman" w:hAnsi="Times New Roman" w:cs="Times New Roman"/>
                <w:lang w:val="en-US"/>
              </w:rPr>
              <w:t>доступны</w:t>
            </w:r>
            <w:proofErr w:type="spellEnd"/>
            <w:r w:rsidRPr="005C184D">
              <w:rPr>
                <w:rFonts w:ascii="Times New Roman" w:eastAsia="Times New Roman" w:hAnsi="Times New Roman" w:cs="Times New Roman"/>
                <w:lang w:val="en-US"/>
              </w:rPr>
              <w:t xml:space="preserve"> API-</w:t>
            </w:r>
            <w:proofErr w:type="spellStart"/>
            <w:r w:rsidRPr="005C184D">
              <w:rPr>
                <w:rFonts w:ascii="Times New Roman" w:eastAsia="Times New Roman" w:hAnsi="Times New Roman" w:cs="Times New Roman"/>
                <w:lang w:val="en-US"/>
              </w:rPr>
              <w:t>интерфейсы</w:t>
            </w:r>
            <w:proofErr w:type="spellEnd"/>
            <w:r w:rsidRPr="005C184D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3100" w:type="dxa"/>
          </w:tcPr>
          <w:p w14:paraId="5DACECE6" w14:textId="3C9D1FA7" w:rsidR="003C2536" w:rsidRPr="005C184D" w:rsidRDefault="003C2536" w:rsidP="00F86E76">
            <w:pPr>
              <w:pStyle w:val="a4"/>
              <w:numPr>
                <w:ilvl w:val="0"/>
                <w:numId w:val="5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Windows/MacOS/Linux</w:t>
            </w:r>
          </w:p>
          <w:p w14:paraId="3213E9EB" w14:textId="77777777" w:rsidR="003C2536" w:rsidRPr="005C184D" w:rsidRDefault="003C2536" w:rsidP="003C2536">
            <w:pPr>
              <w:pStyle w:val="a4"/>
              <w:numPr>
                <w:ilvl w:val="0"/>
                <w:numId w:val="5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Android/iOS</w:t>
            </w:r>
          </w:p>
          <w:p w14:paraId="42B393A5" w14:textId="7CDBAD60" w:rsidR="004C3608" w:rsidRPr="005C184D" w:rsidRDefault="004C3608" w:rsidP="003C2536">
            <w:pPr>
              <w:pStyle w:val="a4"/>
              <w:numPr>
                <w:ilvl w:val="0"/>
                <w:numId w:val="5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VR/AR</w:t>
            </w:r>
          </w:p>
        </w:tc>
        <w:tc>
          <w:tcPr>
            <w:tcW w:w="2399" w:type="dxa"/>
          </w:tcPr>
          <w:p w14:paraId="7E3402CB" w14:textId="760DAB84" w:rsidR="007C641F" w:rsidRPr="005C184D" w:rsidRDefault="00855788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5788">
              <w:rPr>
                <w:rFonts w:ascii="Times New Roman" w:hAnsi="Times New Roman" w:cs="Times New Roman"/>
              </w:rPr>
              <w:t xml:space="preserve">Основные системы работают в основном потоке. Дополнительные задачи, такие как загрузка </w:t>
            </w:r>
            <w:proofErr w:type="spellStart"/>
            <w:r w:rsidRPr="00855788">
              <w:rPr>
                <w:rFonts w:ascii="Times New Roman" w:hAnsi="Times New Roman" w:cs="Times New Roman"/>
              </w:rPr>
              <w:t>ассетов</w:t>
            </w:r>
            <w:proofErr w:type="spellEnd"/>
            <w:r w:rsidRPr="00855788">
              <w:rPr>
                <w:rFonts w:ascii="Times New Roman" w:hAnsi="Times New Roman" w:cs="Times New Roman"/>
              </w:rPr>
              <w:t>, могут выполняться асинхронно.</w:t>
            </w:r>
          </w:p>
        </w:tc>
        <w:tc>
          <w:tcPr>
            <w:tcW w:w="2041" w:type="dxa"/>
          </w:tcPr>
          <w:p w14:paraId="2C5C2E7E" w14:textId="7A6D2AEE" w:rsidR="007C641F" w:rsidRPr="005C184D" w:rsidRDefault="005C184D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 xml:space="preserve">Настройка через XML-файлы конфигурации и редактор </w:t>
            </w:r>
            <w:proofErr w:type="spellStart"/>
            <w:r w:rsidRPr="005C184D">
              <w:rPr>
                <w:rFonts w:ascii="Times New Roman" w:eastAsia="Times New Roman" w:hAnsi="Times New Roman" w:cs="Times New Roman"/>
              </w:rPr>
              <w:t>Sandbox</w:t>
            </w:r>
            <w:proofErr w:type="spellEnd"/>
            <w:r w:rsidRPr="005C184D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2721" w:type="dxa"/>
          </w:tcPr>
          <w:p w14:paraId="67705E47" w14:textId="4923CCC4" w:rsidR="007C641F" w:rsidRPr="005C184D" w:rsidRDefault="005C184D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>Частичная рефлексия реализуется через экспортируемые переменные и типы. Нет полноценной поддержки RTTI на уровне C++.</w:t>
            </w:r>
          </w:p>
        </w:tc>
      </w:tr>
      <w:tr w:rsidR="003C2536" w14:paraId="0C2CA3F2" w14:textId="77777777" w:rsidTr="004C3608">
        <w:tc>
          <w:tcPr>
            <w:tcW w:w="2323" w:type="dxa"/>
          </w:tcPr>
          <w:p w14:paraId="0689B515" w14:textId="195DF80A" w:rsidR="007C641F" w:rsidRPr="005C184D" w:rsidRDefault="007C641F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C184D">
              <w:rPr>
                <w:rFonts w:ascii="Times New Roman" w:eastAsia="Times New Roman" w:hAnsi="Times New Roman" w:cs="Times New Roman"/>
                <w:lang w:val="en-US"/>
              </w:rPr>
              <w:t>Unigine</w:t>
            </w:r>
            <w:proofErr w:type="spellEnd"/>
            <w:r w:rsidRPr="005C184D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gramEnd"/>
            <w:r w:rsidRPr="005C184D">
              <w:rPr>
                <w:rFonts w:ascii="Times New Roman" w:eastAsia="Times New Roman" w:hAnsi="Times New Roman" w:cs="Times New Roman"/>
              </w:rPr>
              <w:t>Россия)</w:t>
            </w:r>
          </w:p>
        </w:tc>
        <w:tc>
          <w:tcPr>
            <w:tcW w:w="3576" w:type="dxa"/>
          </w:tcPr>
          <w:p w14:paraId="6BF4A185" w14:textId="3B18146F" w:rsidR="007C641F" w:rsidRPr="005C184D" w:rsidRDefault="007C641F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>Ядро построено по принципу архитектуры</w:t>
            </w:r>
            <w:r w:rsidR="00A86B0E" w:rsidRPr="005C184D">
              <w:rPr>
                <w:rFonts w:ascii="Times New Roman" w:eastAsia="Times New Roman" w:hAnsi="Times New Roman" w:cs="Times New Roman"/>
              </w:rPr>
              <w:t xml:space="preserve"> плагинов</w:t>
            </w:r>
            <w:r w:rsidRPr="005C184D">
              <w:rPr>
                <w:rFonts w:ascii="Times New Roman" w:eastAsia="Times New Roman" w:hAnsi="Times New Roman" w:cs="Times New Roman"/>
              </w:rPr>
              <w:t>. Система позволяет расширять движок новыми модулями через C++ API.</w:t>
            </w:r>
          </w:p>
        </w:tc>
        <w:tc>
          <w:tcPr>
            <w:tcW w:w="3100" w:type="dxa"/>
          </w:tcPr>
          <w:p w14:paraId="26D8FE8C" w14:textId="3A56C317" w:rsidR="003C2536" w:rsidRPr="005C184D" w:rsidRDefault="003C2536" w:rsidP="00D05E58">
            <w:pPr>
              <w:pStyle w:val="a4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Windows/Linux</w:t>
            </w:r>
          </w:p>
          <w:p w14:paraId="503BDB63" w14:textId="77777777" w:rsidR="007C641F" w:rsidRPr="005C184D" w:rsidRDefault="003C2536" w:rsidP="007C641F">
            <w:pPr>
              <w:pStyle w:val="a4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184D">
              <w:rPr>
                <w:rFonts w:ascii="Times New Roman" w:eastAsia="Times New Roman" w:hAnsi="Times New Roman" w:cs="Times New Roman"/>
              </w:rPr>
              <w:t>Android</w:t>
            </w:r>
            <w:proofErr w:type="spellEnd"/>
          </w:p>
          <w:p w14:paraId="22E562AE" w14:textId="1B4C977A" w:rsidR="004C3608" w:rsidRPr="005C184D" w:rsidRDefault="004C3608" w:rsidP="007C641F">
            <w:pPr>
              <w:pStyle w:val="a4"/>
              <w:numPr>
                <w:ilvl w:val="0"/>
                <w:numId w:val="5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  <w:lang w:val="en-US"/>
              </w:rPr>
              <w:t>VR/AR</w:t>
            </w:r>
          </w:p>
        </w:tc>
        <w:tc>
          <w:tcPr>
            <w:tcW w:w="2399" w:type="dxa"/>
          </w:tcPr>
          <w:p w14:paraId="55076E53" w14:textId="7BFECCF3" w:rsidR="007C641F" w:rsidRPr="005C184D" w:rsidRDefault="00855788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Многопоточность</w:t>
            </w:r>
            <w:r w:rsidRPr="00855788">
              <w:rPr>
                <w:rFonts w:ascii="Times New Roman" w:hAnsi="Times New Roman" w:cs="Times New Roman"/>
              </w:rPr>
              <w:t xml:space="preserve"> встроена в систему ядра. Обработка сцены, рендер и физика выполняются параллельно.</w:t>
            </w:r>
          </w:p>
        </w:tc>
        <w:tc>
          <w:tcPr>
            <w:tcW w:w="2041" w:type="dxa"/>
          </w:tcPr>
          <w:p w14:paraId="19203A13" w14:textId="639D7AD1" w:rsidR="007C641F" w:rsidRPr="005C184D" w:rsidRDefault="005C184D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 xml:space="preserve">Используется файл настроек проекта и конфигурационные XML/INI. </w:t>
            </w:r>
          </w:p>
        </w:tc>
        <w:tc>
          <w:tcPr>
            <w:tcW w:w="2721" w:type="dxa"/>
          </w:tcPr>
          <w:p w14:paraId="0460AF2A" w14:textId="02D387B2" w:rsidR="007C641F" w:rsidRPr="005C184D" w:rsidRDefault="005C184D" w:rsidP="007C6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C184D">
              <w:rPr>
                <w:rFonts w:ascii="Times New Roman" w:eastAsia="Times New Roman" w:hAnsi="Times New Roman" w:cs="Times New Roman"/>
              </w:rPr>
              <w:t xml:space="preserve">Рефлексия реализована через регистрацию классов и свойств в системе. </w:t>
            </w:r>
          </w:p>
        </w:tc>
      </w:tr>
    </w:tbl>
    <w:p w14:paraId="1043EF21" w14:textId="77777777" w:rsidR="007C641F" w:rsidRPr="005C184D" w:rsidRDefault="007C641F" w:rsidP="007C64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7C641F" w:rsidRPr="005C184D" w:rsidSect="00924F25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4576CC1" w14:textId="67024E4B" w:rsidR="000C7650" w:rsidRPr="000C7650" w:rsidRDefault="000C7650" w:rsidP="0086643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Разработка игровых движков сложный и многоплановый процесс. При старте проекта стоит учесть модульность, поддерживаемые платформы, возможность удобной разработки с помощью скриптов, поддержка современных графических </w:t>
      </w:r>
      <w:r w:rsidRPr="000C76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151452">
        <w:rPr>
          <w:rFonts w:ascii="Times New Roman" w:eastAsia="Times New Roman" w:hAnsi="Times New Roman" w:cs="Times New Roman"/>
          <w:sz w:val="28"/>
          <w:szCs w:val="28"/>
        </w:rPr>
        <w:t xml:space="preserve"> другие частные аспекты</w:t>
      </w:r>
      <w:r w:rsidRPr="000C76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65063A1" w14:textId="4981EAA1" w:rsidR="00C13FC5" w:rsidRPr="002D67B2" w:rsidRDefault="00707F6E" w:rsidP="00C41775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46936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13FC5" w:rsidRPr="00C541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B333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 на разработку игрового движка «</w:t>
      </w:r>
      <w:proofErr w:type="spellStart"/>
      <w:r w:rsidR="00FB333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LampyEngine</w:t>
      </w:r>
      <w:proofErr w:type="spellEnd"/>
      <w:r w:rsidR="00FB333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» с использованием </w:t>
      </w:r>
      <w:r w:rsidR="00FB333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  <w:r w:rsidR="00FB3335" w:rsidRPr="00FB333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B333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Vulkan</w:t>
      </w:r>
      <w:bookmarkEnd w:id="2"/>
    </w:p>
    <w:p w14:paraId="726589F6" w14:textId="77777777" w:rsidR="00FB3335" w:rsidRPr="00FB3335" w:rsidRDefault="00FB3335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Движок должен быть построен с учетом модульности, позволяя подключать разные модули, такие как физика, рендеринг, скрипты, ввод и интерфейс. Так как модули могут зависеть друг от друга, важно обеспечить их загрузку в заданном порядке для корректной работы всей системы.</w:t>
      </w:r>
    </w:p>
    <w:p w14:paraId="3C6A8F17" w14:textId="77777777" w:rsidR="00FB3335" w:rsidRPr="00FB3335" w:rsidRDefault="00FB3335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Необходимо предусмотреть поддержку как 2D, так и 3D графики, что позволит создавать разнообразные игровые миры и удовлетворять потребности различных жанров и стилей. Гибкость графических возможностей обеспечит разработчикам возможность создавать как простые двумерные игры, так и сложные трехмерные проекты.</w:t>
      </w:r>
    </w:p>
    <w:p w14:paraId="5F002E69" w14:textId="77777777" w:rsidR="00FB3335" w:rsidRPr="00FB3335" w:rsidRDefault="00FB3335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Движок должен включать удобный инструмент для редактирования сцен, упрощающий процесс проектирования уровней. Такой инструмент должен иметь интуитивно понятный интерфейс, позволяющий размещать объекты, настраивать их свойства и организовывать взаимодействие между элементами сцены.</w:t>
      </w:r>
    </w:p>
    <w:p w14:paraId="25014FCF" w14:textId="77777777" w:rsidR="00FB3335" w:rsidRPr="00FB3335" w:rsidRDefault="00FB3335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физики в движке должна быть тщательно проработана и включать поддержку коллайдеров, обнаружение столкновений и пересечений. Это обеспечит реалистичное поведение объектов в игровом мире, создавая динамичные и интерактивные окружения.</w:t>
      </w:r>
    </w:p>
    <w:p w14:paraId="3E5F6DA0" w14:textId="77777777" w:rsidR="00FB3335" w:rsidRPr="00FB3335" w:rsidRDefault="00FB3335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написания игровой логики необходим удобный инструмент для работы со скриптами на языке </w:t>
      </w:r>
      <w:proofErr w:type="spellStart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Lua</w:t>
      </w:r>
      <w:proofErr w:type="spellEnd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Интеграция </w:t>
      </w:r>
      <w:proofErr w:type="spellStart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Lua</w:t>
      </w:r>
      <w:proofErr w:type="spellEnd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позволит разработчикам эффективно реализовывать различные механики и сценарии игры, упрощая процесс разработки и внесения изменений в игровой код.</w:t>
      </w:r>
    </w:p>
    <w:p w14:paraId="6DFD5A28" w14:textId="77777777" w:rsidR="00FB3335" w:rsidRPr="00FB3335" w:rsidRDefault="00FB3335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Движок должен поддерживать интеграцию звуковых систем для воспроизведения звуковых эффектов, музыки и голосовых диалогов. Также должны быть предусмотрены функции управления звуком, такие как регулировка громкости, пространственное звучание и поддержка различных аудиоформатов, что создаст атмосферу полного погружения для игроков.</w:t>
      </w:r>
    </w:p>
    <w:p w14:paraId="2B7891DD" w14:textId="77777777" w:rsidR="00FB3335" w:rsidRDefault="00FB3335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Кроме того, движок должен включать продуманную систему управления ресурсами и встроенный файловый проводник. Система управления ресурсами должна эффективно организовывать и оптимизировать хранение игровых </w:t>
      </w:r>
      <w:proofErr w:type="spellStart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ассетов</w:t>
      </w:r>
      <w:proofErr w:type="spellEnd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, таких как текстуры, модели, аудио и скрипты. Файловый проводник должен предоставлять удобный интерфейс для навигации по ресурсам, их поиска, импорта и управления, значительно упрощая разработку и сопровождение проекта.</w:t>
      </w:r>
    </w:p>
    <w:p w14:paraId="66645C73" w14:textId="333940B1" w:rsidR="0033069C" w:rsidRDefault="0033069C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3069C">
        <w:rPr>
          <w:rFonts w:ascii="Times New Roman" w:eastAsia="Calibri" w:hAnsi="Times New Roman" w:cs="Times New Roman"/>
          <w:sz w:val="28"/>
          <w:szCs w:val="28"/>
          <w:lang w:eastAsia="en-US"/>
        </w:rPr>
        <w:t>Учитывая перечисленные функциональные и архитектурные требования к создаваемому игровому движку, а также ожидаемые сценарии его использования как со стороны разработчиков игр, так и со стороны разработчиков самого движка, необходимо определить ключевые ориентиры проекта на уровне бизнес-целей. Эти цели позволят сфокусировать разработку не только на технической реализации, но и на обеспечении практической ценности продукта для конечных пользователей, обеспечив его конкурентоспособность и применимость в реальных условиях разработки мультимедийных приложений.</w:t>
      </w:r>
    </w:p>
    <w:p w14:paraId="6C3CB983" w14:textId="4831665A" w:rsidR="00D13036" w:rsidRPr="007A2885" w:rsidRDefault="00D13036" w:rsidP="00D1303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Бизнес-цели: </w:t>
      </w:r>
    </w:p>
    <w:p w14:paraId="70A5D152" w14:textId="77777777" w:rsidR="00D13036" w:rsidRPr="007A2885" w:rsidRDefault="00D13036" w:rsidP="00D13036">
      <w:pPr>
        <w:numPr>
          <w:ilvl w:val="0"/>
          <w:numId w:val="48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высокопроизводительный движок для разработки мультимедийных приложений который поддерживает разработку и сборку проектов на системах с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Windows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или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Linux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245C2503" w14:textId="77777777" w:rsidR="00D13036" w:rsidRPr="007A2885" w:rsidRDefault="00D13036" w:rsidP="00D13036">
      <w:pPr>
        <w:numPr>
          <w:ilvl w:val="0"/>
          <w:numId w:val="48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Реализовать поддержку движком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Vulkan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OpenGL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позволяя разработчикам выбирать наиболее подходящее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API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E049F0E" w14:textId="77777777" w:rsidR="00D13036" w:rsidRPr="007A2885" w:rsidRDefault="00D13036" w:rsidP="00D13036">
      <w:pPr>
        <w:numPr>
          <w:ilvl w:val="0"/>
          <w:numId w:val="48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Предоставить инструменты для упрощенной интеграции скриптов, редактора сцен и физических симуляций. </w:t>
      </w:r>
    </w:p>
    <w:p w14:paraId="1256DA6B" w14:textId="77777777" w:rsidR="00D13036" w:rsidRPr="007A2885" w:rsidRDefault="00D13036" w:rsidP="00D1303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Критерии успеха: </w:t>
      </w:r>
    </w:p>
    <w:p w14:paraId="2905F7F0" w14:textId="77777777" w:rsidR="00D13036" w:rsidRPr="007A2885" w:rsidRDefault="00D13036" w:rsidP="00D13036">
      <w:pPr>
        <w:numPr>
          <w:ilvl w:val="0"/>
          <w:numId w:val="49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Расширение аудитории потенциальных разработчиков и пользователей.</w:t>
      </w:r>
    </w:p>
    <w:p w14:paraId="65058D73" w14:textId="77777777" w:rsidR="00D13036" w:rsidRPr="007A2885" w:rsidRDefault="00D13036" w:rsidP="00D13036">
      <w:pPr>
        <w:numPr>
          <w:ilvl w:val="0"/>
          <w:numId w:val="49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Увеличение гибкости движка и его инструментов.</w:t>
      </w:r>
    </w:p>
    <w:p w14:paraId="211057C3" w14:textId="77777777" w:rsidR="00D13036" w:rsidRPr="007A2885" w:rsidRDefault="00D13036" w:rsidP="00D13036">
      <w:pPr>
        <w:numPr>
          <w:ilvl w:val="0"/>
          <w:numId w:val="49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Сокращение времени разработки игр, что сделает движок привлекательным для инди-разработчиков и небольших студий.</w:t>
      </w:r>
    </w:p>
    <w:p w14:paraId="26DC4B2D" w14:textId="76FB1F1D" w:rsidR="00D13036" w:rsidRPr="00FB3335" w:rsidRDefault="00D13036" w:rsidP="00D13036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В рамках проекта игрового движка предполагается существование двух функциональных ролей: разработчик игр, разработчик движка.</w:t>
      </w:r>
    </w:p>
    <w:p w14:paraId="6A86DAC3" w14:textId="537873D8" w:rsidR="007A2885" w:rsidRPr="007A2885" w:rsidRDefault="007A2885" w:rsidP="007A288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3" w:name="_Hlk194689063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Исходя из требований р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азрабатываемый игровой движок будет:</w:t>
      </w:r>
    </w:p>
    <w:p w14:paraId="5283680B" w14:textId="77777777" w:rsidR="007A2885" w:rsidRPr="007A2885" w:rsidRDefault="007A2885" w:rsidP="007A2885">
      <w:pPr>
        <w:numPr>
          <w:ilvl w:val="0"/>
          <w:numId w:val="46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Кроссплатформенным (Поддерживать как работу на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Linux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так и на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Windows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системах)</w:t>
      </w:r>
    </w:p>
    <w:p w14:paraId="163B5BD8" w14:textId="77777777" w:rsidR="007A2885" w:rsidRPr="007A2885" w:rsidRDefault="007A2885" w:rsidP="007A2885">
      <w:pPr>
        <w:numPr>
          <w:ilvl w:val="0"/>
          <w:numId w:val="46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Поддерживать написание скриптов на языке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Lua</w:t>
      </w:r>
    </w:p>
    <w:p w14:paraId="7E3F2BE1" w14:textId="77777777" w:rsidR="007A2885" w:rsidRPr="007A2885" w:rsidRDefault="007A2885" w:rsidP="007A2885">
      <w:pPr>
        <w:numPr>
          <w:ilvl w:val="0"/>
          <w:numId w:val="46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Иметь несколько графических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API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OpenGL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Vulkan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) для совместимости с большинством устройств</w:t>
      </w:r>
    </w:p>
    <w:p w14:paraId="588362B4" w14:textId="77777777" w:rsidR="007A2885" w:rsidRPr="007A2885" w:rsidRDefault="007A2885" w:rsidP="007A2885">
      <w:pPr>
        <w:numPr>
          <w:ilvl w:val="0"/>
          <w:numId w:val="46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Базироваться на базе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ECS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системы для достижения максимальной производительности</w:t>
      </w:r>
    </w:p>
    <w:p w14:paraId="436E78EB" w14:textId="77777777" w:rsidR="007A2885" w:rsidRPr="007A2885" w:rsidRDefault="007A2885" w:rsidP="007A2885">
      <w:pPr>
        <w:numPr>
          <w:ilvl w:val="0"/>
          <w:numId w:val="46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Иметь модуль физики с интеграцией через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ECS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021ADEF" w14:textId="77777777" w:rsidR="007A2885" w:rsidRPr="007A2885" w:rsidRDefault="007A2885" w:rsidP="007A2885">
      <w:pPr>
        <w:numPr>
          <w:ilvl w:val="0"/>
          <w:numId w:val="46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Поддерживать расширения с помощью встраивания сторонних модулей</w:t>
      </w:r>
    </w:p>
    <w:p w14:paraId="271A6625" w14:textId="77777777" w:rsidR="007A2885" w:rsidRPr="007A2885" w:rsidRDefault="007A2885" w:rsidP="007A2885">
      <w:pPr>
        <w:numPr>
          <w:ilvl w:val="0"/>
          <w:numId w:val="46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Иметь открытый исходный код. </w:t>
      </w:r>
    </w:p>
    <w:p w14:paraId="3ACD5563" w14:textId="77777777" w:rsidR="007A2885" w:rsidRPr="007A2885" w:rsidRDefault="007A2885" w:rsidP="007A288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Разрабатываемый игровой движок не будет:</w:t>
      </w:r>
    </w:p>
    <w:p w14:paraId="725184D0" w14:textId="77777777" w:rsidR="007A2885" w:rsidRPr="007A2885" w:rsidRDefault="007A2885" w:rsidP="007A2885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Поддерживать сборку проекта на консоли или мобильные устройства.</w:t>
      </w:r>
    </w:p>
    <w:p w14:paraId="3C611533" w14:textId="77777777" w:rsidR="007A2885" w:rsidRPr="007A2885" w:rsidRDefault="007A2885" w:rsidP="007A2885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Иметь технологии для удаленной разработки.</w:t>
      </w:r>
    </w:p>
    <w:p w14:paraId="73772642" w14:textId="77777777" w:rsidR="007A2885" w:rsidRPr="007A2885" w:rsidRDefault="007A2885" w:rsidP="007A2885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Поддерживать разработку многопользовательских игр.</w:t>
      </w:r>
    </w:p>
    <w:p w14:paraId="3D039EEC" w14:textId="77777777" w:rsidR="007A2885" w:rsidRPr="007A2885" w:rsidRDefault="007A2885" w:rsidP="007A2885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Поддерживать редактирование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BIM 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моделей.</w:t>
      </w:r>
    </w:p>
    <w:p w14:paraId="4EF4A1C5" w14:textId="77777777" w:rsidR="007A2885" w:rsidRPr="007A2885" w:rsidRDefault="007A2885" w:rsidP="007A2885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Иметь сборку под мобильные приложения.</w:t>
      </w:r>
    </w:p>
    <w:p w14:paraId="19EEDAD6" w14:textId="77777777" w:rsidR="007A2885" w:rsidRPr="007A2885" w:rsidRDefault="007A2885" w:rsidP="007A2885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Иметь поддержку проприетарных графических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API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таких как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Direct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3</w:t>
      </w:r>
      <w:proofErr w:type="gramStart"/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Windows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XBox</w:t>
      </w:r>
      <w:proofErr w:type="spellEnd"/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и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Metal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MacOS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). </w:t>
      </w:r>
    </w:p>
    <w:p w14:paraId="3470DC85" w14:textId="77777777" w:rsidR="007A2885" w:rsidRPr="007A2885" w:rsidRDefault="007A2885" w:rsidP="007A2885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Разработчик игр использует конечное приложение как инструмент для создания и отладки игровых проектов. Он взаимодействует с разными инструментами и системами движка, включая редактор сцен и систему скриптов. </w:t>
      </w:r>
    </w:p>
    <w:p w14:paraId="68C8A7B7" w14:textId="77777777" w:rsidR="007A2885" w:rsidRPr="007A2885" w:rsidRDefault="007A2885" w:rsidP="007A2885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Возможности разработчика игр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14:paraId="74D709AB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Создание сцен через специфичный редактор.</w:t>
      </w:r>
    </w:p>
    <w:p w14:paraId="789ADE6D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Написание игровой и системной логики на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Lua</w:t>
      </w:r>
    </w:p>
    <w:p w14:paraId="6853FECC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Работа с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ECS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для организации объектов</w:t>
      </w:r>
    </w:p>
    <w:p w14:paraId="7962B40B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Использование встроенной физической модели.</w:t>
      </w:r>
    </w:p>
    <w:p w14:paraId="5AA20554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Подключение расширений и сторонних библиотек.</w:t>
      </w:r>
    </w:p>
    <w:p w14:paraId="14B340C2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Сборка и тестирование игрового проекта на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Windows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Linux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BC812C4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Импорт ресурсов в виде 3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-моделей текстур, звуков в поддерживаемых форматах.</w:t>
      </w:r>
    </w:p>
    <w:p w14:paraId="0584BD34" w14:textId="77777777" w:rsidR="007A2885" w:rsidRPr="007A2885" w:rsidRDefault="007A2885" w:rsidP="007A2885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Разработчик движка занимается улучшением функционала, оптимизацией работы рендеринга физики,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ECS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, системы ресурсов и других внутренних механизмов движка.</w:t>
      </w:r>
    </w:p>
    <w:p w14:paraId="505B18C1" w14:textId="77777777" w:rsidR="007A2885" w:rsidRPr="007A2885" w:rsidRDefault="007A2885" w:rsidP="007A2885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Возможности разработчика движка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14:paraId="51D18C0A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Разработка и оптимизация графического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API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OpenGL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/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Vulkan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14:paraId="6EF632FF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Расширение и поддержка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ECS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-архитектуры.</w:t>
      </w:r>
    </w:p>
    <w:p w14:paraId="760F58E5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Интеграция и поддержка 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Lua</w:t>
      </w: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proofErr w:type="spellStart"/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скриптинга</w:t>
      </w:r>
      <w:proofErr w:type="spellEnd"/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включая добавления новых взаимодействий с ядром или модулей движка.</w:t>
      </w:r>
    </w:p>
    <w:p w14:paraId="45D23790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Разработка новых редакторов и инструментов.</w:t>
      </w:r>
    </w:p>
    <w:p w14:paraId="2CAA5838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Поддержка кроссплатформенности (</w:t>
      </w:r>
      <w:r w:rsidRPr="007A288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Windows/Linux).</w:t>
      </w:r>
    </w:p>
    <w:p w14:paraId="1E072C12" w14:textId="77777777" w:rsidR="007A2885" w:rsidRPr="007A2885" w:rsidRDefault="007A2885" w:rsidP="007A2885">
      <w:pPr>
        <w:numPr>
          <w:ilvl w:val="0"/>
          <w:numId w:val="50"/>
        </w:numPr>
        <w:spacing w:after="0" w:line="36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Ведение документации и примеров использования.</w:t>
      </w:r>
    </w:p>
    <w:p w14:paraId="14326C35" w14:textId="77777777" w:rsidR="007A2885" w:rsidRPr="007A2885" w:rsidRDefault="007A2885" w:rsidP="007A2885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885"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Основные функции представлены в виде диаграммы прецедентов на рисунке 1.</w:t>
      </w:r>
    </w:p>
    <w:p w14:paraId="6D6DF389" w14:textId="11FEC106" w:rsidR="007A2885" w:rsidRPr="007A2885" w:rsidRDefault="00662935" w:rsidP="007A2885">
      <w:pPr>
        <w:keepNext/>
        <w:spacing w:after="0" w:line="360" w:lineRule="auto"/>
        <w:jc w:val="center"/>
        <w:rPr>
          <w:rFonts w:ascii="Times New Roman" w:eastAsiaTheme="minorHAnsi" w:hAnsi="Times New Roman"/>
          <w:sz w:val="28"/>
          <w:lang w:val="en-US" w:eastAsia="en-US"/>
        </w:rPr>
      </w:pPr>
      <w:r w:rsidRPr="00662935">
        <w:rPr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690ED45" wp14:editId="44DDF4A2">
            <wp:extent cx="6120130" cy="5780405"/>
            <wp:effectExtent l="0" t="0" r="0" b="0"/>
            <wp:docPr id="65185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57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EB5" w14:textId="66FDFC90" w:rsidR="00FB3335" w:rsidRDefault="007A2885" w:rsidP="00F03893">
      <w:pPr>
        <w:spacing w:after="0" w:line="360" w:lineRule="auto"/>
        <w:jc w:val="center"/>
        <w:rPr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  <w:lang w:val="en-US" w:eastAsia="en-US"/>
        </w:rPr>
      </w:pPr>
      <w:r w:rsidRPr="007A2885">
        <w:rPr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  <w:lang w:eastAsia="en-US"/>
        </w:rPr>
        <w:t xml:space="preserve">Рисунок </w:t>
      </w:r>
      <w:r w:rsidR="00E7383C">
        <w:rPr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  <w:lang w:eastAsia="en-US"/>
        </w:rPr>
        <w:t>2</w:t>
      </w:r>
      <w:r w:rsidRPr="007A2885">
        <w:rPr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  <w:lang w:eastAsia="en-US"/>
        </w:rPr>
        <w:t xml:space="preserve"> – Диаграмма прецендентов игрового движка. </w:t>
      </w:r>
      <w:bookmarkEnd w:id="3"/>
    </w:p>
    <w:p w14:paraId="5313EEDA" w14:textId="2FACE277" w:rsidR="00102917" w:rsidRPr="00102917" w:rsidRDefault="00102917" w:rsidP="00102917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Таким образом были определены возможности пользователей в рамках игрового движка, обозначены бизнес-цели и критерии успеха.</w:t>
      </w:r>
    </w:p>
    <w:p w14:paraId="2070DC92" w14:textId="6696CFDD" w:rsidR="00C13FC5" w:rsidRPr="00F03893" w:rsidRDefault="00707F6E" w:rsidP="00C13FC5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946936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C13FC5" w:rsidRPr="00C541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E1C2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и обоснование методов и средств разработки игрового движка «</w:t>
      </w:r>
      <w:proofErr w:type="spellStart"/>
      <w:r w:rsidR="00AE1C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LampyEngine</w:t>
      </w:r>
      <w:proofErr w:type="spellEnd"/>
      <w:r w:rsidR="00AE1C24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4"/>
    </w:p>
    <w:p w14:paraId="09CB0E07" w14:textId="77777777" w:rsidR="00FB3335" w:rsidRDefault="00FB3335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Создание игрового движка для 2D и 3D графики с использованием кроссплатформенных API требует тщательного подхода к выбору инструментов и технологий. Каждый компонент стека разработки должен быть выбран с учетом таких факторов, как производительность, гибкость, кроссплатформенность и сложность реализации. В этом разделе </w:t>
      </w: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рассматриваются возможные варианты для каждой части стека и приводятся обоснования для окончательного выбора.</w:t>
      </w:r>
    </w:p>
    <w:p w14:paraId="5BB0E730" w14:textId="7895D6B6" w:rsidR="00131C96" w:rsidRPr="00102917" w:rsidRDefault="001077EC" w:rsidP="0010291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первую очередь</w:t>
      </w:r>
      <w:r w:rsidR="00866A3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нужно определится с языком программирования</w:t>
      </w:r>
      <w:r w:rsidR="004E3F7C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866A3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котором будет написанная корневая логика, системы модули и т.п. </w:t>
      </w:r>
      <w:r w:rsidR="00131C9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От данного выбора будет зависеть многие аспекты такие как сборка, управление проектом и кроссплатформенные зависимости. </w:t>
      </w:r>
      <w:r w:rsidR="00117F02">
        <w:rPr>
          <w:rFonts w:ascii="Times New Roman" w:eastAsia="Calibri" w:hAnsi="Times New Roman" w:cs="Times New Roman"/>
          <w:sz w:val="28"/>
          <w:szCs w:val="28"/>
          <w:lang w:eastAsia="en-US"/>
        </w:rPr>
        <w:t>Обозначим</w:t>
      </w:r>
      <w:r w:rsidR="00131C9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несколько претендентов на статус проектного языка в таблице 1.</w:t>
      </w:r>
    </w:p>
    <w:p w14:paraId="76ACEE34" w14:textId="15E46952" w:rsidR="00D60DA8" w:rsidRPr="00D60DA8" w:rsidRDefault="00D60DA8" w:rsidP="00D60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69FA">
        <w:rPr>
          <w:rFonts w:ascii="Times New Roman" w:eastAsia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eastAsia="Times New Roman" w:hAnsi="Times New Roman" w:cs="Times New Roman"/>
          <w:sz w:val="28"/>
          <w:szCs w:val="28"/>
        </w:rPr>
        <w:t>Характеристика языков в контексте разработки игровых движков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245"/>
        <w:gridCol w:w="3112"/>
      </w:tblGrid>
      <w:tr w:rsidR="00131C96" w14:paraId="2DDEE497" w14:textId="77777777" w:rsidTr="00894F67">
        <w:tc>
          <w:tcPr>
            <w:tcW w:w="1271" w:type="dxa"/>
          </w:tcPr>
          <w:p w14:paraId="2C618E53" w14:textId="29DB5A43" w:rsidR="00131C96" w:rsidRDefault="00131C96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Язык</w:t>
            </w:r>
          </w:p>
        </w:tc>
        <w:tc>
          <w:tcPr>
            <w:tcW w:w="5245" w:type="dxa"/>
          </w:tcPr>
          <w:p w14:paraId="359DC671" w14:textId="397C79BD" w:rsidR="00131C96" w:rsidRDefault="00131C96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Преимущества</w:t>
            </w:r>
          </w:p>
        </w:tc>
        <w:tc>
          <w:tcPr>
            <w:tcW w:w="3112" w:type="dxa"/>
          </w:tcPr>
          <w:p w14:paraId="00D2B10D" w14:textId="2E2C0090" w:rsidR="00131C96" w:rsidRDefault="00131C96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Недостатки</w:t>
            </w:r>
          </w:p>
        </w:tc>
      </w:tr>
      <w:tr w:rsidR="00131C96" w14:paraId="21C561AA" w14:textId="77777777" w:rsidTr="00894F67">
        <w:tc>
          <w:tcPr>
            <w:tcW w:w="1271" w:type="dxa"/>
          </w:tcPr>
          <w:p w14:paraId="5AF4366B" w14:textId="348D2A1D" w:rsidR="00131C96" w:rsidRDefault="00131C96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С++</w:t>
            </w:r>
          </w:p>
        </w:tc>
        <w:tc>
          <w:tcPr>
            <w:tcW w:w="5245" w:type="dxa"/>
          </w:tcPr>
          <w:p w14:paraId="55CA66B8" w14:textId="77777777" w:rsidR="00894F67" w:rsidRPr="00662935" w:rsidRDefault="00131C96" w:rsidP="00894F67">
            <w:pPr>
              <w:pStyle w:val="a4"/>
              <w:numPr>
                <w:ilvl w:val="0"/>
                <w:numId w:val="40"/>
              </w:numPr>
              <w:spacing w:line="360" w:lineRule="auto"/>
              <w:ind w:left="322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94F6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Имеет несравненную производительность и полный контроль над системой. </w:t>
            </w:r>
          </w:p>
          <w:p w14:paraId="65D889BD" w14:textId="7B570E3E" w:rsidR="00131C96" w:rsidRPr="00894F67" w:rsidRDefault="00A41FD7" w:rsidP="00894F67">
            <w:pPr>
              <w:pStyle w:val="a4"/>
              <w:numPr>
                <w:ilvl w:val="0"/>
                <w:numId w:val="40"/>
              </w:numPr>
              <w:spacing w:line="360" w:lineRule="auto"/>
              <w:ind w:left="322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94F6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Несомненно,</w:t>
            </w:r>
            <w:r w:rsidR="00131C96" w:rsidRPr="00894F6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подходит для крупных игровых движков.</w:t>
            </w:r>
          </w:p>
        </w:tc>
        <w:tc>
          <w:tcPr>
            <w:tcW w:w="3112" w:type="dxa"/>
          </w:tcPr>
          <w:p w14:paraId="549AE5CB" w14:textId="5E45053C" w:rsidR="001077EC" w:rsidRDefault="00273E27" w:rsidP="001077EC">
            <w:pPr>
              <w:pStyle w:val="a4"/>
              <w:numPr>
                <w:ilvl w:val="0"/>
                <w:numId w:val="44"/>
              </w:numPr>
              <w:spacing w:line="360" w:lineRule="auto"/>
              <w:ind w:left="317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1077E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Довольно сложен в изучении</w:t>
            </w:r>
            <w:r w:rsidR="001077E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3F28F82B" w14:textId="64E6E715" w:rsidR="00131C96" w:rsidRPr="001077EC" w:rsidRDefault="001077EC" w:rsidP="001077EC">
            <w:pPr>
              <w:pStyle w:val="a4"/>
              <w:numPr>
                <w:ilvl w:val="0"/>
                <w:numId w:val="44"/>
              </w:numPr>
              <w:spacing w:line="360" w:lineRule="auto"/>
              <w:ind w:left="317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</w:t>
            </w:r>
            <w:r w:rsidR="00273E27" w:rsidRPr="001077E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акладываются риски утечек памяти. </w:t>
            </w:r>
          </w:p>
        </w:tc>
      </w:tr>
      <w:tr w:rsidR="00131C96" w14:paraId="382ACB2E" w14:textId="77777777" w:rsidTr="00894F67">
        <w:tc>
          <w:tcPr>
            <w:tcW w:w="1271" w:type="dxa"/>
          </w:tcPr>
          <w:p w14:paraId="2C407AA5" w14:textId="5CDDB1C1" w:rsidR="00131C96" w:rsidRPr="00894F67" w:rsidRDefault="00894F67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Rust</w:t>
            </w:r>
          </w:p>
        </w:tc>
        <w:tc>
          <w:tcPr>
            <w:tcW w:w="5245" w:type="dxa"/>
          </w:tcPr>
          <w:p w14:paraId="40ADD526" w14:textId="71D4CBD6" w:rsidR="00131C96" w:rsidRPr="00896C22" w:rsidRDefault="00273E27" w:rsidP="00896C22">
            <w:pPr>
              <w:pStyle w:val="a4"/>
              <w:numPr>
                <w:ilvl w:val="0"/>
                <w:numId w:val="43"/>
              </w:numPr>
              <w:spacing w:line="360" w:lineRule="auto"/>
              <w:ind w:left="322" w:hanging="32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96C2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Безопасное управление памятью</w:t>
            </w:r>
            <w:r w:rsidR="00345C2C" w:rsidRPr="00896C2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 современный синтаксис и высокая производительность.</w:t>
            </w:r>
          </w:p>
        </w:tc>
        <w:tc>
          <w:tcPr>
            <w:tcW w:w="3112" w:type="dxa"/>
          </w:tcPr>
          <w:p w14:paraId="6CA8C5BF" w14:textId="77777777" w:rsidR="00131C96" w:rsidRDefault="00345C2C" w:rsidP="00896C22">
            <w:pPr>
              <w:pStyle w:val="a4"/>
              <w:numPr>
                <w:ilvl w:val="0"/>
                <w:numId w:val="42"/>
              </w:numPr>
              <w:spacing w:line="360" w:lineRule="auto"/>
              <w:ind w:left="317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96C2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 наличии мало готовых библиотек.</w:t>
            </w:r>
          </w:p>
          <w:p w14:paraId="67D6D809" w14:textId="2771D751" w:rsidR="00896C22" w:rsidRPr="00896C22" w:rsidRDefault="00896C22" w:rsidP="00896C22">
            <w:pPr>
              <w:pStyle w:val="a4"/>
              <w:numPr>
                <w:ilvl w:val="0"/>
                <w:numId w:val="42"/>
              </w:numPr>
              <w:spacing w:line="360" w:lineRule="auto"/>
              <w:ind w:left="317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Не</w:t>
            </w:r>
            <w:r w:rsidR="008B6F5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т единого «де-факто» языкового стандарта.</w:t>
            </w:r>
          </w:p>
        </w:tc>
      </w:tr>
      <w:tr w:rsidR="00131C96" w14:paraId="4C6A567D" w14:textId="77777777" w:rsidTr="00896C22">
        <w:trPr>
          <w:trHeight w:val="1445"/>
        </w:trPr>
        <w:tc>
          <w:tcPr>
            <w:tcW w:w="1271" w:type="dxa"/>
          </w:tcPr>
          <w:p w14:paraId="5CC16B7E" w14:textId="529ADDD4" w:rsidR="00131C96" w:rsidRPr="00894F67" w:rsidRDefault="00894F67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C#</w:t>
            </w:r>
          </w:p>
        </w:tc>
        <w:tc>
          <w:tcPr>
            <w:tcW w:w="5245" w:type="dxa"/>
          </w:tcPr>
          <w:p w14:paraId="7E6E1644" w14:textId="77777777" w:rsidR="00131C96" w:rsidRPr="00894F67" w:rsidRDefault="004579D3" w:rsidP="00896C22">
            <w:pPr>
              <w:pStyle w:val="a4"/>
              <w:numPr>
                <w:ilvl w:val="0"/>
                <w:numId w:val="41"/>
              </w:numPr>
              <w:spacing w:line="360" w:lineRule="auto"/>
              <w:ind w:left="322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94F6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Прост в освоении </w:t>
            </w:r>
          </w:p>
          <w:p w14:paraId="3F51B20E" w14:textId="77777777" w:rsidR="004579D3" w:rsidRPr="00894F67" w:rsidRDefault="004579D3" w:rsidP="00896C22">
            <w:pPr>
              <w:pStyle w:val="a4"/>
              <w:numPr>
                <w:ilvl w:val="0"/>
                <w:numId w:val="41"/>
              </w:numPr>
              <w:spacing w:line="360" w:lineRule="auto"/>
              <w:ind w:left="322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94F6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Быстрая разработка</w:t>
            </w:r>
          </w:p>
          <w:p w14:paraId="03459B11" w14:textId="3C6CD141" w:rsidR="00894F67" w:rsidRPr="00894F67" w:rsidRDefault="00894F67" w:rsidP="00896C22">
            <w:pPr>
              <w:pStyle w:val="a4"/>
              <w:numPr>
                <w:ilvl w:val="0"/>
                <w:numId w:val="41"/>
              </w:numPr>
              <w:spacing w:line="360" w:lineRule="auto"/>
              <w:ind w:left="322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Подходит для кроссплатформенных решений.</w:t>
            </w:r>
          </w:p>
        </w:tc>
        <w:tc>
          <w:tcPr>
            <w:tcW w:w="3112" w:type="dxa"/>
          </w:tcPr>
          <w:p w14:paraId="395C0E9F" w14:textId="77777777" w:rsidR="00354958" w:rsidRPr="00894F67" w:rsidRDefault="004579D3" w:rsidP="00354958">
            <w:pPr>
              <w:pStyle w:val="a4"/>
              <w:numPr>
                <w:ilvl w:val="0"/>
                <w:numId w:val="39"/>
              </w:numPr>
              <w:spacing w:line="360" w:lineRule="auto"/>
              <w:ind w:left="422" w:hanging="42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Не подходит для низкоуровневой оптимизации</w:t>
            </w:r>
            <w:r w:rsidR="00354958"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14:paraId="205A89EF" w14:textId="63F28F65" w:rsidR="00131C96" w:rsidRPr="00D60DA8" w:rsidRDefault="004579D3" w:rsidP="00354958">
            <w:pPr>
              <w:pStyle w:val="a4"/>
              <w:numPr>
                <w:ilvl w:val="0"/>
                <w:numId w:val="39"/>
              </w:numPr>
              <w:spacing w:line="360" w:lineRule="auto"/>
              <w:ind w:left="422" w:hanging="42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Зависимость от среды исполнения</w:t>
            </w:r>
            <w:r w:rsidR="00354958"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(.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NET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CLR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Mono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/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IL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CPP</w:t>
            </w: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)</w:t>
            </w:r>
            <w:r w:rsidR="00354958"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131C96" w14:paraId="51D060C1" w14:textId="77777777" w:rsidTr="00894F67">
        <w:tc>
          <w:tcPr>
            <w:tcW w:w="1271" w:type="dxa"/>
          </w:tcPr>
          <w:p w14:paraId="2684E0E3" w14:textId="7E3B6A05" w:rsidR="00131C96" w:rsidRPr="00894F67" w:rsidRDefault="00894F67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245" w:type="dxa"/>
          </w:tcPr>
          <w:p w14:paraId="08577482" w14:textId="77777777" w:rsidR="00131C96" w:rsidRPr="00D60DA8" w:rsidRDefault="00345C2C" w:rsidP="00345C2C">
            <w:pPr>
              <w:pStyle w:val="a4"/>
              <w:numPr>
                <w:ilvl w:val="0"/>
                <w:numId w:val="38"/>
              </w:numPr>
              <w:spacing w:line="360" w:lineRule="auto"/>
              <w:ind w:left="37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Максимально простоя для старта. </w:t>
            </w:r>
          </w:p>
          <w:p w14:paraId="54BC508C" w14:textId="77777777" w:rsidR="00345C2C" w:rsidRPr="00D60DA8" w:rsidRDefault="00345C2C" w:rsidP="00345C2C">
            <w:pPr>
              <w:pStyle w:val="a4"/>
              <w:numPr>
                <w:ilvl w:val="0"/>
                <w:numId w:val="38"/>
              </w:numPr>
              <w:spacing w:line="360" w:lineRule="auto"/>
              <w:ind w:left="37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Быстрое прототипирование</w:t>
            </w:r>
          </w:p>
          <w:p w14:paraId="52B43862" w14:textId="3AAAFD4E" w:rsidR="00345C2C" w:rsidRPr="00D60DA8" w:rsidRDefault="00345C2C" w:rsidP="00345C2C">
            <w:pPr>
              <w:pStyle w:val="a4"/>
              <w:numPr>
                <w:ilvl w:val="0"/>
                <w:numId w:val="38"/>
              </w:numPr>
              <w:spacing w:line="360" w:lineRule="auto"/>
              <w:ind w:left="37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Большое сообщество разработчиков</w:t>
            </w:r>
          </w:p>
        </w:tc>
        <w:tc>
          <w:tcPr>
            <w:tcW w:w="3112" w:type="dxa"/>
          </w:tcPr>
          <w:p w14:paraId="049960EE" w14:textId="67DA6697" w:rsidR="00131C96" w:rsidRPr="00D60DA8" w:rsidRDefault="00345C2C" w:rsidP="00345C2C">
            <w:pPr>
              <w:pStyle w:val="a4"/>
              <w:numPr>
                <w:ilvl w:val="0"/>
                <w:numId w:val="37"/>
              </w:numPr>
              <w:spacing w:line="360" w:lineRule="auto"/>
              <w:ind w:left="36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Низкая производительность.</w:t>
            </w:r>
          </w:p>
          <w:p w14:paraId="66E3F239" w14:textId="583E4498" w:rsidR="00345C2C" w:rsidRPr="00D60DA8" w:rsidRDefault="00345C2C" w:rsidP="00345C2C">
            <w:pPr>
              <w:pStyle w:val="a4"/>
              <w:numPr>
                <w:ilvl w:val="0"/>
                <w:numId w:val="37"/>
              </w:numPr>
              <w:spacing w:line="360" w:lineRule="auto"/>
              <w:ind w:left="36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60D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Не подходит для сложной графики.</w:t>
            </w:r>
          </w:p>
        </w:tc>
      </w:tr>
    </w:tbl>
    <w:p w14:paraId="1E783B73" w14:textId="5570F62E" w:rsidR="00131C96" w:rsidRDefault="001077EC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Исходя из данной таблицы и соответствующего опыта разработки был выбран язык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</w:t>
      </w:r>
      <w:r w:rsidRPr="001077E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++.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Данный выбор был обоснован производительностью, кроссплатформенностью и наличием большего количества библиотек для работы с графическими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API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 окнами</w:t>
      </w:r>
      <w:r w:rsidRPr="001077EC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аудиосистемами и т.д.</w:t>
      </w:r>
    </w:p>
    <w:p w14:paraId="1CB57236" w14:textId="3F0C29E7" w:rsidR="004934EE" w:rsidRPr="00F6694F" w:rsidRDefault="00E25CB7" w:rsidP="00F6694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Невозможно начинать проект такого масштаба без проверенной временем системы сборки. Данные системы позволяют облегчать процесс сборки проекта, автоматизируют управление сложными конфигурациями сборки </w:t>
      </w:r>
      <w:r w:rsidR="00C853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интеграцию сторонних библиотек. </w:t>
      </w:r>
      <w:r w:rsidR="00F06CE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Из представленных сборочных систем можно выделить </w:t>
      </w:r>
      <w:proofErr w:type="spellStart"/>
      <w:r w:rsidR="00F06CE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CMake</w:t>
      </w:r>
      <w:proofErr w:type="spellEnd"/>
      <w:r w:rsidR="00F06CE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F06CE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Make</w:t>
      </w:r>
      <w:r w:rsidR="00F06CE5" w:rsidRPr="00F06CE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06CE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</w:t>
      </w:r>
      <w:r w:rsidR="00F06CE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Meson</w:t>
      </w:r>
      <w:r w:rsidR="00F06CE5" w:rsidRPr="00F06CE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F06CE5">
        <w:rPr>
          <w:rFonts w:ascii="Times New Roman" w:eastAsia="Calibri" w:hAnsi="Times New Roman" w:cs="Times New Roman"/>
          <w:sz w:val="28"/>
          <w:szCs w:val="28"/>
          <w:lang w:eastAsia="en-US"/>
        </w:rPr>
        <w:t>Рассмотрим их в сравнительной таблице 2.</w:t>
      </w:r>
    </w:p>
    <w:p w14:paraId="17D34F33" w14:textId="16624CFE" w:rsidR="004934EE" w:rsidRPr="00662935" w:rsidRDefault="004934EE" w:rsidP="0049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69FA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6694F" w:rsidRPr="00F6694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669F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систем сборки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934EE">
        <w:rPr>
          <w:rFonts w:ascii="Times New Roman" w:eastAsia="Times New Roman" w:hAnsi="Times New Roman" w:cs="Times New Roman"/>
          <w:sz w:val="28"/>
          <w:szCs w:val="28"/>
        </w:rPr>
        <w:t>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934EE" w14:paraId="716960B9" w14:textId="77777777" w:rsidTr="004934EE">
        <w:tc>
          <w:tcPr>
            <w:tcW w:w="3209" w:type="dxa"/>
          </w:tcPr>
          <w:p w14:paraId="7D22F6E1" w14:textId="0E5FC176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</w:t>
            </w:r>
          </w:p>
        </w:tc>
        <w:tc>
          <w:tcPr>
            <w:tcW w:w="3209" w:type="dxa"/>
          </w:tcPr>
          <w:p w14:paraId="41662321" w14:textId="3806C323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Приемущества</w:t>
            </w:r>
            <w:proofErr w:type="spellEnd"/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210" w:type="dxa"/>
          </w:tcPr>
          <w:p w14:paraId="065E798A" w14:textId="5D8B80B8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Недостатки</w:t>
            </w:r>
          </w:p>
        </w:tc>
      </w:tr>
      <w:tr w:rsidR="004934EE" w14:paraId="47C7A4B5" w14:textId="77777777" w:rsidTr="004934EE">
        <w:tc>
          <w:tcPr>
            <w:tcW w:w="3209" w:type="dxa"/>
          </w:tcPr>
          <w:p w14:paraId="72B07EE2" w14:textId="5CEF455B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CMake</w:t>
            </w:r>
            <w:proofErr w:type="spellEnd"/>
          </w:p>
        </w:tc>
        <w:tc>
          <w:tcPr>
            <w:tcW w:w="3209" w:type="dxa"/>
          </w:tcPr>
          <w:p w14:paraId="780090AB" w14:textId="2C1E1CEE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Поддерживается всеми крупными IDE и </w:t>
            </w: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CI</w:t>
            </w: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легко работает с кроссплатформенными проектами, умеет генерировать файлы под </w:t>
            </w: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Make</w:t>
            </w: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210" w:type="dxa"/>
          </w:tcPr>
          <w:p w14:paraId="48BAF7F7" w14:textId="095D1169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Синтаксис </w:t>
            </w:r>
            <w:proofErr w:type="spellStart"/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неинтуитивен</w:t>
            </w:r>
            <w:proofErr w:type="spellEnd"/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отладка </w:t>
            </w:r>
            <w:proofErr w:type="spellStart"/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CMakeLists</w:t>
            </w:r>
            <w:proofErr w:type="spellEnd"/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может быть сложной, требует времени на настройку больших проектов</w:t>
            </w:r>
          </w:p>
        </w:tc>
      </w:tr>
      <w:tr w:rsidR="004934EE" w14:paraId="45B2E5AC" w14:textId="77777777" w:rsidTr="004934EE">
        <w:tc>
          <w:tcPr>
            <w:tcW w:w="3209" w:type="dxa"/>
          </w:tcPr>
          <w:p w14:paraId="510695C2" w14:textId="05BF8CDB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Make</w:t>
            </w:r>
          </w:p>
        </w:tc>
        <w:tc>
          <w:tcPr>
            <w:tcW w:w="3209" w:type="dxa"/>
          </w:tcPr>
          <w:p w14:paraId="04AC23CC" w14:textId="6510C338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Простой и понятный механизм сборки, полный контроль над процессом, работает "из коробки" в Unix-средах</w:t>
            </w:r>
          </w:p>
        </w:tc>
        <w:tc>
          <w:tcPr>
            <w:tcW w:w="3210" w:type="dxa"/>
          </w:tcPr>
          <w:p w14:paraId="5AE6074C" w14:textId="2DCCF847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Нет встроенной поддержки кроссплатформенности, не управляет зависимостями, плохо масштабируется в больших проектах</w:t>
            </w:r>
          </w:p>
        </w:tc>
      </w:tr>
      <w:tr w:rsidR="004934EE" w14:paraId="1EDB335E" w14:textId="77777777" w:rsidTr="004934EE">
        <w:tc>
          <w:tcPr>
            <w:tcW w:w="3209" w:type="dxa"/>
          </w:tcPr>
          <w:p w14:paraId="7B21C302" w14:textId="042FEA1C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Meson</w:t>
            </w:r>
          </w:p>
        </w:tc>
        <w:tc>
          <w:tcPr>
            <w:tcW w:w="3209" w:type="dxa"/>
          </w:tcPr>
          <w:p w14:paraId="59432786" w14:textId="59A74655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Современный синтаксис, высокая скорость сборки с </w:t>
            </w:r>
            <w:proofErr w:type="spellStart"/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Ninja</w:t>
            </w:r>
            <w:proofErr w:type="spellEnd"/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 упрощённая кроссплатформенность, удобная работа с зависимостями</w:t>
            </w:r>
          </w:p>
        </w:tc>
        <w:tc>
          <w:tcPr>
            <w:tcW w:w="3210" w:type="dxa"/>
          </w:tcPr>
          <w:p w14:paraId="6605F89E" w14:textId="77777777" w:rsidR="004934EE" w:rsidRPr="00850C73" w:rsidRDefault="004934EE" w:rsidP="004934E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50C7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Меньшая популярность в индустрии, хуже поддерживается IDE, требует установки дополнительных инструментов</w:t>
            </w:r>
          </w:p>
          <w:p w14:paraId="00502D01" w14:textId="77777777" w:rsidR="004934EE" w:rsidRPr="00850C73" w:rsidRDefault="004934EE" w:rsidP="00FB333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39A8BC88" w14:textId="08A9B876" w:rsidR="002A11BA" w:rsidRDefault="004934EE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 смотря на простоту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Make</w:t>
      </w:r>
      <w:r w:rsidRPr="004934E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высокая скорость работы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Meson</w:t>
      </w:r>
      <w:r w:rsidRPr="004934E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окончательным выбором стал</w:t>
      </w:r>
      <w:r w:rsidRPr="004934E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CMake</w:t>
      </w:r>
      <w:proofErr w:type="spellEnd"/>
      <w:r w:rsidRPr="004934E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контексте игрового движка этот инструмент раскроет весь свой потенциал, в виде кроссплатформенной генерации, управлению зависимостями, интеграции с внешними библиотеками и что не мало важно поддержку многоцелевых и модульных сборок.</w:t>
      </w:r>
    </w:p>
    <w:p w14:paraId="54672E4F" w14:textId="56291EFE" w:rsidR="00F42473" w:rsidRPr="00662935" w:rsidRDefault="00F42473" w:rsidP="00F4247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рамках языка С++</w:t>
      </w:r>
      <w:r w:rsidR="00B56A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несомненной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проблемой до недавнего времени являлся усложненный поиск библиотек и устранение проблем с зависимостями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всего решения.</w:t>
      </w:r>
      <w:r w:rsidR="00B56A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Но сравнительно недавно был разработан специальный инструмент для поиска и организации зависимостей </w:t>
      </w:r>
      <w:r w:rsidR="00B56A6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Conan</w:t>
      </w:r>
      <w:r w:rsidR="00B56A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B56A6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Conan</w:t>
      </w:r>
      <w:r w:rsidR="00B56A68" w:rsidRPr="00B56A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56A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имеет удобный инструмент упрощающий добавление и обновление библиотек, что особенно полезно в крупных проектах. Хотя </w:t>
      </w:r>
      <w:proofErr w:type="spellStart"/>
      <w:r w:rsidR="00B56A6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vcpkg</w:t>
      </w:r>
      <w:proofErr w:type="spellEnd"/>
      <w:r w:rsidR="00B56A68" w:rsidRPr="00B56A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56A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</w:t>
      </w:r>
      <w:r w:rsidR="00B56A6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Hunter</w:t>
      </w:r>
      <w:r w:rsidR="00B56A68" w:rsidRPr="00B56A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56A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 же являются хорошими альтернативами, но они не предоставляют такого же уровня гибкости и удобства, как </w:t>
      </w:r>
      <w:r w:rsidR="00B56A6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Conan</w:t>
      </w:r>
      <w:r w:rsidR="0047778D" w:rsidRPr="0047778D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C00A9C2" w14:textId="51880478" w:rsidR="00E7383C" w:rsidRPr="00F6694F" w:rsidRDefault="008316FE" w:rsidP="00F6694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Выбор технологического стека для разработки игрового движка стал одним из наиболее значимых этапов проектирования, требующим комплексного анализа требований к производительности, кроссплатформенности, модульности и удобству сопровождения кода. В таблице 3 представлены три базовых стека, каждый из которых обладает сильными сторонами и применяется в современных игровых решениях. Так, стек </w:t>
      </w:r>
      <w:proofErr w:type="spellStart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>WinAPI</w:t>
      </w:r>
      <w:proofErr w:type="spellEnd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+ </w:t>
      </w:r>
      <w:proofErr w:type="spellStart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>DirectXMath</w:t>
      </w:r>
      <w:proofErr w:type="spellEnd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+ DirectX 11/12 обеспечивает высокую производительность в среде Windows, но лишён кроссплатформенности. Вариант SDL + OpenGL упрощает процесс разработки благодаря интеграции рендеринга, ввода и звука, но менее гибок в части настройки и масштабирования. Комбинация GLFW, </w:t>
      </w:r>
      <w:proofErr w:type="spellStart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>Vulkan</w:t>
      </w:r>
      <w:proofErr w:type="spellEnd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GLM и </w:t>
      </w:r>
      <w:proofErr w:type="spellStart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>OpenAL</w:t>
      </w:r>
      <w:proofErr w:type="spellEnd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предлагает современный низкоуровневый доступ к ресурсам, при этом обеспечивая кроссплатформенность и модульность архитектуры.</w:t>
      </w:r>
    </w:p>
    <w:p w14:paraId="357EF59F" w14:textId="5E82BE2C" w:rsidR="00CB2B64" w:rsidRPr="00CB2B64" w:rsidRDefault="00CB2B64" w:rsidP="00CB2B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69FA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6694F" w:rsidRPr="00F6694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669F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B2B64"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</w:rPr>
        <w:t>стеков для разработки движков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67"/>
        <w:gridCol w:w="3372"/>
      </w:tblGrid>
      <w:tr w:rsidR="00CB2B64" w14:paraId="00B759F6" w14:textId="77777777" w:rsidTr="00CB2B64">
        <w:tc>
          <w:tcPr>
            <w:tcW w:w="2689" w:type="dxa"/>
          </w:tcPr>
          <w:p w14:paraId="5756FB44" w14:textId="2EC9D5DD" w:rsidR="00057E6F" w:rsidRDefault="00057E6F" w:rsidP="00F4247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Стек</w:t>
            </w:r>
          </w:p>
        </w:tc>
        <w:tc>
          <w:tcPr>
            <w:tcW w:w="3567" w:type="dxa"/>
          </w:tcPr>
          <w:p w14:paraId="3EF24A07" w14:textId="7CA4BBD6" w:rsidR="00057E6F" w:rsidRPr="007620E6" w:rsidRDefault="00057E6F" w:rsidP="007620E6">
            <w:p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Преимущества </w:t>
            </w:r>
          </w:p>
        </w:tc>
        <w:tc>
          <w:tcPr>
            <w:tcW w:w="3372" w:type="dxa"/>
          </w:tcPr>
          <w:p w14:paraId="700EBEB7" w14:textId="549C9A1F" w:rsidR="00057E6F" w:rsidRPr="007620E6" w:rsidRDefault="00057E6F" w:rsidP="007620E6">
            <w:p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Недостатки</w:t>
            </w:r>
          </w:p>
        </w:tc>
      </w:tr>
      <w:tr w:rsidR="00CB2B64" w14:paraId="144D4528" w14:textId="77777777" w:rsidTr="00CB2B64">
        <w:trPr>
          <w:trHeight w:val="1728"/>
        </w:trPr>
        <w:tc>
          <w:tcPr>
            <w:tcW w:w="2689" w:type="dxa"/>
          </w:tcPr>
          <w:p w14:paraId="1502E000" w14:textId="4E2111FB" w:rsidR="00057E6F" w:rsidRPr="00057E6F" w:rsidRDefault="00057E6F" w:rsidP="00F4247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WinAPI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+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DirectXMath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+ DirectX 11/12</w:t>
            </w:r>
          </w:p>
        </w:tc>
        <w:tc>
          <w:tcPr>
            <w:tcW w:w="3567" w:type="dxa"/>
          </w:tcPr>
          <w:p w14:paraId="6B12A356" w14:textId="77777777" w:rsidR="00057E6F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Высокая производительность</w:t>
            </w:r>
          </w:p>
          <w:p w14:paraId="3F1B8CC4" w14:textId="77777777" w:rsidR="007620E6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Полный контроль за ресурсами </w:t>
            </w:r>
          </w:p>
          <w:p w14:paraId="2A582B3B" w14:textId="0126214D" w:rsidR="007620E6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Нативный для </w:t>
            </w: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Windows</w:t>
            </w:r>
          </w:p>
        </w:tc>
        <w:tc>
          <w:tcPr>
            <w:tcW w:w="3372" w:type="dxa"/>
          </w:tcPr>
          <w:p w14:paraId="109B0376" w14:textId="77777777" w:rsidR="00057E6F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Поддержка исключительно </w:t>
            </w: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Windows </w:t>
            </w: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</w:t>
            </w:r>
          </w:p>
          <w:p w14:paraId="137F4380" w14:textId="418EE6EC" w:rsidR="007620E6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Управление окнами и вводом через </w:t>
            </w:r>
            <w:proofErr w:type="spellStart"/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WinAPI</w:t>
            </w:r>
            <w:proofErr w:type="spellEnd"/>
          </w:p>
        </w:tc>
      </w:tr>
      <w:tr w:rsidR="00CB2B64" w14:paraId="06A68E33" w14:textId="77777777" w:rsidTr="00CB2B64">
        <w:trPr>
          <w:trHeight w:val="1717"/>
        </w:trPr>
        <w:tc>
          <w:tcPr>
            <w:tcW w:w="2689" w:type="dxa"/>
          </w:tcPr>
          <w:p w14:paraId="7362BB79" w14:textId="713A906F" w:rsidR="00057E6F" w:rsidRPr="007620E6" w:rsidRDefault="007620E6" w:rsidP="00F4247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SDL + OpenGL</w:t>
            </w:r>
          </w:p>
        </w:tc>
        <w:tc>
          <w:tcPr>
            <w:tcW w:w="3567" w:type="dxa"/>
          </w:tcPr>
          <w:p w14:paraId="794E61C0" w14:textId="77777777" w:rsidR="007620E6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Кроссплатформенность</w:t>
            </w:r>
          </w:p>
          <w:p w14:paraId="32369851" w14:textId="70D3A1E3" w:rsidR="007620E6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Сочетает в себе единый доступ к управлению окнами и звуком</w:t>
            </w:r>
          </w:p>
          <w:p w14:paraId="2DBF1266" w14:textId="12A6FB5E" w:rsidR="00057E6F" w:rsidRPr="00CB2B64" w:rsidRDefault="00057E6F" w:rsidP="00CB2B64">
            <w:pPr>
              <w:spacing w:line="360" w:lineRule="auto"/>
              <w:ind w:left="-1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72" w:type="dxa"/>
          </w:tcPr>
          <w:p w14:paraId="05C1AE7B" w14:textId="77777777" w:rsidR="007620E6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Ограниченные возможности по звуку</w:t>
            </w:r>
          </w:p>
          <w:p w14:paraId="16319179" w14:textId="6746C1F7" w:rsidR="00057E6F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Не подходит для сложной графики</w:t>
            </w:r>
          </w:p>
        </w:tc>
      </w:tr>
      <w:tr w:rsidR="00CB2B64" w14:paraId="0AC38941" w14:textId="77777777" w:rsidTr="00CB2B64">
        <w:tc>
          <w:tcPr>
            <w:tcW w:w="2689" w:type="dxa"/>
          </w:tcPr>
          <w:p w14:paraId="3EA9F9B1" w14:textId="0D289A36" w:rsidR="00057E6F" w:rsidRPr="008316FE" w:rsidRDefault="008316FE" w:rsidP="00F4247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lastRenderedPageBreak/>
              <w:t xml:space="preserve">GLFW + OpenGL + GLM +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OpenAL</w:t>
            </w:r>
            <w:proofErr w:type="spellEnd"/>
          </w:p>
        </w:tc>
        <w:tc>
          <w:tcPr>
            <w:tcW w:w="3567" w:type="dxa"/>
          </w:tcPr>
          <w:p w14:paraId="3214D55D" w14:textId="77777777" w:rsidR="00057E6F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Прост в использовании </w:t>
            </w:r>
          </w:p>
          <w:p w14:paraId="19DCD9DD" w14:textId="7BB919A4" w:rsidR="007620E6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Отличен для обучения и небольших проектов</w:t>
            </w:r>
          </w:p>
        </w:tc>
        <w:tc>
          <w:tcPr>
            <w:tcW w:w="3372" w:type="dxa"/>
          </w:tcPr>
          <w:p w14:paraId="489EAF9A" w14:textId="118C6B2A" w:rsidR="00057E6F" w:rsidRPr="007620E6" w:rsidRDefault="007620E6" w:rsidP="007620E6">
            <w:pPr>
              <w:pStyle w:val="a4"/>
              <w:numPr>
                <w:ilvl w:val="0"/>
                <w:numId w:val="45"/>
              </w:numPr>
              <w:spacing w:line="360" w:lineRule="auto"/>
              <w:ind w:left="19" w:hanging="3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OpenGL</w:t>
            </w: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устаревает, ограниченный доступ к низкоуровневым </w:t>
            </w: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GPU</w:t>
            </w:r>
            <w:r w:rsidRPr="007620E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-возможностям</w:t>
            </w:r>
          </w:p>
        </w:tc>
      </w:tr>
      <w:tr w:rsidR="007620E6" w14:paraId="6CC13A7F" w14:textId="77777777" w:rsidTr="00CB2B64">
        <w:tc>
          <w:tcPr>
            <w:tcW w:w="2689" w:type="dxa"/>
          </w:tcPr>
          <w:p w14:paraId="5628DAA3" w14:textId="74625327" w:rsidR="007620E6" w:rsidRPr="0029284F" w:rsidRDefault="006D250B" w:rsidP="00F4247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29284F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 xml:space="preserve">GLFW + Vulkan + OpenGL + </w:t>
            </w:r>
            <w:proofErr w:type="spellStart"/>
            <w:r w:rsidRPr="0029284F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OpenAL</w:t>
            </w:r>
            <w:proofErr w:type="spellEnd"/>
          </w:p>
        </w:tc>
        <w:tc>
          <w:tcPr>
            <w:tcW w:w="3567" w:type="dxa"/>
          </w:tcPr>
          <w:p w14:paraId="5B9D33CD" w14:textId="77777777" w:rsidR="007620E6" w:rsidRPr="0029284F" w:rsidRDefault="006D250B" w:rsidP="0029284F">
            <w:pPr>
              <w:pStyle w:val="a4"/>
              <w:numPr>
                <w:ilvl w:val="0"/>
                <w:numId w:val="45"/>
              </w:numPr>
              <w:spacing w:line="360" w:lineRule="auto"/>
              <w:ind w:left="560" w:hanging="585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928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Максимальная кроссплатформенность</w:t>
            </w:r>
          </w:p>
          <w:p w14:paraId="69AD8EAA" w14:textId="77777777" w:rsidR="006D250B" w:rsidRPr="0029284F" w:rsidRDefault="006D250B" w:rsidP="0029284F">
            <w:pPr>
              <w:pStyle w:val="a4"/>
              <w:numPr>
                <w:ilvl w:val="0"/>
                <w:numId w:val="45"/>
              </w:numPr>
              <w:spacing w:line="360" w:lineRule="auto"/>
              <w:ind w:left="560" w:hanging="585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928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Соответствие лучшим практикам</w:t>
            </w:r>
          </w:p>
          <w:p w14:paraId="785890A7" w14:textId="1B18577A" w:rsidR="006D250B" w:rsidRPr="008316FE" w:rsidRDefault="006D250B" w:rsidP="008316F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72" w:type="dxa"/>
          </w:tcPr>
          <w:p w14:paraId="78B25704" w14:textId="4806A39F" w:rsidR="0029284F" w:rsidRPr="0029284F" w:rsidRDefault="006D250B" w:rsidP="0029284F">
            <w:pPr>
              <w:pStyle w:val="a4"/>
              <w:numPr>
                <w:ilvl w:val="0"/>
                <w:numId w:val="45"/>
              </w:numPr>
              <w:spacing w:line="360" w:lineRule="auto"/>
              <w:ind w:left="560" w:hanging="585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928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Высокая сложность настройки работы двух </w:t>
            </w:r>
            <w:r w:rsidRPr="0029284F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API</w:t>
            </w:r>
            <w:r w:rsidRPr="002928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</w:tbl>
    <w:p w14:paraId="095FE300" w14:textId="77777777" w:rsidR="008316FE" w:rsidRDefault="008316FE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9AD33AC" w14:textId="64A42D04" w:rsidR="008316FE" w:rsidRDefault="008316FE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Несмотря на то, что все рассмотренные стеки из таблицы 3 обладают высокой практической ценностью, в рамках настоящей разработки был выбран стек </w:t>
      </w:r>
      <w:r w:rsidRPr="008316FE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OpenGL + </w:t>
      </w:r>
      <w:proofErr w:type="spellStart"/>
      <w:r w:rsidRPr="008316FE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Vulkan</w:t>
      </w:r>
      <w:proofErr w:type="spellEnd"/>
      <w:r w:rsidRPr="008316FE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 + GLFW + GLM + </w:t>
      </w:r>
      <w:proofErr w:type="spellStart"/>
      <w:r w:rsidRPr="008316FE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OpenAL</w:t>
      </w:r>
      <w:proofErr w:type="spellEnd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Такое решение обеспечило необходимый баланс между производительностью, гибкостью и переносимостью. </w:t>
      </w:r>
      <w:proofErr w:type="spellStart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>Vulkan</w:t>
      </w:r>
      <w:proofErr w:type="spellEnd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используется как современный графический API для задач низкого уровня, OpenGL — как инструмент быстрой отладки и визуализации, GLFW — для управления окнами и пользовательским вводом, а </w:t>
      </w:r>
      <w:proofErr w:type="spellStart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>OpenAL</w:t>
      </w:r>
      <w:proofErr w:type="spellEnd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— для интеграции пространственного звука. Ключевым элементом математической части системы выступает библиотека </w:t>
      </w:r>
      <w:r w:rsidRPr="008316FE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GLM</w:t>
      </w:r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полностью совместимая с синтаксисом GLSL и подходящая для работы как с OpenGL, так и с </w:t>
      </w:r>
      <w:proofErr w:type="spellStart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>Vulkan</w:t>
      </w:r>
      <w:proofErr w:type="spellEnd"/>
      <w:r w:rsidRPr="008316FE">
        <w:rPr>
          <w:rFonts w:ascii="Times New Roman" w:eastAsia="Calibri" w:hAnsi="Times New Roman" w:cs="Times New Roman"/>
          <w:sz w:val="28"/>
          <w:szCs w:val="28"/>
          <w:lang w:eastAsia="en-US"/>
        </w:rPr>
        <w:t>. Выбранный стек позволяет реализовать архитектуру игрового движка с возможностью масштабирования, модульного расширения и поддержки нескольких целевых платформ.</w:t>
      </w:r>
    </w:p>
    <w:p w14:paraId="17DE40D7" w14:textId="7CA85F88" w:rsidR="00707F6E" w:rsidRPr="00FB3335" w:rsidRDefault="00FB3335" w:rsidP="00FB333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Окончательный выбор стека технологий включает C++ в качестве языка программирования, </w:t>
      </w:r>
      <w:proofErr w:type="spellStart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CMake</w:t>
      </w:r>
      <w:proofErr w:type="spellEnd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как систему сборки, </w:t>
      </w:r>
      <w:proofErr w:type="spellStart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Conan</w:t>
      </w:r>
      <w:proofErr w:type="spellEnd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управления зависимостями, </w:t>
      </w:r>
      <w:proofErr w:type="spellStart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Vulkan</w:t>
      </w:r>
      <w:proofErr w:type="spellEnd"/>
      <w:r w:rsidR="00102917" w:rsidRPr="0010291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0291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</w:t>
      </w:r>
      <w:r w:rsidR="00102917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OpenGL</w:t>
      </w:r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как графический API, GLM для математических операций и GLFW для работы с окнами и вводом. Этот набор инструментов обеспечивает высокую производительность, гибкость и кроссплатформенность, что делает его идеальным выбором для разработки игрового движка с использованием </w:t>
      </w:r>
      <w:proofErr w:type="spellStart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Vulkan</w:t>
      </w:r>
      <w:proofErr w:type="spellEnd"/>
      <w:r w:rsidRPr="00FB33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707F6E">
        <w:br w:type="page"/>
      </w:r>
    </w:p>
    <w:p w14:paraId="2A737598" w14:textId="03493A9E" w:rsidR="00707F6E" w:rsidRPr="00707F6E" w:rsidRDefault="00707F6E" w:rsidP="00707F6E">
      <w:pPr>
        <w:pStyle w:val="1"/>
        <w:spacing w:after="240" w:line="240" w:lineRule="auto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5" w:name="_Toc194693659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53F01C76" w14:textId="77777777" w:rsidR="009E10DD" w:rsidRPr="009E10DD" w:rsidRDefault="009E10DD" w:rsidP="009E1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0DD">
        <w:rPr>
          <w:rFonts w:ascii="Times New Roman" w:eastAsia="Times New Roman" w:hAnsi="Times New Roman" w:cs="Times New Roman"/>
          <w:sz w:val="28"/>
          <w:szCs w:val="28"/>
        </w:rPr>
        <w:t>В результате проведённого анализа были выявлены ключевые особенности и проблемы, связанные с проектированием и разработкой современных игровых движков. Особое внимание было уделено историческому развитию индустрии, эволюции архитектурных принципов и изменению требований к функциональности подобных систем. Модульность, кроссплатформенность, многопоточность, гибкость конфигурации и поддержка рефлексии — все эти характеристики стали неотъемлемыми атрибутами современных решений, используемых как в коммерческой, так и в образовательной среде. На основе проведённого анализа сформировалось понимание того, каким требованиям должен соответствовать игровой движок нового поколения.</w:t>
      </w:r>
    </w:p>
    <w:p w14:paraId="3D80ACB1" w14:textId="77777777" w:rsidR="009E10DD" w:rsidRPr="009E10DD" w:rsidRDefault="009E10DD" w:rsidP="009E1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0DD">
        <w:rPr>
          <w:rFonts w:ascii="Times New Roman" w:eastAsia="Times New Roman" w:hAnsi="Times New Roman" w:cs="Times New Roman"/>
          <w:sz w:val="28"/>
          <w:szCs w:val="28"/>
        </w:rPr>
        <w:t>Для устранения существующих ограничений и создания универсального инструмента была поставлена задача разработки собственного игрового движка «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LampyEngine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». Он должен обеспечить поддержку современных графических API, таких как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Vulkan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 и OpenGL, включать систему обработки 2D и 3D графики, встроенную поддержку физики, редактор сцен и инструменты для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скриптинга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Lua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>. Ключевым требованием также стала модульная архитектура с возможностью масштабирования, подключения внешних библиотек и расширения функциональности. Движок ориентирован на использование как конечными разработчиками игр, так и техническими специалистами, занимающимися расширением и адаптацией его ядра.</w:t>
      </w:r>
    </w:p>
    <w:p w14:paraId="0C6DDA45" w14:textId="77777777" w:rsidR="009E10DD" w:rsidRPr="009E10DD" w:rsidRDefault="009E10DD" w:rsidP="009E1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поставленных задач был проведён выбор инструментов и технологий. В качестве основного языка программирования выбран C++ благодаря его высокой производительности, контролю над ресурсами и широкому набору совместимых библиотек. Система сборки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CMake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 позволяет гибко управлять проектной структурой и обеспечивать кроссплатформенную компиляцию. Управление зависимостями организовано через инструмент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Conan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. Для реализации графической подсистемы использованы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Vulkan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 и OpenGL, что обеспечивает одновременно современный подход и совместимость. GLM применяется для математических вычислений, GLFW — для управления окнами </w:t>
      </w:r>
      <w:r w:rsidRPr="009E10D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 вводом, а 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OpenAL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 xml:space="preserve"> — для работы со звуком. Такое сочетание компонентов обеспечивает гибкость, масштабируемость и соответствие современным индустриальным стандартам.</w:t>
      </w:r>
    </w:p>
    <w:p w14:paraId="6D5B45FB" w14:textId="77777777" w:rsidR="009E10DD" w:rsidRPr="009E10DD" w:rsidRDefault="009E10DD" w:rsidP="009E10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10DD">
        <w:rPr>
          <w:rFonts w:ascii="Times New Roman" w:eastAsia="Times New Roman" w:hAnsi="Times New Roman" w:cs="Times New Roman"/>
          <w:sz w:val="28"/>
          <w:szCs w:val="28"/>
        </w:rPr>
        <w:t>Таким образом, в рамках первого этапа разработки были сформулированы цели, задачи и архитектурные требования к игровому движку, а также обоснован выбор технологического стека. Предложенное решение обеспечивает основу для создания гибкой, расширяемой и кроссплатформенной платформы для разработки мультимедийных приложений. Полученные результаты служат фундаментом для дальнейшего проектирования, реализации и тестирования «</w:t>
      </w:r>
      <w:proofErr w:type="spellStart"/>
      <w:r w:rsidRPr="009E10DD">
        <w:rPr>
          <w:rFonts w:ascii="Times New Roman" w:eastAsia="Times New Roman" w:hAnsi="Times New Roman" w:cs="Times New Roman"/>
          <w:sz w:val="28"/>
          <w:szCs w:val="28"/>
        </w:rPr>
        <w:t>LampyEngine</w:t>
      </w:r>
      <w:proofErr w:type="spellEnd"/>
      <w:r w:rsidRPr="009E10DD">
        <w:rPr>
          <w:rFonts w:ascii="Times New Roman" w:eastAsia="Times New Roman" w:hAnsi="Times New Roman" w:cs="Times New Roman"/>
          <w:sz w:val="28"/>
          <w:szCs w:val="28"/>
        </w:rPr>
        <w:t>», направленного на поддержку современных подходов и упрощение процесса создания игр как для начинающих, так и для профессиональных разработчиков.</w:t>
      </w:r>
    </w:p>
    <w:p w14:paraId="61A9C13A" w14:textId="4866BCAA" w:rsidR="00707F6E" w:rsidRDefault="00707F6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163D626" w14:textId="40E696AE" w:rsidR="00F03893" w:rsidRPr="00F03893" w:rsidRDefault="00707F6E" w:rsidP="00F03893">
      <w:pPr>
        <w:pStyle w:val="1"/>
        <w:spacing w:before="0" w:after="240" w:line="240" w:lineRule="auto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94693660"/>
      <w:r w:rsidRPr="00707F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277D4E0B" w14:textId="77777777" w:rsidR="00E540AE" w:rsidRDefault="00E540AE" w:rsidP="00F0389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Вяткин, С. И. Прямой рендеринг трехмерных объектов на основе функций возмущения с использованием графических процессоров / С. И. Вяткин, Б. С. </w:t>
      </w:r>
      <w:proofErr w:type="spellStart"/>
      <w:r w:rsidRPr="00E540AE">
        <w:rPr>
          <w:rFonts w:ascii="Times New Roman" w:eastAsia="Calibri" w:hAnsi="Times New Roman" w:cs="Times New Roman"/>
          <w:sz w:val="28"/>
          <w:szCs w:val="28"/>
        </w:rPr>
        <w:t>Долговесов</w:t>
      </w:r>
      <w:proofErr w:type="spellEnd"/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// Программные системы и вычислительные методы. – 2023. – № 1. – С. 42-50. – DOI 10.7256/2454-0714.2023.1.38263. – EDN IWRNCU.</w:t>
      </w:r>
    </w:p>
    <w:p w14:paraId="2AE9AA29" w14:textId="750F6B69" w:rsidR="00E540AE" w:rsidRPr="00E540AE" w:rsidRDefault="00E540AE" w:rsidP="00E540A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>Sanzharov</w:t>
      </w:r>
      <w:proofErr w:type="spellEnd"/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V. V. Vector Textures Implementation in Photorealistic Rendering System on GPU / V. V. </w:t>
      </w:r>
      <w:proofErr w:type="spellStart"/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>Sanzharov</w:t>
      </w:r>
      <w:proofErr w:type="spellEnd"/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V. A. Frolov, V. A. </w:t>
      </w:r>
      <w:proofErr w:type="spellStart"/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>Galaktionov</w:t>
      </w:r>
      <w:proofErr w:type="spellEnd"/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// Proceedings of the International Conference on Computer Graphics and Vision “</w:t>
      </w:r>
      <w:proofErr w:type="spellStart"/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>Graphicon</w:t>
      </w:r>
      <w:proofErr w:type="spellEnd"/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>”. – 20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25</w:t>
      </w:r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>. – No. 32. – P. 15-25. – EDN CAHPAG.</w:t>
      </w:r>
    </w:p>
    <w:p w14:paraId="285BACEE" w14:textId="6CCBCFB2" w:rsidR="00E540AE" w:rsidRDefault="00E540AE" w:rsidP="00F0389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Саловаров, А. Е. Использование паттерна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ECS</w:t>
      </w: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для решения проблем проектирования архитектуры игровых движков / А. Е. Саловаров, Р. С. Долгих // </w:t>
      </w:r>
      <w:proofErr w:type="spellStart"/>
      <w:r w:rsidRPr="00E540AE">
        <w:rPr>
          <w:rFonts w:ascii="Times New Roman" w:eastAsia="Calibri" w:hAnsi="Times New Roman" w:cs="Times New Roman"/>
          <w:sz w:val="28"/>
          <w:szCs w:val="28"/>
        </w:rPr>
        <w:t>Кулагинские</w:t>
      </w:r>
      <w:proofErr w:type="spellEnd"/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чтения: техника и технологии производственных </w:t>
      </w:r>
      <w:proofErr w:type="gramStart"/>
      <w:r w:rsidRPr="00E540AE">
        <w:rPr>
          <w:rFonts w:ascii="Times New Roman" w:eastAsia="Calibri" w:hAnsi="Times New Roman" w:cs="Times New Roman"/>
          <w:sz w:val="28"/>
          <w:szCs w:val="28"/>
        </w:rPr>
        <w:t>процессов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540AE">
        <w:rPr>
          <w:rFonts w:ascii="Times New Roman" w:eastAsia="Calibri" w:hAnsi="Times New Roman" w:cs="Times New Roman"/>
          <w:sz w:val="28"/>
          <w:szCs w:val="28"/>
        </w:rPr>
        <w:t>:</w:t>
      </w:r>
      <w:proofErr w:type="gramEnd"/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сборник статей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XIX</w:t>
      </w: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Международной научно-практической конференции. В. 3 ч., Чита, 28–30 ноября 2019 года. Том Часть 1. – Чита: Забайкальский государственный университет, 2019. – С. 77-81. –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EDN</w:t>
      </w: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NBJOZU</w:t>
      </w:r>
      <w:r w:rsidRPr="00E540A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1666CE" w14:textId="5B0540EF" w:rsidR="00E540AE" w:rsidRDefault="00E540AE" w:rsidP="00F0389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40AE">
        <w:rPr>
          <w:rFonts w:ascii="Times New Roman" w:eastAsia="Calibri" w:hAnsi="Times New Roman" w:cs="Times New Roman"/>
          <w:sz w:val="28"/>
          <w:szCs w:val="28"/>
        </w:rPr>
        <w:t>Мельников, В. А. Процесс разработки движка для 2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игр и интерфейсов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Sad</w:t>
      </w: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Lion</w:t>
      </w: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Engine</w:t>
      </w: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/ В. А. Мельников // Вестник Сыктывкарского университета. </w:t>
      </w:r>
      <w:proofErr w:type="spellStart"/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Серия</w:t>
      </w:r>
      <w:proofErr w:type="spellEnd"/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1: </w:t>
      </w:r>
      <w:proofErr w:type="spellStart"/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Математика</w:t>
      </w:r>
      <w:proofErr w:type="spellEnd"/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Механика</w:t>
      </w:r>
      <w:proofErr w:type="spellEnd"/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Информатика</w:t>
      </w:r>
      <w:proofErr w:type="spellEnd"/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. – 2019. – № 4(33). – С. 21-37. – EDN UJTLXQ.</w:t>
      </w:r>
    </w:p>
    <w:p w14:paraId="0DAA49E7" w14:textId="057C1FDA" w:rsidR="00E540AE" w:rsidRPr="00E540AE" w:rsidRDefault="00E540AE" w:rsidP="00F0389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Свидетельство о государственной регистрации программы для ЭВМ № 2023680880 Российская Федерация. Программная оболочка (капсула) для встраивания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Vulkan</w:t>
      </w: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-визуализации в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OpenGL</w:t>
      </w:r>
      <w:r w:rsidRPr="00E540AE">
        <w:rPr>
          <w:rFonts w:ascii="Times New Roman" w:eastAsia="Calibri" w:hAnsi="Times New Roman" w:cs="Times New Roman"/>
          <w:sz w:val="28"/>
          <w:szCs w:val="28"/>
        </w:rPr>
        <w:t>-комплексы (ПО "</w:t>
      </w:r>
      <w:proofErr w:type="spellStart"/>
      <w:r w:rsidRPr="00E540AE">
        <w:rPr>
          <w:rFonts w:ascii="Times New Roman" w:eastAsia="Calibri" w:hAnsi="Times New Roman" w:cs="Times New Roman"/>
          <w:sz w:val="28"/>
          <w:szCs w:val="28"/>
        </w:rPr>
        <w:t>Инкапсулятор</w:t>
      </w:r>
      <w:proofErr w:type="spellEnd"/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Vulkan</w:t>
      </w:r>
      <w:r w:rsidRPr="00E540AE">
        <w:rPr>
          <w:rFonts w:ascii="Times New Roman" w:eastAsia="Calibri" w:hAnsi="Times New Roman" w:cs="Times New Roman"/>
          <w:sz w:val="28"/>
          <w:szCs w:val="28"/>
        </w:rPr>
        <w:t>-визуализации"</w:t>
      </w:r>
      <w:proofErr w:type="gramStart"/>
      <w:r w:rsidRPr="00E540AE">
        <w:rPr>
          <w:rFonts w:ascii="Times New Roman" w:eastAsia="Calibri" w:hAnsi="Times New Roman" w:cs="Times New Roman"/>
          <w:sz w:val="28"/>
          <w:szCs w:val="28"/>
        </w:rPr>
        <w:t>) :</w:t>
      </w:r>
      <w:proofErr w:type="gramEnd"/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№ 2023669870 : </w:t>
      </w:r>
      <w:proofErr w:type="spellStart"/>
      <w:r w:rsidRPr="00E540AE">
        <w:rPr>
          <w:rFonts w:ascii="Times New Roman" w:eastAsia="Calibri" w:hAnsi="Times New Roman" w:cs="Times New Roman"/>
          <w:sz w:val="28"/>
          <w:szCs w:val="28"/>
        </w:rPr>
        <w:t>заявл</w:t>
      </w:r>
      <w:proofErr w:type="spellEnd"/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Start"/>
      <w:r w:rsidRPr="00E540AE">
        <w:rPr>
          <w:rFonts w:ascii="Times New Roman" w:eastAsia="Calibri" w:hAnsi="Times New Roman" w:cs="Times New Roman"/>
          <w:sz w:val="28"/>
          <w:szCs w:val="28"/>
        </w:rPr>
        <w:t>26.09.2023 :</w:t>
      </w:r>
      <w:proofErr w:type="gramEnd"/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опубл. 06.10.2023 / М. В. Михайлюк, П. Ю. </w:t>
      </w:r>
      <w:proofErr w:type="gramStart"/>
      <w:r w:rsidRPr="00E540AE">
        <w:rPr>
          <w:rFonts w:ascii="Times New Roman" w:eastAsia="Calibri" w:hAnsi="Times New Roman" w:cs="Times New Roman"/>
          <w:sz w:val="28"/>
          <w:szCs w:val="28"/>
        </w:rPr>
        <w:t>Тимохин ;</w:t>
      </w:r>
      <w:proofErr w:type="gramEnd"/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заявитель Федеральное государственное учреждение «Федеральный научный центр Научно-исследовательский институт системных исследований Российской академии наук». –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EDN</w:t>
      </w:r>
      <w:r w:rsidRPr="00E540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540AE">
        <w:rPr>
          <w:rFonts w:ascii="Times New Roman" w:eastAsia="Calibri" w:hAnsi="Times New Roman" w:cs="Times New Roman"/>
          <w:sz w:val="28"/>
          <w:szCs w:val="28"/>
          <w:lang w:val="en-US"/>
        </w:rPr>
        <w:t>BHQDVE</w:t>
      </w:r>
      <w:r w:rsidRPr="00E540A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D74CC7" w14:textId="721A7EA7" w:rsidR="00F03893" w:rsidRPr="00F03893" w:rsidRDefault="00F03893" w:rsidP="00F0389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03893">
        <w:rPr>
          <w:rFonts w:ascii="Times New Roman" w:eastAsia="Calibri" w:hAnsi="Times New Roman" w:cs="Times New Roman"/>
          <w:sz w:val="28"/>
          <w:szCs w:val="28"/>
        </w:rPr>
        <w:t>Мазовка</w:t>
      </w:r>
      <w:proofErr w:type="spellEnd"/>
      <w:r w:rsidRPr="00F03893">
        <w:rPr>
          <w:rFonts w:ascii="Times New Roman" w:eastAsia="Calibri" w:hAnsi="Times New Roman" w:cs="Times New Roman"/>
          <w:sz w:val="28"/>
          <w:szCs w:val="28"/>
        </w:rPr>
        <w:t xml:space="preserve">, Д. И. Эффективная организация процесса рендеринга на графическом конвейере / Д. И. </w:t>
      </w:r>
      <w:proofErr w:type="spellStart"/>
      <w:r w:rsidRPr="00F03893">
        <w:rPr>
          <w:rFonts w:ascii="Times New Roman" w:eastAsia="Calibri" w:hAnsi="Times New Roman" w:cs="Times New Roman"/>
          <w:sz w:val="28"/>
          <w:szCs w:val="28"/>
        </w:rPr>
        <w:t>Мазовка</w:t>
      </w:r>
      <w:proofErr w:type="spellEnd"/>
      <w:r w:rsidRPr="00F03893">
        <w:rPr>
          <w:rFonts w:ascii="Times New Roman" w:eastAsia="Calibri" w:hAnsi="Times New Roman" w:cs="Times New Roman"/>
          <w:sz w:val="28"/>
          <w:szCs w:val="28"/>
        </w:rPr>
        <w:t xml:space="preserve">, В. В. </w:t>
      </w:r>
      <w:proofErr w:type="spellStart"/>
      <w:r w:rsidRPr="00F03893">
        <w:rPr>
          <w:rFonts w:ascii="Times New Roman" w:eastAsia="Calibri" w:hAnsi="Times New Roman" w:cs="Times New Roman"/>
          <w:sz w:val="28"/>
          <w:szCs w:val="28"/>
        </w:rPr>
        <w:t>Краснопрошин</w:t>
      </w:r>
      <w:proofErr w:type="spellEnd"/>
      <w:r w:rsidRPr="00F03893">
        <w:rPr>
          <w:rFonts w:ascii="Times New Roman" w:eastAsia="Calibri" w:hAnsi="Times New Roman" w:cs="Times New Roman"/>
          <w:sz w:val="28"/>
          <w:szCs w:val="28"/>
        </w:rPr>
        <w:t xml:space="preserve"> // Международный конгресс по информатике: информационные системы и технологии : материалы международного научного конгресса, Минск, 24–27 октября 20</w:t>
      </w:r>
      <w:r w:rsidRPr="00F03893">
        <w:rPr>
          <w:rFonts w:ascii="Times New Roman" w:eastAsia="Calibri" w:hAnsi="Times New Roman" w:cs="Times New Roman"/>
          <w:sz w:val="28"/>
          <w:szCs w:val="28"/>
        </w:rPr>
        <w:t>19</w:t>
      </w:r>
      <w:r w:rsidRPr="00F03893">
        <w:rPr>
          <w:rFonts w:ascii="Times New Roman" w:eastAsia="Calibri" w:hAnsi="Times New Roman" w:cs="Times New Roman"/>
          <w:sz w:val="28"/>
          <w:szCs w:val="28"/>
        </w:rPr>
        <w:t xml:space="preserve"> года / С. В. </w:t>
      </w:r>
      <w:proofErr w:type="spellStart"/>
      <w:r w:rsidRPr="00F03893">
        <w:rPr>
          <w:rFonts w:ascii="Times New Roman" w:eastAsia="Calibri" w:hAnsi="Times New Roman" w:cs="Times New Roman"/>
          <w:sz w:val="28"/>
          <w:szCs w:val="28"/>
        </w:rPr>
        <w:lastRenderedPageBreak/>
        <w:t>Абламейко</w:t>
      </w:r>
      <w:proofErr w:type="spellEnd"/>
      <w:r w:rsidRPr="00F03893">
        <w:rPr>
          <w:rFonts w:ascii="Times New Roman" w:eastAsia="Calibri" w:hAnsi="Times New Roman" w:cs="Times New Roman"/>
          <w:sz w:val="28"/>
          <w:szCs w:val="28"/>
        </w:rPr>
        <w:t xml:space="preserve"> (гл. редактор). – Минск: Белорусский государственный университет, 20</w:t>
      </w:r>
      <w:r w:rsidRPr="00F03893">
        <w:rPr>
          <w:rFonts w:ascii="Times New Roman" w:eastAsia="Calibri" w:hAnsi="Times New Roman" w:cs="Times New Roman"/>
          <w:sz w:val="28"/>
          <w:szCs w:val="28"/>
        </w:rPr>
        <w:t>19</w:t>
      </w:r>
      <w:r w:rsidRPr="00F03893">
        <w:rPr>
          <w:rFonts w:ascii="Times New Roman" w:eastAsia="Calibri" w:hAnsi="Times New Roman" w:cs="Times New Roman"/>
          <w:sz w:val="28"/>
          <w:szCs w:val="28"/>
        </w:rPr>
        <w:t xml:space="preserve">. – С. 968-972. – </w:t>
      </w:r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>EDN</w:t>
      </w:r>
      <w:r w:rsidRPr="00F038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03893">
        <w:rPr>
          <w:rFonts w:ascii="Times New Roman" w:eastAsia="Calibri" w:hAnsi="Times New Roman" w:cs="Times New Roman"/>
          <w:sz w:val="28"/>
          <w:szCs w:val="28"/>
          <w:lang w:val="en-US"/>
        </w:rPr>
        <w:t>XWMVTR</w:t>
      </w:r>
      <w:r w:rsidRPr="00F0389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F34476" w14:textId="6AFA9948" w:rsidR="00F03893" w:rsidRPr="00F03893" w:rsidRDefault="00F03893" w:rsidP="00A56C5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03893">
        <w:rPr>
          <w:rFonts w:ascii="Times New Roman" w:hAnsi="Times New Roman" w:cs="Times New Roman"/>
          <w:sz w:val="28"/>
          <w:szCs w:val="28"/>
          <w:shd w:val="clear" w:color="auto" w:fill="FFFFFF"/>
        </w:rPr>
        <w:t>Гонахчян</w:t>
      </w:r>
      <w:proofErr w:type="spellEnd"/>
      <w:r w:rsidRPr="00F038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В. И. Модель производительности графического конвейера для однопроходной схемы рендеринга динамических трехмерных сцен / В. И. </w:t>
      </w:r>
      <w:proofErr w:type="spellStart"/>
      <w:r w:rsidRPr="00F03893">
        <w:rPr>
          <w:rFonts w:ascii="Times New Roman" w:hAnsi="Times New Roman" w:cs="Times New Roman"/>
          <w:sz w:val="28"/>
          <w:szCs w:val="28"/>
          <w:shd w:val="clear" w:color="auto" w:fill="FFFFFF"/>
        </w:rPr>
        <w:t>Гонахчян</w:t>
      </w:r>
      <w:proofErr w:type="spellEnd"/>
      <w:r w:rsidRPr="00F038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 Труды Института системного программирования РАН. – 2020. – Т. 32, № 4. – С. 53-72. – DOI 10.15514/ISPRAS-2020-32(4)-4. – EDN ZWCNWR.</w:t>
      </w:r>
    </w:p>
    <w:p w14:paraId="2A91EE2E" w14:textId="4E1B50B0" w:rsidR="007F3272" w:rsidRDefault="007F3272" w:rsidP="00A56C5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7F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Григорьева, Д. Ф. Программные комплексы для создания сцен освещения и 3D визуализаций / Д. Ф. Григорьева // Формирование и реализация стратегии устойчивого экономического развития Российской </w:t>
      </w:r>
      <w:proofErr w:type="gramStart"/>
      <w:r w:rsidRPr="00C37F4D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Федерации :</w:t>
      </w:r>
      <w:proofErr w:type="gramEnd"/>
      <w:r w:rsidRPr="00C37F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сборник статей XIII Международной научно-практической конференции, Пенза, 08–09 декабря 2023 года. – Пенза: Пензенский государственный аграрный университет, 2023. – С. 135-137. – EDN CJDNSX.</w:t>
      </w:r>
    </w:p>
    <w:p w14:paraId="3D2DC371" w14:textId="77777777" w:rsidR="007F3272" w:rsidRDefault="007F3272" w:rsidP="00A56C5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>Лоттер</w:t>
      </w:r>
      <w:proofErr w:type="spellEnd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Р. </w:t>
      </w:r>
      <w:proofErr w:type="spellStart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>Blender</w:t>
      </w:r>
      <w:proofErr w:type="spellEnd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новый уровень </w:t>
      </w:r>
      <w:proofErr w:type="gramStart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>мастерства :</w:t>
      </w:r>
      <w:proofErr w:type="gramEnd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руководство / Р. </w:t>
      </w:r>
      <w:proofErr w:type="spellStart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>Лоттер</w:t>
      </w:r>
      <w:proofErr w:type="spellEnd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; перевод с английского И. Л. </w:t>
      </w:r>
      <w:proofErr w:type="spellStart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>Люско</w:t>
      </w:r>
      <w:proofErr w:type="spellEnd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— </w:t>
      </w:r>
      <w:proofErr w:type="gramStart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:</w:t>
      </w:r>
      <w:proofErr w:type="gramEnd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ДМК Пресс, 2023. — 452 с. — ISBN 978-5-93700-164-1. — </w:t>
      </w:r>
      <w:proofErr w:type="gramStart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 :</w:t>
      </w:r>
      <w:proofErr w:type="gramEnd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электронный // Лань : электронно-библиотечная система. — URL: https://e.lanbook.com/book/348074 (дата обращения: 16.01.2025). — Режим доступа: для </w:t>
      </w:r>
      <w:proofErr w:type="spellStart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</w:t>
      </w:r>
      <w:proofErr w:type="spellEnd"/>
      <w:r w:rsidRPr="003F6E5F">
        <w:rPr>
          <w:rFonts w:ascii="Times New Roman" w:hAnsi="Times New Roman" w:cs="Times New Roman"/>
          <w:sz w:val="28"/>
          <w:szCs w:val="28"/>
          <w:shd w:val="clear" w:color="auto" w:fill="FFFFFF"/>
        </w:rPr>
        <w:t>. пользователей.</w:t>
      </w:r>
    </w:p>
    <w:p w14:paraId="1FAF9ADF" w14:textId="77777777" w:rsidR="007F3272" w:rsidRDefault="007F3272" w:rsidP="00A56C5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7F4D">
        <w:rPr>
          <w:rFonts w:ascii="Times New Roman" w:hAnsi="Times New Roman" w:cs="Times New Roman"/>
          <w:sz w:val="28"/>
          <w:szCs w:val="28"/>
          <w:shd w:val="clear" w:color="auto" w:fill="FFFFFF"/>
        </w:rPr>
        <w:t>Морозов, В. П. Сравнительный обзор инструментов для дизайна пользовательского интерфейса / В. П. Морозов // Повышение управленческого, экономического, социального и инновационно-технического потенциала предприятий, отраслей и народно-хозяйственных комплексов : Сборник статей XV Международной научно-практической конференции, Пенза, 22–23 мая 2024 года. – Пенза: Пензенский государственный аграрный университет, 2024. – С. 216-219. – EDN CCCDUM.</w:t>
      </w:r>
    </w:p>
    <w:p w14:paraId="2ED5282B" w14:textId="77777777" w:rsidR="007F3272" w:rsidRDefault="007F3272" w:rsidP="00A56C5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Практическое применение нотации визуального моделирования UML в бизнес процессах : учебное пособие / Д. В. </w:t>
      </w:r>
      <w:proofErr w:type="spellStart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>Шлаев</w:t>
      </w:r>
      <w:proofErr w:type="spellEnd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Г. Шматко, Ю. В. Орел, А. А. Сорокин. — </w:t>
      </w:r>
      <w:proofErr w:type="gramStart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>Ставрополь :</w:t>
      </w:r>
      <w:proofErr w:type="gramEnd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>СтГАУ</w:t>
      </w:r>
      <w:proofErr w:type="spellEnd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2022. — 72 с. — </w:t>
      </w:r>
      <w:proofErr w:type="gramStart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 :</w:t>
      </w:r>
      <w:proofErr w:type="gramEnd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электронный // Лань : электронно-библиотечная система. — URL: </w:t>
      </w:r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https://e.lanbook.com/book/323537 (дата обращения: 16.01.2025). — Режим доступа: для </w:t>
      </w:r>
      <w:proofErr w:type="spellStart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</w:t>
      </w:r>
      <w:proofErr w:type="spellEnd"/>
      <w:r w:rsidRPr="00D93132">
        <w:rPr>
          <w:rFonts w:ascii="Times New Roman" w:hAnsi="Times New Roman" w:cs="Times New Roman"/>
          <w:sz w:val="28"/>
          <w:szCs w:val="28"/>
          <w:shd w:val="clear" w:color="auto" w:fill="FFFFFF"/>
        </w:rPr>
        <w:t>. пользователей.</w:t>
      </w:r>
    </w:p>
    <w:p w14:paraId="4272B437" w14:textId="77777777" w:rsidR="007F3272" w:rsidRDefault="007F3272" w:rsidP="00A56C5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Сидоров, А. А. Процесс создания и визуализации объектов в 3D </w:t>
      </w:r>
      <w:proofErr w:type="gramStart"/>
      <w:r w:rsidRPr="00527053">
        <w:rPr>
          <w:rFonts w:ascii="Times New Roman" w:hAnsi="Times New Roman" w:cs="Times New Roman"/>
          <w:sz w:val="28"/>
          <w:szCs w:val="28"/>
          <w:shd w:val="clear" w:color="auto" w:fill="FFFFFF"/>
        </w:rPr>
        <w:t>Max :</w:t>
      </w:r>
      <w:proofErr w:type="gramEnd"/>
      <w:r w:rsidRPr="005270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учебное пособие / А. А. Сидоров. — </w:t>
      </w:r>
      <w:proofErr w:type="gramStart"/>
      <w:r w:rsidRPr="00527053">
        <w:rPr>
          <w:rFonts w:ascii="Times New Roman" w:hAnsi="Times New Roman" w:cs="Times New Roman"/>
          <w:sz w:val="28"/>
          <w:szCs w:val="28"/>
          <w:shd w:val="clear" w:color="auto" w:fill="FFFFFF"/>
        </w:rPr>
        <w:t>Иваново :</w:t>
      </w:r>
      <w:proofErr w:type="gramEnd"/>
      <w:r w:rsidRPr="005270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ИГЭУ, 2021. — 72 с. — </w:t>
      </w:r>
      <w:proofErr w:type="gramStart"/>
      <w:r w:rsidRPr="00527053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 :</w:t>
      </w:r>
      <w:proofErr w:type="gramEnd"/>
      <w:r w:rsidRPr="005270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электронный // Лань : электронно-библиотечная система. — URL: https://e.lanbook.com/book/296258 (дата обращения: 16.01.2025). — Режим доступа: для </w:t>
      </w:r>
      <w:proofErr w:type="spellStart"/>
      <w:r w:rsidRPr="00527053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</w:t>
      </w:r>
      <w:proofErr w:type="spellEnd"/>
      <w:r w:rsidRPr="00527053">
        <w:rPr>
          <w:rFonts w:ascii="Times New Roman" w:hAnsi="Times New Roman" w:cs="Times New Roman"/>
          <w:sz w:val="28"/>
          <w:szCs w:val="28"/>
          <w:shd w:val="clear" w:color="auto" w:fill="FFFFFF"/>
        </w:rPr>
        <w:t>. пользователей.</w:t>
      </w:r>
    </w:p>
    <w:p w14:paraId="3A72361E" w14:textId="77777777" w:rsidR="007F3272" w:rsidRDefault="007F3272" w:rsidP="00A56C5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Сравнительный анализ платформ для разработки игр / А. А. Разживин, A. </w:t>
      </w:r>
      <w:proofErr w:type="spellStart"/>
      <w:r w:rsidRPr="00E355B0">
        <w:rPr>
          <w:rFonts w:ascii="Times New Roman" w:hAnsi="Times New Roman" w:cs="Times New Roman"/>
          <w:sz w:val="28"/>
          <w:szCs w:val="28"/>
          <w:shd w:val="clear" w:color="auto" w:fill="FFFFFF"/>
        </w:rPr>
        <w:t>Razzhivin</w:t>
      </w:r>
      <w:proofErr w:type="spellEnd"/>
      <w:r w:rsidRPr="00E35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Н. И. </w:t>
      </w:r>
      <w:proofErr w:type="spellStart"/>
      <w:r w:rsidRPr="00E355B0">
        <w:rPr>
          <w:rFonts w:ascii="Times New Roman" w:hAnsi="Times New Roman" w:cs="Times New Roman"/>
          <w:sz w:val="28"/>
          <w:szCs w:val="28"/>
          <w:shd w:val="clear" w:color="auto" w:fill="FFFFFF"/>
        </w:rPr>
        <w:t>Лиманова</w:t>
      </w:r>
      <w:proofErr w:type="spellEnd"/>
      <w:r w:rsidRPr="00E35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[и др.] // Бюллетень науки и практики. — 2023. — № 7. — С. 250-252. — ISSN 2414-2948. — </w:t>
      </w:r>
      <w:proofErr w:type="gramStart"/>
      <w:r w:rsidRPr="00E355B0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 :</w:t>
      </w:r>
      <w:proofErr w:type="gramEnd"/>
      <w:r w:rsidRPr="00E35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электронный // Лань : электронно-библиотечная система. — URL: https://e.lanbook.com/journal/issue/334985 (дата обращения: 16.01.2025). — Режим доступа: для </w:t>
      </w:r>
      <w:proofErr w:type="spellStart"/>
      <w:r w:rsidRPr="00E355B0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</w:t>
      </w:r>
      <w:proofErr w:type="spellEnd"/>
      <w:r w:rsidRPr="00E355B0">
        <w:rPr>
          <w:rFonts w:ascii="Times New Roman" w:hAnsi="Times New Roman" w:cs="Times New Roman"/>
          <w:sz w:val="28"/>
          <w:szCs w:val="28"/>
          <w:shd w:val="clear" w:color="auto" w:fill="FFFFFF"/>
        </w:rPr>
        <w:t>. пользователей.</w:t>
      </w:r>
    </w:p>
    <w:p w14:paraId="67E91E2E" w14:textId="03024DAD" w:rsidR="00F36C61" w:rsidRPr="00E540AE" w:rsidRDefault="007F3272" w:rsidP="00F0389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7F32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Французов, А. М. Сравнительный анализ графических движков </w:t>
      </w:r>
      <w:proofErr w:type="spellStart"/>
      <w:r w:rsidRPr="007F3272">
        <w:rPr>
          <w:rFonts w:ascii="Times New Roman" w:hAnsi="Times New Roman" w:cs="Times New Roman"/>
          <w:sz w:val="28"/>
          <w:szCs w:val="28"/>
          <w:shd w:val="clear" w:color="auto" w:fill="FFFFFF"/>
        </w:rPr>
        <w:t>Unreal</w:t>
      </w:r>
      <w:proofErr w:type="spellEnd"/>
      <w:r w:rsidRPr="007F32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Engine 4 и </w:t>
      </w:r>
      <w:proofErr w:type="spellStart"/>
      <w:r w:rsidRPr="007F3272">
        <w:rPr>
          <w:rFonts w:ascii="Times New Roman" w:hAnsi="Times New Roman" w:cs="Times New Roman"/>
          <w:sz w:val="28"/>
          <w:szCs w:val="28"/>
          <w:shd w:val="clear" w:color="auto" w:fill="FFFFFF"/>
        </w:rPr>
        <w:t>Unreal</w:t>
      </w:r>
      <w:proofErr w:type="spellEnd"/>
      <w:r w:rsidRPr="007F32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Engine 5 / А. М. Французов, И. М. Камалутдинов // Научные открытия: междисциплинарные </w:t>
      </w:r>
      <w:proofErr w:type="gramStart"/>
      <w:r w:rsidRPr="007F3272">
        <w:rPr>
          <w:rFonts w:ascii="Times New Roman" w:hAnsi="Times New Roman" w:cs="Times New Roman"/>
          <w:sz w:val="28"/>
          <w:szCs w:val="28"/>
          <w:shd w:val="clear" w:color="auto" w:fill="FFFFFF"/>
        </w:rPr>
        <w:t>аспекты :</w:t>
      </w:r>
      <w:proofErr w:type="gramEnd"/>
      <w:r w:rsidRPr="007F32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Сборник статей Международной научно-практической конференции, Саратов, 20 января 2024 года. – Москва: Издательство "Доброе слово и Ко", 2024. – С. 243-249. – EDN CDDOQK.</w:t>
      </w:r>
    </w:p>
    <w:p w14:paraId="66DAC21E" w14:textId="039A41D0" w:rsidR="00E540AE" w:rsidRPr="00E540AE" w:rsidRDefault="00E540AE" w:rsidP="00F0389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0AE">
        <w:rPr>
          <w:rFonts w:ascii="Times New Roman" w:hAnsi="Times New Roman" w:cs="Times New Roman"/>
          <w:sz w:val="28"/>
          <w:szCs w:val="28"/>
          <w:lang w:val="en-US"/>
        </w:rPr>
        <w:t xml:space="preserve">Gil, I. Performance Improvement Methods for Hardware Accelerated Graphics Using Vulkan API / I. Gil // 2022 6th International Conference on Information Technologies in Engineering Education, </w:t>
      </w:r>
      <w:proofErr w:type="spellStart"/>
      <w:r w:rsidRPr="00E540AE">
        <w:rPr>
          <w:rFonts w:ascii="Times New Roman" w:hAnsi="Times New Roman" w:cs="Times New Roman"/>
          <w:sz w:val="28"/>
          <w:szCs w:val="28"/>
          <w:lang w:val="en-US"/>
        </w:rPr>
        <w:t>Inforino</w:t>
      </w:r>
      <w:proofErr w:type="spellEnd"/>
      <w:r w:rsidRPr="00E540AE">
        <w:rPr>
          <w:rFonts w:ascii="Times New Roman" w:hAnsi="Times New Roman" w:cs="Times New Roman"/>
          <w:sz w:val="28"/>
          <w:szCs w:val="28"/>
          <w:lang w:val="en-US"/>
        </w:rPr>
        <w:t xml:space="preserve"> 2022 - </w:t>
      </w:r>
      <w:proofErr w:type="gramStart"/>
      <w:r w:rsidRPr="00E540AE">
        <w:rPr>
          <w:rFonts w:ascii="Times New Roman" w:hAnsi="Times New Roman" w:cs="Times New Roman"/>
          <w:sz w:val="28"/>
          <w:szCs w:val="28"/>
          <w:lang w:val="en-US"/>
        </w:rPr>
        <w:t>Proceedings :</w:t>
      </w:r>
      <w:proofErr w:type="gramEnd"/>
      <w:r w:rsidRPr="00E540AE">
        <w:rPr>
          <w:rFonts w:ascii="Times New Roman" w:hAnsi="Times New Roman" w:cs="Times New Roman"/>
          <w:sz w:val="28"/>
          <w:szCs w:val="28"/>
          <w:lang w:val="en-US"/>
        </w:rPr>
        <w:t xml:space="preserve"> 6, Moscow, 12–15 </w:t>
      </w:r>
      <w:proofErr w:type="spellStart"/>
      <w:r w:rsidRPr="00E540AE">
        <w:rPr>
          <w:rFonts w:ascii="Times New Roman" w:hAnsi="Times New Roman" w:cs="Times New Roman"/>
          <w:sz w:val="28"/>
          <w:szCs w:val="28"/>
          <w:lang w:val="en-US"/>
        </w:rPr>
        <w:t>апреля</w:t>
      </w:r>
      <w:proofErr w:type="spellEnd"/>
      <w:r w:rsidRPr="00E540AE">
        <w:rPr>
          <w:rFonts w:ascii="Times New Roman" w:hAnsi="Times New Roman" w:cs="Times New Roman"/>
          <w:sz w:val="28"/>
          <w:szCs w:val="28"/>
          <w:lang w:val="en-US"/>
        </w:rPr>
        <w:t xml:space="preserve"> 2022 </w:t>
      </w:r>
      <w:proofErr w:type="spellStart"/>
      <w:r w:rsidRPr="00E540AE">
        <w:rPr>
          <w:rFonts w:ascii="Times New Roman" w:hAnsi="Times New Roman" w:cs="Times New Roman"/>
          <w:sz w:val="28"/>
          <w:szCs w:val="28"/>
          <w:lang w:val="en-US"/>
        </w:rPr>
        <w:t>года</w:t>
      </w:r>
      <w:proofErr w:type="spellEnd"/>
      <w:r w:rsidRPr="00E540AE">
        <w:rPr>
          <w:rFonts w:ascii="Times New Roman" w:hAnsi="Times New Roman" w:cs="Times New Roman"/>
          <w:sz w:val="28"/>
          <w:szCs w:val="28"/>
          <w:lang w:val="en-US"/>
        </w:rPr>
        <w:t>. – Moscow, 2022. – DOI 10.1109/Inforino53888.2022.9782991. – EDN GGAWYS.</w:t>
      </w:r>
    </w:p>
    <w:p w14:paraId="5D270C76" w14:textId="0B830F48" w:rsidR="00E540AE" w:rsidRPr="00E540AE" w:rsidRDefault="00E540AE" w:rsidP="00F0389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0AE">
        <w:rPr>
          <w:rFonts w:ascii="Times New Roman" w:hAnsi="Times New Roman" w:cs="Times New Roman"/>
          <w:sz w:val="28"/>
          <w:szCs w:val="28"/>
          <w:lang w:val="en-US"/>
        </w:rPr>
        <w:t>Del Gallego, N. P. Constructing a game engine: A proposed game engine architecture course for undergraduate students / N. P. Del Gallego // Entertainment Computing. – 2024. – Vol. 50. – P. 100657. – DOI 10.1016/j.entcom.2024.100657. – EDN WWHKAV.</w:t>
      </w:r>
    </w:p>
    <w:p w14:paraId="272AB39C" w14:textId="2C393C58" w:rsidR="00AA7ECC" w:rsidRPr="00E540AE" w:rsidRDefault="00AA7ECC">
      <w:pPr>
        <w:rPr>
          <w:lang w:val="en-US"/>
        </w:rPr>
      </w:pPr>
      <w:r w:rsidRPr="00E540AE">
        <w:rPr>
          <w:lang w:val="en-US"/>
        </w:rPr>
        <w:br w:type="page"/>
      </w:r>
    </w:p>
    <w:p w14:paraId="2ACCB930" w14:textId="46E3A965" w:rsidR="00AA7ECC" w:rsidRDefault="00AA7ECC" w:rsidP="00AA7ECC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4693661"/>
      <w:r w:rsidRPr="00AA7E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7"/>
    </w:p>
    <w:p w14:paraId="4E154650" w14:textId="09ED6DEC" w:rsidR="00AA7ECC" w:rsidRPr="000D20C6" w:rsidRDefault="00AA7ECC" w:rsidP="000D20C6">
      <w:pPr>
        <w:pStyle w:val="2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94693662"/>
      <w:r w:rsidRPr="00AA7EC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r w:rsidRPr="00AA7ECC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Документ о вариантах использования</w:t>
      </w:r>
      <w:bookmarkEnd w:id="8"/>
    </w:p>
    <w:p w14:paraId="3957B314" w14:textId="77777777" w:rsidR="000F2470" w:rsidRPr="00704E85" w:rsidRDefault="000F2470" w:rsidP="000F2470">
      <w:pPr>
        <w:rPr>
          <w:szCs w:val="24"/>
        </w:rPr>
      </w:pPr>
      <w:r w:rsidRPr="007E721F">
        <w:rPr>
          <w:szCs w:val="24"/>
        </w:rPr>
        <w:t xml:space="preserve">Таблица </w:t>
      </w:r>
      <w:r>
        <w:rPr>
          <w:szCs w:val="24"/>
        </w:rPr>
        <w:t>Б.</w:t>
      </w:r>
      <w:r w:rsidRPr="007E721F">
        <w:rPr>
          <w:szCs w:val="24"/>
        </w:rPr>
        <w:t>1 –</w:t>
      </w:r>
      <w:r>
        <w:rPr>
          <w:szCs w:val="24"/>
        </w:rPr>
        <w:t xml:space="preserve"> Описание варианта использования «Создание сцен через специфичный редактор»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2F1DDE6C" w14:textId="77777777" w:rsidTr="004D50A6">
        <w:tc>
          <w:tcPr>
            <w:tcW w:w="1775" w:type="pct"/>
          </w:tcPr>
          <w:p w14:paraId="747DEA2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1D8C6C2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Вариант использования 1</w:t>
            </w:r>
          </w:p>
        </w:tc>
      </w:tr>
      <w:tr w:rsidR="000F2470" w:rsidRPr="00704E85" w14:paraId="39594777" w14:textId="77777777" w:rsidTr="004D50A6">
        <w:tc>
          <w:tcPr>
            <w:tcW w:w="1775" w:type="pct"/>
          </w:tcPr>
          <w:p w14:paraId="27EAAF4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7153DD2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Создание сцен через специфичный редактор</w:t>
            </w:r>
          </w:p>
        </w:tc>
      </w:tr>
      <w:tr w:rsidR="000F2470" w:rsidRPr="00704E85" w14:paraId="554EC650" w14:textId="77777777" w:rsidTr="004D50A6">
        <w:tc>
          <w:tcPr>
            <w:tcW w:w="1775" w:type="pct"/>
          </w:tcPr>
          <w:p w14:paraId="31176F9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6B20685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6E5302A8" w14:textId="77777777" w:rsidTr="004D50A6">
        <w:tc>
          <w:tcPr>
            <w:tcW w:w="1775" w:type="pct"/>
          </w:tcPr>
          <w:p w14:paraId="4A1AD1A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01E94D9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341DA920" w14:textId="77777777" w:rsidTr="004D50A6">
        <w:tc>
          <w:tcPr>
            <w:tcW w:w="1775" w:type="pct"/>
          </w:tcPr>
          <w:p w14:paraId="0199CE9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04971C1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игр</w:t>
            </w:r>
          </w:p>
        </w:tc>
      </w:tr>
      <w:tr w:rsidR="000F2470" w:rsidRPr="00704E85" w14:paraId="4BD9C6A5" w14:textId="77777777" w:rsidTr="004D50A6">
        <w:tc>
          <w:tcPr>
            <w:tcW w:w="1775" w:type="pct"/>
          </w:tcPr>
          <w:p w14:paraId="70EDFEE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7557FEE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Создание сцены и объектов через встроенный редактор</w:t>
            </w:r>
          </w:p>
        </w:tc>
      </w:tr>
      <w:tr w:rsidR="000F2470" w:rsidRPr="00704E85" w14:paraId="25BDAD8F" w14:textId="77777777" w:rsidTr="004D50A6">
        <w:tc>
          <w:tcPr>
            <w:tcW w:w="1775" w:type="pct"/>
          </w:tcPr>
          <w:p w14:paraId="7CA677B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194C78A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Проект инициализирован</w:t>
            </w:r>
          </w:p>
        </w:tc>
      </w:tr>
      <w:tr w:rsidR="000F2470" w:rsidRPr="00704E85" w14:paraId="2339F5C6" w14:textId="77777777" w:rsidTr="004D50A6">
        <w:tc>
          <w:tcPr>
            <w:tcW w:w="1775" w:type="pct"/>
          </w:tcPr>
          <w:p w14:paraId="78B8095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474AFF8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Сцена добавлена и сохранена</w:t>
            </w:r>
          </w:p>
        </w:tc>
      </w:tr>
      <w:tr w:rsidR="000F2470" w:rsidRPr="00704E85" w14:paraId="69772A80" w14:textId="77777777" w:rsidTr="004D50A6">
        <w:tc>
          <w:tcPr>
            <w:tcW w:w="1775" w:type="pct"/>
          </w:tcPr>
          <w:p w14:paraId="01967FF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05B7710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Открытие редактора, добавление и настройка объектов</w:t>
            </w:r>
          </w:p>
        </w:tc>
      </w:tr>
      <w:tr w:rsidR="000F2470" w:rsidRPr="00704E85" w14:paraId="5B909A74" w14:textId="77777777" w:rsidTr="004D50A6">
        <w:tc>
          <w:tcPr>
            <w:tcW w:w="1775" w:type="pct"/>
          </w:tcPr>
          <w:p w14:paraId="1BA64E7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561E182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Ошибка загрузки редактора или ресурсов</w:t>
            </w:r>
          </w:p>
        </w:tc>
      </w:tr>
      <w:tr w:rsidR="000F2470" w:rsidRPr="00704E85" w14:paraId="02C00BFB" w14:textId="77777777" w:rsidTr="004D50A6">
        <w:tc>
          <w:tcPr>
            <w:tcW w:w="1775" w:type="pct"/>
          </w:tcPr>
          <w:p w14:paraId="558246A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01DC7D5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Высокий</w:t>
            </w:r>
          </w:p>
        </w:tc>
      </w:tr>
      <w:tr w:rsidR="000F2470" w:rsidRPr="00704E85" w14:paraId="2B1D20E3" w14:textId="77777777" w:rsidTr="004D50A6">
        <w:tc>
          <w:tcPr>
            <w:tcW w:w="1775" w:type="pct"/>
          </w:tcPr>
          <w:p w14:paraId="1C984C3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19B0B50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20 раз в месяц</w:t>
            </w:r>
          </w:p>
        </w:tc>
      </w:tr>
      <w:tr w:rsidR="000F2470" w:rsidRPr="00704E85" w14:paraId="4635B48C" w14:textId="77777777" w:rsidTr="004D50A6">
        <w:tc>
          <w:tcPr>
            <w:tcW w:w="1775" w:type="pct"/>
          </w:tcPr>
          <w:p w14:paraId="1783746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2915D91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Наличие сцены и ресурсов</w:t>
            </w:r>
          </w:p>
        </w:tc>
      </w:tr>
      <w:tr w:rsidR="000F2470" w:rsidRPr="00704E85" w14:paraId="0522AB92" w14:textId="77777777" w:rsidTr="004D50A6">
        <w:tc>
          <w:tcPr>
            <w:tcW w:w="1775" w:type="pct"/>
          </w:tcPr>
          <w:p w14:paraId="155C485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1050C1A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Нет</w:t>
            </w:r>
          </w:p>
        </w:tc>
      </w:tr>
    </w:tbl>
    <w:p w14:paraId="1E1CA97A" w14:textId="77777777" w:rsidR="000F2470" w:rsidRDefault="000F2470" w:rsidP="000F2470">
      <w:pPr>
        <w:rPr>
          <w:szCs w:val="24"/>
        </w:rPr>
      </w:pPr>
    </w:p>
    <w:p w14:paraId="4C9E71F4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7586862A" w14:textId="77777777" w:rsidR="000F2470" w:rsidRPr="00704E85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>Б.</w:t>
      </w:r>
      <w:r w:rsidRPr="00704E85">
        <w:rPr>
          <w:szCs w:val="24"/>
        </w:rPr>
        <w:t>2</w:t>
      </w:r>
      <w:r w:rsidRPr="007E721F">
        <w:rPr>
          <w:szCs w:val="24"/>
        </w:rPr>
        <w:t xml:space="preserve"> –</w:t>
      </w:r>
      <w:r>
        <w:rPr>
          <w:szCs w:val="24"/>
        </w:rPr>
        <w:t xml:space="preserve"> Описание варианта использования «Написание игровой и системной логики на </w:t>
      </w:r>
      <w:r>
        <w:rPr>
          <w:szCs w:val="24"/>
          <w:lang w:val="en-US"/>
        </w:rPr>
        <w:t>Lua</w:t>
      </w:r>
      <w:r>
        <w:rPr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73F9D07C" w14:textId="77777777" w:rsidTr="004D50A6">
        <w:tc>
          <w:tcPr>
            <w:tcW w:w="1775" w:type="pct"/>
          </w:tcPr>
          <w:p w14:paraId="44D5E20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5C4C3E2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Вариант использования 2</w:t>
            </w:r>
          </w:p>
        </w:tc>
      </w:tr>
      <w:tr w:rsidR="000F2470" w:rsidRPr="00704E85" w14:paraId="47175024" w14:textId="77777777" w:rsidTr="004D50A6">
        <w:tc>
          <w:tcPr>
            <w:tcW w:w="1775" w:type="pct"/>
          </w:tcPr>
          <w:p w14:paraId="51C00F3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5014C00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Написание игровой и системной логики на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Lua</w:t>
            </w:r>
            <w:proofErr w:type="spellEnd"/>
          </w:p>
        </w:tc>
      </w:tr>
      <w:tr w:rsidR="000F2470" w:rsidRPr="00704E85" w14:paraId="1A497222" w14:textId="77777777" w:rsidTr="004D50A6">
        <w:tc>
          <w:tcPr>
            <w:tcW w:w="1775" w:type="pct"/>
          </w:tcPr>
          <w:p w14:paraId="646A442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5BC471A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7AEFF608" w14:textId="77777777" w:rsidTr="004D50A6">
        <w:tc>
          <w:tcPr>
            <w:tcW w:w="1775" w:type="pct"/>
          </w:tcPr>
          <w:p w14:paraId="0EAC40F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0146246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79ABF748" w14:textId="77777777" w:rsidTr="004D50A6">
        <w:tc>
          <w:tcPr>
            <w:tcW w:w="1775" w:type="pct"/>
          </w:tcPr>
          <w:p w14:paraId="62BE96F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44B1F25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игр</w:t>
            </w:r>
          </w:p>
        </w:tc>
      </w:tr>
      <w:tr w:rsidR="000F2470" w:rsidRPr="00704E85" w14:paraId="09EE84B3" w14:textId="77777777" w:rsidTr="004D50A6">
        <w:tc>
          <w:tcPr>
            <w:tcW w:w="1775" w:type="pct"/>
          </w:tcPr>
          <w:p w14:paraId="553A7E0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400138D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Программирование логики поведения объектов и систем с помощью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Lua</w:t>
            </w:r>
            <w:proofErr w:type="spellEnd"/>
          </w:p>
        </w:tc>
      </w:tr>
      <w:tr w:rsidR="000F2470" w:rsidRPr="00704E85" w14:paraId="0E7C35B8" w14:textId="77777777" w:rsidTr="004D50A6">
        <w:tc>
          <w:tcPr>
            <w:tcW w:w="1775" w:type="pct"/>
          </w:tcPr>
          <w:p w14:paraId="1E656C6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33FD10D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Загружен проект</w:t>
            </w:r>
          </w:p>
        </w:tc>
      </w:tr>
      <w:tr w:rsidR="000F2470" w:rsidRPr="00704E85" w14:paraId="60D9F805" w14:textId="77777777" w:rsidTr="004D50A6">
        <w:tc>
          <w:tcPr>
            <w:tcW w:w="1775" w:type="pct"/>
          </w:tcPr>
          <w:p w14:paraId="4E25820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0FF90FA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Рабочий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Lua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-скрипт</w:t>
            </w:r>
          </w:p>
        </w:tc>
      </w:tr>
      <w:tr w:rsidR="000F2470" w:rsidRPr="00704E85" w14:paraId="7CD9E58F" w14:textId="77777777" w:rsidTr="004D50A6">
        <w:tc>
          <w:tcPr>
            <w:tcW w:w="1775" w:type="pct"/>
          </w:tcPr>
          <w:p w14:paraId="250CB1C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730E0B7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Открытие скрипта, написание логики, сохранение</w:t>
            </w:r>
          </w:p>
        </w:tc>
      </w:tr>
      <w:tr w:rsidR="000F2470" w:rsidRPr="00704E85" w14:paraId="63D99D1C" w14:textId="77777777" w:rsidTr="004D50A6">
        <w:tc>
          <w:tcPr>
            <w:tcW w:w="1775" w:type="pct"/>
          </w:tcPr>
          <w:p w14:paraId="4E48945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51707F8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Ошибки выполнения скрипта</w:t>
            </w:r>
          </w:p>
        </w:tc>
      </w:tr>
      <w:tr w:rsidR="000F2470" w:rsidRPr="00704E85" w14:paraId="0C1524F5" w14:textId="77777777" w:rsidTr="004D50A6">
        <w:tc>
          <w:tcPr>
            <w:tcW w:w="1775" w:type="pct"/>
          </w:tcPr>
          <w:p w14:paraId="2E6D1C0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2ADA199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Высокий</w:t>
            </w:r>
          </w:p>
        </w:tc>
      </w:tr>
      <w:tr w:rsidR="000F2470" w:rsidRPr="00704E85" w14:paraId="145D2DFE" w14:textId="77777777" w:rsidTr="004D50A6">
        <w:tc>
          <w:tcPr>
            <w:tcW w:w="1775" w:type="pct"/>
          </w:tcPr>
          <w:p w14:paraId="22376FB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43C5BFD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20 раз в месяц</w:t>
            </w:r>
          </w:p>
        </w:tc>
      </w:tr>
      <w:tr w:rsidR="000F2470" w:rsidRPr="00704E85" w14:paraId="4786E44F" w14:textId="77777777" w:rsidTr="004D50A6">
        <w:tc>
          <w:tcPr>
            <w:tcW w:w="1775" w:type="pct"/>
          </w:tcPr>
          <w:p w14:paraId="55BA140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5EA0526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Поддержка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Lua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 в движке</w:t>
            </w:r>
          </w:p>
        </w:tc>
      </w:tr>
      <w:tr w:rsidR="000F2470" w:rsidRPr="00704E85" w14:paraId="63EF419B" w14:textId="77777777" w:rsidTr="004D50A6">
        <w:tc>
          <w:tcPr>
            <w:tcW w:w="1775" w:type="pct"/>
          </w:tcPr>
          <w:p w14:paraId="1CF173D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75F570A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Нет</w:t>
            </w:r>
          </w:p>
        </w:tc>
      </w:tr>
    </w:tbl>
    <w:p w14:paraId="6CB4C53A" w14:textId="77777777" w:rsidR="000F2470" w:rsidRDefault="000F2470" w:rsidP="000F2470">
      <w:pPr>
        <w:rPr>
          <w:szCs w:val="24"/>
        </w:rPr>
      </w:pPr>
    </w:p>
    <w:p w14:paraId="6DFF2DD1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718D8C8E" w14:textId="77777777" w:rsidR="000F2470" w:rsidRPr="00704E85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>Б.</w:t>
      </w:r>
      <w:r w:rsidRPr="00704E85">
        <w:rPr>
          <w:szCs w:val="24"/>
        </w:rPr>
        <w:t>3</w:t>
      </w:r>
      <w:r w:rsidRPr="007E721F">
        <w:rPr>
          <w:szCs w:val="24"/>
        </w:rPr>
        <w:t xml:space="preserve"> 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Работа с ECS для организации объектов</w:t>
      </w:r>
      <w:r>
        <w:rPr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007FD248" w14:textId="77777777" w:rsidTr="004D50A6">
        <w:tc>
          <w:tcPr>
            <w:tcW w:w="1775" w:type="pct"/>
          </w:tcPr>
          <w:p w14:paraId="5E56178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27D0635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Вариант использования 3</w:t>
            </w:r>
          </w:p>
        </w:tc>
      </w:tr>
      <w:tr w:rsidR="000F2470" w:rsidRPr="00704E85" w14:paraId="37CD7531" w14:textId="77777777" w:rsidTr="004D50A6">
        <w:tc>
          <w:tcPr>
            <w:tcW w:w="1775" w:type="pct"/>
          </w:tcPr>
          <w:p w14:paraId="42B2C72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5F90244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Работа с ECS для организации объектов</w:t>
            </w:r>
          </w:p>
        </w:tc>
      </w:tr>
      <w:tr w:rsidR="000F2470" w:rsidRPr="00704E85" w14:paraId="7FCC1B90" w14:textId="77777777" w:rsidTr="004D50A6">
        <w:tc>
          <w:tcPr>
            <w:tcW w:w="1775" w:type="pct"/>
          </w:tcPr>
          <w:p w14:paraId="60159CC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382BB50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3B767627" w14:textId="77777777" w:rsidTr="004D50A6">
        <w:tc>
          <w:tcPr>
            <w:tcW w:w="1775" w:type="pct"/>
          </w:tcPr>
          <w:p w14:paraId="544A5D9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43F57AD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57786099" w14:textId="77777777" w:rsidTr="004D50A6">
        <w:tc>
          <w:tcPr>
            <w:tcW w:w="1775" w:type="pct"/>
          </w:tcPr>
          <w:p w14:paraId="4A9F8D2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65F7335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игр</w:t>
            </w:r>
          </w:p>
        </w:tc>
      </w:tr>
      <w:tr w:rsidR="000F2470" w:rsidRPr="00704E85" w14:paraId="4503D069" w14:textId="77777777" w:rsidTr="004D50A6">
        <w:tc>
          <w:tcPr>
            <w:tcW w:w="1775" w:type="pct"/>
          </w:tcPr>
          <w:p w14:paraId="401EB3E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74E9B64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Организация игровой сцены через сущности, компоненты и системы</w:t>
            </w:r>
          </w:p>
        </w:tc>
      </w:tr>
      <w:tr w:rsidR="000F2470" w:rsidRPr="00704E85" w14:paraId="2ECDE95E" w14:textId="77777777" w:rsidTr="004D50A6">
        <w:tc>
          <w:tcPr>
            <w:tcW w:w="1775" w:type="pct"/>
          </w:tcPr>
          <w:p w14:paraId="3E5F329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6523F07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Создан проект</w:t>
            </w:r>
          </w:p>
        </w:tc>
      </w:tr>
      <w:tr w:rsidR="000F2470" w:rsidRPr="00704E85" w14:paraId="4BBB1795" w14:textId="77777777" w:rsidTr="004D50A6">
        <w:tc>
          <w:tcPr>
            <w:tcW w:w="1775" w:type="pct"/>
          </w:tcPr>
          <w:p w14:paraId="2C7E7B9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0B580B6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Сцена с ECS-объектами</w:t>
            </w:r>
          </w:p>
        </w:tc>
      </w:tr>
      <w:tr w:rsidR="000F2470" w:rsidRPr="00704E85" w14:paraId="258115F2" w14:textId="77777777" w:rsidTr="004D50A6">
        <w:tc>
          <w:tcPr>
            <w:tcW w:w="1775" w:type="pct"/>
          </w:tcPr>
          <w:p w14:paraId="638497C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70C08A2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Настройка сущностей, компонентов, логики</w:t>
            </w:r>
          </w:p>
        </w:tc>
      </w:tr>
      <w:tr w:rsidR="000F2470" w:rsidRPr="00704E85" w14:paraId="51930BF7" w14:textId="77777777" w:rsidTr="004D50A6">
        <w:tc>
          <w:tcPr>
            <w:tcW w:w="1775" w:type="pct"/>
          </w:tcPr>
          <w:p w14:paraId="6433B0A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2E0D5C1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Некорректные связи между сущностями</w:t>
            </w:r>
          </w:p>
        </w:tc>
      </w:tr>
      <w:tr w:rsidR="000F2470" w:rsidRPr="00704E85" w14:paraId="1E6E2746" w14:textId="77777777" w:rsidTr="004D50A6">
        <w:tc>
          <w:tcPr>
            <w:tcW w:w="1775" w:type="pct"/>
          </w:tcPr>
          <w:p w14:paraId="113ED74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32D487E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Средний</w:t>
            </w:r>
          </w:p>
        </w:tc>
      </w:tr>
      <w:tr w:rsidR="000F2470" w:rsidRPr="00704E85" w14:paraId="6768D1D0" w14:textId="77777777" w:rsidTr="004D50A6">
        <w:tc>
          <w:tcPr>
            <w:tcW w:w="1775" w:type="pct"/>
          </w:tcPr>
          <w:p w14:paraId="02E55C0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340964B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10 раз в месяц</w:t>
            </w:r>
          </w:p>
        </w:tc>
      </w:tr>
      <w:tr w:rsidR="000F2470" w:rsidRPr="00704E85" w14:paraId="2A1DED09" w14:textId="77777777" w:rsidTr="004D50A6">
        <w:tc>
          <w:tcPr>
            <w:tcW w:w="1775" w:type="pct"/>
          </w:tcPr>
          <w:p w14:paraId="3B45FE8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0742D62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ECS-поддержка в движке</w:t>
            </w:r>
          </w:p>
        </w:tc>
      </w:tr>
      <w:tr w:rsidR="000F2470" w:rsidRPr="00704E85" w14:paraId="54D95934" w14:textId="77777777" w:rsidTr="004D50A6">
        <w:tc>
          <w:tcPr>
            <w:tcW w:w="1775" w:type="pct"/>
          </w:tcPr>
          <w:p w14:paraId="591B307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031EEF9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Нет</w:t>
            </w:r>
          </w:p>
        </w:tc>
      </w:tr>
    </w:tbl>
    <w:p w14:paraId="313FFD54" w14:textId="77777777" w:rsidR="000F2470" w:rsidRDefault="000F2470" w:rsidP="000F2470">
      <w:pPr>
        <w:rPr>
          <w:szCs w:val="24"/>
        </w:rPr>
      </w:pPr>
    </w:p>
    <w:p w14:paraId="7EE65D66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669A02BF" w14:textId="77777777" w:rsidR="000F2470" w:rsidRPr="00704E85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>Б.</w:t>
      </w:r>
      <w:r w:rsidRPr="00704E85">
        <w:rPr>
          <w:szCs w:val="24"/>
        </w:rPr>
        <w:t>4</w:t>
      </w:r>
      <w:r w:rsidRPr="007E721F">
        <w:rPr>
          <w:szCs w:val="24"/>
        </w:rPr>
        <w:t xml:space="preserve"> 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Использование встроенной физической модели</w:t>
      </w:r>
      <w:r>
        <w:rPr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2F244CEB" w14:textId="77777777" w:rsidTr="004D50A6">
        <w:tc>
          <w:tcPr>
            <w:tcW w:w="1775" w:type="pct"/>
          </w:tcPr>
          <w:p w14:paraId="3D683A6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6295FD5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Вариант использования 4</w:t>
            </w:r>
          </w:p>
        </w:tc>
      </w:tr>
      <w:tr w:rsidR="000F2470" w:rsidRPr="00704E85" w14:paraId="6E3710B7" w14:textId="77777777" w:rsidTr="004D50A6">
        <w:tc>
          <w:tcPr>
            <w:tcW w:w="1775" w:type="pct"/>
          </w:tcPr>
          <w:p w14:paraId="1EA79F3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1F933A7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Использование встроенной физической модели</w:t>
            </w:r>
          </w:p>
        </w:tc>
      </w:tr>
      <w:tr w:rsidR="000F2470" w:rsidRPr="00704E85" w14:paraId="6FCEF85C" w14:textId="77777777" w:rsidTr="004D50A6">
        <w:tc>
          <w:tcPr>
            <w:tcW w:w="1775" w:type="pct"/>
          </w:tcPr>
          <w:p w14:paraId="518937B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182C1FD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2C321E82" w14:textId="77777777" w:rsidTr="004D50A6">
        <w:tc>
          <w:tcPr>
            <w:tcW w:w="1775" w:type="pct"/>
          </w:tcPr>
          <w:p w14:paraId="721ADF8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0BFE0C7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576E2C52" w14:textId="77777777" w:rsidTr="004D50A6">
        <w:tc>
          <w:tcPr>
            <w:tcW w:w="1775" w:type="pct"/>
          </w:tcPr>
          <w:p w14:paraId="19C927D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55090E1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игр</w:t>
            </w:r>
          </w:p>
        </w:tc>
      </w:tr>
      <w:tr w:rsidR="000F2470" w:rsidRPr="00704E85" w14:paraId="4BECF4CA" w14:textId="77777777" w:rsidTr="004D50A6">
        <w:tc>
          <w:tcPr>
            <w:tcW w:w="1775" w:type="pct"/>
          </w:tcPr>
          <w:p w14:paraId="38A726D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7F8928B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Применение физики к игровым объектам</w:t>
            </w:r>
          </w:p>
        </w:tc>
      </w:tr>
      <w:tr w:rsidR="000F2470" w:rsidRPr="00704E85" w14:paraId="005BF9F8" w14:textId="77777777" w:rsidTr="004D50A6">
        <w:tc>
          <w:tcPr>
            <w:tcW w:w="1775" w:type="pct"/>
          </w:tcPr>
          <w:p w14:paraId="5C77B54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77728B6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Сцена содержит объекты</w:t>
            </w:r>
          </w:p>
        </w:tc>
      </w:tr>
      <w:tr w:rsidR="000F2470" w:rsidRPr="00704E85" w14:paraId="69516873" w14:textId="77777777" w:rsidTr="004D50A6">
        <w:tc>
          <w:tcPr>
            <w:tcW w:w="1775" w:type="pct"/>
          </w:tcPr>
          <w:p w14:paraId="63914E1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586D047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Объекты реагируют на физику</w:t>
            </w:r>
          </w:p>
        </w:tc>
      </w:tr>
      <w:tr w:rsidR="000F2470" w:rsidRPr="00704E85" w14:paraId="760916C9" w14:textId="77777777" w:rsidTr="004D50A6">
        <w:tc>
          <w:tcPr>
            <w:tcW w:w="1775" w:type="pct"/>
          </w:tcPr>
          <w:p w14:paraId="7321037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548E66C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Назначение масс, коллизий, запуск симуляции</w:t>
            </w:r>
          </w:p>
        </w:tc>
      </w:tr>
      <w:tr w:rsidR="000F2470" w:rsidRPr="00704E85" w14:paraId="29F933FA" w14:textId="77777777" w:rsidTr="004D50A6">
        <w:tc>
          <w:tcPr>
            <w:tcW w:w="1775" w:type="pct"/>
          </w:tcPr>
          <w:p w14:paraId="55BC15F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2BA3121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Физика работает некорректно</w:t>
            </w:r>
          </w:p>
        </w:tc>
      </w:tr>
      <w:tr w:rsidR="000F2470" w:rsidRPr="00704E85" w14:paraId="56393396" w14:textId="77777777" w:rsidTr="004D50A6">
        <w:tc>
          <w:tcPr>
            <w:tcW w:w="1775" w:type="pct"/>
          </w:tcPr>
          <w:p w14:paraId="584BC5D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6DF11ED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Средний</w:t>
            </w:r>
          </w:p>
        </w:tc>
      </w:tr>
      <w:tr w:rsidR="000F2470" w:rsidRPr="00704E85" w14:paraId="6B04EEC4" w14:textId="77777777" w:rsidTr="004D50A6">
        <w:tc>
          <w:tcPr>
            <w:tcW w:w="1775" w:type="pct"/>
          </w:tcPr>
          <w:p w14:paraId="6B7CE9B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321F04B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8 раз в месяц</w:t>
            </w:r>
          </w:p>
        </w:tc>
      </w:tr>
      <w:tr w:rsidR="000F2470" w:rsidRPr="00704E85" w14:paraId="0D1BFCE2" w14:textId="77777777" w:rsidTr="004D50A6">
        <w:tc>
          <w:tcPr>
            <w:tcW w:w="1775" w:type="pct"/>
          </w:tcPr>
          <w:p w14:paraId="3748D2E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7FD0ECD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Физика активирована</w:t>
            </w:r>
          </w:p>
        </w:tc>
      </w:tr>
      <w:tr w:rsidR="000F2470" w:rsidRPr="00704E85" w14:paraId="11D1C8E5" w14:textId="77777777" w:rsidTr="004D50A6">
        <w:tc>
          <w:tcPr>
            <w:tcW w:w="1775" w:type="pct"/>
          </w:tcPr>
          <w:p w14:paraId="05C123E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5D89FD9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Нет</w:t>
            </w:r>
          </w:p>
        </w:tc>
      </w:tr>
    </w:tbl>
    <w:p w14:paraId="3814C086" w14:textId="77777777" w:rsidR="000F2470" w:rsidRDefault="000F2470" w:rsidP="000F2470">
      <w:pPr>
        <w:rPr>
          <w:szCs w:val="24"/>
        </w:rPr>
      </w:pPr>
    </w:p>
    <w:p w14:paraId="0F2AAB86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7302FB29" w14:textId="77777777" w:rsidR="000F2470" w:rsidRPr="000F2470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>Б.</w:t>
      </w:r>
      <w:r w:rsidRPr="00A60C39">
        <w:rPr>
          <w:szCs w:val="24"/>
        </w:rPr>
        <w:t>5</w:t>
      </w:r>
      <w:r w:rsidRPr="007E721F">
        <w:rPr>
          <w:szCs w:val="24"/>
        </w:rPr>
        <w:t xml:space="preserve"> 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Подключение расширений и сторонних библиотек</w:t>
      </w:r>
      <w:r>
        <w:rPr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30658564" w14:textId="77777777" w:rsidTr="004D50A6">
        <w:tc>
          <w:tcPr>
            <w:tcW w:w="1775" w:type="pct"/>
          </w:tcPr>
          <w:p w14:paraId="546A38A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0A0D042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Вариант использования 5</w:t>
            </w:r>
          </w:p>
        </w:tc>
      </w:tr>
      <w:tr w:rsidR="000F2470" w:rsidRPr="00704E85" w14:paraId="1FF95BC3" w14:textId="77777777" w:rsidTr="004D50A6">
        <w:tc>
          <w:tcPr>
            <w:tcW w:w="1775" w:type="pct"/>
          </w:tcPr>
          <w:p w14:paraId="41BB27C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43F16D4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Подключение расширений и сторонних библиотек</w:t>
            </w:r>
          </w:p>
        </w:tc>
      </w:tr>
      <w:tr w:rsidR="000F2470" w:rsidRPr="00704E85" w14:paraId="75CEE310" w14:textId="77777777" w:rsidTr="004D50A6">
        <w:tc>
          <w:tcPr>
            <w:tcW w:w="1775" w:type="pct"/>
          </w:tcPr>
          <w:p w14:paraId="3C42191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4EC850C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43A7BCB8" w14:textId="77777777" w:rsidTr="004D50A6">
        <w:tc>
          <w:tcPr>
            <w:tcW w:w="1775" w:type="pct"/>
          </w:tcPr>
          <w:p w14:paraId="1CE9CCA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505E106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7C705F78" w14:textId="77777777" w:rsidTr="004D50A6">
        <w:tc>
          <w:tcPr>
            <w:tcW w:w="1775" w:type="pct"/>
          </w:tcPr>
          <w:p w14:paraId="14FFCA5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340344B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игр</w:t>
            </w:r>
          </w:p>
        </w:tc>
      </w:tr>
      <w:tr w:rsidR="000F2470" w:rsidRPr="00704E85" w14:paraId="4DF22103" w14:textId="77777777" w:rsidTr="004D50A6">
        <w:tc>
          <w:tcPr>
            <w:tcW w:w="1775" w:type="pct"/>
          </w:tcPr>
          <w:p w14:paraId="7E0B7ED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1A0F09A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Добавление дополнительных возможностей через библиотеки</w:t>
            </w:r>
          </w:p>
        </w:tc>
      </w:tr>
      <w:tr w:rsidR="000F2470" w:rsidRPr="00704E85" w14:paraId="4578BAF9" w14:textId="77777777" w:rsidTr="004D50A6">
        <w:tc>
          <w:tcPr>
            <w:tcW w:w="1775" w:type="pct"/>
          </w:tcPr>
          <w:p w14:paraId="5CE945A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7C22288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Настроен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Lua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-интерфейс</w:t>
            </w:r>
          </w:p>
        </w:tc>
      </w:tr>
      <w:tr w:rsidR="000F2470" w:rsidRPr="00704E85" w14:paraId="429F48AC" w14:textId="77777777" w:rsidTr="004D50A6">
        <w:tc>
          <w:tcPr>
            <w:tcW w:w="1775" w:type="pct"/>
          </w:tcPr>
          <w:p w14:paraId="43A9C1B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627877F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Библиотека работает</w:t>
            </w:r>
          </w:p>
        </w:tc>
      </w:tr>
      <w:tr w:rsidR="000F2470" w:rsidRPr="00704E85" w14:paraId="4C31E8B4" w14:textId="77777777" w:rsidTr="004D50A6">
        <w:tc>
          <w:tcPr>
            <w:tcW w:w="1775" w:type="pct"/>
          </w:tcPr>
          <w:p w14:paraId="73B3D7A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55662F5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Подключение, регистрация в скрипте</w:t>
            </w:r>
          </w:p>
        </w:tc>
      </w:tr>
      <w:tr w:rsidR="000F2470" w:rsidRPr="00704E85" w14:paraId="3A8341DE" w14:textId="77777777" w:rsidTr="004D50A6">
        <w:tc>
          <w:tcPr>
            <w:tcW w:w="1775" w:type="pct"/>
          </w:tcPr>
          <w:p w14:paraId="31B916A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24A71FF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Конфликт библиотек, ошибки интеграции</w:t>
            </w:r>
          </w:p>
        </w:tc>
      </w:tr>
      <w:tr w:rsidR="000F2470" w:rsidRPr="00704E85" w14:paraId="12758D56" w14:textId="77777777" w:rsidTr="004D50A6">
        <w:tc>
          <w:tcPr>
            <w:tcW w:w="1775" w:type="pct"/>
          </w:tcPr>
          <w:p w14:paraId="5882BF6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2AF4F55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Средний</w:t>
            </w:r>
          </w:p>
        </w:tc>
      </w:tr>
      <w:tr w:rsidR="000F2470" w:rsidRPr="00704E85" w14:paraId="30CEEADD" w14:textId="77777777" w:rsidTr="004D50A6">
        <w:tc>
          <w:tcPr>
            <w:tcW w:w="1775" w:type="pct"/>
          </w:tcPr>
          <w:p w14:paraId="42BBD79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3B4A69F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6 раз в месяц</w:t>
            </w:r>
          </w:p>
        </w:tc>
      </w:tr>
      <w:tr w:rsidR="000F2470" w:rsidRPr="00704E85" w14:paraId="2AC7D387" w14:textId="77777777" w:rsidTr="004D50A6">
        <w:tc>
          <w:tcPr>
            <w:tcW w:w="1775" w:type="pct"/>
          </w:tcPr>
          <w:p w14:paraId="0D14EF7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773441A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Совместимость с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Lua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 API</w:t>
            </w:r>
          </w:p>
        </w:tc>
      </w:tr>
      <w:tr w:rsidR="000F2470" w:rsidRPr="00704E85" w14:paraId="48C451CE" w14:textId="77777777" w:rsidTr="004D50A6">
        <w:tc>
          <w:tcPr>
            <w:tcW w:w="1775" w:type="pct"/>
          </w:tcPr>
          <w:p w14:paraId="4F0AA18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65E2CC4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Нет</w:t>
            </w:r>
          </w:p>
        </w:tc>
      </w:tr>
    </w:tbl>
    <w:p w14:paraId="2E832FA4" w14:textId="77777777" w:rsidR="000F2470" w:rsidRDefault="000F2470" w:rsidP="000F2470">
      <w:pPr>
        <w:rPr>
          <w:szCs w:val="24"/>
        </w:rPr>
      </w:pPr>
    </w:p>
    <w:p w14:paraId="79C77E51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7545DE29" w14:textId="77777777" w:rsidR="000F2470" w:rsidRPr="00A60C39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>Б.</w:t>
      </w:r>
      <w:r w:rsidRPr="00A60C39">
        <w:rPr>
          <w:szCs w:val="24"/>
        </w:rPr>
        <w:t>6</w:t>
      </w:r>
      <w:r w:rsidRPr="007E721F">
        <w:rPr>
          <w:szCs w:val="24"/>
        </w:rPr>
        <w:t xml:space="preserve"> 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Сборка и тестирование игрового проекта (Windows/Linux)</w:t>
      </w:r>
      <w:r>
        <w:rPr>
          <w:rFonts w:cs="Times New Roman"/>
          <w:bCs/>
          <w:kern w:val="32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3EB75860" w14:textId="77777777" w:rsidTr="004D50A6">
        <w:tc>
          <w:tcPr>
            <w:tcW w:w="1775" w:type="pct"/>
          </w:tcPr>
          <w:p w14:paraId="1468CB1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13444FD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Вариант использования 6</w:t>
            </w:r>
          </w:p>
        </w:tc>
      </w:tr>
      <w:tr w:rsidR="000F2470" w:rsidRPr="00704E85" w14:paraId="22252E85" w14:textId="77777777" w:rsidTr="004D50A6">
        <w:tc>
          <w:tcPr>
            <w:tcW w:w="1775" w:type="pct"/>
          </w:tcPr>
          <w:p w14:paraId="1AC624F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3E857D50" w14:textId="77777777" w:rsidR="000F2470" w:rsidRPr="00704E85" w:rsidRDefault="000F2470" w:rsidP="004D50A6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Сборка и тестирование игрового проекта (Windows/Linux)</w:t>
            </w:r>
          </w:p>
        </w:tc>
      </w:tr>
      <w:tr w:rsidR="000F2470" w:rsidRPr="00704E85" w14:paraId="1D104413" w14:textId="77777777" w:rsidTr="004D50A6">
        <w:tc>
          <w:tcPr>
            <w:tcW w:w="1775" w:type="pct"/>
          </w:tcPr>
          <w:p w14:paraId="0776709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65CA4D9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0196D1F9" w14:textId="77777777" w:rsidTr="004D50A6">
        <w:tc>
          <w:tcPr>
            <w:tcW w:w="1775" w:type="pct"/>
          </w:tcPr>
          <w:p w14:paraId="14103DA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4E1B1F9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143B6DAE" w14:textId="77777777" w:rsidTr="004D50A6">
        <w:tc>
          <w:tcPr>
            <w:tcW w:w="1775" w:type="pct"/>
          </w:tcPr>
          <w:p w14:paraId="1201FE3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71819B9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игр</w:t>
            </w:r>
          </w:p>
        </w:tc>
      </w:tr>
      <w:tr w:rsidR="000F2470" w:rsidRPr="00704E85" w14:paraId="67A314C6" w14:textId="77777777" w:rsidTr="004D50A6">
        <w:tc>
          <w:tcPr>
            <w:tcW w:w="1775" w:type="pct"/>
          </w:tcPr>
          <w:p w14:paraId="46EB585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4DA9014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Компиляция проекта, проверка стабильности и работы</w:t>
            </w:r>
          </w:p>
        </w:tc>
      </w:tr>
      <w:tr w:rsidR="000F2470" w:rsidRPr="00704E85" w14:paraId="62032E2F" w14:textId="77777777" w:rsidTr="004D50A6">
        <w:tc>
          <w:tcPr>
            <w:tcW w:w="1775" w:type="pct"/>
          </w:tcPr>
          <w:p w14:paraId="7660E62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7E6ACB3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Проект завершён</w:t>
            </w:r>
          </w:p>
        </w:tc>
      </w:tr>
      <w:tr w:rsidR="000F2470" w:rsidRPr="00704E85" w14:paraId="53013404" w14:textId="77777777" w:rsidTr="004D50A6">
        <w:tc>
          <w:tcPr>
            <w:tcW w:w="1775" w:type="pct"/>
          </w:tcPr>
          <w:p w14:paraId="2F0FB13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080F6E2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Создан исполняемый файл</w:t>
            </w:r>
          </w:p>
        </w:tc>
      </w:tr>
      <w:tr w:rsidR="000F2470" w:rsidRPr="00704E85" w14:paraId="60A819D4" w14:textId="77777777" w:rsidTr="004D50A6">
        <w:tc>
          <w:tcPr>
            <w:tcW w:w="1775" w:type="pct"/>
          </w:tcPr>
          <w:p w14:paraId="70356E9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4CE0A1B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Запуск сборки, выполнение на целевых ОС</w:t>
            </w:r>
          </w:p>
        </w:tc>
      </w:tr>
      <w:tr w:rsidR="000F2470" w:rsidRPr="00704E85" w14:paraId="425A718B" w14:textId="77777777" w:rsidTr="004D50A6">
        <w:tc>
          <w:tcPr>
            <w:tcW w:w="1775" w:type="pct"/>
          </w:tcPr>
          <w:p w14:paraId="2BF3D6F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448BCD9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Сборка завершилась с ошибками</w:t>
            </w:r>
          </w:p>
        </w:tc>
      </w:tr>
      <w:tr w:rsidR="000F2470" w:rsidRPr="00704E85" w14:paraId="0340DDE0" w14:textId="77777777" w:rsidTr="004D50A6">
        <w:tc>
          <w:tcPr>
            <w:tcW w:w="1775" w:type="pct"/>
          </w:tcPr>
          <w:p w14:paraId="22C2C5F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2531D18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Высокий</w:t>
            </w:r>
          </w:p>
        </w:tc>
      </w:tr>
      <w:tr w:rsidR="000F2470" w:rsidRPr="00704E85" w14:paraId="6063BF56" w14:textId="77777777" w:rsidTr="004D50A6">
        <w:tc>
          <w:tcPr>
            <w:tcW w:w="1775" w:type="pct"/>
          </w:tcPr>
          <w:p w14:paraId="6A8C911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2DA6504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12 раз в месяц</w:t>
            </w:r>
          </w:p>
        </w:tc>
      </w:tr>
      <w:tr w:rsidR="000F2470" w:rsidRPr="00704E85" w14:paraId="1B84CB21" w14:textId="77777777" w:rsidTr="004D50A6">
        <w:tc>
          <w:tcPr>
            <w:tcW w:w="1775" w:type="pct"/>
          </w:tcPr>
          <w:p w14:paraId="6DB041D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1DDBFCF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Установленные компиляторы и SDK</w:t>
            </w:r>
          </w:p>
        </w:tc>
      </w:tr>
      <w:tr w:rsidR="000F2470" w:rsidRPr="00704E85" w14:paraId="73B34373" w14:textId="77777777" w:rsidTr="004D50A6">
        <w:tc>
          <w:tcPr>
            <w:tcW w:w="1775" w:type="pct"/>
          </w:tcPr>
          <w:p w14:paraId="50716F5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2AC8C82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Нет</w:t>
            </w:r>
          </w:p>
        </w:tc>
      </w:tr>
    </w:tbl>
    <w:p w14:paraId="3F2F9753" w14:textId="77777777" w:rsidR="000F2470" w:rsidRDefault="000F2470" w:rsidP="000F2470">
      <w:pPr>
        <w:rPr>
          <w:szCs w:val="24"/>
        </w:rPr>
      </w:pPr>
    </w:p>
    <w:p w14:paraId="1FCD316F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1DEE207B" w14:textId="77777777" w:rsidR="000F2470" w:rsidRPr="00236184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>Б.</w:t>
      </w:r>
      <w:r w:rsidRPr="00236184">
        <w:rPr>
          <w:szCs w:val="24"/>
        </w:rPr>
        <w:t>7</w:t>
      </w:r>
      <w:r w:rsidRPr="007E721F">
        <w:rPr>
          <w:szCs w:val="24"/>
        </w:rPr>
        <w:t xml:space="preserve"> 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Импорт ресурсов</w:t>
      </w:r>
      <w:r>
        <w:rPr>
          <w:rFonts w:cs="Times New Roman"/>
          <w:bCs/>
          <w:kern w:val="32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5BBD5B51" w14:textId="77777777" w:rsidTr="004D50A6">
        <w:tc>
          <w:tcPr>
            <w:tcW w:w="1775" w:type="pct"/>
          </w:tcPr>
          <w:p w14:paraId="5360C82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42EB663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Вариант использования 7</w:t>
            </w:r>
          </w:p>
        </w:tc>
      </w:tr>
      <w:tr w:rsidR="000F2470" w:rsidRPr="00704E85" w14:paraId="1D58B97B" w14:textId="77777777" w:rsidTr="004D50A6">
        <w:tc>
          <w:tcPr>
            <w:tcW w:w="1775" w:type="pct"/>
          </w:tcPr>
          <w:p w14:paraId="0A651EA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64549EB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Импорт ресурсов</w:t>
            </w:r>
          </w:p>
        </w:tc>
      </w:tr>
      <w:tr w:rsidR="000F2470" w:rsidRPr="00704E85" w14:paraId="1600480A" w14:textId="77777777" w:rsidTr="004D50A6">
        <w:tc>
          <w:tcPr>
            <w:tcW w:w="1775" w:type="pct"/>
          </w:tcPr>
          <w:p w14:paraId="6FD05A9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2730CB9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0A7CC7A9" w14:textId="77777777" w:rsidTr="004D50A6">
        <w:tc>
          <w:tcPr>
            <w:tcW w:w="1775" w:type="pct"/>
          </w:tcPr>
          <w:p w14:paraId="23D860B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3F03A92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2E8E7810" w14:textId="77777777" w:rsidTr="004D50A6">
        <w:tc>
          <w:tcPr>
            <w:tcW w:w="1775" w:type="pct"/>
          </w:tcPr>
          <w:p w14:paraId="7004625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733E0D3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игр</w:t>
            </w:r>
          </w:p>
        </w:tc>
      </w:tr>
      <w:tr w:rsidR="000F2470" w:rsidRPr="00704E85" w14:paraId="2ECE0E2B" w14:textId="77777777" w:rsidTr="004D50A6">
        <w:tc>
          <w:tcPr>
            <w:tcW w:w="1775" w:type="pct"/>
          </w:tcPr>
          <w:p w14:paraId="2AA0B96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72F4A79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Добавление 3D-моделей, текстур и звуков</w:t>
            </w:r>
          </w:p>
        </w:tc>
      </w:tr>
      <w:tr w:rsidR="000F2470" w:rsidRPr="00704E85" w14:paraId="1A09124D" w14:textId="77777777" w:rsidTr="004D50A6">
        <w:tc>
          <w:tcPr>
            <w:tcW w:w="1775" w:type="pct"/>
          </w:tcPr>
          <w:p w14:paraId="3202580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1EF78DD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Проект загружен</w:t>
            </w:r>
          </w:p>
        </w:tc>
      </w:tr>
      <w:tr w:rsidR="000F2470" w:rsidRPr="00704E85" w14:paraId="7B01E908" w14:textId="77777777" w:rsidTr="004D50A6">
        <w:tc>
          <w:tcPr>
            <w:tcW w:w="1775" w:type="pct"/>
          </w:tcPr>
          <w:p w14:paraId="690FD95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2012598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Ресурсы импортированы</w:t>
            </w:r>
          </w:p>
        </w:tc>
      </w:tr>
      <w:tr w:rsidR="000F2470" w:rsidRPr="00704E85" w14:paraId="121564FC" w14:textId="77777777" w:rsidTr="004D50A6">
        <w:tc>
          <w:tcPr>
            <w:tcW w:w="1775" w:type="pct"/>
          </w:tcPr>
          <w:p w14:paraId="1355D94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5F7E79D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Использование менеджера ресурсов</w:t>
            </w:r>
          </w:p>
        </w:tc>
      </w:tr>
      <w:tr w:rsidR="000F2470" w:rsidRPr="00704E85" w14:paraId="5A969CCC" w14:textId="77777777" w:rsidTr="004D50A6">
        <w:tc>
          <w:tcPr>
            <w:tcW w:w="1775" w:type="pct"/>
          </w:tcPr>
          <w:p w14:paraId="59CFC14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1236C7A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Неподдерживаемый формат или ошибка импорта</w:t>
            </w:r>
          </w:p>
        </w:tc>
      </w:tr>
      <w:tr w:rsidR="000F2470" w:rsidRPr="00704E85" w14:paraId="5BF957B8" w14:textId="77777777" w:rsidTr="004D50A6">
        <w:tc>
          <w:tcPr>
            <w:tcW w:w="1775" w:type="pct"/>
          </w:tcPr>
          <w:p w14:paraId="5F0A285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23BB1AA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Средний</w:t>
            </w:r>
          </w:p>
        </w:tc>
      </w:tr>
      <w:tr w:rsidR="000F2470" w:rsidRPr="00704E85" w14:paraId="2CEFD17B" w14:textId="77777777" w:rsidTr="004D50A6">
        <w:tc>
          <w:tcPr>
            <w:tcW w:w="1775" w:type="pct"/>
          </w:tcPr>
          <w:p w14:paraId="07A727C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32ACDEE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10 раз в месяц</w:t>
            </w:r>
          </w:p>
        </w:tc>
      </w:tr>
      <w:tr w:rsidR="000F2470" w:rsidRPr="00704E85" w14:paraId="4F8C71F9" w14:textId="77777777" w:rsidTr="004D50A6">
        <w:tc>
          <w:tcPr>
            <w:tcW w:w="1775" w:type="pct"/>
          </w:tcPr>
          <w:p w14:paraId="074430C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5E110F7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Поддержка нужных форматов</w:t>
            </w:r>
          </w:p>
        </w:tc>
      </w:tr>
      <w:tr w:rsidR="000F2470" w:rsidRPr="00704E85" w14:paraId="44B972F4" w14:textId="77777777" w:rsidTr="004D50A6">
        <w:tc>
          <w:tcPr>
            <w:tcW w:w="1775" w:type="pct"/>
          </w:tcPr>
          <w:p w14:paraId="59FD3A7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62B7EAD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Нет</w:t>
            </w:r>
          </w:p>
        </w:tc>
      </w:tr>
    </w:tbl>
    <w:p w14:paraId="197BD89A" w14:textId="77777777" w:rsidR="000F2470" w:rsidRDefault="000F2470" w:rsidP="000F2470">
      <w:pPr>
        <w:rPr>
          <w:szCs w:val="24"/>
          <w:lang w:val="en-US"/>
        </w:rPr>
      </w:pPr>
    </w:p>
    <w:p w14:paraId="3F315D3E" w14:textId="77777777" w:rsidR="000F2470" w:rsidRDefault="000F2470" w:rsidP="000F2470">
      <w:pPr>
        <w:spacing w:after="160" w:line="259" w:lineRule="auto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3D2F06F" w14:textId="77777777" w:rsidR="000F2470" w:rsidRPr="00236184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>Б.8</w:t>
      </w:r>
      <w:r w:rsidRPr="007E721F">
        <w:rPr>
          <w:szCs w:val="24"/>
        </w:rPr>
        <w:t xml:space="preserve"> 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Разработка и оптимизация графического API (OpenGL/</w:t>
      </w:r>
      <w:proofErr w:type="spellStart"/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Vulkan</w:t>
      </w:r>
      <w:proofErr w:type="spellEnd"/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)</w:t>
      </w:r>
      <w:r>
        <w:rPr>
          <w:rFonts w:cs="Times New Roman"/>
          <w:bCs/>
          <w:kern w:val="32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199C5EBC" w14:textId="77777777" w:rsidTr="004D50A6">
        <w:tc>
          <w:tcPr>
            <w:tcW w:w="1775" w:type="pct"/>
          </w:tcPr>
          <w:p w14:paraId="2E5EB52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0258896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Вариант использования 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8</w:t>
            </w:r>
          </w:p>
        </w:tc>
      </w:tr>
      <w:tr w:rsidR="000F2470" w:rsidRPr="00704E85" w14:paraId="735E04F4" w14:textId="77777777" w:rsidTr="004D50A6">
        <w:tc>
          <w:tcPr>
            <w:tcW w:w="1775" w:type="pct"/>
          </w:tcPr>
          <w:p w14:paraId="1EEB00C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3888CE4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Разработка и оптимизация графического API (OpenGL/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Vulkan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)</w:t>
            </w:r>
          </w:p>
        </w:tc>
      </w:tr>
      <w:tr w:rsidR="000F2470" w:rsidRPr="00704E85" w14:paraId="47E078EF" w14:textId="77777777" w:rsidTr="004D50A6">
        <w:tc>
          <w:tcPr>
            <w:tcW w:w="1775" w:type="pct"/>
          </w:tcPr>
          <w:p w14:paraId="78F1075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51B27FD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4F570117" w14:textId="77777777" w:rsidTr="004D50A6">
        <w:tc>
          <w:tcPr>
            <w:tcW w:w="1775" w:type="pct"/>
          </w:tcPr>
          <w:p w14:paraId="098C4A6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660E581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4FDB6FC0" w14:textId="77777777" w:rsidTr="004D50A6">
        <w:tc>
          <w:tcPr>
            <w:tcW w:w="1775" w:type="pct"/>
          </w:tcPr>
          <w:p w14:paraId="57D19DC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1F9FC87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движка</w:t>
            </w:r>
          </w:p>
        </w:tc>
      </w:tr>
      <w:tr w:rsidR="000F2470" w:rsidRPr="00704E85" w14:paraId="57FA9683" w14:textId="77777777" w:rsidTr="004D50A6">
        <w:tc>
          <w:tcPr>
            <w:tcW w:w="1775" w:type="pct"/>
          </w:tcPr>
          <w:p w14:paraId="305AFAC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2D52AE6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Настройка и оптимизация рендеринга с использованием OpenGL и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Vulkan</w:t>
            </w:r>
            <w:proofErr w:type="spellEnd"/>
          </w:p>
        </w:tc>
      </w:tr>
      <w:tr w:rsidR="000F2470" w:rsidRPr="00704E85" w14:paraId="78E1EB99" w14:textId="77777777" w:rsidTr="004D50A6">
        <w:tc>
          <w:tcPr>
            <w:tcW w:w="1775" w:type="pct"/>
          </w:tcPr>
          <w:p w14:paraId="436D16A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4B0AD03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Имеется сцена или тестовый пример</w:t>
            </w:r>
          </w:p>
        </w:tc>
      </w:tr>
      <w:tr w:rsidR="000F2470" w:rsidRPr="00704E85" w14:paraId="12FF5519" w14:textId="77777777" w:rsidTr="004D50A6">
        <w:tc>
          <w:tcPr>
            <w:tcW w:w="1775" w:type="pct"/>
          </w:tcPr>
          <w:p w14:paraId="0E1839D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526F4D8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Стабильная и производительная отрисовка</w:t>
            </w:r>
          </w:p>
        </w:tc>
      </w:tr>
      <w:tr w:rsidR="000F2470" w:rsidRPr="00704E85" w14:paraId="7C0E367E" w14:textId="77777777" w:rsidTr="004D50A6">
        <w:tc>
          <w:tcPr>
            <w:tcW w:w="1775" w:type="pct"/>
          </w:tcPr>
          <w:p w14:paraId="6870540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3853A5D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Инициализация API, реализация рендер-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пайплайна</w:t>
            </w:r>
            <w:proofErr w:type="spellEnd"/>
          </w:p>
        </w:tc>
      </w:tr>
      <w:tr w:rsidR="000F2470" w:rsidRPr="00704E85" w14:paraId="5753A592" w14:textId="77777777" w:rsidTr="004D50A6">
        <w:tc>
          <w:tcPr>
            <w:tcW w:w="1775" w:type="pct"/>
          </w:tcPr>
          <w:p w14:paraId="484D769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5ECC1BC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Падение производительности или сбой инициализации</w:t>
            </w:r>
          </w:p>
        </w:tc>
      </w:tr>
      <w:tr w:rsidR="000F2470" w:rsidRPr="00704E85" w14:paraId="60560AE2" w14:textId="77777777" w:rsidTr="004D50A6">
        <w:tc>
          <w:tcPr>
            <w:tcW w:w="1775" w:type="pct"/>
          </w:tcPr>
          <w:p w14:paraId="3F03B5E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0C66D71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Высокий</w:t>
            </w:r>
          </w:p>
        </w:tc>
      </w:tr>
      <w:tr w:rsidR="000F2470" w:rsidRPr="00704E85" w14:paraId="3F7055C5" w14:textId="77777777" w:rsidTr="004D50A6">
        <w:tc>
          <w:tcPr>
            <w:tcW w:w="1775" w:type="pct"/>
          </w:tcPr>
          <w:p w14:paraId="5FEC5A2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094BE3D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10 раз в месяц</w:t>
            </w:r>
          </w:p>
        </w:tc>
      </w:tr>
      <w:tr w:rsidR="000F2470" w:rsidRPr="00704E85" w14:paraId="6938FDD6" w14:textId="77777777" w:rsidTr="004D50A6">
        <w:tc>
          <w:tcPr>
            <w:tcW w:w="1775" w:type="pct"/>
          </w:tcPr>
          <w:p w14:paraId="539735E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6AFC398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Поддержка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Vulkan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 и OpenGL драйверами</w:t>
            </w:r>
          </w:p>
        </w:tc>
      </w:tr>
      <w:tr w:rsidR="000F2470" w:rsidRPr="00704E85" w14:paraId="58B8C846" w14:textId="77777777" w:rsidTr="004D50A6">
        <w:tc>
          <w:tcPr>
            <w:tcW w:w="1775" w:type="pct"/>
          </w:tcPr>
          <w:p w14:paraId="4A6EE15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1AC6D3D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Необходима отладка на разных системах</w:t>
            </w:r>
          </w:p>
        </w:tc>
      </w:tr>
    </w:tbl>
    <w:p w14:paraId="43E80CFB" w14:textId="77777777" w:rsidR="000F2470" w:rsidRDefault="000F2470" w:rsidP="000F2470">
      <w:pPr>
        <w:rPr>
          <w:szCs w:val="24"/>
        </w:rPr>
      </w:pPr>
    </w:p>
    <w:p w14:paraId="3846D413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10429D0B" w14:textId="77777777" w:rsidR="000F2470" w:rsidRPr="00704E85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>Б.9</w:t>
      </w:r>
      <w:r w:rsidRPr="007E721F">
        <w:rPr>
          <w:szCs w:val="24"/>
        </w:rPr>
        <w:t xml:space="preserve"> 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Расширение и поддержка ECS-архитектуры</w:t>
      </w:r>
      <w:r>
        <w:rPr>
          <w:rFonts w:cs="Times New Roman"/>
          <w:bCs/>
          <w:kern w:val="32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6199C7C3" w14:textId="77777777" w:rsidTr="004D50A6">
        <w:tc>
          <w:tcPr>
            <w:tcW w:w="1775" w:type="pct"/>
          </w:tcPr>
          <w:p w14:paraId="668F750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288A6D8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Вариант использования 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9</w:t>
            </w:r>
          </w:p>
        </w:tc>
      </w:tr>
      <w:tr w:rsidR="000F2470" w:rsidRPr="00704E85" w14:paraId="66B9CBD2" w14:textId="77777777" w:rsidTr="004D50A6">
        <w:tc>
          <w:tcPr>
            <w:tcW w:w="1775" w:type="pct"/>
          </w:tcPr>
          <w:p w14:paraId="6391623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5B7305F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Расширение и поддержка ECS-архитектуры</w:t>
            </w:r>
          </w:p>
        </w:tc>
      </w:tr>
      <w:tr w:rsidR="000F2470" w:rsidRPr="00704E85" w14:paraId="665D6862" w14:textId="77777777" w:rsidTr="004D50A6">
        <w:tc>
          <w:tcPr>
            <w:tcW w:w="1775" w:type="pct"/>
          </w:tcPr>
          <w:p w14:paraId="00CD1C5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57C61D4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0D3789CC" w14:textId="77777777" w:rsidTr="004D50A6">
        <w:tc>
          <w:tcPr>
            <w:tcW w:w="1775" w:type="pct"/>
          </w:tcPr>
          <w:p w14:paraId="287A632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7A398F3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62C26E6D" w14:textId="77777777" w:rsidTr="004D50A6">
        <w:tc>
          <w:tcPr>
            <w:tcW w:w="1775" w:type="pct"/>
          </w:tcPr>
          <w:p w14:paraId="26AE0AB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7DDEADE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движка</w:t>
            </w:r>
          </w:p>
        </w:tc>
      </w:tr>
      <w:tr w:rsidR="000F2470" w:rsidRPr="00704E85" w14:paraId="4348D993" w14:textId="77777777" w:rsidTr="004D50A6">
        <w:tc>
          <w:tcPr>
            <w:tcW w:w="1775" w:type="pct"/>
          </w:tcPr>
          <w:p w14:paraId="5813410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75B1DBC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Добавление новых компонентов, систем и улучшение производительности ECS</w:t>
            </w:r>
          </w:p>
        </w:tc>
      </w:tr>
      <w:tr w:rsidR="000F2470" w:rsidRPr="00704E85" w14:paraId="59FA7527" w14:textId="77777777" w:rsidTr="004D50A6">
        <w:tc>
          <w:tcPr>
            <w:tcW w:w="1775" w:type="pct"/>
          </w:tcPr>
          <w:p w14:paraId="5CCFC17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293E66C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ECS-ядро реализовано</w:t>
            </w:r>
          </w:p>
        </w:tc>
      </w:tr>
      <w:tr w:rsidR="000F2470" w:rsidRPr="00704E85" w14:paraId="5B8C6871" w14:textId="77777777" w:rsidTr="004D50A6">
        <w:tc>
          <w:tcPr>
            <w:tcW w:w="1775" w:type="pct"/>
          </w:tcPr>
          <w:p w14:paraId="786D393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11393AA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Обновлённая ECS с новым функционалом</w:t>
            </w:r>
          </w:p>
        </w:tc>
      </w:tr>
      <w:tr w:rsidR="000F2470" w:rsidRPr="00704E85" w14:paraId="35B9A74B" w14:textId="77777777" w:rsidTr="004D50A6">
        <w:tc>
          <w:tcPr>
            <w:tcW w:w="1775" w:type="pct"/>
          </w:tcPr>
          <w:p w14:paraId="348FAB5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06ACFED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Реализация новых сущностей, систем, профилирование</w:t>
            </w:r>
          </w:p>
        </w:tc>
      </w:tr>
      <w:tr w:rsidR="000F2470" w:rsidRPr="00704E85" w14:paraId="28A6CA0F" w14:textId="77777777" w:rsidTr="004D50A6">
        <w:tc>
          <w:tcPr>
            <w:tcW w:w="1775" w:type="pct"/>
          </w:tcPr>
          <w:p w14:paraId="2E53C7A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5F1E4E1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Конфликты между компонентами</w:t>
            </w:r>
          </w:p>
        </w:tc>
      </w:tr>
      <w:tr w:rsidR="000F2470" w:rsidRPr="00704E85" w14:paraId="31F22273" w14:textId="77777777" w:rsidTr="004D50A6">
        <w:tc>
          <w:tcPr>
            <w:tcW w:w="1775" w:type="pct"/>
          </w:tcPr>
          <w:p w14:paraId="21A2650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6E0ADDF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Высокий</w:t>
            </w:r>
          </w:p>
        </w:tc>
      </w:tr>
      <w:tr w:rsidR="000F2470" w:rsidRPr="00704E85" w14:paraId="6AFAD14C" w14:textId="77777777" w:rsidTr="004D50A6">
        <w:tc>
          <w:tcPr>
            <w:tcW w:w="1775" w:type="pct"/>
          </w:tcPr>
          <w:p w14:paraId="312067D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433BDF8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8 раз в месяц</w:t>
            </w:r>
          </w:p>
        </w:tc>
      </w:tr>
      <w:tr w:rsidR="000F2470" w:rsidRPr="00704E85" w14:paraId="3C342402" w14:textId="77777777" w:rsidTr="004D50A6">
        <w:tc>
          <w:tcPr>
            <w:tcW w:w="1775" w:type="pct"/>
          </w:tcPr>
          <w:p w14:paraId="333C449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2A20825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Стандартизация формата компонентов</w:t>
            </w:r>
          </w:p>
        </w:tc>
      </w:tr>
      <w:tr w:rsidR="000F2470" w:rsidRPr="00704E85" w14:paraId="3BCEEBD1" w14:textId="77777777" w:rsidTr="004D50A6">
        <w:tc>
          <w:tcPr>
            <w:tcW w:w="1775" w:type="pct"/>
          </w:tcPr>
          <w:p w14:paraId="37563E9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02ACD75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Необходимы юнит-тесты компонентов</w:t>
            </w:r>
          </w:p>
        </w:tc>
      </w:tr>
    </w:tbl>
    <w:p w14:paraId="0C399363" w14:textId="77777777" w:rsidR="000F2470" w:rsidRDefault="000F2470" w:rsidP="000F2470">
      <w:pPr>
        <w:rPr>
          <w:szCs w:val="24"/>
        </w:rPr>
      </w:pPr>
    </w:p>
    <w:p w14:paraId="17D7FB02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53C53E7D" w14:textId="77777777" w:rsidR="000F2470" w:rsidRPr="00704E85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>Б.10</w:t>
      </w:r>
      <w:r w:rsidRPr="007E721F">
        <w:rPr>
          <w:szCs w:val="24"/>
        </w:rPr>
        <w:t xml:space="preserve"> 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 xml:space="preserve">Интеграция и поддержка </w:t>
      </w:r>
      <w:proofErr w:type="spellStart"/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Lua-скриптинга</w:t>
      </w:r>
      <w:proofErr w:type="spellEnd"/>
      <w:r>
        <w:rPr>
          <w:rFonts w:cs="Times New Roman"/>
          <w:bCs/>
          <w:kern w:val="32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7E93B0FA" w14:textId="77777777" w:rsidTr="004D50A6">
        <w:tc>
          <w:tcPr>
            <w:tcW w:w="1775" w:type="pct"/>
          </w:tcPr>
          <w:p w14:paraId="50FB152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4B68626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Вариант использования 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10</w:t>
            </w:r>
          </w:p>
        </w:tc>
      </w:tr>
      <w:tr w:rsidR="000F2470" w:rsidRPr="00704E85" w14:paraId="1AFEE3B5" w14:textId="77777777" w:rsidTr="004D50A6">
        <w:tc>
          <w:tcPr>
            <w:tcW w:w="1775" w:type="pct"/>
          </w:tcPr>
          <w:p w14:paraId="02F9636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3468292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Интеграция и поддержка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Lua-скриптинга</w:t>
            </w:r>
            <w:proofErr w:type="spellEnd"/>
          </w:p>
        </w:tc>
      </w:tr>
      <w:tr w:rsidR="000F2470" w:rsidRPr="00704E85" w14:paraId="03E205DB" w14:textId="77777777" w:rsidTr="004D50A6">
        <w:tc>
          <w:tcPr>
            <w:tcW w:w="1775" w:type="pct"/>
          </w:tcPr>
          <w:p w14:paraId="3F7265E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22BB3B6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532E721A" w14:textId="77777777" w:rsidTr="004D50A6">
        <w:tc>
          <w:tcPr>
            <w:tcW w:w="1775" w:type="pct"/>
          </w:tcPr>
          <w:p w14:paraId="1107619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6337150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54F776ED" w14:textId="77777777" w:rsidTr="004D50A6">
        <w:tc>
          <w:tcPr>
            <w:tcW w:w="1775" w:type="pct"/>
          </w:tcPr>
          <w:p w14:paraId="37DC310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1550B9E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движка</w:t>
            </w:r>
          </w:p>
        </w:tc>
      </w:tr>
      <w:tr w:rsidR="000F2470" w:rsidRPr="00704E85" w14:paraId="7C42B4F2" w14:textId="77777777" w:rsidTr="004D50A6">
        <w:tc>
          <w:tcPr>
            <w:tcW w:w="1775" w:type="pct"/>
          </w:tcPr>
          <w:p w14:paraId="349A56E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2005094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Обеспечение связи между ядром движка и скриптовой частью</w:t>
            </w:r>
          </w:p>
        </w:tc>
      </w:tr>
      <w:tr w:rsidR="000F2470" w:rsidRPr="00704E85" w14:paraId="5117C883" w14:textId="77777777" w:rsidTr="004D50A6">
        <w:tc>
          <w:tcPr>
            <w:tcW w:w="1775" w:type="pct"/>
          </w:tcPr>
          <w:p w14:paraId="2624B04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688BAA7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Подключена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Lua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-библиотека</w:t>
            </w:r>
          </w:p>
        </w:tc>
      </w:tr>
      <w:tr w:rsidR="000F2470" w:rsidRPr="00704E85" w14:paraId="4EB01D94" w14:textId="77777777" w:rsidTr="004D50A6">
        <w:tc>
          <w:tcPr>
            <w:tcW w:w="1775" w:type="pct"/>
          </w:tcPr>
          <w:p w14:paraId="18741A4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3921546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Возможность писать сценарии поведения</w:t>
            </w:r>
          </w:p>
        </w:tc>
      </w:tr>
      <w:tr w:rsidR="000F2470" w:rsidRPr="00704E85" w14:paraId="4CEDA741" w14:textId="77777777" w:rsidTr="004D50A6">
        <w:tc>
          <w:tcPr>
            <w:tcW w:w="1775" w:type="pct"/>
          </w:tcPr>
          <w:p w14:paraId="556BA40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1D7FDA7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Создание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биндингов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, регистрация функций и событий</w:t>
            </w:r>
          </w:p>
        </w:tc>
      </w:tr>
      <w:tr w:rsidR="000F2470" w:rsidRPr="00704E85" w14:paraId="53F25945" w14:textId="77777777" w:rsidTr="004D50A6">
        <w:tc>
          <w:tcPr>
            <w:tcW w:w="1775" w:type="pct"/>
          </w:tcPr>
          <w:p w14:paraId="54364B2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41ED9ED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Скрипт не выполняется из-за ошибки движка</w:t>
            </w:r>
          </w:p>
        </w:tc>
      </w:tr>
      <w:tr w:rsidR="000F2470" w:rsidRPr="00704E85" w14:paraId="1992FB8C" w14:textId="77777777" w:rsidTr="004D50A6">
        <w:tc>
          <w:tcPr>
            <w:tcW w:w="1775" w:type="pct"/>
          </w:tcPr>
          <w:p w14:paraId="13577F6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1EBED23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Средний</w:t>
            </w:r>
          </w:p>
        </w:tc>
      </w:tr>
      <w:tr w:rsidR="000F2470" w:rsidRPr="00704E85" w14:paraId="5CA88FED" w14:textId="77777777" w:rsidTr="004D50A6">
        <w:tc>
          <w:tcPr>
            <w:tcW w:w="1775" w:type="pct"/>
          </w:tcPr>
          <w:p w14:paraId="36C8D77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51FFC80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6 раз в месяц</w:t>
            </w:r>
          </w:p>
        </w:tc>
      </w:tr>
      <w:tr w:rsidR="000F2470" w:rsidRPr="00704E85" w14:paraId="4F27A2EB" w14:textId="77777777" w:rsidTr="004D50A6">
        <w:tc>
          <w:tcPr>
            <w:tcW w:w="1775" w:type="pct"/>
          </w:tcPr>
          <w:p w14:paraId="49A64E7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0C1CFD2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Lua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 5.x / совместимая версия</w:t>
            </w:r>
          </w:p>
        </w:tc>
      </w:tr>
      <w:tr w:rsidR="000F2470" w:rsidRPr="00704E85" w14:paraId="4DB68347" w14:textId="77777777" w:rsidTr="004D50A6">
        <w:tc>
          <w:tcPr>
            <w:tcW w:w="1775" w:type="pct"/>
          </w:tcPr>
          <w:p w14:paraId="3EA1F99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66F12F7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Желательна документация по API</w:t>
            </w:r>
          </w:p>
        </w:tc>
      </w:tr>
    </w:tbl>
    <w:p w14:paraId="6DD72A95" w14:textId="77777777" w:rsidR="000F2470" w:rsidRDefault="000F2470" w:rsidP="000F2470">
      <w:pPr>
        <w:rPr>
          <w:szCs w:val="24"/>
        </w:rPr>
      </w:pPr>
    </w:p>
    <w:p w14:paraId="728996A1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23648C1C" w14:textId="77777777" w:rsidR="000F2470" w:rsidRPr="00704E85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 xml:space="preserve">Б.11 </w:t>
      </w:r>
      <w:r w:rsidRPr="007E721F">
        <w:rPr>
          <w:szCs w:val="24"/>
        </w:rPr>
        <w:t>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Разработка новых редакторов и инструментов</w:t>
      </w:r>
      <w:r>
        <w:rPr>
          <w:rFonts w:cs="Times New Roman"/>
          <w:bCs/>
          <w:kern w:val="32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775A54A9" w14:textId="77777777" w:rsidTr="004D50A6">
        <w:tc>
          <w:tcPr>
            <w:tcW w:w="1775" w:type="pct"/>
          </w:tcPr>
          <w:p w14:paraId="635FDE1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6FD91DD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Вариант использования 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11</w:t>
            </w:r>
          </w:p>
        </w:tc>
      </w:tr>
      <w:tr w:rsidR="000F2470" w:rsidRPr="00704E85" w14:paraId="5A20BDE4" w14:textId="77777777" w:rsidTr="004D50A6">
        <w:tc>
          <w:tcPr>
            <w:tcW w:w="1775" w:type="pct"/>
          </w:tcPr>
          <w:p w14:paraId="5F6EC0F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36EDC16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Разработка новых редакторов и инструментов</w:t>
            </w:r>
          </w:p>
        </w:tc>
      </w:tr>
      <w:tr w:rsidR="000F2470" w:rsidRPr="00704E85" w14:paraId="1E49D347" w14:textId="77777777" w:rsidTr="004D50A6">
        <w:tc>
          <w:tcPr>
            <w:tcW w:w="1775" w:type="pct"/>
          </w:tcPr>
          <w:p w14:paraId="3521C63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6BBF205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6F997384" w14:textId="77777777" w:rsidTr="004D50A6">
        <w:tc>
          <w:tcPr>
            <w:tcW w:w="1775" w:type="pct"/>
          </w:tcPr>
          <w:p w14:paraId="113AFA8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1EA9B53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57A6B560" w14:textId="77777777" w:rsidTr="004D50A6">
        <w:tc>
          <w:tcPr>
            <w:tcW w:w="1775" w:type="pct"/>
          </w:tcPr>
          <w:p w14:paraId="6CF170C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058197B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движка</w:t>
            </w:r>
          </w:p>
        </w:tc>
      </w:tr>
      <w:tr w:rsidR="000F2470" w:rsidRPr="00704E85" w14:paraId="1A1502DF" w14:textId="77777777" w:rsidTr="004D50A6">
        <w:tc>
          <w:tcPr>
            <w:tcW w:w="1775" w:type="pct"/>
          </w:tcPr>
          <w:p w14:paraId="318918E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738D983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Создание пользовательских инструментов для работы со сценами и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ассетами</w:t>
            </w:r>
            <w:proofErr w:type="spellEnd"/>
          </w:p>
        </w:tc>
      </w:tr>
      <w:tr w:rsidR="000F2470" w:rsidRPr="00704E85" w14:paraId="65E41A75" w14:textId="77777777" w:rsidTr="004D50A6">
        <w:tc>
          <w:tcPr>
            <w:tcW w:w="1775" w:type="pct"/>
          </w:tcPr>
          <w:p w14:paraId="331BE1C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4FB1750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Базовый интерфейс редактора</w:t>
            </w:r>
          </w:p>
        </w:tc>
      </w:tr>
      <w:tr w:rsidR="000F2470" w:rsidRPr="00704E85" w14:paraId="149D9534" w14:textId="77777777" w:rsidTr="004D50A6">
        <w:tc>
          <w:tcPr>
            <w:tcW w:w="1775" w:type="pct"/>
          </w:tcPr>
          <w:p w14:paraId="7AD7F72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4A32A98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Новый функциональный инструмент интегрирован</w:t>
            </w:r>
          </w:p>
        </w:tc>
      </w:tr>
      <w:tr w:rsidR="000F2470" w:rsidRPr="00704E85" w14:paraId="47F8023F" w14:textId="77777777" w:rsidTr="004D50A6">
        <w:tc>
          <w:tcPr>
            <w:tcW w:w="1775" w:type="pct"/>
          </w:tcPr>
          <w:p w14:paraId="7C71AF7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3065AF0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Разработка UI, привязка к системам движка</w:t>
            </w:r>
          </w:p>
        </w:tc>
      </w:tr>
      <w:tr w:rsidR="000F2470" w:rsidRPr="00704E85" w14:paraId="04A8081F" w14:textId="77777777" w:rsidTr="004D50A6">
        <w:tc>
          <w:tcPr>
            <w:tcW w:w="1775" w:type="pct"/>
          </w:tcPr>
          <w:p w14:paraId="107B03E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5A5186A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Ошибки взаимодействия с внутренним API</w:t>
            </w:r>
          </w:p>
        </w:tc>
      </w:tr>
      <w:tr w:rsidR="000F2470" w:rsidRPr="00704E85" w14:paraId="4ABF0D3B" w14:textId="77777777" w:rsidTr="004D50A6">
        <w:tc>
          <w:tcPr>
            <w:tcW w:w="1775" w:type="pct"/>
          </w:tcPr>
          <w:p w14:paraId="3D4C310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2F00BF7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Средний</w:t>
            </w:r>
          </w:p>
        </w:tc>
      </w:tr>
      <w:tr w:rsidR="000F2470" w:rsidRPr="00704E85" w14:paraId="3611CDA0" w14:textId="77777777" w:rsidTr="004D50A6">
        <w:tc>
          <w:tcPr>
            <w:tcW w:w="1775" w:type="pct"/>
          </w:tcPr>
          <w:p w14:paraId="1E6B5CB7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17D0888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 раза в месяц</w:t>
            </w:r>
          </w:p>
        </w:tc>
      </w:tr>
      <w:tr w:rsidR="000F2470" w:rsidRPr="00704E85" w14:paraId="3A1F71BF" w14:textId="77777777" w:rsidTr="004D50A6">
        <w:tc>
          <w:tcPr>
            <w:tcW w:w="1775" w:type="pct"/>
          </w:tcPr>
          <w:p w14:paraId="640A4A4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79CFF60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Совместимость с архитектурой редактора</w:t>
            </w:r>
          </w:p>
        </w:tc>
      </w:tr>
      <w:tr w:rsidR="000F2470" w:rsidRPr="00704E85" w14:paraId="52319AEE" w14:textId="77777777" w:rsidTr="004D50A6">
        <w:tc>
          <w:tcPr>
            <w:tcW w:w="1775" w:type="pct"/>
          </w:tcPr>
          <w:p w14:paraId="635B6D3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45791BF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Нет</w:t>
            </w:r>
          </w:p>
        </w:tc>
      </w:tr>
    </w:tbl>
    <w:p w14:paraId="54118702" w14:textId="77777777" w:rsidR="000F2470" w:rsidRDefault="000F2470" w:rsidP="000F2470">
      <w:pPr>
        <w:rPr>
          <w:szCs w:val="24"/>
        </w:rPr>
      </w:pPr>
    </w:p>
    <w:p w14:paraId="3F753CCE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0FAA85F4" w14:textId="77777777" w:rsidR="000F2470" w:rsidRPr="00704E85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 xml:space="preserve">Б.12 </w:t>
      </w:r>
      <w:r w:rsidRPr="007E721F">
        <w:rPr>
          <w:szCs w:val="24"/>
        </w:rPr>
        <w:t>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Поддержка кроссплатформенности (Windows/Linux)</w:t>
      </w:r>
      <w:r>
        <w:rPr>
          <w:rFonts w:cs="Times New Roman"/>
          <w:bCs/>
          <w:kern w:val="32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0AD14E6E" w14:textId="77777777" w:rsidTr="004D50A6">
        <w:tc>
          <w:tcPr>
            <w:tcW w:w="1775" w:type="pct"/>
          </w:tcPr>
          <w:p w14:paraId="1BE1905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376A79D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Вариант использования 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12</w:t>
            </w:r>
          </w:p>
        </w:tc>
      </w:tr>
      <w:tr w:rsidR="000F2470" w:rsidRPr="00704E85" w14:paraId="35884FC4" w14:textId="77777777" w:rsidTr="004D50A6">
        <w:tc>
          <w:tcPr>
            <w:tcW w:w="1775" w:type="pct"/>
          </w:tcPr>
          <w:p w14:paraId="1ABA883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0108469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Поддержка кроссплатформенности (Windows/Linux)</w:t>
            </w:r>
          </w:p>
        </w:tc>
      </w:tr>
      <w:tr w:rsidR="000F2470" w:rsidRPr="00704E85" w14:paraId="30A73572" w14:textId="77777777" w:rsidTr="004D50A6">
        <w:tc>
          <w:tcPr>
            <w:tcW w:w="1775" w:type="pct"/>
          </w:tcPr>
          <w:p w14:paraId="4968EE4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598A7B4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0D6D1DD7" w14:textId="77777777" w:rsidTr="004D50A6">
        <w:tc>
          <w:tcPr>
            <w:tcW w:w="1775" w:type="pct"/>
          </w:tcPr>
          <w:p w14:paraId="19BA1F2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144A9CC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3C44C683" w14:textId="77777777" w:rsidTr="004D50A6">
        <w:tc>
          <w:tcPr>
            <w:tcW w:w="1775" w:type="pct"/>
          </w:tcPr>
          <w:p w14:paraId="2E1E86A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64200AA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движка</w:t>
            </w:r>
          </w:p>
        </w:tc>
      </w:tr>
      <w:tr w:rsidR="000F2470" w:rsidRPr="00704E85" w14:paraId="27B64B66" w14:textId="77777777" w:rsidTr="004D50A6">
        <w:tc>
          <w:tcPr>
            <w:tcW w:w="1775" w:type="pct"/>
          </w:tcPr>
          <w:p w14:paraId="35806B6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1AA42F4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Обеспечение сборки и корректной работы движка на разных ОС</w:t>
            </w:r>
          </w:p>
        </w:tc>
      </w:tr>
      <w:tr w:rsidR="000F2470" w:rsidRPr="00704E85" w14:paraId="23D12369" w14:textId="77777777" w:rsidTr="004D50A6">
        <w:tc>
          <w:tcPr>
            <w:tcW w:w="1775" w:type="pct"/>
          </w:tcPr>
          <w:p w14:paraId="1777600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59AB831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Наличие проекта и систем сборки</w:t>
            </w:r>
          </w:p>
        </w:tc>
      </w:tr>
      <w:tr w:rsidR="000F2470" w:rsidRPr="00704E85" w14:paraId="5F6F3959" w14:textId="77777777" w:rsidTr="004D50A6">
        <w:tc>
          <w:tcPr>
            <w:tcW w:w="1775" w:type="pct"/>
          </w:tcPr>
          <w:p w14:paraId="2948380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5299556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Исполняемый файл под обе ОС</w:t>
            </w:r>
          </w:p>
        </w:tc>
      </w:tr>
      <w:tr w:rsidR="000F2470" w:rsidRPr="00704E85" w14:paraId="4D431C7F" w14:textId="77777777" w:rsidTr="004D50A6">
        <w:tc>
          <w:tcPr>
            <w:tcW w:w="1775" w:type="pct"/>
          </w:tcPr>
          <w:p w14:paraId="48F7E3B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68E8FD1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Конфигурация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CMake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, сборка под Windows и Linux</w:t>
            </w:r>
          </w:p>
        </w:tc>
      </w:tr>
      <w:tr w:rsidR="000F2470" w:rsidRPr="00704E85" w14:paraId="07787785" w14:textId="77777777" w:rsidTr="004D50A6">
        <w:tc>
          <w:tcPr>
            <w:tcW w:w="1775" w:type="pct"/>
          </w:tcPr>
          <w:p w14:paraId="22A9219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4D7B1F9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Ошибки сборки на одной из платформ</w:t>
            </w:r>
          </w:p>
        </w:tc>
      </w:tr>
      <w:tr w:rsidR="000F2470" w:rsidRPr="00704E85" w14:paraId="2CB5F6F0" w14:textId="77777777" w:rsidTr="004D50A6">
        <w:tc>
          <w:tcPr>
            <w:tcW w:w="1775" w:type="pct"/>
          </w:tcPr>
          <w:p w14:paraId="338DE69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65D4B87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Средний</w:t>
            </w:r>
          </w:p>
        </w:tc>
      </w:tr>
      <w:tr w:rsidR="000F2470" w:rsidRPr="00704E85" w14:paraId="6F24ADAE" w14:textId="77777777" w:rsidTr="004D50A6">
        <w:tc>
          <w:tcPr>
            <w:tcW w:w="1775" w:type="pct"/>
          </w:tcPr>
          <w:p w14:paraId="5BCF2E2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362972C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6 раз в месяц</w:t>
            </w:r>
          </w:p>
        </w:tc>
      </w:tr>
      <w:tr w:rsidR="000F2470" w:rsidRPr="00704E85" w14:paraId="5BAA7FAE" w14:textId="77777777" w:rsidTr="004D50A6">
        <w:tc>
          <w:tcPr>
            <w:tcW w:w="1775" w:type="pct"/>
          </w:tcPr>
          <w:p w14:paraId="6D27DC4D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2D3B6BFC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Среда сборки и библиотеки под обе ОС</w:t>
            </w:r>
          </w:p>
        </w:tc>
      </w:tr>
      <w:tr w:rsidR="000F2470" w:rsidRPr="00704E85" w14:paraId="0C65CA75" w14:textId="77777777" w:rsidTr="004D50A6">
        <w:tc>
          <w:tcPr>
            <w:tcW w:w="1775" w:type="pct"/>
          </w:tcPr>
          <w:p w14:paraId="36F12DF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5D7C80C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Желательна CI-интеграция</w:t>
            </w:r>
          </w:p>
        </w:tc>
      </w:tr>
    </w:tbl>
    <w:p w14:paraId="3814B4C2" w14:textId="77777777" w:rsidR="000F2470" w:rsidRDefault="000F2470" w:rsidP="000F2470">
      <w:pPr>
        <w:rPr>
          <w:szCs w:val="24"/>
        </w:rPr>
      </w:pPr>
    </w:p>
    <w:p w14:paraId="0D67508B" w14:textId="77777777" w:rsidR="000F2470" w:rsidRDefault="000F2470" w:rsidP="000F247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4F89A4B6" w14:textId="77777777" w:rsidR="000F2470" w:rsidRPr="00704E85" w:rsidRDefault="000F2470" w:rsidP="000F2470">
      <w:pPr>
        <w:rPr>
          <w:sz w:val="24"/>
          <w:szCs w:val="24"/>
        </w:rPr>
      </w:pPr>
      <w:r w:rsidRPr="007E721F">
        <w:rPr>
          <w:szCs w:val="24"/>
        </w:rPr>
        <w:lastRenderedPageBreak/>
        <w:t xml:space="preserve">Таблица </w:t>
      </w:r>
      <w:r>
        <w:rPr>
          <w:szCs w:val="24"/>
        </w:rPr>
        <w:t xml:space="preserve">Б.13 </w:t>
      </w:r>
      <w:r w:rsidRPr="007E721F">
        <w:rPr>
          <w:szCs w:val="24"/>
        </w:rPr>
        <w:t>–</w:t>
      </w:r>
      <w:r>
        <w:rPr>
          <w:szCs w:val="24"/>
        </w:rPr>
        <w:t xml:space="preserve"> Описание варианта использования «</w:t>
      </w:r>
      <w:r w:rsidRPr="00704E85">
        <w:rPr>
          <w:rFonts w:ascii="Times New Roman" w:hAnsi="Times New Roman" w:cs="Times New Roman"/>
          <w:bCs/>
          <w:kern w:val="32"/>
          <w:sz w:val="24"/>
          <w:szCs w:val="24"/>
        </w:rPr>
        <w:t>Ведение документации и примеров использования</w:t>
      </w:r>
      <w:r>
        <w:rPr>
          <w:rFonts w:cs="Times New Roman"/>
          <w:bCs/>
          <w:kern w:val="32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8"/>
        <w:gridCol w:w="6210"/>
      </w:tblGrid>
      <w:tr w:rsidR="000F2470" w:rsidRPr="00704E85" w14:paraId="017FFE03" w14:textId="77777777" w:rsidTr="004D50A6">
        <w:tc>
          <w:tcPr>
            <w:tcW w:w="1775" w:type="pct"/>
          </w:tcPr>
          <w:p w14:paraId="6E80A72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№ Варианта использования</w:t>
            </w:r>
          </w:p>
        </w:tc>
        <w:tc>
          <w:tcPr>
            <w:tcW w:w="3225" w:type="pct"/>
          </w:tcPr>
          <w:p w14:paraId="589905CA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Вариант использования 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13</w:t>
            </w:r>
          </w:p>
        </w:tc>
      </w:tr>
      <w:tr w:rsidR="000F2470" w:rsidRPr="00704E85" w14:paraId="5B2E2586" w14:textId="77777777" w:rsidTr="004D50A6">
        <w:tc>
          <w:tcPr>
            <w:tcW w:w="1775" w:type="pct"/>
          </w:tcPr>
          <w:p w14:paraId="2640749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Название</w:t>
            </w:r>
          </w:p>
        </w:tc>
        <w:tc>
          <w:tcPr>
            <w:tcW w:w="3225" w:type="pct"/>
          </w:tcPr>
          <w:p w14:paraId="11C55A8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Ведение документации и примеров использования</w:t>
            </w:r>
          </w:p>
        </w:tc>
      </w:tr>
      <w:tr w:rsidR="000F2470" w:rsidRPr="00704E85" w14:paraId="2F4A714B" w14:textId="77777777" w:rsidTr="004D50A6">
        <w:tc>
          <w:tcPr>
            <w:tcW w:w="1775" w:type="pct"/>
          </w:tcPr>
          <w:p w14:paraId="1462644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Автор</w:t>
            </w:r>
          </w:p>
        </w:tc>
        <w:tc>
          <w:tcPr>
            <w:tcW w:w="3225" w:type="pct"/>
          </w:tcPr>
          <w:p w14:paraId="1DADCAD1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Егоров М.И.</w:t>
            </w:r>
          </w:p>
        </w:tc>
      </w:tr>
      <w:tr w:rsidR="000F2470" w:rsidRPr="00704E85" w14:paraId="24A81361" w14:textId="77777777" w:rsidTr="004D50A6">
        <w:tc>
          <w:tcPr>
            <w:tcW w:w="1775" w:type="pct"/>
          </w:tcPr>
          <w:p w14:paraId="55E91B0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Дата создания</w:t>
            </w:r>
          </w:p>
        </w:tc>
        <w:tc>
          <w:tcPr>
            <w:tcW w:w="3225" w:type="pct"/>
          </w:tcPr>
          <w:p w14:paraId="6ABE614F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4.0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1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.202</w:t>
            </w: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en-US"/>
              </w:rPr>
              <w:t>4</w:t>
            </w:r>
          </w:p>
        </w:tc>
      </w:tr>
      <w:tr w:rsidR="000F2470" w:rsidRPr="00704E85" w14:paraId="0150E5B2" w14:textId="77777777" w:rsidTr="004D50A6">
        <w:tc>
          <w:tcPr>
            <w:tcW w:w="1775" w:type="pct"/>
          </w:tcPr>
          <w:p w14:paraId="5EFC377E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Действующее лицо</w:t>
            </w:r>
          </w:p>
        </w:tc>
        <w:tc>
          <w:tcPr>
            <w:tcW w:w="3225" w:type="pct"/>
          </w:tcPr>
          <w:p w14:paraId="0CE9D30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Разработчик движка</w:t>
            </w:r>
          </w:p>
        </w:tc>
      </w:tr>
      <w:tr w:rsidR="000F2470" w:rsidRPr="00704E85" w14:paraId="5DDA7439" w14:textId="77777777" w:rsidTr="004D50A6">
        <w:tc>
          <w:tcPr>
            <w:tcW w:w="1775" w:type="pct"/>
          </w:tcPr>
          <w:p w14:paraId="17889BB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Описание</w:t>
            </w:r>
          </w:p>
        </w:tc>
        <w:tc>
          <w:tcPr>
            <w:tcW w:w="3225" w:type="pct"/>
          </w:tcPr>
          <w:p w14:paraId="6ECA3183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Создание примеров, обучающих материалов и описания API</w:t>
            </w:r>
          </w:p>
        </w:tc>
      </w:tr>
      <w:tr w:rsidR="000F2470" w:rsidRPr="00704E85" w14:paraId="0D90E937" w14:textId="77777777" w:rsidTr="004D50A6">
        <w:tc>
          <w:tcPr>
            <w:tcW w:w="1775" w:type="pct"/>
          </w:tcPr>
          <w:p w14:paraId="20A99A1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3225" w:type="pct"/>
          </w:tcPr>
          <w:p w14:paraId="2588D645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Реализованы основные модули движка</w:t>
            </w:r>
          </w:p>
        </w:tc>
      </w:tr>
      <w:tr w:rsidR="000F2470" w:rsidRPr="00704E85" w14:paraId="233756B9" w14:textId="77777777" w:rsidTr="004D50A6">
        <w:tc>
          <w:tcPr>
            <w:tcW w:w="1775" w:type="pct"/>
          </w:tcPr>
          <w:p w14:paraId="0B4F95C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Выходные условия </w:t>
            </w:r>
          </w:p>
        </w:tc>
        <w:tc>
          <w:tcPr>
            <w:tcW w:w="3225" w:type="pct"/>
          </w:tcPr>
          <w:p w14:paraId="0731F95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Пользователь может разобраться в архитектуре</w:t>
            </w:r>
          </w:p>
        </w:tc>
      </w:tr>
      <w:tr w:rsidR="000F2470" w:rsidRPr="00704E85" w14:paraId="3575D12A" w14:textId="77777777" w:rsidTr="004D50A6">
        <w:tc>
          <w:tcPr>
            <w:tcW w:w="1775" w:type="pct"/>
          </w:tcPr>
          <w:p w14:paraId="1D06C21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Нормальные условия</w:t>
            </w:r>
          </w:p>
        </w:tc>
        <w:tc>
          <w:tcPr>
            <w:tcW w:w="3225" w:type="pct"/>
          </w:tcPr>
          <w:p w14:paraId="274FA4E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 xml:space="preserve">Написание README, </w:t>
            </w:r>
            <w:proofErr w:type="spellStart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туториалов</w:t>
            </w:r>
            <w:proofErr w:type="spellEnd"/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, комментирование кода</w:t>
            </w:r>
          </w:p>
        </w:tc>
      </w:tr>
      <w:tr w:rsidR="000F2470" w:rsidRPr="00704E85" w14:paraId="507407D3" w14:textId="77777777" w:rsidTr="004D50A6">
        <w:tc>
          <w:tcPr>
            <w:tcW w:w="1775" w:type="pct"/>
          </w:tcPr>
          <w:p w14:paraId="03E6084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Альтернативное направление</w:t>
            </w:r>
          </w:p>
        </w:tc>
        <w:tc>
          <w:tcPr>
            <w:tcW w:w="3225" w:type="pct"/>
          </w:tcPr>
          <w:p w14:paraId="2AD88BB2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Устаревшие или неполные описания</w:t>
            </w:r>
          </w:p>
        </w:tc>
      </w:tr>
      <w:tr w:rsidR="000F2470" w:rsidRPr="00704E85" w14:paraId="084ED569" w14:textId="77777777" w:rsidTr="004D50A6">
        <w:tc>
          <w:tcPr>
            <w:tcW w:w="1775" w:type="pct"/>
          </w:tcPr>
          <w:p w14:paraId="0E5D138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Приоритет</w:t>
            </w:r>
          </w:p>
        </w:tc>
        <w:tc>
          <w:tcPr>
            <w:tcW w:w="3225" w:type="pct"/>
          </w:tcPr>
          <w:p w14:paraId="23C2EEC6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Средний</w:t>
            </w:r>
          </w:p>
        </w:tc>
      </w:tr>
      <w:tr w:rsidR="000F2470" w:rsidRPr="00704E85" w14:paraId="5B28A6A1" w14:textId="77777777" w:rsidTr="004D50A6">
        <w:tc>
          <w:tcPr>
            <w:tcW w:w="1775" w:type="pct"/>
          </w:tcPr>
          <w:p w14:paraId="535DC87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Частота использования</w:t>
            </w:r>
          </w:p>
        </w:tc>
        <w:tc>
          <w:tcPr>
            <w:tcW w:w="3225" w:type="pct"/>
          </w:tcPr>
          <w:p w14:paraId="4FDFE388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4 раза в месяц</w:t>
            </w:r>
          </w:p>
        </w:tc>
      </w:tr>
      <w:tr w:rsidR="000F2470" w:rsidRPr="00704E85" w14:paraId="47F25F67" w14:textId="77777777" w:rsidTr="004D50A6">
        <w:tc>
          <w:tcPr>
            <w:tcW w:w="1775" w:type="pct"/>
          </w:tcPr>
          <w:p w14:paraId="418D609B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Особые требования</w:t>
            </w:r>
          </w:p>
        </w:tc>
        <w:tc>
          <w:tcPr>
            <w:tcW w:w="3225" w:type="pct"/>
          </w:tcPr>
          <w:p w14:paraId="67BFE649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Ясность и полнота материалов</w:t>
            </w:r>
          </w:p>
        </w:tc>
      </w:tr>
      <w:tr w:rsidR="000F2470" w:rsidRPr="00704E85" w14:paraId="6CCA4874" w14:textId="77777777" w:rsidTr="004D50A6">
        <w:tc>
          <w:tcPr>
            <w:tcW w:w="1775" w:type="pct"/>
          </w:tcPr>
          <w:p w14:paraId="3842C6F0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Замечания и вопросы</w:t>
            </w:r>
          </w:p>
        </w:tc>
        <w:tc>
          <w:tcPr>
            <w:tcW w:w="3225" w:type="pct"/>
          </w:tcPr>
          <w:p w14:paraId="74D6BAD4" w14:textId="77777777" w:rsidR="000F2470" w:rsidRPr="00704E85" w:rsidRDefault="000F2470" w:rsidP="004D50A6">
            <w:pPr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</w:pPr>
            <w:r w:rsidRPr="00704E85">
              <w:rPr>
                <w:rFonts w:ascii="Times New Roman" w:hAnsi="Times New Roman" w:cs="Times New Roman"/>
                <w:bCs/>
                <w:kern w:val="32"/>
                <w:sz w:val="24"/>
                <w:szCs w:val="24"/>
              </w:rPr>
              <w:t>Нет</w:t>
            </w:r>
          </w:p>
        </w:tc>
      </w:tr>
    </w:tbl>
    <w:p w14:paraId="274A8AA5" w14:textId="77777777" w:rsidR="000F2470" w:rsidRDefault="000F2470" w:rsidP="000F2470">
      <w:pPr>
        <w:jc w:val="center"/>
      </w:pPr>
    </w:p>
    <w:p w14:paraId="5F042689" w14:textId="6F84636A" w:rsidR="006262D0" w:rsidRDefault="006262D0" w:rsidP="000F2470">
      <w:pPr>
        <w:spacing w:after="160" w:line="259" w:lineRule="auto"/>
      </w:pPr>
    </w:p>
    <w:p w14:paraId="7E13376F" w14:textId="44E6DA62" w:rsidR="00A91F03" w:rsidRPr="000F2470" w:rsidRDefault="006262D0">
      <w:r>
        <w:br w:type="page"/>
      </w:r>
    </w:p>
    <w:p w14:paraId="56F21260" w14:textId="0DFBAE85" w:rsidR="00A91F03" w:rsidRPr="009B2075" w:rsidRDefault="00A91F03" w:rsidP="00A91F03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94693663"/>
      <w:r w:rsidRPr="00A91F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 w:rsidRPr="00A91F03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Обзорная статья по теме исследования</w:t>
      </w:r>
      <w:bookmarkEnd w:id="9"/>
    </w:p>
    <w:p w14:paraId="58F61E93" w14:textId="77777777" w:rsidR="00F36C61" w:rsidRPr="00F36C61" w:rsidRDefault="00F36C61" w:rsidP="00F36C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C61">
        <w:rPr>
          <w:rFonts w:ascii="Times New Roman" w:hAnsi="Times New Roman" w:cs="Times New Roman"/>
          <w:b/>
          <w:bCs/>
          <w:sz w:val="24"/>
          <w:szCs w:val="24"/>
        </w:rPr>
        <w:t>ПРОЕКТИРОВАНИЕ СИСТЕМЫ РЕНДЕРНГА ДЛЯ ИГРОВОГО ДВИЖКА «</w:t>
      </w:r>
      <w:r w:rsidRPr="00F36C61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LAMPY</w:t>
      </w:r>
      <w:r w:rsidRPr="00F36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6C61">
        <w:rPr>
          <w:rFonts w:ascii="Times New Roman" w:hAnsi="Times New Roman" w:cs="Times New Roman"/>
          <w:b/>
          <w:bCs/>
          <w:sz w:val="24"/>
          <w:szCs w:val="24"/>
          <w:lang w:val="en-US"/>
        </w:rPr>
        <w:t>ENGINE</w:t>
      </w:r>
      <w:r w:rsidRPr="00F36C6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74FFC85D" w14:textId="77777777" w:rsidR="00F36C61" w:rsidRPr="00F36C61" w:rsidRDefault="00F36C61" w:rsidP="00F36C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C6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F36C61">
        <w:rPr>
          <w:rFonts w:ascii="Times New Roman" w:hAnsi="Times New Roman" w:cs="Times New Roman"/>
          <w:b/>
          <w:bCs/>
          <w:sz w:val="24"/>
          <w:szCs w:val="24"/>
        </w:rPr>
        <w:t>Егоров М.И.</w:t>
      </w:r>
    </w:p>
    <w:p w14:paraId="13B68542" w14:textId="77777777" w:rsidR="00F36C61" w:rsidRPr="00F36C61" w:rsidRDefault="00F36C61" w:rsidP="00F36C6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36C61">
        <w:rPr>
          <w:rFonts w:ascii="Times New Roman" w:hAnsi="Times New Roman" w:cs="Times New Roman"/>
          <w:sz w:val="24"/>
          <w:szCs w:val="24"/>
        </w:rPr>
        <w:t>ФГБОУ ВО «Магнитогорский государственный университет»</w:t>
      </w:r>
    </w:p>
    <w:p w14:paraId="5C22F6FD" w14:textId="77777777" w:rsidR="00F36C61" w:rsidRPr="00F36C61" w:rsidRDefault="00F36C61" w:rsidP="00F36C61">
      <w:pPr>
        <w:jc w:val="both"/>
        <w:rPr>
          <w:rFonts w:ascii="Times New Roman" w:hAnsi="Times New Roman" w:cs="Times New Roman"/>
          <w:sz w:val="20"/>
          <w:szCs w:val="20"/>
        </w:rPr>
      </w:pPr>
      <w:r w:rsidRPr="00F36C61">
        <w:rPr>
          <w:rFonts w:ascii="Times New Roman" w:hAnsi="Times New Roman" w:cs="Times New Roman"/>
          <w:sz w:val="20"/>
          <w:szCs w:val="20"/>
        </w:rPr>
        <w:t>Цель работы – разработка универсальной, масштабируемой и расширяемой системы рендеринга для игрового движка с поддержкой различных графических API. В работе представлена архитектура подсистемы рендеринга, основанная на абстрактной прослойке, обеспечивающей единый интерфейс взаимодействия с графической системой. Такой подход позволяет отделить логику рендеринга от конкретной реализации и упростить поддержку различных технологий отображения. Рассматриваются ключевые компоненты архитектуры, включая обобщённые графические объекты, структуры данных для описания рендер-процессов и механизм управления отрисовкой сцены. Показан подход к организации рендеринга через последовательные этапы и обработку объектов с возможностью их группировки и оптимизации.</w:t>
      </w:r>
    </w:p>
    <w:p w14:paraId="446A22B9" w14:textId="77777777" w:rsidR="00F36C61" w:rsidRPr="00F36C61" w:rsidRDefault="00F36C61" w:rsidP="00F36C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36C61">
        <w:rPr>
          <w:rFonts w:ascii="Times New Roman" w:hAnsi="Times New Roman" w:cs="Times New Roman"/>
          <w:b/>
          <w:bCs/>
          <w:sz w:val="20"/>
          <w:szCs w:val="20"/>
        </w:rPr>
        <w:t>Ключевые слова: рендеринг, графическая архитектура, игровой движок, прослойка, графический программный интерфейс, визуализация.</w:t>
      </w:r>
    </w:p>
    <w:p w14:paraId="36C2F2BE" w14:textId="77777777" w:rsidR="00F36C61" w:rsidRPr="00F36C61" w:rsidRDefault="00F36C61" w:rsidP="003E38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94693664"/>
      <w:r w:rsidRPr="00F36C61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  <w:bookmarkEnd w:id="10"/>
    </w:p>
    <w:p w14:paraId="6FE72D33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Современные игровые движки требуют гибких и масштабируемых решений в области рендеринга для обеспечения совместимости с различными устройствами и поддержки новейших графических технологий. Использование нескольких графических API в рамках одного проекта позволяет достичь баланса между производительностью и универсальностью. При этом особую сложность представляет организация архитектуры, способной эффективно взаимодействовать как с высокоуровневыми, так и с низкоуровневыми графическими интерфейсами.</w:t>
      </w:r>
    </w:p>
    <w:p w14:paraId="12BDF6FD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Разработка собственной системы рендеринга требует создания абстрактного слоя, способного скрыть различия между API и предоставить единый интерфейс для отрисовки объектов сцены. Такой подход позволит добиться повторного использования кода, упрощения логики рендеринга на уровне движка и повышения модульности всей системы.</w:t>
      </w:r>
    </w:p>
    <w:p w14:paraId="1CB90C52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В рамках проекта создания игрового движка «</w:t>
      </w:r>
      <w:proofErr w:type="spellStart"/>
      <w:r w:rsidRPr="00F36C61">
        <w:rPr>
          <w:rFonts w:ascii="Times New Roman" w:hAnsi="Times New Roman" w:cs="Times New Roman"/>
          <w:sz w:val="24"/>
          <w:szCs w:val="24"/>
        </w:rPr>
        <w:t>LampyEngine</w:t>
      </w:r>
      <w:proofErr w:type="spellEnd"/>
      <w:r w:rsidRPr="00F36C61">
        <w:rPr>
          <w:rFonts w:ascii="Times New Roman" w:hAnsi="Times New Roman" w:cs="Times New Roman"/>
          <w:sz w:val="24"/>
          <w:szCs w:val="24"/>
        </w:rPr>
        <w:t>» была поставлена задача реализовать универсальную подсистему рендеринга с поддержкой нескольких API. В качестве основы архитектуры был выбран подход, аналогичный применяемому в ряде современных движков, ориентированный на разделение логики рендеринга и конкретной реализации. Настоящая работа посвящена описанию построенной архитектуры, принципов взаимодействия компонентов подсистемы и особенностей реализации одного из графических интерфейсов.</w:t>
      </w:r>
    </w:p>
    <w:p w14:paraId="021A796A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B07FE5" w14:textId="77777777" w:rsidR="00F36C61" w:rsidRPr="00F36C61" w:rsidRDefault="00F36C61" w:rsidP="003E38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94693665"/>
      <w:r w:rsidRPr="00F36C61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Актуальность исследования</w:t>
      </w:r>
      <w:bookmarkEnd w:id="11"/>
    </w:p>
    <w:p w14:paraId="2A274A5D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В последние годы значительно возрос интерес к разработке кроссплатформенных мобильных приложений, способных оперативно взаимодействовать с внешними источниками данных в реальном времени, такими как финансовые сервисы и государственные информационные системы. Это обусловлено стремлением обеспечить высокую точность и актуальность предоставляемой информации при минимальных затратах на поддержку и сопровождение приложений на разных платформах.</w:t>
      </w:r>
    </w:p>
    <w:p w14:paraId="405C97EB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 xml:space="preserve">Согласно публикациям в научных журналах, одной из наиболее востребованных областей применения таких приложений является мониторинг и отображение актуальных валютных курсов, предоставляемых центральными банками различных стран. В частности, использование официальных XML- и JSON-сервисов позволяет повысить надёжность и скорость получения данных, а также унифицировать процесс интеграции с приложениями различного назначения [1]. Применение современных платформ разработки, таких как </w:t>
      </w:r>
      <w:proofErr w:type="spellStart"/>
      <w:r w:rsidRPr="00F36C61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F36C61">
        <w:rPr>
          <w:rFonts w:ascii="Times New Roman" w:hAnsi="Times New Roman" w:cs="Times New Roman"/>
          <w:sz w:val="24"/>
          <w:szCs w:val="24"/>
        </w:rPr>
        <w:t>, обеспечивает значительное ускорение процесса создания интерфейсов и снижает издержки при переносе приложений между мобильными и десктопными системами [2].</w:t>
      </w:r>
    </w:p>
    <w:p w14:paraId="3B3CECCF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 xml:space="preserve">Существенное внимание в исследованиях также уделяется проблемам </w:t>
      </w:r>
      <w:proofErr w:type="spellStart"/>
      <w:r w:rsidRPr="00F36C61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F36C61">
        <w:rPr>
          <w:rFonts w:ascii="Times New Roman" w:hAnsi="Times New Roman" w:cs="Times New Roman"/>
          <w:sz w:val="24"/>
          <w:szCs w:val="24"/>
        </w:rPr>
        <w:t xml:space="preserve"> данных из внешних источников и эффективной обработке получаемой информации. Современные методы обработки XML и JSON, реализуемые средствами языков программирования высокого уровня, таких как C#, позволяют упростить и ускорить процесс получения и отображения данных, что особенно актуально в контексте мобильных приложений, предъявляющих повышенные требования к производительности и скорости отклика [3].</w:t>
      </w:r>
    </w:p>
    <w:p w14:paraId="2B55A442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 xml:space="preserve">Таким образом, разработка мобильного приложения «Биржа360fps», основанного на платформе </w:t>
      </w:r>
      <w:proofErr w:type="spellStart"/>
      <w:r w:rsidRPr="00F36C61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F36C61">
        <w:rPr>
          <w:rFonts w:ascii="Times New Roman" w:hAnsi="Times New Roman" w:cs="Times New Roman"/>
          <w:sz w:val="24"/>
          <w:szCs w:val="24"/>
        </w:rPr>
        <w:t xml:space="preserve"> и официальном XML-сервисе Центрального банка Российской Федерации, является актуальной задачей. Она направлена на устранение существующих проблем оперативности и достоверности информации о курсах валют, выявленных в предыдущих исследованиях, и способствует дальнейшему развитию мобильных финансовых приложений.</w:t>
      </w:r>
    </w:p>
    <w:p w14:paraId="0F8B3067" w14:textId="77777777" w:rsidR="00F36C61" w:rsidRPr="00F36C61" w:rsidRDefault="00F36C61" w:rsidP="003E38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94693666"/>
      <w:r w:rsidRPr="00F36C61">
        <w:rPr>
          <w:rFonts w:ascii="Times New Roman" w:hAnsi="Times New Roman" w:cs="Times New Roman"/>
          <w:b/>
          <w:bCs/>
          <w:sz w:val="24"/>
          <w:szCs w:val="24"/>
        </w:rPr>
        <w:t>Материал и методы исследования</w:t>
      </w:r>
      <w:bookmarkEnd w:id="12"/>
    </w:p>
    <w:p w14:paraId="69CC8A46" w14:textId="77777777" w:rsidR="00F36C61" w:rsidRPr="00974363" w:rsidRDefault="00F36C61" w:rsidP="00F36C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>В качестве основного объекта исследования в данной работе выступает подсистема рендеринга, разрабатываемая в рамках проекта игрового движка «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LampyEngine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». Целью исследования является создание универсальной и масштабируемой архитектуры рендеринга, способной работать с несколькими графическими API, в частности OpenGL и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Vulkan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>. Для достижения поставленной цели были использованы как теоретические, так и практические методы проектирования, включая анализ существующих решений, построение абстракций, а также реализация и тестирование конкретных модулей рендеринга.</w:t>
      </w:r>
    </w:p>
    <w:p w14:paraId="66E19BBC" w14:textId="77777777" w:rsidR="00F36C61" w:rsidRPr="00974363" w:rsidRDefault="00F36C61" w:rsidP="00F36C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>Материалы исследования включают в себя:</w:t>
      </w:r>
    </w:p>
    <w:p w14:paraId="7820623F" w14:textId="77777777" w:rsidR="00F36C61" w:rsidRPr="00974363" w:rsidRDefault="00F36C61" w:rsidP="00F36C61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lastRenderedPageBreak/>
        <w:t>Игровой движок «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LampyEngine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>», спроектированный и разработанный с нуля для обеспечения гибкости архитектуры и поддержки модульного подключения компонентов рендеринга.</w:t>
      </w:r>
    </w:p>
    <w:p w14:paraId="0D65FAC2" w14:textId="77777777" w:rsidR="00F36C61" w:rsidRPr="00974363" w:rsidRDefault="00F36C61" w:rsidP="00F36C61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Графические API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Vulkan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 и OpenGL, выбранные как основные средства визуализации, что позволило провести сравнительный анализ подходов к реализации рендеринга на высоком и низком уровнях абстракции.</w:t>
      </w:r>
    </w:p>
    <w:p w14:paraId="1C519F4C" w14:textId="77777777" w:rsidR="00F36C61" w:rsidRPr="00974363" w:rsidRDefault="00F36C61" w:rsidP="00F36C61">
      <w:pPr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Инструменты разработки: компилятор C++, система сборки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, система управления зависимостями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Conan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, отладочные и профилировочные средства, а также система контроля версий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8F0A5" w14:textId="77777777" w:rsidR="00F36C61" w:rsidRPr="00974363" w:rsidRDefault="00F36C61" w:rsidP="00F36C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>Методы исследования включают в себя следующие этапы:</w:t>
      </w:r>
    </w:p>
    <w:p w14:paraId="291488BD" w14:textId="77777777" w:rsidR="00F36C61" w:rsidRPr="00974363" w:rsidRDefault="00F36C61" w:rsidP="00F36C61">
      <w:pPr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Анализ архитектурных решений, реализованных в популярных игровых движках (в том числе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Godot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Unreal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 Engine), с целью выявления подходов к абстрагированию графических интерфейсов и построению универсальных подсистем рендеринга.</w:t>
      </w:r>
    </w:p>
    <w:p w14:paraId="13CE873E" w14:textId="77777777" w:rsidR="00F36C61" w:rsidRPr="00974363" w:rsidRDefault="00F36C61" w:rsidP="00F36C61">
      <w:pPr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>Проектирование абстрактного слоя рендеринга, предполагающего создание общего интерфейса взаимодействия с подсистемой визуализации. Архитектура разработана на основе объектно-ориентированных принципов и разделена на высокоуровневые и низкоуровневые компоненты.</w:t>
      </w:r>
    </w:p>
    <w:p w14:paraId="75271210" w14:textId="77777777" w:rsidR="00F36C61" w:rsidRPr="00974363" w:rsidRDefault="00F36C61" w:rsidP="00F36C61">
      <w:pPr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>Моделирование ключевых компонентов, таких как текстуры, шейдеры, материалы, рендер-проходы и объекты отрисовки. Каждый из компонентов реализован в виде абстрактных классов с возможностью конкретизации под выбранный API.</w:t>
      </w:r>
    </w:p>
    <w:p w14:paraId="76ECE705" w14:textId="77777777" w:rsidR="00F36C61" w:rsidRPr="00974363" w:rsidRDefault="00F36C61" w:rsidP="00F36C61">
      <w:pPr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прослойки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IRenderer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, реализующей общий контракт рендеринга. Далее эта прослойка расширяется в зависимости от выбранного API: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OpenGLRenderer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VulkanRenderer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>. Такой подход обеспечивает единообразие обработки рендер-команд на верхнем уровне движка и упрощает переключение между графическими интерфейсами.</w:t>
      </w:r>
    </w:p>
    <w:p w14:paraId="7967AAB7" w14:textId="77777777" w:rsidR="00F36C61" w:rsidRPr="00974363" w:rsidRDefault="00F36C61" w:rsidP="00F36C61">
      <w:pPr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Организация управления рендер-процессами через реализацию структур данных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RenderPassData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RenderPipelineData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>, обеспечивающих пакетную обработку объектов, настройку рендер-проходов и упрощённое добавление новых этапов визуализации.</w:t>
      </w:r>
    </w:p>
    <w:p w14:paraId="190D3115" w14:textId="77777777" w:rsidR="00F36C61" w:rsidRPr="00974363" w:rsidRDefault="00F36C61" w:rsidP="00F36C61">
      <w:pPr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 xml:space="preserve">Реализация и отладка прототипов, включающих последовательную отрисовку сцены с использованием системы 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батчей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>, индексированной отрисовки и управления состоянием GPU, а также проверка работоспособности архитектуры на тестовых сценах с различным числом объектов.</w:t>
      </w:r>
    </w:p>
    <w:p w14:paraId="2A20BD2F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4363">
        <w:rPr>
          <w:rFonts w:ascii="Times New Roman" w:eastAsia="Times New Roman" w:hAnsi="Times New Roman" w:cs="Times New Roman"/>
          <w:sz w:val="24"/>
          <w:szCs w:val="24"/>
        </w:rPr>
        <w:t>В совокупности применённые методы обеспечили реализацию гибкой и масштабируемой системы рендеринга, обладающей возможностью адаптации под различные графические интерфейсы и способной обеспечить высокую производительность визуализации в рамках движка «</w:t>
      </w:r>
      <w:proofErr w:type="spellStart"/>
      <w:r w:rsidRPr="00974363">
        <w:rPr>
          <w:rFonts w:ascii="Times New Roman" w:eastAsia="Times New Roman" w:hAnsi="Times New Roman" w:cs="Times New Roman"/>
          <w:sz w:val="24"/>
          <w:szCs w:val="24"/>
        </w:rPr>
        <w:t>LampyEngine</w:t>
      </w:r>
      <w:proofErr w:type="spellEnd"/>
      <w:r w:rsidRPr="00974363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0683A6" w14:textId="77777777" w:rsidR="00F36C61" w:rsidRPr="00F36C61" w:rsidRDefault="00F36C61" w:rsidP="003E38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94693667"/>
      <w:r w:rsidRPr="00F36C61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исследования</w:t>
      </w:r>
      <w:bookmarkEnd w:id="13"/>
    </w:p>
    <w:p w14:paraId="25F54D66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В рамках данного исследования была разработана система рендеринга для игрового движка «</w:t>
      </w:r>
      <w:proofErr w:type="spellStart"/>
      <w:r w:rsidRPr="00F36C61">
        <w:rPr>
          <w:rFonts w:ascii="Times New Roman" w:hAnsi="Times New Roman" w:cs="Times New Roman"/>
          <w:sz w:val="24"/>
          <w:szCs w:val="24"/>
        </w:rPr>
        <w:t>LampyEngine</w:t>
      </w:r>
      <w:proofErr w:type="spellEnd"/>
      <w:r w:rsidRPr="00F36C61">
        <w:rPr>
          <w:rFonts w:ascii="Times New Roman" w:hAnsi="Times New Roman" w:cs="Times New Roman"/>
          <w:sz w:val="24"/>
          <w:szCs w:val="24"/>
        </w:rPr>
        <w:t xml:space="preserve">», поддерживающая работу с графическими API OpenGL и </w:t>
      </w:r>
      <w:proofErr w:type="spellStart"/>
      <w:r w:rsidRPr="00F36C61">
        <w:rPr>
          <w:rFonts w:ascii="Times New Roman" w:hAnsi="Times New Roman" w:cs="Times New Roman"/>
          <w:sz w:val="24"/>
          <w:szCs w:val="24"/>
        </w:rPr>
        <w:t>Vulkan</w:t>
      </w:r>
      <w:proofErr w:type="spellEnd"/>
      <w:r w:rsidRPr="00F36C61">
        <w:rPr>
          <w:rFonts w:ascii="Times New Roman" w:hAnsi="Times New Roman" w:cs="Times New Roman"/>
          <w:sz w:val="24"/>
          <w:szCs w:val="24"/>
        </w:rPr>
        <w:t>. Основной целью было создание абстрактного слоя, обеспечивающего единый интерфейс для взаимодействия с различными графическими API.​</w:t>
      </w:r>
    </w:p>
    <w:p w14:paraId="4EA71094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C61">
        <w:rPr>
          <w:rFonts w:ascii="Times New Roman" w:hAnsi="Times New Roman" w:cs="Times New Roman"/>
          <w:sz w:val="24"/>
          <w:szCs w:val="24"/>
        </w:rPr>
        <w:t>Материалы исследования</w:t>
      </w:r>
      <w:r w:rsidRPr="00F36C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33E563" w14:textId="77777777" w:rsidR="00F36C61" w:rsidRPr="00F36C61" w:rsidRDefault="00F36C61" w:rsidP="00F36C61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Игровой движок «</w:t>
      </w:r>
      <w:proofErr w:type="spellStart"/>
      <w:r w:rsidRPr="00F36C61">
        <w:rPr>
          <w:rFonts w:ascii="Times New Roman" w:hAnsi="Times New Roman" w:cs="Times New Roman"/>
          <w:sz w:val="24"/>
          <w:szCs w:val="24"/>
        </w:rPr>
        <w:t>LampyEngine</w:t>
      </w:r>
      <w:proofErr w:type="spellEnd"/>
      <w:r w:rsidRPr="00F36C61">
        <w:rPr>
          <w:rFonts w:ascii="Times New Roman" w:hAnsi="Times New Roman" w:cs="Times New Roman"/>
          <w:sz w:val="24"/>
          <w:szCs w:val="24"/>
        </w:rPr>
        <w:t>»: разработан с нуля для обеспечения гибкости и расширяемости системы рендеринга.​</w:t>
      </w:r>
    </w:p>
    <w:p w14:paraId="33F40F30" w14:textId="77777777" w:rsidR="00F36C61" w:rsidRPr="00F36C61" w:rsidRDefault="00F36C61" w:rsidP="00F36C61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 xml:space="preserve">Графические API: использованы OpenGL и </w:t>
      </w:r>
      <w:proofErr w:type="spellStart"/>
      <w:r w:rsidRPr="00F36C61">
        <w:rPr>
          <w:rFonts w:ascii="Times New Roman" w:hAnsi="Times New Roman" w:cs="Times New Roman"/>
          <w:sz w:val="24"/>
          <w:szCs w:val="24"/>
        </w:rPr>
        <w:t>Vulkan</w:t>
      </w:r>
      <w:proofErr w:type="spellEnd"/>
      <w:r w:rsidRPr="00F36C61">
        <w:rPr>
          <w:rFonts w:ascii="Times New Roman" w:hAnsi="Times New Roman" w:cs="Times New Roman"/>
          <w:sz w:val="24"/>
          <w:szCs w:val="24"/>
        </w:rPr>
        <w:t xml:space="preserve"> для реализации рендеринга, что позволило оценить их особенности и производительность.​</w:t>
      </w:r>
    </w:p>
    <w:p w14:paraId="34F7609B" w14:textId="77777777" w:rsidR="00F36C61" w:rsidRPr="00F36C61" w:rsidRDefault="00F36C61" w:rsidP="00F36C61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Инструменты разработки: применялись современные среды разработки и системы контроля версий для обеспечения эффективного процесса разработки.​</w:t>
      </w:r>
    </w:p>
    <w:p w14:paraId="1141EEAE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C61">
        <w:rPr>
          <w:rFonts w:ascii="Times New Roman" w:hAnsi="Times New Roman" w:cs="Times New Roman"/>
          <w:sz w:val="24"/>
          <w:szCs w:val="24"/>
        </w:rPr>
        <w:t>Методы исследования</w:t>
      </w:r>
      <w:r w:rsidRPr="00F36C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6E50EB" w14:textId="77777777" w:rsidR="00F36C61" w:rsidRPr="00F36C61" w:rsidRDefault="00F36C61" w:rsidP="00F36C61">
      <w:pPr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Анализ существующих решений: проведен обзор существующих подходов к интеграции различных графических API в игровые движки, что позволило определить лучшие практики и возможные проблемы.​</w:t>
      </w:r>
    </w:p>
    <w:p w14:paraId="08231AB2" w14:textId="77777777" w:rsidR="00F36C61" w:rsidRPr="00F36C61" w:rsidRDefault="00F36C61" w:rsidP="00F36C61">
      <w:pPr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Проектирование архитектуры рендеринга: разработана модульная архитектура, разделяющая логику рендеринга и специфичные реализации для каждого API. Это обеспечило гибкость и возможность расширения системы.​</w:t>
      </w:r>
    </w:p>
    <w:p w14:paraId="45C3D18A" w14:textId="77777777" w:rsidR="00F36C61" w:rsidRPr="00F36C61" w:rsidRDefault="00F36C61" w:rsidP="00F36C61">
      <w:pPr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 xml:space="preserve">Реализация абстрактного слоя: создан интерфейс, скрывающий различия между OpenGL и </w:t>
      </w:r>
      <w:proofErr w:type="spellStart"/>
      <w:r w:rsidRPr="00F36C61">
        <w:rPr>
          <w:rFonts w:ascii="Times New Roman" w:hAnsi="Times New Roman" w:cs="Times New Roman"/>
          <w:sz w:val="24"/>
          <w:szCs w:val="24"/>
        </w:rPr>
        <w:t>Vulkan</w:t>
      </w:r>
      <w:proofErr w:type="spellEnd"/>
      <w:r w:rsidRPr="00F36C61">
        <w:rPr>
          <w:rFonts w:ascii="Times New Roman" w:hAnsi="Times New Roman" w:cs="Times New Roman"/>
          <w:sz w:val="24"/>
          <w:szCs w:val="24"/>
        </w:rPr>
        <w:t>, что упростило процесс разработки и тестирования.​</w:t>
      </w:r>
    </w:p>
    <w:p w14:paraId="044A81CA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C61">
        <w:rPr>
          <w:rFonts w:ascii="Times New Roman" w:hAnsi="Times New Roman" w:cs="Times New Roman"/>
          <w:sz w:val="24"/>
          <w:szCs w:val="24"/>
        </w:rPr>
        <w:t>Данные методы позволили создать эффективную и гибкую систему рендеринга, соответствующую целям исследования.</w:t>
      </w:r>
    </w:p>
    <w:p w14:paraId="3961D004" w14:textId="77777777" w:rsidR="00F36C61" w:rsidRPr="00F36C61" w:rsidRDefault="00F36C61" w:rsidP="003E38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94693668"/>
      <w:r w:rsidRPr="00F36C61">
        <w:rPr>
          <w:rFonts w:ascii="Times New Roman" w:hAnsi="Times New Roman" w:cs="Times New Roman"/>
          <w:b/>
          <w:bCs/>
          <w:sz w:val="24"/>
          <w:szCs w:val="24"/>
        </w:rPr>
        <w:t>Результаты исследования</w:t>
      </w:r>
      <w:bookmarkEnd w:id="14"/>
    </w:p>
    <w:p w14:paraId="7875F4AE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В контексте проекта «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LampyEngine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» подсистема рендеринга поддерживает отрисовку в двух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API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Vulkan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). Такое решение было принято с опорой на структуру игрового движка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Godot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, который следует использованию разных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API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для специфичных задач, где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(режим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Compatibility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) отвечает за совместимость с большинством устройств, а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Vulkan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(режим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Forward</w:t>
      </w:r>
      <w:r w:rsidRPr="00F36C61">
        <w:rPr>
          <w:rFonts w:ascii="Times New Roman" w:eastAsia="Calibri" w:hAnsi="Times New Roman" w:cs="Times New Roman"/>
          <w:sz w:val="24"/>
          <w:szCs w:val="24"/>
        </w:rPr>
        <w:t>+) за получение максимальной производительности и контроля над рендерингом.</w:t>
      </w:r>
    </w:p>
    <w:p w14:paraId="60389F23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Разделение между несколькими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API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требует организации грамотной прослойки между движком требующим отрисовку интерфейса или мира игры и конкретной реализацией рендеринга. Основной сложностью разделения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Vulkan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является разная философия этих графических интерфейсов.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является высокоуровневой и во многих аспектах </w:t>
      </w:r>
      <w:r w:rsidRPr="00F36C6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абстрактной системой, а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Vulkan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ближе к низкому уровню и требует практически полного контроля над основными процессами рендеринга.</w:t>
      </w:r>
    </w:p>
    <w:p w14:paraId="773DD927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В текущей реализации игрового движка было принято решение построить прослойку рендеринга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IRenderer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на рисунке 1) на основе абстракции объектов используемых для отрисовки на низком уровне, то есть верхний слой рендеринга повторяет структуру низкого уровня схожей с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Vulkan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. В такой структуре с более высокоуровневыми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API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, такими как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sz w:val="24"/>
          <w:szCs w:val="24"/>
        </w:rPr>
        <w:t>, достаточно следовать инструкциям верхнего уровня для корректной отрисовки.</w:t>
      </w:r>
    </w:p>
    <w:p w14:paraId="1AC0AC66" w14:textId="77777777" w:rsidR="00F36C61" w:rsidRPr="00F36C61" w:rsidRDefault="00F36C61" w:rsidP="00F36C6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36C6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0A22D7" wp14:editId="63E74DBF">
            <wp:extent cx="5890437" cy="3655157"/>
            <wp:effectExtent l="0" t="0" r="0" b="2540"/>
            <wp:docPr id="163995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50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652" cy="36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903" w14:textId="77777777" w:rsidR="00F36C61" w:rsidRPr="00F36C61" w:rsidRDefault="00F36C61" w:rsidP="00F36C6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36C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Диаграмма классов верхнего уровня рендеринга. </w:t>
      </w:r>
    </w:p>
    <w:p w14:paraId="326F2EA1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Диаграмма иллюстрирует главные объекты подсистемы рендеринга, в ней публичным интерфейсом выступает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singleton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класс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RenderModule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, который содержит базовый класс-прослойку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IRenderer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IRenderer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в свою очередь может быть расширен до конкретной реализации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OpenGLRenderer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) и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Vulkan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VulkanRenderer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>)</w:t>
      </w:r>
      <w:r w:rsidRPr="00F36C61">
        <w:rPr>
          <w:rFonts w:ascii="Times New Roman" w:eastAsia="Calibri" w:hAnsi="Times New Roman" w:cs="Times New Roman"/>
          <w:sz w:val="24"/>
          <w:szCs w:val="24"/>
        </w:rPr>
        <w:br/>
      </w:r>
      <w:r w:rsidRPr="00F36C61">
        <w:rPr>
          <w:rFonts w:ascii="Times New Roman" w:eastAsia="Calibri" w:hAnsi="Times New Roman" w:cs="Times New Roman"/>
          <w:sz w:val="24"/>
          <w:szCs w:val="24"/>
        </w:rPr>
        <w:tab/>
        <w:t>Для предметного понимания того, что генерирует прослойка, разберем диаграммы классов представленных на рисунках 2 и 3.</w:t>
      </w:r>
    </w:p>
    <w:p w14:paraId="6E5C97C0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На первой диаграмме отображены объекты, требуемые для рендеринга. Текстуры, шейдеры, сетки и материалы. Они являются абстрактными классами, где под конкретные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API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есть свои наследники, реализующие специфичную логику для их работы. Так же эти сущности предоставляют публичный интерфейс для работы на верхнем уровне. Каждый из этих объектов отражает структуру и состав проходов рендеринга и может быть создан с помощью фабричных классов генераторов, которые используют объекты-ресурсы и на их основе конструируют соответствующие объекты-рендера в зависимости от выбранного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API</w:t>
      </w:r>
      <w:r w:rsidRPr="00F36C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136829B" w14:textId="77777777" w:rsidR="00F36C61" w:rsidRPr="00F36C61" w:rsidRDefault="00F36C61" w:rsidP="00F36C6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36C6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9E88B4" wp14:editId="4BEF45F2">
            <wp:extent cx="4403751" cy="3049909"/>
            <wp:effectExtent l="0" t="0" r="0" b="0"/>
            <wp:docPr id="459995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5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940" cy="30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56D7" w14:textId="77777777" w:rsidR="00F36C61" w:rsidRPr="00F36C61" w:rsidRDefault="00F36C61" w:rsidP="00F36C61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36C61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Диаграмма классов обобщенных объектов рендеринга.</w:t>
      </w:r>
    </w:p>
    <w:p w14:paraId="73394A8C" w14:textId="77777777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На следующей диаграмме отображены объекты прослойки. Видно, что единицей обобщения для рендеринга является структура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RenderObject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описывающая один вызов отрисовки и содержит в себе модельную матрицу и опциональные настройки отображения. Схожие со структурой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Vulkan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проходы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RenderPassData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>) содержат объекты для отрисовки структурированные в виде «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батчей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>» (пакетов, содержащих от 1 до 256 объектов с одинаковой сеткой и разными модельными матрицами) и тип прохода. Конвейер отрисовки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RenderPipelineData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) собирает всю информацию для отрисовки одного кадра. В ней содержится 5 рендер проходов: тени, свет, отражения, финальный и пользовательский проходы. В том числе в конвейере содержатся важные для отрисовки по типу структур камеры и объектов освещения.  </w:t>
      </w:r>
    </w:p>
    <w:p w14:paraId="77EDD1E5" w14:textId="77777777" w:rsidR="00F36C61" w:rsidRPr="00F36C61" w:rsidRDefault="00F36C61" w:rsidP="00F36C6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5B259D" wp14:editId="04BEC391">
            <wp:extent cx="4778771" cy="2443277"/>
            <wp:effectExtent l="0" t="0" r="3175" b="0"/>
            <wp:docPr id="124059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9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024" cy="248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33E7" w14:textId="77777777" w:rsidR="00F36C61" w:rsidRPr="00F36C61" w:rsidRDefault="00F36C61" w:rsidP="00F36C61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36C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3 – Диаграмма классов данных рендеринга.  </w:t>
      </w:r>
    </w:p>
    <w:p w14:paraId="2BC60C8C" w14:textId="77777777" w:rsidR="00F36C61" w:rsidRPr="00F36C61" w:rsidRDefault="00F36C61" w:rsidP="00F36C6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Теперь основываясь на информации, генерируемой на уровне прослойки и процессе ее подмена в момент изменения состояния мира, следует перейти к рассмотрению в конкретной реализации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. На диаграмме последовательности (рисунок 13) иллюстрируются этапы обработки проходов рендеринга в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7DC126D" w14:textId="77777777" w:rsidR="00F36C61" w:rsidRPr="00F36C61" w:rsidRDefault="00F36C61" w:rsidP="00F36C61">
      <w:pPr>
        <w:numPr>
          <w:ilvl w:val="0"/>
          <w:numId w:val="5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Очистка предыдущих результатов отрисовки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14:paraId="00BBC8F3" w14:textId="77777777" w:rsidR="00F36C61" w:rsidRPr="00F36C61" w:rsidRDefault="00F36C61" w:rsidP="00F36C61">
      <w:pPr>
        <w:numPr>
          <w:ilvl w:val="0"/>
          <w:numId w:val="5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Последовательная привязка фрейм-буферов, которые выполняют роль проходов;</w:t>
      </w:r>
    </w:p>
    <w:p w14:paraId="3F18D497" w14:textId="77777777" w:rsidR="00F36C61" w:rsidRPr="00F36C61" w:rsidRDefault="00F36C61" w:rsidP="00F36C61">
      <w:pPr>
        <w:numPr>
          <w:ilvl w:val="1"/>
          <w:numId w:val="5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Запись прохода теней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ShadowPass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14:paraId="36A0752E" w14:textId="77777777" w:rsidR="00F36C61" w:rsidRPr="00F36C61" w:rsidRDefault="00F36C61" w:rsidP="00F36C61">
      <w:pPr>
        <w:numPr>
          <w:ilvl w:val="1"/>
          <w:numId w:val="5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Запись прохода отражений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ReflectionPass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14:paraId="44BC4039" w14:textId="77777777" w:rsidR="00F36C61" w:rsidRPr="00F36C61" w:rsidRDefault="00F36C61" w:rsidP="00F36C61">
      <w:pPr>
        <w:numPr>
          <w:ilvl w:val="1"/>
          <w:numId w:val="5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Запись прохода света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LightPass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14:paraId="04F8B4BC" w14:textId="77777777" w:rsidR="00F36C61" w:rsidRPr="00F36C61" w:rsidRDefault="00F36C61" w:rsidP="00F36C61">
      <w:pPr>
        <w:numPr>
          <w:ilvl w:val="1"/>
          <w:numId w:val="5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Запись пользовательского прохода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CustomPass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>)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14:paraId="543A4499" w14:textId="77777777" w:rsidR="00F36C61" w:rsidRPr="00F36C61" w:rsidRDefault="00F36C61" w:rsidP="00F36C61">
      <w:pPr>
        <w:numPr>
          <w:ilvl w:val="0"/>
          <w:numId w:val="5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Отрисовка системных объектов и интерфейса редактора.</w:t>
      </w:r>
    </w:p>
    <w:p w14:paraId="5A66732D" w14:textId="77777777" w:rsidR="00F36C61" w:rsidRPr="00F36C61" w:rsidRDefault="00F36C61" w:rsidP="00F36C61">
      <w:pPr>
        <w:numPr>
          <w:ilvl w:val="0"/>
          <w:numId w:val="5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Завершение отрисовки и смена буферов.</w:t>
      </w:r>
    </w:p>
    <w:p w14:paraId="275D7E22" w14:textId="77777777" w:rsidR="00F36C61" w:rsidRPr="00F36C61" w:rsidRDefault="00F36C61" w:rsidP="00F36C6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Алгоритм обработки проходов использует передаваемые в метод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renderPass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пакеты (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batches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). Обработка структуры команд отрисовки отображена на рисунке 4. В цикле итерируется хеш-таблица с ключом-шейдером и значением в виде меша. Меши в свою очередь относятся к структуре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RenderObject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содержащей модельную матрицу. Такая организация позволяет рендерить объекты пакетами используя индексированную отрисовку (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drawIndexed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sz w:val="24"/>
          <w:szCs w:val="24"/>
        </w:rPr>
        <w:t>). В процессе перебора для каждого «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батча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» активируется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шейдерная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программа, заполняются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uniform</w:t>
      </w:r>
      <w:r w:rsidRPr="00F36C61">
        <w:rPr>
          <w:rFonts w:ascii="Times New Roman" w:eastAsia="Calibri" w:hAnsi="Times New Roman" w:cs="Times New Roman"/>
          <w:sz w:val="24"/>
          <w:szCs w:val="24"/>
        </w:rPr>
        <w:t>-структуры, включая данные трансформации, и вызывается команда отрисовки.</w:t>
      </w:r>
    </w:p>
    <w:p w14:paraId="48BCB0B3" w14:textId="77777777" w:rsidR="00F36C61" w:rsidRPr="00F36C61" w:rsidRDefault="00F36C61" w:rsidP="00F36C61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56148C0" wp14:editId="2030B4A2">
            <wp:extent cx="4301338" cy="3013465"/>
            <wp:effectExtent l="0" t="0" r="4445" b="0"/>
            <wp:docPr id="1031103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3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654" cy="302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8E69" w14:textId="77777777" w:rsidR="00F36C61" w:rsidRPr="00F36C61" w:rsidRDefault="00F36C61" w:rsidP="00F36C61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36C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4 – Алгоритм исполнения команд отрисовки.  </w:t>
      </w:r>
    </w:p>
    <w:p w14:paraId="140AFB48" w14:textId="77777777" w:rsidR="00F36C61" w:rsidRPr="00F36C61" w:rsidRDefault="00F36C61" w:rsidP="00F36C61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456C849" w14:textId="77777777" w:rsidR="00F36C61" w:rsidRPr="00F36C61" w:rsidRDefault="00F36C61" w:rsidP="00F36C6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8E7E40" wp14:editId="008E1719">
            <wp:extent cx="4043206" cy="8048847"/>
            <wp:effectExtent l="0" t="0" r="0" b="0"/>
            <wp:docPr id="1863627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27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691" cy="80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44CE" w14:textId="77777777" w:rsidR="00F36C61" w:rsidRPr="00F36C61" w:rsidRDefault="00F36C61" w:rsidP="00F36C61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36C6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5 – Диаграмма последовательности рендера </w:t>
      </w:r>
      <w:r w:rsidRPr="00F36C61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OpenGL</w:t>
      </w:r>
      <w:r w:rsidRPr="00F36C61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25B253BA" w14:textId="701307B0" w:rsidR="00F36C61" w:rsidRPr="00F36C61" w:rsidRDefault="00F36C61" w:rsidP="00F36C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Таким образом</w:t>
      </w:r>
      <w:r w:rsidR="00E7383C">
        <w:rPr>
          <w:rFonts w:ascii="Times New Roman" w:eastAsia="Calibri" w:hAnsi="Times New Roman" w:cs="Times New Roman"/>
          <w:sz w:val="24"/>
          <w:szCs w:val="24"/>
        </w:rPr>
        <w:t xml:space="preserve"> поддерживается архитектура на основе высокоуровневой прослойки </w:t>
      </w:r>
      <w:proofErr w:type="spellStart"/>
      <w:r w:rsidR="00E7383C">
        <w:rPr>
          <w:rFonts w:ascii="Times New Roman" w:eastAsia="Calibri" w:hAnsi="Times New Roman" w:cs="Times New Roman"/>
          <w:sz w:val="24"/>
          <w:szCs w:val="24"/>
          <w:lang w:val="en-US"/>
        </w:rPr>
        <w:t>IRenderer</w:t>
      </w:r>
      <w:proofErr w:type="spellEnd"/>
      <w:r w:rsidR="00E7383C" w:rsidRPr="00E7383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7383C">
        <w:rPr>
          <w:rFonts w:ascii="Times New Roman" w:eastAsia="Calibri" w:hAnsi="Times New Roman" w:cs="Times New Roman"/>
          <w:sz w:val="24"/>
          <w:szCs w:val="24"/>
          <w:lang w:val="en-US"/>
        </w:rPr>
        <w:t>OpenGL</w:t>
      </w:r>
      <w:r w:rsidR="00E7383C" w:rsidRPr="00E738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7383C">
        <w:rPr>
          <w:rFonts w:ascii="Times New Roman" w:eastAsia="Calibri" w:hAnsi="Times New Roman" w:cs="Times New Roman"/>
          <w:sz w:val="24"/>
          <w:szCs w:val="24"/>
        </w:rPr>
        <w:t xml:space="preserve">достаточно следовать инструкциям верхнего уровня и отрисовка будет соответствовать ожиданиям разработчиков.  </w:t>
      </w:r>
    </w:p>
    <w:p w14:paraId="4542C596" w14:textId="77777777" w:rsidR="00F36C61" w:rsidRPr="00F36C61" w:rsidRDefault="00F36C61" w:rsidP="003E38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5" w:name="_Toc194693669"/>
      <w:r w:rsidRPr="00F36C6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Вывод</w:t>
      </w:r>
      <w:bookmarkEnd w:id="15"/>
    </w:p>
    <w:p w14:paraId="2DA2DC1E" w14:textId="77777777" w:rsidR="00F36C61" w:rsidRPr="00F36C61" w:rsidRDefault="00F36C61" w:rsidP="00F36C6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Архитектура на основе высокоуровневой абстракции, позволяет поддерживать систему рендеринга актуальной и легко расширяемой, вплоть до добавления новых графических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API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. Для конфигурирования и модификации процесса рендеринга, например добавления пост-обработки или технологии трассировки лучей достаточно изменить состав проходов прослойки, не внося изменения в конкретную реализацию. </w:t>
      </w:r>
    </w:p>
    <w:p w14:paraId="5BE32F75" w14:textId="77777777" w:rsidR="00F36C61" w:rsidRPr="00F36C61" w:rsidRDefault="00F36C61" w:rsidP="003E38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bookmarkStart w:id="16" w:name="_Toc194693670"/>
      <w:r w:rsidRPr="00F36C61">
        <w:rPr>
          <w:rFonts w:ascii="Times New Roman" w:eastAsia="Calibri" w:hAnsi="Times New Roman" w:cs="Times New Roman"/>
          <w:b/>
          <w:bCs/>
          <w:sz w:val="24"/>
          <w:szCs w:val="24"/>
        </w:rPr>
        <w:t>Список</w:t>
      </w:r>
      <w:r w:rsidRPr="00F36C6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36C61">
        <w:rPr>
          <w:rFonts w:ascii="Times New Roman" w:eastAsia="Calibri" w:hAnsi="Times New Roman" w:cs="Times New Roman"/>
          <w:b/>
          <w:bCs/>
          <w:sz w:val="24"/>
          <w:szCs w:val="24"/>
        </w:rPr>
        <w:t>использованных</w:t>
      </w:r>
      <w:r w:rsidRPr="00F36C6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36C61">
        <w:rPr>
          <w:rFonts w:ascii="Times New Roman" w:eastAsia="Calibri" w:hAnsi="Times New Roman" w:cs="Times New Roman"/>
          <w:b/>
          <w:bCs/>
          <w:sz w:val="24"/>
          <w:szCs w:val="24"/>
        </w:rPr>
        <w:t>источников</w:t>
      </w:r>
      <w:bookmarkEnd w:id="16"/>
    </w:p>
    <w:p w14:paraId="35A07D10" w14:textId="77777777" w:rsidR="00F36C61" w:rsidRPr="00F36C61" w:rsidRDefault="00F36C61" w:rsidP="00F36C61">
      <w:pPr>
        <w:pStyle w:val="a4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Гуляев, Н. А. О структурах организации графических данных в прямой объёмной визуализации с регулируемыми параметрами рендеринга / Н. А. Гуляев, В. В. Селянкин // Информационные технологии, системный анализ и управление (ИТСАУ-2018) : сборник трудов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XVI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Всероссийской научной конференции молодых ученых, аспирантов и студентов: в 3 томах,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Ростов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-на-Дону - Таганрог, 05–07 декабря 2018 года / Южный федеральный университет. Том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III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. –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Ростов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-на-Дону - Таганрог: Южный федеральный университет, 2018. – С. 146-152. –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EDN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XSNWWI</w:t>
      </w:r>
      <w:r w:rsidRPr="00F36C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8EA9551" w14:textId="77777777" w:rsidR="00F36C61" w:rsidRPr="00F36C61" w:rsidRDefault="00F36C61" w:rsidP="00F36C61">
      <w:pPr>
        <w:pStyle w:val="a4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6C61">
        <w:rPr>
          <w:rFonts w:ascii="Times New Roman" w:eastAsia="Calibri" w:hAnsi="Times New Roman" w:cs="Times New Roman"/>
          <w:sz w:val="24"/>
          <w:szCs w:val="24"/>
        </w:rPr>
        <w:t>Федоров, П. А. Особенности разработки алгоритмов 3D-рендеринга для графических процессоров, использующих технологию CUDA / П. А. Федоров // Евразийский союз ученых. – 2015. – № 10-2(19). – С. 149-152. – EDN VBGYED.</w:t>
      </w:r>
    </w:p>
    <w:p w14:paraId="0A6F41B6" w14:textId="77777777" w:rsidR="00F36C61" w:rsidRPr="00F36C61" w:rsidRDefault="00F36C61" w:rsidP="00F36C61">
      <w:pPr>
        <w:pStyle w:val="a4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Sanzharov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V. V. Vector Textures Implementation in Photorealistic Rendering System on GPU / V. V.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Sanzharov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V. A. Frolov, V. A.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Galaktionov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// Proceedings of the International Conference on Computer Graphics and Vision “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Graphicon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”. – 2022. – No. 32. – P. 15-25. – EDN CAHPAG.</w:t>
      </w:r>
    </w:p>
    <w:p w14:paraId="69388B34" w14:textId="77777777" w:rsidR="00F36C61" w:rsidRPr="00F36C61" w:rsidRDefault="00F36C61" w:rsidP="00F36C61">
      <w:pPr>
        <w:pStyle w:val="a4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Мазовка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, Д. И. Эффективная организация процесса рендеринга на графическом конвейере / Д. И.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Мазовка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, В. В.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Краснопрошин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// Международный конгресс по информатике: информационные системы и технологии : материалы международного научного конгресса, Минск, 24–27 октября 2016 года / С. В.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Абламейко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(гл. редактор). – Минск: Белорусский государственный университет, 2016. – С. 968-972. –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EDN</w:t>
      </w:r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36C61">
        <w:rPr>
          <w:rFonts w:ascii="Times New Roman" w:eastAsia="Calibri" w:hAnsi="Times New Roman" w:cs="Times New Roman"/>
          <w:sz w:val="24"/>
          <w:szCs w:val="24"/>
          <w:lang w:val="en-US"/>
        </w:rPr>
        <w:t>XWMVTR</w:t>
      </w:r>
      <w:r w:rsidRPr="00F36C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412A8D" w14:textId="77777777" w:rsidR="00F36C61" w:rsidRPr="00F36C61" w:rsidRDefault="00F36C61" w:rsidP="00F36C61">
      <w:pPr>
        <w:pStyle w:val="a4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Гонахчян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, В. И. Модель производительности графического конвейера для однопроходной схемы рендеринга динамических трехмерных сцен / В. И. </w:t>
      </w:r>
      <w:proofErr w:type="spellStart"/>
      <w:r w:rsidRPr="00F36C61">
        <w:rPr>
          <w:rFonts w:ascii="Times New Roman" w:eastAsia="Calibri" w:hAnsi="Times New Roman" w:cs="Times New Roman"/>
          <w:sz w:val="24"/>
          <w:szCs w:val="24"/>
        </w:rPr>
        <w:t>Гонахчян</w:t>
      </w:r>
      <w:proofErr w:type="spellEnd"/>
      <w:r w:rsidRPr="00F36C61">
        <w:rPr>
          <w:rFonts w:ascii="Times New Roman" w:eastAsia="Calibri" w:hAnsi="Times New Roman" w:cs="Times New Roman"/>
          <w:sz w:val="24"/>
          <w:szCs w:val="24"/>
        </w:rPr>
        <w:t xml:space="preserve"> // Труды Института системного программирования РАН. – 2020. – Т. 32, № 4. – С. 53-72. – DOI 10.15514/ISPRAS-2020-32(4)-4. – EDN ZWCNWR.</w:t>
      </w:r>
    </w:p>
    <w:p w14:paraId="5F51134E" w14:textId="780DC2F8" w:rsidR="00F36C61" w:rsidRDefault="00F36C61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p w14:paraId="42FDA412" w14:textId="77777777" w:rsidR="00F36C61" w:rsidRPr="009D247E" w:rsidRDefault="00F36C61" w:rsidP="00F36C61">
      <w:pPr>
        <w:pStyle w:val="a4"/>
        <w:spacing w:after="0" w:line="360" w:lineRule="auto"/>
        <w:ind w:left="709"/>
        <w:jc w:val="both"/>
        <w:rPr>
          <w:rFonts w:ascii="Times New Roman" w:eastAsia="Calibri" w:hAnsi="Times New Roman" w:cs="Times New Roman"/>
        </w:rPr>
      </w:pPr>
    </w:p>
    <w:p w14:paraId="7BA1C34D" w14:textId="0F05C100" w:rsidR="004F6FFB" w:rsidRDefault="006B7803" w:rsidP="006B7803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7" w:name="_Toc194693671"/>
      <w:r w:rsidRPr="006B780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Приложение В</w:t>
      </w:r>
      <w:r w:rsidRPr="006B780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br/>
        <w:t>Задание и содержание ВКР</w:t>
      </w:r>
      <w:bookmarkEnd w:id="17"/>
    </w:p>
    <w:p w14:paraId="2C60046F" w14:textId="77777777" w:rsidR="006B7803" w:rsidRPr="0059113C" w:rsidRDefault="006B7803" w:rsidP="006B78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ru-RU"/>
        </w:rPr>
      </w:pPr>
      <w:r w:rsidRPr="0059113C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A96E54C" w14:textId="77777777" w:rsidR="006B7803" w:rsidRPr="0059113C" w:rsidRDefault="006B7803" w:rsidP="006B78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ru-RU"/>
        </w:rPr>
      </w:pPr>
    </w:p>
    <w:p w14:paraId="09E77FAF" w14:textId="77777777" w:rsidR="006B7803" w:rsidRPr="0059113C" w:rsidRDefault="006B7803" w:rsidP="006B7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113C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11A25C8" w14:textId="77777777" w:rsidR="006B7803" w:rsidRPr="0059113C" w:rsidRDefault="006B7803" w:rsidP="006B7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113C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33282EE4" w14:textId="77777777" w:rsidR="006B7803" w:rsidRPr="0059113C" w:rsidRDefault="006B7803" w:rsidP="006B780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113C">
        <w:rPr>
          <w:rFonts w:ascii="Times New Roman" w:eastAsia="Times New Roman" w:hAnsi="Times New Roman" w:cs="Times New Roman"/>
          <w:b/>
          <w:sz w:val="24"/>
          <w:szCs w:val="24"/>
        </w:rPr>
        <w:t>«Магнитогорский государственный технический университет им. Г.И. Носова»</w:t>
      </w:r>
    </w:p>
    <w:p w14:paraId="279BB460" w14:textId="77777777" w:rsidR="006B7803" w:rsidRPr="0059113C" w:rsidRDefault="006B7803" w:rsidP="006B7803">
      <w:pPr>
        <w:suppressAutoHyphens/>
        <w:spacing w:after="23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113C">
        <w:rPr>
          <w:rFonts w:ascii="Times New Roman" w:eastAsia="Times New Roman" w:hAnsi="Times New Roman" w:cs="Times New Roman"/>
          <w:sz w:val="24"/>
          <w:szCs w:val="24"/>
        </w:rPr>
        <w:t>(ФГБОУ ВО «МГТУ им. Г.И. Носова»)</w:t>
      </w:r>
    </w:p>
    <w:p w14:paraId="1B638EA9" w14:textId="77777777" w:rsidR="006B7803" w:rsidRPr="0059113C" w:rsidRDefault="006B7803" w:rsidP="006B78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5"/>
        <w:tblW w:w="414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</w:tblGrid>
      <w:tr w:rsidR="006B7803" w:rsidRPr="0059113C" w14:paraId="0FF427E9" w14:textId="77777777" w:rsidTr="002A38FD">
        <w:trPr>
          <w:jc w:val="right"/>
        </w:trPr>
        <w:tc>
          <w:tcPr>
            <w:tcW w:w="4145" w:type="dxa"/>
          </w:tcPr>
          <w:p w14:paraId="55649D52" w14:textId="77777777" w:rsidR="006B7803" w:rsidRPr="0059113C" w:rsidRDefault="006B7803" w:rsidP="002A38FD">
            <w:pPr>
              <w:rPr>
                <w:rFonts w:ascii="Times New Roman" w:eastAsia="Times New Roman" w:hAnsi="Times New Roman" w:cs="Times New Roman"/>
              </w:rPr>
            </w:pPr>
            <w:r w:rsidRPr="0059113C">
              <w:rPr>
                <w:rFonts w:ascii="Times New Roman" w:eastAsia="Times New Roman" w:hAnsi="Times New Roman" w:cs="Times New Roman"/>
              </w:rPr>
              <w:t xml:space="preserve">Кафедра бизнес-информатики и </w:t>
            </w:r>
            <w:r w:rsidRPr="0059113C">
              <w:rPr>
                <w:rFonts w:ascii="Times New Roman" w:eastAsia="Times New Roman" w:hAnsi="Times New Roman" w:cs="Times New Roman"/>
              </w:rPr>
              <w:br/>
              <w:t>информационных технологий</w:t>
            </w:r>
          </w:p>
        </w:tc>
      </w:tr>
      <w:tr w:rsidR="006B7803" w:rsidRPr="0059113C" w14:paraId="6F49652B" w14:textId="77777777" w:rsidTr="002A38FD">
        <w:trPr>
          <w:jc w:val="right"/>
        </w:trPr>
        <w:tc>
          <w:tcPr>
            <w:tcW w:w="4145" w:type="dxa"/>
          </w:tcPr>
          <w:p w14:paraId="24ABD64F" w14:textId="77777777" w:rsidR="006B7803" w:rsidRPr="0059113C" w:rsidRDefault="006B7803" w:rsidP="002A38F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7803" w:rsidRPr="0059113C" w14:paraId="3FAC84F8" w14:textId="77777777" w:rsidTr="002A38FD">
        <w:trPr>
          <w:jc w:val="right"/>
        </w:trPr>
        <w:tc>
          <w:tcPr>
            <w:tcW w:w="4145" w:type="dxa"/>
          </w:tcPr>
          <w:p w14:paraId="6DBB25F8" w14:textId="77777777" w:rsidR="006B7803" w:rsidRPr="0059113C" w:rsidRDefault="006B7803" w:rsidP="002A38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8" w:name="_Toc432602944"/>
            <w:bookmarkStart w:id="19" w:name="_Toc441135792"/>
            <w:bookmarkStart w:id="20" w:name="_Toc445971969"/>
            <w:bookmarkStart w:id="21" w:name="_Toc446013738"/>
            <w:bookmarkStart w:id="22" w:name="_Toc446013877"/>
            <w:bookmarkStart w:id="23" w:name="_Toc446014076"/>
            <w:bookmarkStart w:id="24" w:name="_Toc446933271"/>
            <w:r w:rsidRPr="0059113C">
              <w:rPr>
                <w:rFonts w:ascii="Times New Roman" w:eastAsia="Times New Roman" w:hAnsi="Times New Roman" w:cs="Times New Roman"/>
              </w:rPr>
              <w:t>УТВЕРЖДАЮ: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</w:tr>
      <w:tr w:rsidR="006B7803" w:rsidRPr="0059113C" w14:paraId="3EC13400" w14:textId="77777777" w:rsidTr="002A38FD">
        <w:trPr>
          <w:jc w:val="right"/>
        </w:trPr>
        <w:tc>
          <w:tcPr>
            <w:tcW w:w="4145" w:type="dxa"/>
          </w:tcPr>
          <w:p w14:paraId="5875EAE5" w14:textId="77777777" w:rsidR="006B7803" w:rsidRPr="0059113C" w:rsidRDefault="006B7803" w:rsidP="002A38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9113C"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</w:tc>
      </w:tr>
      <w:tr w:rsidR="006B7803" w:rsidRPr="0059113C" w14:paraId="0A4C47FE" w14:textId="77777777" w:rsidTr="002A38FD">
        <w:trPr>
          <w:trHeight w:val="404"/>
          <w:jc w:val="right"/>
        </w:trPr>
        <w:tc>
          <w:tcPr>
            <w:tcW w:w="4145" w:type="dxa"/>
          </w:tcPr>
          <w:p w14:paraId="14F4B18E" w14:textId="77777777" w:rsidR="006B7803" w:rsidRPr="0059113C" w:rsidRDefault="006B7803" w:rsidP="002A38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9113C">
              <w:rPr>
                <w:rFonts w:ascii="Times New Roman" w:eastAsia="Times New Roman" w:hAnsi="Times New Roman" w:cs="Times New Roman"/>
              </w:rPr>
              <w:t>________________ Г.Н. </w:t>
            </w:r>
            <w:proofErr w:type="spellStart"/>
            <w:r w:rsidRPr="0059113C">
              <w:rPr>
                <w:rFonts w:ascii="Times New Roman" w:eastAsia="Times New Roman" w:hAnsi="Times New Roman" w:cs="Times New Roman"/>
              </w:rPr>
              <w:t>Чусавитина</w:t>
            </w:r>
            <w:proofErr w:type="spellEnd"/>
          </w:p>
        </w:tc>
      </w:tr>
      <w:tr w:rsidR="006B7803" w:rsidRPr="0059113C" w14:paraId="43DAD3B6" w14:textId="77777777" w:rsidTr="002A38FD">
        <w:trPr>
          <w:jc w:val="right"/>
        </w:trPr>
        <w:tc>
          <w:tcPr>
            <w:tcW w:w="4145" w:type="dxa"/>
          </w:tcPr>
          <w:p w14:paraId="2B727F9E" w14:textId="77777777" w:rsidR="006B7803" w:rsidRPr="0059113C" w:rsidRDefault="006B7803" w:rsidP="002A38F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96878B" w14:textId="77777777" w:rsidR="006B7803" w:rsidRPr="0059113C" w:rsidRDefault="006B7803" w:rsidP="002A38F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9113C">
              <w:rPr>
                <w:rFonts w:ascii="Times New Roman" w:eastAsia="Times New Roman" w:hAnsi="Times New Roman" w:cs="Times New Roman"/>
              </w:rPr>
              <w:t>00</w:t>
            </w:r>
            <w:r w:rsidRPr="0059113C">
              <w:rPr>
                <w:rFonts w:ascii="Times New Roman" w:eastAsia="Times New Roman" w:hAnsi="Times New Roman" w:cs="Times New Roman"/>
                <w:lang w:val="en-US"/>
              </w:rPr>
              <w:t>.01.</w:t>
            </w:r>
            <w:r w:rsidRPr="0059113C">
              <w:rPr>
                <w:rFonts w:ascii="Times New Roman" w:eastAsia="Times New Roman" w:hAnsi="Times New Roman" w:cs="Times New Roman"/>
              </w:rPr>
              <w:t>2025 г.</w:t>
            </w:r>
          </w:p>
        </w:tc>
      </w:tr>
    </w:tbl>
    <w:p w14:paraId="3CF8BC64" w14:textId="77777777" w:rsidR="006B7803" w:rsidRPr="0059113C" w:rsidRDefault="006B7803" w:rsidP="006B78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028EA" w14:textId="77777777" w:rsidR="006B7803" w:rsidRPr="0059113C" w:rsidRDefault="006B7803" w:rsidP="006B78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E51A7" w14:textId="77777777" w:rsidR="006B7803" w:rsidRPr="0059113C" w:rsidRDefault="006B7803" w:rsidP="006B7803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113C">
        <w:rPr>
          <w:rFonts w:ascii="Times New Roman" w:eastAsia="Times New Roman" w:hAnsi="Times New Roman" w:cs="Times New Roman"/>
          <w:b/>
          <w:sz w:val="24"/>
          <w:szCs w:val="24"/>
        </w:rPr>
        <w:t>ВЫПУСКНАЯ КВАЛИФИКАЦИОННАЯ РАБОТА</w:t>
      </w:r>
    </w:p>
    <w:p w14:paraId="095F59CD" w14:textId="77777777" w:rsidR="006B7803" w:rsidRPr="0059113C" w:rsidRDefault="006B7803" w:rsidP="006B780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113C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tbl>
      <w:tblPr>
        <w:tblStyle w:val="5"/>
        <w:tblW w:w="850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6B7803" w:rsidRPr="00F30796" w14:paraId="7F9BDC58" w14:textId="77777777" w:rsidTr="002A38FD">
        <w:tc>
          <w:tcPr>
            <w:tcW w:w="8505" w:type="dxa"/>
          </w:tcPr>
          <w:p w14:paraId="2A04B0B1" w14:textId="6DA43FAD" w:rsidR="006B7803" w:rsidRPr="00F30796" w:rsidRDefault="006B7803" w:rsidP="002A38F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Тема: </w:t>
            </w:r>
            <w:r w:rsidRPr="00F3079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3E3855" w:rsidRPr="003E3855">
              <w:rPr>
                <w:rFonts w:ascii="Times New Roman" w:hAnsi="Times New Roman" w:cs="Times New Roman"/>
                <w:sz w:val="24"/>
              </w:rPr>
              <w:t xml:space="preserve">Разработка игрового движка с использованием кроссплатформенного API для 2D- и 3D-графики </w:t>
            </w:r>
            <w:proofErr w:type="spellStart"/>
            <w:r w:rsidR="003E3855" w:rsidRPr="003E3855">
              <w:rPr>
                <w:rFonts w:ascii="Times New Roman" w:hAnsi="Times New Roman" w:cs="Times New Roman"/>
                <w:sz w:val="24"/>
              </w:rPr>
              <w:t>Vulkan</w:t>
            </w:r>
            <w:proofErr w:type="spellEnd"/>
            <w:r w:rsidR="003E3855">
              <w:rPr>
                <w:rFonts w:ascii="Times New Roman" w:hAnsi="Times New Roman" w:cs="Times New Roman"/>
                <w:sz w:val="24"/>
              </w:rPr>
              <w:t>.</w:t>
            </w:r>
          </w:p>
          <w:p w14:paraId="10FB3804" w14:textId="77777777" w:rsidR="006B7803" w:rsidRPr="00D40739" w:rsidRDefault="006B7803" w:rsidP="002A38FD">
            <w:pPr>
              <w:ind w:left="743" w:hanging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A0B065" w14:textId="77777777" w:rsidR="006B7803" w:rsidRPr="00F30796" w:rsidRDefault="006B7803" w:rsidP="002A38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803" w:rsidRPr="00F30796" w14:paraId="30BD2E34" w14:textId="77777777" w:rsidTr="002A38FD">
        <w:tc>
          <w:tcPr>
            <w:tcW w:w="8505" w:type="dxa"/>
          </w:tcPr>
          <w:p w14:paraId="19610B04" w14:textId="14F85353" w:rsidR="006B7803" w:rsidRPr="00F30796" w:rsidRDefault="006B7803" w:rsidP="002A3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3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Обучающемуся </w:t>
            </w:r>
            <w:r w:rsidR="00E7383C">
              <w:rPr>
                <w:rFonts w:ascii="Times New Roman" w:eastAsia="Times New Roman" w:hAnsi="Times New Roman" w:cs="Times New Roman"/>
                <w:sz w:val="24"/>
                <w:szCs w:val="24"/>
              </w:rPr>
              <w:t>Егорову Михаилу Игоревичу</w:t>
            </w:r>
          </w:p>
          <w:p w14:paraId="3AF0536C" w14:textId="77777777" w:rsidR="006B7803" w:rsidRPr="00F30796" w:rsidRDefault="006B7803" w:rsidP="002A38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4A23DCE" w14:textId="77777777" w:rsidR="006B7803" w:rsidRPr="00F30796" w:rsidRDefault="006B7803" w:rsidP="006B78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9FB87" w14:textId="77777777" w:rsidR="006B7803" w:rsidRPr="00F30796" w:rsidRDefault="006B7803" w:rsidP="006B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Toc432602952"/>
      <w:bookmarkStart w:id="26" w:name="_Toc441135800"/>
      <w:bookmarkStart w:id="27" w:name="_Toc445971977"/>
      <w:bookmarkStart w:id="28" w:name="_Toc446013746"/>
      <w:bookmarkStart w:id="29" w:name="_Toc446013885"/>
      <w:bookmarkStart w:id="30" w:name="_Toc446014084"/>
      <w:bookmarkStart w:id="31" w:name="_Toc446933279"/>
      <w:r w:rsidRPr="00F30796">
        <w:rPr>
          <w:rFonts w:ascii="Times New Roman" w:eastAsia="Times New Roman" w:hAnsi="Times New Roman" w:cs="Times New Roman"/>
          <w:sz w:val="24"/>
          <w:szCs w:val="24"/>
        </w:rPr>
        <w:t>Тема утверждена приказом № 00-00/000 от 00.01.2025 г.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48A32EE7" w14:textId="77777777" w:rsidR="006B7803" w:rsidRPr="00F30796" w:rsidRDefault="006B7803" w:rsidP="006B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30796">
        <w:rPr>
          <w:rFonts w:ascii="Times New Roman" w:eastAsia="Times New Roman" w:hAnsi="Times New Roman" w:cs="Times New Roman"/>
          <w:sz w:val="24"/>
          <w:szCs w:val="24"/>
        </w:rPr>
        <w:t>Срок выполнения 01.06.2025 г.</w:t>
      </w:r>
    </w:p>
    <w:p w14:paraId="374B2AFC" w14:textId="77777777" w:rsidR="006B7803" w:rsidRPr="00F30796" w:rsidRDefault="006B7803" w:rsidP="006B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9BCE1EF" w14:textId="77777777" w:rsidR="006B7803" w:rsidRPr="0059113C" w:rsidRDefault="006B7803" w:rsidP="006B78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Toc432602953"/>
      <w:bookmarkStart w:id="33" w:name="_Toc441135801"/>
      <w:bookmarkStart w:id="34" w:name="_Toc445971978"/>
      <w:bookmarkStart w:id="35" w:name="_Toc446013747"/>
      <w:bookmarkStart w:id="36" w:name="_Toc446013886"/>
      <w:bookmarkStart w:id="37" w:name="_Toc446014085"/>
      <w:bookmarkStart w:id="38" w:name="_Toc446933280"/>
      <w:bookmarkStart w:id="39" w:name="_Hlk187751733"/>
      <w:r w:rsidRPr="0059113C">
        <w:rPr>
          <w:rFonts w:ascii="Times New Roman" w:eastAsia="Times New Roman" w:hAnsi="Times New Roman" w:cs="Times New Roman"/>
          <w:sz w:val="24"/>
          <w:szCs w:val="24"/>
        </w:rPr>
        <w:t xml:space="preserve">Исходные данные к работе: 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4859D92F" w14:textId="77777777" w:rsidR="00FA47F3" w:rsidRDefault="00FA47F3" w:rsidP="00D5797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47F3">
        <w:rPr>
          <w:rFonts w:ascii="Times New Roman" w:hAnsi="Times New Roman" w:cs="Times New Roman"/>
          <w:sz w:val="24"/>
          <w:szCs w:val="24"/>
        </w:rPr>
        <w:t xml:space="preserve">Селлерс, Г. </w:t>
      </w:r>
      <w:proofErr w:type="spellStart"/>
      <w:r w:rsidRPr="00FA47F3">
        <w:rPr>
          <w:rFonts w:ascii="Times New Roman" w:hAnsi="Times New Roman" w:cs="Times New Roman"/>
          <w:sz w:val="24"/>
          <w:szCs w:val="24"/>
        </w:rPr>
        <w:t>Vulkan</w:t>
      </w:r>
      <w:proofErr w:type="spellEnd"/>
      <w:r w:rsidRPr="00FA47F3">
        <w:rPr>
          <w:rFonts w:ascii="Times New Roman" w:hAnsi="Times New Roman" w:cs="Times New Roman"/>
          <w:sz w:val="24"/>
          <w:szCs w:val="24"/>
        </w:rPr>
        <w:t xml:space="preserve">. Руководство </w:t>
      </w:r>
      <w:proofErr w:type="gramStart"/>
      <w:r w:rsidRPr="00FA47F3">
        <w:rPr>
          <w:rFonts w:ascii="Times New Roman" w:hAnsi="Times New Roman" w:cs="Times New Roman"/>
          <w:sz w:val="24"/>
          <w:szCs w:val="24"/>
        </w:rPr>
        <w:t>разработчика :</w:t>
      </w:r>
      <w:proofErr w:type="gramEnd"/>
      <w:r w:rsidRPr="00FA47F3">
        <w:rPr>
          <w:rFonts w:ascii="Times New Roman" w:hAnsi="Times New Roman" w:cs="Times New Roman"/>
          <w:sz w:val="24"/>
          <w:szCs w:val="24"/>
        </w:rPr>
        <w:t xml:space="preserve"> руководство / Г. Селлерс ; перевод с английского А. В. Борескова. — </w:t>
      </w:r>
      <w:proofErr w:type="gramStart"/>
      <w:r w:rsidRPr="00FA47F3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FA47F3">
        <w:rPr>
          <w:rFonts w:ascii="Times New Roman" w:hAnsi="Times New Roman" w:cs="Times New Roman"/>
          <w:sz w:val="24"/>
          <w:szCs w:val="24"/>
        </w:rPr>
        <w:t xml:space="preserve"> ДМК Пресс, 2017. — 394 с. — ISBN 978-5-97060-486-1. — </w:t>
      </w:r>
      <w:proofErr w:type="gramStart"/>
      <w:r w:rsidRPr="00FA47F3">
        <w:rPr>
          <w:rFonts w:ascii="Times New Roman" w:hAnsi="Times New Roman" w:cs="Times New Roman"/>
          <w:sz w:val="24"/>
          <w:szCs w:val="24"/>
        </w:rPr>
        <w:t>Текст :</w:t>
      </w:r>
      <w:proofErr w:type="gramEnd"/>
      <w:r w:rsidRPr="00FA47F3">
        <w:rPr>
          <w:rFonts w:ascii="Times New Roman" w:hAnsi="Times New Roman" w:cs="Times New Roman"/>
          <w:sz w:val="24"/>
          <w:szCs w:val="24"/>
        </w:rPr>
        <w:t xml:space="preserve"> электронный // Лань : электронно-библиотечная система. — URL: https://e.lanbook.com/book/105835 (дата обращения: 05.04.2025). — Режим доступа: для </w:t>
      </w:r>
      <w:proofErr w:type="spellStart"/>
      <w:r w:rsidRPr="00FA47F3">
        <w:rPr>
          <w:rFonts w:ascii="Times New Roman" w:hAnsi="Times New Roman" w:cs="Times New Roman"/>
          <w:sz w:val="24"/>
          <w:szCs w:val="24"/>
        </w:rPr>
        <w:t>авториз</w:t>
      </w:r>
      <w:proofErr w:type="spellEnd"/>
      <w:r w:rsidRPr="00FA47F3">
        <w:rPr>
          <w:rFonts w:ascii="Times New Roman" w:hAnsi="Times New Roman" w:cs="Times New Roman"/>
          <w:sz w:val="24"/>
          <w:szCs w:val="24"/>
        </w:rPr>
        <w:t>. пользователей.</w:t>
      </w:r>
      <w:r w:rsidRPr="00FA4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2652F" w14:textId="6308C483" w:rsidR="006B7803" w:rsidRPr="000E3E86" w:rsidRDefault="000E3E86" w:rsidP="00D5797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OpenGL</w:t>
      </w:r>
      <w:r w:rsidRPr="000E3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="006B7803" w:rsidRPr="000E3E8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6B7803" w:rsidRPr="006B7803">
        <w:rPr>
          <w:rFonts w:ascii="Times New Roman" w:hAnsi="Times New Roman" w:cs="Times New Roman"/>
          <w:sz w:val="24"/>
          <w:szCs w:val="24"/>
        </w:rPr>
        <w:t>Электронный</w:t>
      </w:r>
      <w:r w:rsidR="006B7803" w:rsidRPr="000E3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7803" w:rsidRPr="006B7803">
        <w:rPr>
          <w:rFonts w:ascii="Times New Roman" w:hAnsi="Times New Roman" w:cs="Times New Roman"/>
          <w:sz w:val="24"/>
          <w:szCs w:val="24"/>
        </w:rPr>
        <w:t>ресурс</w:t>
      </w:r>
      <w:r w:rsidR="006B7803" w:rsidRPr="000E3E8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6B7803" w:rsidRPr="006B780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6B7803" w:rsidRPr="000E3E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E3E86">
        <w:rPr>
          <w:rFonts w:ascii="Times New Roman" w:hAnsi="Times New Roman" w:cs="Times New Roman"/>
          <w:sz w:val="24"/>
          <w:szCs w:val="24"/>
          <w:lang w:val="en-US"/>
        </w:rPr>
        <w:t>https://www.opengl.org/Documentation/</w:t>
      </w:r>
    </w:p>
    <w:p w14:paraId="4C265884" w14:textId="175261E5" w:rsidR="006B7803" w:rsidRPr="00A61515" w:rsidRDefault="00FA47F3" w:rsidP="00A6151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Vulkan</w:t>
      </w:r>
      <w:r w:rsidRPr="00FA4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="006B7803" w:rsidRPr="00FA47F3">
        <w:rPr>
          <w:rFonts w:ascii="Times New Roman" w:hAnsi="Times New Roman" w:cs="Times New Roman"/>
          <w:sz w:val="24"/>
          <w:szCs w:val="24"/>
        </w:rPr>
        <w:t xml:space="preserve"> [Электронный ресурс] </w:t>
      </w:r>
      <w:r w:rsidR="006B7803" w:rsidRPr="006B7803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6B7803" w:rsidRPr="00FA47F3">
        <w:rPr>
          <w:rFonts w:ascii="Times New Roman" w:hAnsi="Times New Roman" w:cs="Times New Roman"/>
          <w:sz w:val="24"/>
          <w:szCs w:val="24"/>
        </w:rPr>
        <w:t xml:space="preserve">: </w:t>
      </w:r>
      <w:bookmarkEnd w:id="39"/>
      <w:r w:rsidRPr="00FA47F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A47F3">
        <w:rPr>
          <w:rFonts w:ascii="Times New Roman" w:hAnsi="Times New Roman" w:cs="Times New Roman"/>
          <w:sz w:val="24"/>
          <w:szCs w:val="24"/>
        </w:rPr>
        <w:t>://</w:t>
      </w:r>
      <w:r w:rsidRPr="00FA47F3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FA47F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A47F3">
        <w:rPr>
          <w:rFonts w:ascii="Times New Roman" w:hAnsi="Times New Roman" w:cs="Times New Roman"/>
          <w:sz w:val="24"/>
          <w:szCs w:val="24"/>
          <w:lang w:val="en-US"/>
        </w:rPr>
        <w:t>vulkan</w:t>
      </w:r>
      <w:proofErr w:type="spellEnd"/>
      <w:r w:rsidRPr="00FA47F3">
        <w:rPr>
          <w:rFonts w:ascii="Times New Roman" w:hAnsi="Times New Roman" w:cs="Times New Roman"/>
          <w:sz w:val="24"/>
          <w:szCs w:val="24"/>
        </w:rPr>
        <w:t>.</w:t>
      </w:r>
      <w:r w:rsidRPr="00FA47F3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FA47F3">
        <w:rPr>
          <w:rFonts w:ascii="Times New Roman" w:hAnsi="Times New Roman" w:cs="Times New Roman"/>
          <w:sz w:val="24"/>
          <w:szCs w:val="24"/>
        </w:rPr>
        <w:t>/</w:t>
      </w:r>
    </w:p>
    <w:p w14:paraId="761EAB53" w14:textId="77777777" w:rsidR="006B7803" w:rsidRPr="006B7803" w:rsidRDefault="006B7803" w:rsidP="006B78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B78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Перечень вопросов, подлежащих разработке в выпускной квалификационной работе:</w:t>
      </w:r>
    </w:p>
    <w:p w14:paraId="6353ECCC" w14:textId="32A31BD2" w:rsidR="00541A4A" w:rsidRPr="00541A4A" w:rsidRDefault="00541A4A" w:rsidP="00D5797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A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Провести анализ проблем, связанных </w:t>
      </w:r>
      <w:r w:rsidR="0054454F">
        <w:rPr>
          <w:rFonts w:ascii="Times New Roman" w:hAnsi="Times New Roman" w:cs="Times New Roman"/>
          <w:color w:val="000000" w:themeColor="text1"/>
          <w:sz w:val="24"/>
          <w:szCs w:val="24"/>
        </w:rPr>
        <w:t>с разработкой игровых движков</w:t>
      </w:r>
    </w:p>
    <w:p w14:paraId="5A191160" w14:textId="4AD9D06E" w:rsidR="007C6B07" w:rsidRDefault="007C6B07" w:rsidP="00D5797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Осуществить постановку задачи на разработку игрового движка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LampyEngine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с использование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7C6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Vulkan</w:t>
      </w:r>
      <w:r w:rsidRPr="007C6B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753BFF" w14:textId="3AD8D3C7" w:rsidR="00541A4A" w:rsidRPr="00541A4A" w:rsidRDefault="00E54E2C" w:rsidP="00D5797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Осуществить выбор и обоснования методов и средств разработки игрового движка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LampyEngine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4C8B6E51" w14:textId="56330A2F" w:rsidR="00541A4A" w:rsidRPr="00541A4A" w:rsidRDefault="00A61515" w:rsidP="00D5797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Спроектировать игровой движок </w:t>
      </w:r>
    </w:p>
    <w:p w14:paraId="1C13FA9C" w14:textId="6DD87CBB" w:rsidR="00541A4A" w:rsidRPr="00541A4A" w:rsidRDefault="00541A4A" w:rsidP="00D579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A4A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Осуществить концептуальное проектирование</w:t>
      </w:r>
      <w:r w:rsidR="00493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81FCB3" w14:textId="4F3B2C8C" w:rsidR="00541A4A" w:rsidRPr="00541A4A" w:rsidRDefault="00493022" w:rsidP="00D579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Осуществить проектирования объектной модели движка</w:t>
      </w:r>
    </w:p>
    <w:p w14:paraId="26C84A8D" w14:textId="747CD7A1" w:rsidR="00541A4A" w:rsidRPr="00541A4A" w:rsidRDefault="00493022" w:rsidP="00D579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Спроектировать методы и средства рефлексивного поведения движка</w:t>
      </w:r>
    </w:p>
    <w:p w14:paraId="6CE0CFCC" w14:textId="771D1599" w:rsidR="00541A4A" w:rsidRPr="00541A4A" w:rsidRDefault="00493022" w:rsidP="00D579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Спроектировать систему рендеринга для игрового движка</w:t>
      </w:r>
    </w:p>
    <w:p w14:paraId="0790B761" w14:textId="3575AC59" w:rsidR="00541A4A" w:rsidRPr="00541A4A" w:rsidRDefault="00493022" w:rsidP="00D5797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проектные решения по игровому движку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LampyEngine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55D7B7DD" w14:textId="546FBD39" w:rsidR="00541A4A" w:rsidRPr="00541A4A" w:rsidRDefault="004574E2" w:rsidP="00D579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Разработать систему рендеринга для движка </w:t>
      </w:r>
    </w:p>
    <w:p w14:paraId="4FB578E5" w14:textId="0C6C3FA4" w:rsidR="00541A4A" w:rsidRPr="00541A4A" w:rsidRDefault="004574E2" w:rsidP="00D579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Разработать интерфейсные формы для движка</w:t>
      </w:r>
    </w:p>
    <w:p w14:paraId="7FEBBA56" w14:textId="62D17A9E" w:rsidR="00541A4A" w:rsidRPr="00541A4A" w:rsidRDefault="004574E2" w:rsidP="00D579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Разработать систему рефлексии движка</w:t>
      </w:r>
    </w:p>
    <w:p w14:paraId="3D33A137" w14:textId="1F2248D6" w:rsidR="006B7803" w:rsidRPr="00541A4A" w:rsidRDefault="004574E2" w:rsidP="00D5797C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Провести экспериментальное тестирование игрового движка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LampyEngine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BB745C" w:rsidRPr="00BB74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745C">
        <w:rPr>
          <w:rFonts w:ascii="Times New Roman" w:hAnsi="Times New Roman" w:cs="Times New Roman"/>
          <w:color w:val="000000" w:themeColor="text1"/>
          <w:sz w:val="24"/>
          <w:szCs w:val="24"/>
        </w:rPr>
        <w:t>и оценка его эффективности</w:t>
      </w:r>
    </w:p>
    <w:p w14:paraId="6E3CA333" w14:textId="4B06018A" w:rsidR="008D1C2D" w:rsidRDefault="008D1C2D">
      <w:r>
        <w:br w:type="page"/>
      </w:r>
    </w:p>
    <w:p w14:paraId="06487140" w14:textId="4248415E" w:rsidR="008D1C2D" w:rsidRPr="00342781" w:rsidRDefault="008D1C2D" w:rsidP="003427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1C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bookmarkStart w:id="40" w:name="_Hlk187752146"/>
    <w:p w14:paraId="12CB6993" w14:textId="176FDF14" w:rsidR="00561197" w:rsidRPr="00561197" w:rsidRDefault="00561197" w:rsidP="00561197">
      <w:pPr>
        <w:pStyle w:val="11"/>
        <w:tabs>
          <w:tab w:val="right" w:leader="dot" w:pos="9345"/>
        </w:tabs>
        <w:spacing w:line="240" w:lineRule="auto"/>
        <w:rPr>
          <w:rFonts w:eastAsiaTheme="minorEastAsia"/>
          <w:sz w:val="24"/>
          <w:szCs w:val="24"/>
        </w:rPr>
      </w:pPr>
      <w:r w:rsidRPr="00561197">
        <w:rPr>
          <w:sz w:val="24"/>
          <w:szCs w:val="24"/>
        </w:rPr>
        <w:fldChar w:fldCharType="begin"/>
      </w:r>
      <w:r w:rsidRPr="00561197">
        <w:rPr>
          <w:sz w:val="24"/>
          <w:szCs w:val="24"/>
        </w:rPr>
        <w:instrText xml:space="preserve"> TOC \o "1-3" \h \z \u </w:instrText>
      </w:r>
      <w:r w:rsidRPr="00561197">
        <w:rPr>
          <w:sz w:val="24"/>
          <w:szCs w:val="24"/>
        </w:rPr>
        <w:fldChar w:fldCharType="separate"/>
      </w:r>
      <w:hyperlink w:anchor="_Toc187753785" w:history="1">
        <w:r w:rsidRPr="00561197">
          <w:rPr>
            <w:rStyle w:val="ad"/>
            <w:sz w:val="24"/>
            <w:szCs w:val="24"/>
          </w:rPr>
          <w:t>ВВЕДЕНИЕ</w:t>
        </w:r>
        <w:r w:rsidRPr="00561197">
          <w:rPr>
            <w:webHidden/>
            <w:sz w:val="24"/>
            <w:szCs w:val="24"/>
          </w:rPr>
          <w:tab/>
        </w:r>
        <w:r w:rsidRPr="00561197">
          <w:rPr>
            <w:webHidden/>
            <w:sz w:val="24"/>
            <w:szCs w:val="24"/>
          </w:rPr>
          <w:fldChar w:fldCharType="begin"/>
        </w:r>
        <w:r w:rsidRPr="00561197">
          <w:rPr>
            <w:webHidden/>
            <w:sz w:val="24"/>
            <w:szCs w:val="24"/>
          </w:rPr>
          <w:instrText xml:space="preserve"> PAGEREF _Toc187753785 \h </w:instrText>
        </w:r>
        <w:r w:rsidRPr="00561197">
          <w:rPr>
            <w:webHidden/>
            <w:sz w:val="24"/>
            <w:szCs w:val="24"/>
          </w:rPr>
          <w:fldChar w:fldCharType="separate"/>
        </w:r>
        <w:r w:rsidR="00497361">
          <w:rPr>
            <w:b/>
            <w:bCs/>
            <w:webHidden/>
            <w:sz w:val="24"/>
            <w:szCs w:val="24"/>
          </w:rPr>
          <w:t>Ошибка! Закладка не определена.</w:t>
        </w:r>
        <w:r w:rsidRPr="00561197">
          <w:rPr>
            <w:webHidden/>
            <w:sz w:val="24"/>
            <w:szCs w:val="24"/>
          </w:rPr>
          <w:fldChar w:fldCharType="end"/>
        </w:r>
      </w:hyperlink>
    </w:p>
    <w:p w14:paraId="209DE55A" w14:textId="1AE56C26" w:rsidR="00561197" w:rsidRPr="00561197" w:rsidRDefault="00561197" w:rsidP="00561197">
      <w:pPr>
        <w:pStyle w:val="11"/>
        <w:tabs>
          <w:tab w:val="right" w:leader="dot" w:pos="9345"/>
        </w:tabs>
        <w:spacing w:line="240" w:lineRule="auto"/>
        <w:rPr>
          <w:rFonts w:eastAsiaTheme="minorEastAsia"/>
          <w:sz w:val="24"/>
          <w:szCs w:val="24"/>
        </w:rPr>
      </w:pPr>
      <w:hyperlink w:anchor="_Toc187753786" w:history="1">
        <w:r w:rsidRPr="00561197">
          <w:rPr>
            <w:rStyle w:val="ad"/>
            <w:sz w:val="24"/>
            <w:szCs w:val="24"/>
          </w:rPr>
          <w:t xml:space="preserve">1 ТЕОРЕТИЧЕСКИЕ ОСНОВЫ </w:t>
        </w:r>
        <w:r w:rsidR="006A2CDC">
          <w:rPr>
            <w:rStyle w:val="ad"/>
            <w:sz w:val="24"/>
            <w:szCs w:val="24"/>
          </w:rPr>
          <w:t>ПРОЕКТИРОВАНИЯ И РАЗРАБОТКИ ИГРОВЫХ ДВИЖКОВ</w:t>
        </w:r>
        <w:r w:rsidRPr="00561197">
          <w:rPr>
            <w:webHidden/>
            <w:sz w:val="24"/>
            <w:szCs w:val="24"/>
          </w:rPr>
          <w:tab/>
        </w:r>
        <w:r w:rsidRPr="00561197">
          <w:rPr>
            <w:webHidden/>
            <w:sz w:val="24"/>
            <w:szCs w:val="24"/>
          </w:rPr>
          <w:fldChar w:fldCharType="begin"/>
        </w:r>
        <w:r w:rsidRPr="00561197">
          <w:rPr>
            <w:webHidden/>
            <w:sz w:val="24"/>
            <w:szCs w:val="24"/>
          </w:rPr>
          <w:instrText xml:space="preserve"> PAGEREF _Toc187753786 \h </w:instrText>
        </w:r>
        <w:r w:rsidRPr="00561197">
          <w:rPr>
            <w:webHidden/>
            <w:sz w:val="24"/>
            <w:szCs w:val="24"/>
          </w:rPr>
          <w:fldChar w:fldCharType="separate"/>
        </w:r>
        <w:r w:rsidR="00497361">
          <w:rPr>
            <w:b/>
            <w:bCs/>
            <w:webHidden/>
            <w:sz w:val="24"/>
            <w:szCs w:val="24"/>
          </w:rPr>
          <w:t>Ошибка! Закладка не определена.</w:t>
        </w:r>
        <w:r w:rsidRPr="00561197">
          <w:rPr>
            <w:webHidden/>
            <w:sz w:val="24"/>
            <w:szCs w:val="24"/>
          </w:rPr>
          <w:fldChar w:fldCharType="end"/>
        </w:r>
      </w:hyperlink>
    </w:p>
    <w:p w14:paraId="647462F8" w14:textId="483EF059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787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1.1. </w:t>
        </w:r>
        <w:r w:rsidR="001E0B1F">
          <w:rPr>
            <w:rStyle w:val="ad"/>
            <w:rFonts w:ascii="Times New Roman" w:hAnsi="Times New Roman" w:cs="Times New Roman"/>
            <w:noProof/>
            <w:sz w:val="24"/>
            <w:szCs w:val="24"/>
          </w:rPr>
          <w:t>Анализ современного состояния проблемы разработки игровых движков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_Toc187753787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05A38D" w14:textId="28EA68FF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788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1.2.</w:t>
        </w:r>
        <w:r w:rsidR="00EC1399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Постановка</w:t>
        </w:r>
        <w:r w:rsidR="001E0B1F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задачи на разработку игрового движка «</w:t>
        </w:r>
        <w:r w:rsidR="001E0B1F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LampyEngine</w:t>
        </w:r>
        <w:r w:rsidR="001E0B1F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» </w:t>
        </w:r>
        <w:r w:rsidR="001E0B1F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c</w:t>
        </w:r>
        <w:r w:rsidR="001E0B1F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использованием </w:t>
        </w:r>
        <w:r w:rsidR="001E0B1F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API Vulkan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_Toc187753788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6041CC" w14:textId="1E27CC66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789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1.3. </w:t>
        </w:r>
        <w:r w:rsidR="00897903">
          <w:rPr>
            <w:rStyle w:val="ad"/>
            <w:rFonts w:ascii="Times New Roman" w:hAnsi="Times New Roman" w:cs="Times New Roman"/>
            <w:noProof/>
            <w:sz w:val="24"/>
            <w:szCs w:val="24"/>
          </w:rPr>
          <w:t>Выбор и обосновани</w:t>
        </w:r>
        <w:r w:rsidR="005D44B1">
          <w:rPr>
            <w:rStyle w:val="ad"/>
            <w:rFonts w:ascii="Times New Roman" w:hAnsi="Times New Roman" w:cs="Times New Roman"/>
            <w:noProof/>
            <w:sz w:val="24"/>
            <w:szCs w:val="24"/>
          </w:rPr>
          <w:t>е</w:t>
        </w:r>
        <w:r w:rsidR="00897903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методов и средств разработки игрового движка </w:t>
        </w:r>
        <w:r w:rsidR="00897903">
          <w:rPr>
            <w:rStyle w:val="ad"/>
            <w:rFonts w:ascii="Times New Roman" w:hAnsi="Times New Roman" w:cs="Times New Roman"/>
            <w:noProof/>
            <w:sz w:val="24"/>
            <w:szCs w:val="24"/>
          </w:rPr>
          <w:br/>
          <w:t>«</w:t>
        </w:r>
        <w:r w:rsidR="00897903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LampyEngine</w:t>
        </w:r>
        <w:r w:rsidR="00897903">
          <w:rPr>
            <w:rStyle w:val="ad"/>
            <w:rFonts w:ascii="Times New Roman" w:hAnsi="Times New Roman" w:cs="Times New Roman"/>
            <w:noProof/>
            <w:sz w:val="24"/>
            <w:szCs w:val="24"/>
          </w:rPr>
          <w:t>»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_Toc187753789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C90654" w14:textId="04037EFF" w:rsidR="00561197" w:rsidRPr="00561197" w:rsidRDefault="00561197" w:rsidP="00561197">
      <w:pPr>
        <w:pStyle w:val="11"/>
        <w:tabs>
          <w:tab w:val="right" w:leader="dot" w:pos="9345"/>
        </w:tabs>
        <w:spacing w:line="240" w:lineRule="auto"/>
        <w:rPr>
          <w:rFonts w:eastAsiaTheme="minorEastAsia"/>
          <w:sz w:val="24"/>
          <w:szCs w:val="24"/>
        </w:rPr>
      </w:pPr>
      <w:hyperlink w:anchor="_Toc187753790" w:history="1">
        <w:r w:rsidRPr="00561197">
          <w:rPr>
            <w:rStyle w:val="ad"/>
            <w:sz w:val="24"/>
            <w:szCs w:val="24"/>
          </w:rPr>
          <w:t>ВЫВОДЫ ПО РАЗДЕЛУ 1</w:t>
        </w:r>
        <w:r w:rsidRPr="00561197">
          <w:rPr>
            <w:webHidden/>
            <w:sz w:val="24"/>
            <w:szCs w:val="24"/>
          </w:rPr>
          <w:tab/>
        </w:r>
        <w:r w:rsidRPr="00561197">
          <w:rPr>
            <w:webHidden/>
            <w:sz w:val="24"/>
            <w:szCs w:val="24"/>
          </w:rPr>
          <w:fldChar w:fldCharType="begin"/>
        </w:r>
        <w:r w:rsidRPr="00561197">
          <w:rPr>
            <w:webHidden/>
            <w:sz w:val="24"/>
            <w:szCs w:val="24"/>
          </w:rPr>
          <w:instrText xml:space="preserve"> PAGEREF _Toc187753790 \h </w:instrText>
        </w:r>
        <w:r w:rsidRPr="00561197">
          <w:rPr>
            <w:webHidden/>
            <w:sz w:val="24"/>
            <w:szCs w:val="24"/>
          </w:rPr>
          <w:fldChar w:fldCharType="separate"/>
        </w:r>
        <w:r w:rsidR="00497361">
          <w:rPr>
            <w:b/>
            <w:bCs/>
            <w:webHidden/>
            <w:sz w:val="24"/>
            <w:szCs w:val="24"/>
          </w:rPr>
          <w:t>Ошибка! Закладка не определена.</w:t>
        </w:r>
        <w:r w:rsidRPr="00561197">
          <w:rPr>
            <w:webHidden/>
            <w:sz w:val="24"/>
            <w:szCs w:val="24"/>
          </w:rPr>
          <w:fldChar w:fldCharType="end"/>
        </w:r>
      </w:hyperlink>
    </w:p>
    <w:p w14:paraId="71048879" w14:textId="5828DAB1" w:rsidR="00561197" w:rsidRPr="00561197" w:rsidRDefault="00561197" w:rsidP="00561197">
      <w:pPr>
        <w:pStyle w:val="11"/>
        <w:tabs>
          <w:tab w:val="right" w:leader="dot" w:pos="9345"/>
        </w:tabs>
        <w:spacing w:line="240" w:lineRule="auto"/>
        <w:rPr>
          <w:rFonts w:eastAsiaTheme="minorEastAsia"/>
          <w:sz w:val="24"/>
          <w:szCs w:val="24"/>
        </w:rPr>
      </w:pPr>
      <w:hyperlink w:anchor="_Toc187753791" w:history="1">
        <w:r w:rsidRPr="00561197">
          <w:rPr>
            <w:rStyle w:val="ad"/>
            <w:sz w:val="24"/>
            <w:szCs w:val="24"/>
          </w:rPr>
          <w:t xml:space="preserve">2 РАЗРАБОТКА </w:t>
        </w:r>
        <w:r w:rsidR="006A2CDC">
          <w:rPr>
            <w:rStyle w:val="ad"/>
            <w:sz w:val="24"/>
            <w:szCs w:val="24"/>
          </w:rPr>
          <w:t>ИГРОВОГО ДВИЖКА «</w:t>
        </w:r>
        <w:r w:rsidR="006A2CDC">
          <w:rPr>
            <w:rStyle w:val="ad"/>
            <w:sz w:val="24"/>
            <w:szCs w:val="24"/>
            <w:lang w:val="en-US"/>
          </w:rPr>
          <w:t>LampyEngine</w:t>
        </w:r>
        <w:r w:rsidR="006A2CDC">
          <w:rPr>
            <w:rStyle w:val="ad"/>
            <w:sz w:val="24"/>
            <w:szCs w:val="24"/>
          </w:rPr>
          <w:t>»</w:t>
        </w:r>
        <w:r w:rsidRPr="00561197">
          <w:rPr>
            <w:webHidden/>
            <w:sz w:val="24"/>
            <w:szCs w:val="24"/>
          </w:rPr>
          <w:tab/>
        </w:r>
        <w:r w:rsidRPr="00561197">
          <w:rPr>
            <w:webHidden/>
            <w:sz w:val="24"/>
            <w:szCs w:val="24"/>
          </w:rPr>
          <w:fldChar w:fldCharType="begin"/>
        </w:r>
        <w:r w:rsidRPr="00561197">
          <w:rPr>
            <w:webHidden/>
            <w:sz w:val="24"/>
            <w:szCs w:val="24"/>
          </w:rPr>
          <w:instrText xml:space="preserve"> PAGEREF _Toc187753791 \h </w:instrText>
        </w:r>
        <w:r w:rsidRPr="00561197">
          <w:rPr>
            <w:webHidden/>
            <w:sz w:val="24"/>
            <w:szCs w:val="24"/>
          </w:rPr>
          <w:fldChar w:fldCharType="separate"/>
        </w:r>
        <w:r w:rsidR="00497361">
          <w:rPr>
            <w:b/>
            <w:bCs/>
            <w:webHidden/>
            <w:sz w:val="24"/>
            <w:szCs w:val="24"/>
          </w:rPr>
          <w:t>Ошибка! Закладка не определена.</w:t>
        </w:r>
        <w:r w:rsidRPr="00561197">
          <w:rPr>
            <w:webHidden/>
            <w:sz w:val="24"/>
            <w:szCs w:val="24"/>
          </w:rPr>
          <w:fldChar w:fldCharType="end"/>
        </w:r>
      </w:hyperlink>
    </w:p>
    <w:p w14:paraId="55F4807E" w14:textId="7B00EA2C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792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2.1.</w:t>
        </w:r>
        <w:r w:rsidR="00706708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Разработка</w:t>
        </w:r>
        <w:r w:rsidR="001322C3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проектны</w:t>
        </w:r>
        <w:r w:rsidR="00706708">
          <w:rPr>
            <w:rStyle w:val="ad"/>
            <w:rFonts w:ascii="Times New Roman" w:hAnsi="Times New Roman" w:cs="Times New Roman"/>
            <w:noProof/>
            <w:sz w:val="24"/>
            <w:szCs w:val="24"/>
          </w:rPr>
          <w:t>х</w:t>
        </w:r>
        <w:r w:rsidR="001322C3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решени</w:t>
        </w:r>
        <w:r w:rsidR="00706708">
          <w:rPr>
            <w:rStyle w:val="ad"/>
            <w:rFonts w:ascii="Times New Roman" w:hAnsi="Times New Roman" w:cs="Times New Roman"/>
            <w:noProof/>
            <w:sz w:val="24"/>
            <w:szCs w:val="24"/>
          </w:rPr>
          <w:t>й</w:t>
        </w:r>
        <w:r w:rsidR="001322C3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для игрового движка «</w:t>
        </w:r>
        <w:r w:rsidR="001322C3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LampyEngine</w:t>
        </w:r>
        <w:r w:rsidR="001322C3">
          <w:rPr>
            <w:rStyle w:val="ad"/>
            <w:rFonts w:ascii="Times New Roman" w:hAnsi="Times New Roman" w:cs="Times New Roman"/>
            <w:noProof/>
            <w:sz w:val="24"/>
            <w:szCs w:val="24"/>
          </w:rPr>
          <w:t>»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_Toc187753792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F24967" w14:textId="6EC0C295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793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2.2.</w:t>
        </w:r>
        <w:r w:rsidR="00706708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706708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Реализация и тестирование игрового движка «</w:t>
        </w:r>
        <w:r w:rsidR="00706708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LampyEngine</w:t>
        </w:r>
        <w:r w:rsidR="00706708">
          <w:rPr>
            <w:rStyle w:val="ad"/>
            <w:rFonts w:ascii="Times New Roman" w:hAnsi="Times New Roman" w:cs="Times New Roman"/>
            <w:noProof/>
            <w:sz w:val="24"/>
            <w:szCs w:val="24"/>
          </w:rPr>
          <w:t>»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_Toc187753793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F6AFEA" w14:textId="09E64C79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794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2.3. Экспериментальное тестирование </w:t>
        </w:r>
        <w:r w:rsidR="006E18BC">
          <w:rPr>
            <w:rStyle w:val="ad"/>
            <w:rFonts w:ascii="Times New Roman" w:hAnsi="Times New Roman" w:cs="Times New Roman"/>
            <w:noProof/>
            <w:sz w:val="24"/>
            <w:szCs w:val="24"/>
          </w:rPr>
          <w:t>игрового движка</w:t>
        </w:r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и оценка его эффективности.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_Toc187753794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C76007" w14:textId="1E823FD2" w:rsidR="00561197" w:rsidRPr="00561197" w:rsidRDefault="00561197" w:rsidP="00561197">
      <w:pPr>
        <w:pStyle w:val="11"/>
        <w:tabs>
          <w:tab w:val="right" w:leader="dot" w:pos="9345"/>
        </w:tabs>
        <w:spacing w:line="240" w:lineRule="auto"/>
        <w:rPr>
          <w:rFonts w:eastAsiaTheme="minorEastAsia"/>
          <w:sz w:val="24"/>
          <w:szCs w:val="24"/>
        </w:rPr>
      </w:pPr>
      <w:hyperlink w:anchor="_Toc187753795" w:history="1">
        <w:r w:rsidRPr="00561197">
          <w:rPr>
            <w:rStyle w:val="ad"/>
            <w:sz w:val="24"/>
            <w:szCs w:val="24"/>
          </w:rPr>
          <w:t>ВЫВОДЫ ПО РАЗДЕЛУ 2</w:t>
        </w:r>
        <w:r w:rsidRPr="00561197">
          <w:rPr>
            <w:webHidden/>
            <w:sz w:val="24"/>
            <w:szCs w:val="24"/>
          </w:rPr>
          <w:tab/>
        </w:r>
        <w:r w:rsidRPr="00561197">
          <w:rPr>
            <w:webHidden/>
            <w:sz w:val="24"/>
            <w:szCs w:val="24"/>
          </w:rPr>
          <w:fldChar w:fldCharType="begin"/>
        </w:r>
        <w:r w:rsidRPr="00561197">
          <w:rPr>
            <w:webHidden/>
            <w:sz w:val="24"/>
            <w:szCs w:val="24"/>
          </w:rPr>
          <w:instrText xml:space="preserve"> PAGEREF _Toc187753795 \h </w:instrText>
        </w:r>
        <w:r w:rsidRPr="00561197">
          <w:rPr>
            <w:webHidden/>
            <w:sz w:val="24"/>
            <w:szCs w:val="24"/>
          </w:rPr>
          <w:fldChar w:fldCharType="separate"/>
        </w:r>
        <w:r w:rsidR="00497361">
          <w:rPr>
            <w:b/>
            <w:bCs/>
            <w:webHidden/>
            <w:sz w:val="24"/>
            <w:szCs w:val="24"/>
          </w:rPr>
          <w:t>Ошибка! Закладка не определена.</w:t>
        </w:r>
        <w:r w:rsidRPr="00561197">
          <w:rPr>
            <w:webHidden/>
            <w:sz w:val="24"/>
            <w:szCs w:val="24"/>
          </w:rPr>
          <w:fldChar w:fldCharType="end"/>
        </w:r>
      </w:hyperlink>
    </w:p>
    <w:p w14:paraId="11BBB2FB" w14:textId="367C42AA" w:rsidR="00561197" w:rsidRPr="00561197" w:rsidRDefault="00561197" w:rsidP="00561197">
      <w:pPr>
        <w:pStyle w:val="11"/>
        <w:tabs>
          <w:tab w:val="right" w:leader="dot" w:pos="9345"/>
        </w:tabs>
        <w:spacing w:line="240" w:lineRule="auto"/>
        <w:rPr>
          <w:rFonts w:eastAsiaTheme="minorEastAsia"/>
          <w:sz w:val="24"/>
          <w:szCs w:val="24"/>
        </w:rPr>
      </w:pPr>
      <w:hyperlink w:anchor="_Toc187753796" w:history="1">
        <w:r w:rsidRPr="00561197">
          <w:rPr>
            <w:rStyle w:val="ad"/>
            <w:sz w:val="24"/>
            <w:szCs w:val="24"/>
          </w:rPr>
          <w:t>ЗАКЛЮЧЕНИЕ</w:t>
        </w:r>
        <w:r w:rsidRPr="00561197">
          <w:rPr>
            <w:webHidden/>
            <w:sz w:val="24"/>
            <w:szCs w:val="24"/>
          </w:rPr>
          <w:tab/>
        </w:r>
        <w:r w:rsidRPr="00561197">
          <w:rPr>
            <w:webHidden/>
            <w:sz w:val="24"/>
            <w:szCs w:val="24"/>
          </w:rPr>
          <w:fldChar w:fldCharType="begin"/>
        </w:r>
        <w:r w:rsidRPr="00561197">
          <w:rPr>
            <w:webHidden/>
            <w:sz w:val="24"/>
            <w:szCs w:val="24"/>
          </w:rPr>
          <w:instrText xml:space="preserve"> PAGEREF _Toc187753796 \h </w:instrText>
        </w:r>
        <w:r w:rsidRPr="00561197">
          <w:rPr>
            <w:webHidden/>
            <w:sz w:val="24"/>
            <w:szCs w:val="24"/>
          </w:rPr>
          <w:fldChar w:fldCharType="separate"/>
        </w:r>
        <w:r w:rsidR="00497361">
          <w:rPr>
            <w:b/>
            <w:bCs/>
            <w:webHidden/>
            <w:sz w:val="24"/>
            <w:szCs w:val="24"/>
          </w:rPr>
          <w:t>Ошибка! Закладка не определена.</w:t>
        </w:r>
        <w:r w:rsidRPr="00561197">
          <w:rPr>
            <w:webHidden/>
            <w:sz w:val="24"/>
            <w:szCs w:val="24"/>
          </w:rPr>
          <w:fldChar w:fldCharType="end"/>
        </w:r>
      </w:hyperlink>
    </w:p>
    <w:p w14:paraId="68CDF0C4" w14:textId="04A0DE44" w:rsidR="00561197" w:rsidRPr="00561197" w:rsidRDefault="00561197" w:rsidP="00561197">
      <w:pPr>
        <w:pStyle w:val="11"/>
        <w:tabs>
          <w:tab w:val="right" w:leader="dot" w:pos="9345"/>
        </w:tabs>
        <w:spacing w:line="240" w:lineRule="auto"/>
        <w:rPr>
          <w:rFonts w:eastAsiaTheme="minorEastAsia"/>
          <w:sz w:val="24"/>
          <w:szCs w:val="24"/>
        </w:rPr>
      </w:pPr>
      <w:hyperlink w:anchor="_Toc187753797" w:history="1">
        <w:r w:rsidRPr="00561197">
          <w:rPr>
            <w:rStyle w:val="ad"/>
            <w:sz w:val="24"/>
            <w:szCs w:val="24"/>
          </w:rPr>
          <w:t>СПИСОК ИСПОЛЬЗОВАННЫХ ИСТОЧНИКОВ</w:t>
        </w:r>
        <w:r w:rsidRPr="00561197">
          <w:rPr>
            <w:webHidden/>
            <w:sz w:val="24"/>
            <w:szCs w:val="24"/>
          </w:rPr>
          <w:tab/>
        </w:r>
        <w:r w:rsidRPr="00561197">
          <w:rPr>
            <w:webHidden/>
            <w:sz w:val="24"/>
            <w:szCs w:val="24"/>
          </w:rPr>
          <w:fldChar w:fldCharType="begin"/>
        </w:r>
        <w:r w:rsidRPr="00561197">
          <w:rPr>
            <w:webHidden/>
            <w:sz w:val="24"/>
            <w:szCs w:val="24"/>
          </w:rPr>
          <w:instrText xml:space="preserve"> PAGEREF _Toc187753797 \h </w:instrText>
        </w:r>
        <w:r w:rsidRPr="00561197">
          <w:rPr>
            <w:webHidden/>
            <w:sz w:val="24"/>
            <w:szCs w:val="24"/>
          </w:rPr>
          <w:fldChar w:fldCharType="separate"/>
        </w:r>
        <w:r w:rsidR="00497361">
          <w:rPr>
            <w:b/>
            <w:bCs/>
            <w:webHidden/>
            <w:sz w:val="24"/>
            <w:szCs w:val="24"/>
          </w:rPr>
          <w:t>Ошибка! Закладка не определена.</w:t>
        </w:r>
        <w:r w:rsidRPr="00561197">
          <w:rPr>
            <w:webHidden/>
            <w:sz w:val="24"/>
            <w:szCs w:val="24"/>
          </w:rPr>
          <w:fldChar w:fldCharType="end"/>
        </w:r>
      </w:hyperlink>
    </w:p>
    <w:p w14:paraId="3F9A8823" w14:textId="4665AF7E" w:rsidR="00561197" w:rsidRPr="00561197" w:rsidRDefault="00561197" w:rsidP="00561197">
      <w:pPr>
        <w:pStyle w:val="11"/>
        <w:tabs>
          <w:tab w:val="right" w:leader="dot" w:pos="9345"/>
        </w:tabs>
        <w:spacing w:line="240" w:lineRule="auto"/>
        <w:rPr>
          <w:rFonts w:eastAsiaTheme="minorEastAsia"/>
          <w:sz w:val="24"/>
          <w:szCs w:val="24"/>
        </w:rPr>
      </w:pPr>
      <w:hyperlink w:anchor="_Toc187753798" w:history="1">
        <w:r w:rsidRPr="00561197">
          <w:rPr>
            <w:rStyle w:val="ad"/>
            <w:sz w:val="24"/>
            <w:szCs w:val="24"/>
          </w:rPr>
          <w:t>ПРИЛОЖЕНИЯ</w:t>
        </w:r>
        <w:r w:rsidRPr="00561197">
          <w:rPr>
            <w:webHidden/>
            <w:sz w:val="24"/>
            <w:szCs w:val="24"/>
          </w:rPr>
          <w:tab/>
        </w:r>
        <w:r w:rsidRPr="00561197">
          <w:rPr>
            <w:webHidden/>
            <w:sz w:val="24"/>
            <w:szCs w:val="24"/>
          </w:rPr>
          <w:fldChar w:fldCharType="begin"/>
        </w:r>
        <w:r w:rsidRPr="00561197">
          <w:rPr>
            <w:webHidden/>
            <w:sz w:val="24"/>
            <w:szCs w:val="24"/>
          </w:rPr>
          <w:instrText xml:space="preserve"> PAGEREF _Toc187753798 \h </w:instrText>
        </w:r>
        <w:r w:rsidRPr="00561197">
          <w:rPr>
            <w:webHidden/>
            <w:sz w:val="24"/>
            <w:szCs w:val="24"/>
          </w:rPr>
          <w:fldChar w:fldCharType="separate"/>
        </w:r>
        <w:r w:rsidR="00497361">
          <w:rPr>
            <w:b/>
            <w:bCs/>
            <w:webHidden/>
            <w:sz w:val="24"/>
            <w:szCs w:val="24"/>
          </w:rPr>
          <w:t>Ошибка! Закладка не определена.</w:t>
        </w:r>
        <w:r w:rsidRPr="00561197">
          <w:rPr>
            <w:webHidden/>
            <w:sz w:val="24"/>
            <w:szCs w:val="24"/>
          </w:rPr>
          <w:fldChar w:fldCharType="end"/>
        </w:r>
      </w:hyperlink>
    </w:p>
    <w:p w14:paraId="26658700" w14:textId="382EB8DF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799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Приложение А. Календарный график ВКР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_Toc187753799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F8CE23" w14:textId="25E45486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800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Приложение Б. Ск</w:t>
        </w:r>
        <w:r w:rsidR="00BB745C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w</w:t>
        </w:r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риншоты </w:t>
        </w:r>
        <w:r w:rsidR="00D15D54">
          <w:rPr>
            <w:rStyle w:val="ad"/>
            <w:rFonts w:ascii="Times New Roman" w:hAnsi="Times New Roman" w:cs="Times New Roman"/>
            <w:noProof/>
            <w:sz w:val="24"/>
            <w:szCs w:val="24"/>
          </w:rPr>
          <w:t>игрового движка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_Toc187753800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08E4F7" w14:textId="09BBC636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801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Приложение В. Портфолио</w:t>
        </w:r>
        <w:r w:rsidR="00D15D54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 Егорова Михаила Игоревича</w:t>
        </w:r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 xml:space="preserve">, АПИб-21-22 за время </w:t>
        </w:r>
        <w:r w:rsidR="00342781">
          <w:rPr>
            <w:rStyle w:val="ad"/>
            <w:rFonts w:ascii="Times New Roman" w:hAnsi="Times New Roman" w:cs="Times New Roman"/>
            <w:noProof/>
            <w:sz w:val="24"/>
            <w:szCs w:val="24"/>
          </w:rPr>
          <w:br/>
        </w:r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обучения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_Toc187753801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449FD0" w14:textId="20B46D50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802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Приложение Г. Доклад на защиту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_Toc187753802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B3BE5D" w14:textId="43EB96D6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803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Приложение Д. Справка о проверке на антиплагиат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_Toc187753803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9ABA6C" w14:textId="4F88EF6B" w:rsidR="00561197" w:rsidRPr="00561197" w:rsidRDefault="00561197" w:rsidP="00561197">
      <w:pPr>
        <w:pStyle w:val="21"/>
        <w:tabs>
          <w:tab w:val="right" w:leader="dot" w:pos="9345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87753804" w:history="1">
        <w:r w:rsidRPr="00561197">
          <w:rPr>
            <w:rStyle w:val="ad"/>
            <w:rFonts w:ascii="Times New Roman" w:hAnsi="Times New Roman" w:cs="Times New Roman"/>
            <w:noProof/>
            <w:sz w:val="24"/>
            <w:szCs w:val="24"/>
          </w:rPr>
          <w:t>Приложение Е. Согласие на размещение ВКР в электронной библиотеке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_Toc187753804 \h </w:instrTex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36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561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6837B3" w14:textId="0F33A272" w:rsidR="008D1C2D" w:rsidRDefault="00561197" w:rsidP="00561197">
      <w:pPr>
        <w:spacing w:after="160" w:line="259" w:lineRule="auto"/>
        <w:rPr>
          <w:color w:val="000000" w:themeColor="text1"/>
        </w:rPr>
      </w:pPr>
      <w:r w:rsidRPr="00561197">
        <w:rPr>
          <w:rFonts w:ascii="Times New Roman" w:hAnsi="Times New Roman" w:cs="Times New Roman"/>
          <w:sz w:val="24"/>
          <w:szCs w:val="24"/>
        </w:rPr>
        <w:fldChar w:fldCharType="end"/>
      </w:r>
      <w:bookmarkEnd w:id="40"/>
      <w:r>
        <w:rPr>
          <w:color w:val="000000" w:themeColor="text1"/>
        </w:rPr>
        <w:t xml:space="preserve"> </w:t>
      </w:r>
      <w:r w:rsidR="008D1C2D">
        <w:rPr>
          <w:color w:val="000000" w:themeColor="text1"/>
        </w:rPr>
        <w:br w:type="page"/>
      </w:r>
    </w:p>
    <w:p w14:paraId="715ECAB0" w14:textId="64029BD9" w:rsidR="004F6FFB" w:rsidRDefault="00D3651D" w:rsidP="00D3651D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94693672"/>
      <w:r w:rsidRPr="00D365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r w:rsidRPr="00D3651D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Справка о проверке на антиплагиат</w:t>
      </w:r>
      <w:bookmarkEnd w:id="41"/>
    </w:p>
    <w:p w14:paraId="11AEC336" w14:textId="4CD93AF3" w:rsidR="00D3651D" w:rsidRPr="00497361" w:rsidRDefault="00497361" w:rsidP="00D3651D">
      <w:pPr>
        <w:rPr>
          <w:lang w:val="en-US"/>
        </w:rPr>
      </w:pPr>
      <w:r w:rsidRPr="00497361">
        <w:drawing>
          <wp:inline distT="0" distB="0" distL="0" distR="0" wp14:anchorId="65867585" wp14:editId="2BBB55D9">
            <wp:extent cx="6120130" cy="4939030"/>
            <wp:effectExtent l="0" t="0" r="0" b="0"/>
            <wp:docPr id="140943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30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51D" w:rsidRPr="00497361" w:rsidSect="0056119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0B2AC" w14:textId="77777777" w:rsidR="00A715E3" w:rsidRDefault="00A715E3" w:rsidP="000803A1">
      <w:pPr>
        <w:spacing w:after="0" w:line="240" w:lineRule="auto"/>
      </w:pPr>
      <w:r>
        <w:separator/>
      </w:r>
    </w:p>
  </w:endnote>
  <w:endnote w:type="continuationSeparator" w:id="0">
    <w:p w14:paraId="654D97C1" w14:textId="77777777" w:rsidR="00A715E3" w:rsidRDefault="00A715E3" w:rsidP="0008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2921406"/>
      <w:docPartObj>
        <w:docPartGallery w:val="Page Numbers (Bottom of Page)"/>
        <w:docPartUnique/>
      </w:docPartObj>
    </w:sdtPr>
    <w:sdtContent>
      <w:p w14:paraId="2FB757E1" w14:textId="1D5AD71E" w:rsidR="006F510A" w:rsidRDefault="006F510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CA1BCF" w14:textId="77777777" w:rsidR="006F510A" w:rsidRDefault="006F510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0EA14" w14:textId="77777777" w:rsidR="00A715E3" w:rsidRDefault="00A715E3" w:rsidP="000803A1">
      <w:pPr>
        <w:spacing w:after="0" w:line="240" w:lineRule="auto"/>
      </w:pPr>
      <w:r>
        <w:separator/>
      </w:r>
    </w:p>
  </w:footnote>
  <w:footnote w:type="continuationSeparator" w:id="0">
    <w:p w14:paraId="6712F343" w14:textId="77777777" w:rsidR="00A715E3" w:rsidRDefault="00A715E3" w:rsidP="0008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276"/>
    <w:multiLevelType w:val="hybridMultilevel"/>
    <w:tmpl w:val="356CE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E56"/>
    <w:multiLevelType w:val="multilevel"/>
    <w:tmpl w:val="FEB6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7A19"/>
    <w:multiLevelType w:val="hybridMultilevel"/>
    <w:tmpl w:val="78362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D23412"/>
    <w:multiLevelType w:val="hybridMultilevel"/>
    <w:tmpl w:val="D3CCB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E2630"/>
    <w:multiLevelType w:val="hybridMultilevel"/>
    <w:tmpl w:val="641E53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A657154"/>
    <w:multiLevelType w:val="hybridMultilevel"/>
    <w:tmpl w:val="319A3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9022F"/>
    <w:multiLevelType w:val="hybridMultilevel"/>
    <w:tmpl w:val="1D2A294A"/>
    <w:lvl w:ilvl="0" w:tplc="221261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0F41AA3"/>
    <w:multiLevelType w:val="hybridMultilevel"/>
    <w:tmpl w:val="383A7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95EC6"/>
    <w:multiLevelType w:val="hybridMultilevel"/>
    <w:tmpl w:val="C9C87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33F8F"/>
    <w:multiLevelType w:val="hybridMultilevel"/>
    <w:tmpl w:val="27AEC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813AC"/>
    <w:multiLevelType w:val="hybridMultilevel"/>
    <w:tmpl w:val="A2F40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C3503"/>
    <w:multiLevelType w:val="hybridMultilevel"/>
    <w:tmpl w:val="D3CCB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203CD"/>
    <w:multiLevelType w:val="hybridMultilevel"/>
    <w:tmpl w:val="0DB65818"/>
    <w:lvl w:ilvl="0" w:tplc="54CCA30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DC721B8"/>
    <w:multiLevelType w:val="hybridMultilevel"/>
    <w:tmpl w:val="84B46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84293"/>
    <w:multiLevelType w:val="hybridMultilevel"/>
    <w:tmpl w:val="8962F7FE"/>
    <w:lvl w:ilvl="0" w:tplc="B75E0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0717DD"/>
    <w:multiLevelType w:val="hybridMultilevel"/>
    <w:tmpl w:val="6E264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B2F44"/>
    <w:multiLevelType w:val="multilevel"/>
    <w:tmpl w:val="1F009672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CC1C27"/>
    <w:multiLevelType w:val="multilevel"/>
    <w:tmpl w:val="90F8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A77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4C0755"/>
    <w:multiLevelType w:val="hybridMultilevel"/>
    <w:tmpl w:val="15908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F6A26"/>
    <w:multiLevelType w:val="multilevel"/>
    <w:tmpl w:val="1CD2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D23AF4"/>
    <w:multiLevelType w:val="hybridMultilevel"/>
    <w:tmpl w:val="47D298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7FE3ED6"/>
    <w:multiLevelType w:val="multilevel"/>
    <w:tmpl w:val="D52EE6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C77509B"/>
    <w:multiLevelType w:val="hybridMultilevel"/>
    <w:tmpl w:val="47D298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EFB6CD7"/>
    <w:multiLevelType w:val="hybridMultilevel"/>
    <w:tmpl w:val="FEAE0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43F5C"/>
    <w:multiLevelType w:val="multilevel"/>
    <w:tmpl w:val="DB60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0842FF"/>
    <w:multiLevelType w:val="hybridMultilevel"/>
    <w:tmpl w:val="360855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3FC6FD3"/>
    <w:multiLevelType w:val="hybridMultilevel"/>
    <w:tmpl w:val="4B14C6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5AC2A59"/>
    <w:multiLevelType w:val="hybridMultilevel"/>
    <w:tmpl w:val="91EA6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7C3EFA"/>
    <w:multiLevelType w:val="hybridMultilevel"/>
    <w:tmpl w:val="CD1060B6"/>
    <w:lvl w:ilvl="0" w:tplc="DD66298E">
      <w:start w:val="1"/>
      <w:numFmt w:val="decimal"/>
      <w:lvlText w:val="%1."/>
      <w:lvlJc w:val="left"/>
      <w:pPr>
        <w:ind w:left="16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930E428">
      <w:numFmt w:val="bullet"/>
      <w:lvlText w:val="•"/>
      <w:lvlJc w:val="left"/>
      <w:pPr>
        <w:ind w:left="1128" w:hanging="286"/>
      </w:pPr>
      <w:rPr>
        <w:lang w:val="ru-RU" w:eastAsia="en-US" w:bidi="ar-SA"/>
      </w:rPr>
    </w:lvl>
    <w:lvl w:ilvl="2" w:tplc="7E201F9E">
      <w:numFmt w:val="bullet"/>
      <w:lvlText w:val="•"/>
      <w:lvlJc w:val="left"/>
      <w:pPr>
        <w:ind w:left="2097" w:hanging="286"/>
      </w:pPr>
      <w:rPr>
        <w:lang w:val="ru-RU" w:eastAsia="en-US" w:bidi="ar-SA"/>
      </w:rPr>
    </w:lvl>
    <w:lvl w:ilvl="3" w:tplc="6AF6C572">
      <w:numFmt w:val="bullet"/>
      <w:lvlText w:val="•"/>
      <w:lvlJc w:val="left"/>
      <w:pPr>
        <w:ind w:left="3065" w:hanging="286"/>
      </w:pPr>
      <w:rPr>
        <w:lang w:val="ru-RU" w:eastAsia="en-US" w:bidi="ar-SA"/>
      </w:rPr>
    </w:lvl>
    <w:lvl w:ilvl="4" w:tplc="3D4C03CC">
      <w:numFmt w:val="bullet"/>
      <w:lvlText w:val="•"/>
      <w:lvlJc w:val="left"/>
      <w:pPr>
        <w:ind w:left="4034" w:hanging="286"/>
      </w:pPr>
      <w:rPr>
        <w:lang w:val="ru-RU" w:eastAsia="en-US" w:bidi="ar-SA"/>
      </w:rPr>
    </w:lvl>
    <w:lvl w:ilvl="5" w:tplc="23C6B050">
      <w:numFmt w:val="bullet"/>
      <w:lvlText w:val="•"/>
      <w:lvlJc w:val="left"/>
      <w:pPr>
        <w:ind w:left="5003" w:hanging="286"/>
      </w:pPr>
      <w:rPr>
        <w:lang w:val="ru-RU" w:eastAsia="en-US" w:bidi="ar-SA"/>
      </w:rPr>
    </w:lvl>
    <w:lvl w:ilvl="6" w:tplc="669CEF22">
      <w:numFmt w:val="bullet"/>
      <w:lvlText w:val="•"/>
      <w:lvlJc w:val="left"/>
      <w:pPr>
        <w:ind w:left="5971" w:hanging="286"/>
      </w:pPr>
      <w:rPr>
        <w:lang w:val="ru-RU" w:eastAsia="en-US" w:bidi="ar-SA"/>
      </w:rPr>
    </w:lvl>
    <w:lvl w:ilvl="7" w:tplc="B4EEAFB8">
      <w:numFmt w:val="bullet"/>
      <w:lvlText w:val="•"/>
      <w:lvlJc w:val="left"/>
      <w:pPr>
        <w:ind w:left="6940" w:hanging="286"/>
      </w:pPr>
      <w:rPr>
        <w:lang w:val="ru-RU" w:eastAsia="en-US" w:bidi="ar-SA"/>
      </w:rPr>
    </w:lvl>
    <w:lvl w:ilvl="8" w:tplc="9C4EEBAC">
      <w:numFmt w:val="bullet"/>
      <w:lvlText w:val="•"/>
      <w:lvlJc w:val="left"/>
      <w:pPr>
        <w:ind w:left="7909" w:hanging="286"/>
      </w:pPr>
      <w:rPr>
        <w:lang w:val="ru-RU" w:eastAsia="en-US" w:bidi="ar-SA"/>
      </w:rPr>
    </w:lvl>
  </w:abstractNum>
  <w:abstractNum w:abstractNumId="30" w15:restartNumberingAfterBreak="0">
    <w:nsid w:val="47164883"/>
    <w:multiLevelType w:val="multilevel"/>
    <w:tmpl w:val="05B8C64C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A36AD"/>
    <w:multiLevelType w:val="multilevel"/>
    <w:tmpl w:val="7944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DA0E00"/>
    <w:multiLevelType w:val="hybridMultilevel"/>
    <w:tmpl w:val="88EC29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1137D35"/>
    <w:multiLevelType w:val="multilevel"/>
    <w:tmpl w:val="283260A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0674BC"/>
    <w:multiLevelType w:val="hybridMultilevel"/>
    <w:tmpl w:val="1CF64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B95603"/>
    <w:multiLevelType w:val="multilevel"/>
    <w:tmpl w:val="283260A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4F4693"/>
    <w:multiLevelType w:val="multilevel"/>
    <w:tmpl w:val="6B5E679A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5029D"/>
    <w:multiLevelType w:val="hybridMultilevel"/>
    <w:tmpl w:val="1F4299CC"/>
    <w:lvl w:ilvl="0" w:tplc="C2BAD438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479752D"/>
    <w:multiLevelType w:val="hybridMultilevel"/>
    <w:tmpl w:val="C9C8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7A1DF2"/>
    <w:multiLevelType w:val="hybridMultilevel"/>
    <w:tmpl w:val="27AA0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B45D21"/>
    <w:multiLevelType w:val="hybridMultilevel"/>
    <w:tmpl w:val="09181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BA44EC"/>
    <w:multiLevelType w:val="hybridMultilevel"/>
    <w:tmpl w:val="EDA6B26A"/>
    <w:lvl w:ilvl="0" w:tplc="FB9AFE96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7BC1ABA"/>
    <w:multiLevelType w:val="hybridMultilevel"/>
    <w:tmpl w:val="88EC29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59973381"/>
    <w:multiLevelType w:val="hybridMultilevel"/>
    <w:tmpl w:val="C05071DA"/>
    <w:lvl w:ilvl="0" w:tplc="4B960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ABD5D4E"/>
    <w:multiLevelType w:val="multilevel"/>
    <w:tmpl w:val="95E4E4D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5B5CC3"/>
    <w:multiLevelType w:val="multilevel"/>
    <w:tmpl w:val="670CB14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7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A504A7"/>
    <w:multiLevelType w:val="hybridMultilevel"/>
    <w:tmpl w:val="5C827A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8A7225D"/>
    <w:multiLevelType w:val="multilevel"/>
    <w:tmpl w:val="E754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7E25B7"/>
    <w:multiLevelType w:val="hybridMultilevel"/>
    <w:tmpl w:val="72FA4802"/>
    <w:lvl w:ilvl="0" w:tplc="54CCA3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31C45F5"/>
    <w:multiLevelType w:val="hybridMultilevel"/>
    <w:tmpl w:val="4AA03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7769D7"/>
    <w:multiLevelType w:val="hybridMultilevel"/>
    <w:tmpl w:val="702A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7D5E45"/>
    <w:multiLevelType w:val="multilevel"/>
    <w:tmpl w:val="793E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B53D2A"/>
    <w:multiLevelType w:val="hybridMultilevel"/>
    <w:tmpl w:val="9B686D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73C22656"/>
    <w:multiLevelType w:val="hybridMultilevel"/>
    <w:tmpl w:val="9B686D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75BE4849"/>
    <w:multiLevelType w:val="multilevel"/>
    <w:tmpl w:val="A7A8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834BC1"/>
    <w:multiLevelType w:val="hybridMultilevel"/>
    <w:tmpl w:val="5B403D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 w15:restartNumberingAfterBreak="0">
    <w:nsid w:val="799F1339"/>
    <w:multiLevelType w:val="hybridMultilevel"/>
    <w:tmpl w:val="34167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A2F33AD"/>
    <w:multiLevelType w:val="hybridMultilevel"/>
    <w:tmpl w:val="8736A112"/>
    <w:lvl w:ilvl="0" w:tplc="4A842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B0B2AFD"/>
    <w:multiLevelType w:val="hybridMultilevel"/>
    <w:tmpl w:val="D068C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B24C49"/>
    <w:multiLevelType w:val="hybridMultilevel"/>
    <w:tmpl w:val="B9045594"/>
    <w:lvl w:ilvl="0" w:tplc="20B040D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0" w15:restartNumberingAfterBreak="0">
    <w:nsid w:val="7F303B96"/>
    <w:multiLevelType w:val="multilevel"/>
    <w:tmpl w:val="402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511460">
    <w:abstractNumId w:val="49"/>
  </w:num>
  <w:num w:numId="2" w16cid:durableId="14885391">
    <w:abstractNumId w:val="24"/>
  </w:num>
  <w:num w:numId="3" w16cid:durableId="1731076574">
    <w:abstractNumId w:val="37"/>
  </w:num>
  <w:num w:numId="4" w16cid:durableId="2043940646">
    <w:abstractNumId w:val="4"/>
  </w:num>
  <w:num w:numId="5" w16cid:durableId="836726760">
    <w:abstractNumId w:val="18"/>
  </w:num>
  <w:num w:numId="6" w16cid:durableId="54402331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8113482">
    <w:abstractNumId w:val="31"/>
  </w:num>
  <w:num w:numId="8" w16cid:durableId="1653440351">
    <w:abstractNumId w:val="17"/>
  </w:num>
  <w:num w:numId="9" w16cid:durableId="1333148225">
    <w:abstractNumId w:val="16"/>
  </w:num>
  <w:num w:numId="10" w16cid:durableId="207960465">
    <w:abstractNumId w:val="30"/>
  </w:num>
  <w:num w:numId="11" w16cid:durableId="1711108078">
    <w:abstractNumId w:val="51"/>
  </w:num>
  <w:num w:numId="12" w16cid:durableId="1825702388">
    <w:abstractNumId w:val="36"/>
  </w:num>
  <w:num w:numId="13" w16cid:durableId="66347430">
    <w:abstractNumId w:val="57"/>
  </w:num>
  <w:num w:numId="14" w16cid:durableId="131027183">
    <w:abstractNumId w:val="22"/>
  </w:num>
  <w:num w:numId="15" w16cid:durableId="1318798693">
    <w:abstractNumId w:val="45"/>
  </w:num>
  <w:num w:numId="16" w16cid:durableId="621115092">
    <w:abstractNumId w:val="44"/>
  </w:num>
  <w:num w:numId="17" w16cid:durableId="1375227734">
    <w:abstractNumId w:val="47"/>
  </w:num>
  <w:num w:numId="18" w16cid:durableId="313802722">
    <w:abstractNumId w:val="27"/>
  </w:num>
  <w:num w:numId="19" w16cid:durableId="884416042">
    <w:abstractNumId w:val="23"/>
  </w:num>
  <w:num w:numId="20" w16cid:durableId="1317608339">
    <w:abstractNumId w:val="42"/>
  </w:num>
  <w:num w:numId="21" w16cid:durableId="103036993">
    <w:abstractNumId w:val="26"/>
  </w:num>
  <w:num w:numId="22" w16cid:durableId="1776553449">
    <w:abstractNumId w:val="52"/>
  </w:num>
  <w:num w:numId="23" w16cid:durableId="26835986">
    <w:abstractNumId w:val="55"/>
  </w:num>
  <w:num w:numId="24" w16cid:durableId="1921985712">
    <w:abstractNumId w:val="53"/>
  </w:num>
  <w:num w:numId="25" w16cid:durableId="216354572">
    <w:abstractNumId w:val="32"/>
  </w:num>
  <w:num w:numId="26" w16cid:durableId="1250852679">
    <w:abstractNumId w:val="21"/>
  </w:num>
  <w:num w:numId="27" w16cid:durableId="962269214">
    <w:abstractNumId w:val="2"/>
  </w:num>
  <w:num w:numId="28" w16cid:durableId="74981419">
    <w:abstractNumId w:val="35"/>
  </w:num>
  <w:num w:numId="29" w16cid:durableId="1369842316">
    <w:abstractNumId w:val="33"/>
  </w:num>
  <w:num w:numId="30" w16cid:durableId="1386947840">
    <w:abstractNumId w:val="25"/>
  </w:num>
  <w:num w:numId="31" w16cid:durableId="65424066">
    <w:abstractNumId w:val="48"/>
  </w:num>
  <w:num w:numId="32" w16cid:durableId="440998300">
    <w:abstractNumId w:val="12"/>
  </w:num>
  <w:num w:numId="33" w16cid:durableId="1866747184">
    <w:abstractNumId w:val="56"/>
  </w:num>
  <w:num w:numId="34" w16cid:durableId="46611782">
    <w:abstractNumId w:val="6"/>
  </w:num>
  <w:num w:numId="35" w16cid:durableId="2011905084">
    <w:abstractNumId w:val="11"/>
  </w:num>
  <w:num w:numId="36" w16cid:durableId="1493137854">
    <w:abstractNumId w:val="3"/>
  </w:num>
  <w:num w:numId="37" w16cid:durableId="21593937">
    <w:abstractNumId w:val="39"/>
  </w:num>
  <w:num w:numId="38" w16cid:durableId="2029527642">
    <w:abstractNumId w:val="5"/>
  </w:num>
  <w:num w:numId="39" w16cid:durableId="981076618">
    <w:abstractNumId w:val="0"/>
  </w:num>
  <w:num w:numId="40" w16cid:durableId="181748319">
    <w:abstractNumId w:val="58"/>
  </w:num>
  <w:num w:numId="41" w16cid:durableId="1894922077">
    <w:abstractNumId w:val="10"/>
  </w:num>
  <w:num w:numId="42" w16cid:durableId="1794520588">
    <w:abstractNumId w:val="19"/>
  </w:num>
  <w:num w:numId="43" w16cid:durableId="1334799047">
    <w:abstractNumId w:val="7"/>
  </w:num>
  <w:num w:numId="44" w16cid:durableId="1213080843">
    <w:abstractNumId w:val="40"/>
  </w:num>
  <w:num w:numId="45" w16cid:durableId="618226588">
    <w:abstractNumId w:val="9"/>
  </w:num>
  <w:num w:numId="46" w16cid:durableId="884411517">
    <w:abstractNumId w:val="38"/>
  </w:num>
  <w:num w:numId="47" w16cid:durableId="445540557">
    <w:abstractNumId w:val="8"/>
  </w:num>
  <w:num w:numId="48" w16cid:durableId="1821655192">
    <w:abstractNumId w:val="14"/>
  </w:num>
  <w:num w:numId="49" w16cid:durableId="310914081">
    <w:abstractNumId w:val="43"/>
  </w:num>
  <w:num w:numId="50" w16cid:durableId="798300985">
    <w:abstractNumId w:val="59"/>
  </w:num>
  <w:num w:numId="51" w16cid:durableId="1879975842">
    <w:abstractNumId w:val="13"/>
  </w:num>
  <w:num w:numId="52" w16cid:durableId="966082825">
    <w:abstractNumId w:val="28"/>
  </w:num>
  <w:num w:numId="53" w16cid:durableId="1387335870">
    <w:abstractNumId w:val="50"/>
  </w:num>
  <w:num w:numId="54" w16cid:durableId="1939869059">
    <w:abstractNumId w:val="15"/>
  </w:num>
  <w:num w:numId="55" w16cid:durableId="999894310">
    <w:abstractNumId w:val="41"/>
  </w:num>
  <w:num w:numId="56" w16cid:durableId="203176442">
    <w:abstractNumId w:val="1"/>
  </w:num>
  <w:num w:numId="57" w16cid:durableId="611136096">
    <w:abstractNumId w:val="54"/>
  </w:num>
  <w:num w:numId="58" w16cid:durableId="32703773">
    <w:abstractNumId w:val="46"/>
  </w:num>
  <w:num w:numId="59" w16cid:durableId="1695812282">
    <w:abstractNumId w:val="60"/>
  </w:num>
  <w:num w:numId="60" w16cid:durableId="982735055">
    <w:abstractNumId w:val="20"/>
  </w:num>
  <w:num w:numId="61" w16cid:durableId="730346684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C6"/>
    <w:rsid w:val="0001774B"/>
    <w:rsid w:val="00023408"/>
    <w:rsid w:val="00031FF6"/>
    <w:rsid w:val="00034C4C"/>
    <w:rsid w:val="0005114D"/>
    <w:rsid w:val="00057E6F"/>
    <w:rsid w:val="00065DAF"/>
    <w:rsid w:val="0006641A"/>
    <w:rsid w:val="00067F97"/>
    <w:rsid w:val="00075E45"/>
    <w:rsid w:val="000803A1"/>
    <w:rsid w:val="00082CF0"/>
    <w:rsid w:val="0008660D"/>
    <w:rsid w:val="000C1D54"/>
    <w:rsid w:val="000C7650"/>
    <w:rsid w:val="000D20C6"/>
    <w:rsid w:val="000E24BF"/>
    <w:rsid w:val="000E3E86"/>
    <w:rsid w:val="000E5048"/>
    <w:rsid w:val="000F2470"/>
    <w:rsid w:val="000F7E92"/>
    <w:rsid w:val="00102917"/>
    <w:rsid w:val="001077EC"/>
    <w:rsid w:val="00117F02"/>
    <w:rsid w:val="00131C96"/>
    <w:rsid w:val="001322C3"/>
    <w:rsid w:val="00132344"/>
    <w:rsid w:val="001456BF"/>
    <w:rsid w:val="00151452"/>
    <w:rsid w:val="00153EE3"/>
    <w:rsid w:val="001669FA"/>
    <w:rsid w:val="0018232F"/>
    <w:rsid w:val="00182E4B"/>
    <w:rsid w:val="00187CD7"/>
    <w:rsid w:val="00190A0F"/>
    <w:rsid w:val="00192CD3"/>
    <w:rsid w:val="001978C6"/>
    <w:rsid w:val="001A4AE5"/>
    <w:rsid w:val="001D6837"/>
    <w:rsid w:val="001E022D"/>
    <w:rsid w:val="001E0B1F"/>
    <w:rsid w:val="001E0C83"/>
    <w:rsid w:val="001E28D9"/>
    <w:rsid w:val="002015FF"/>
    <w:rsid w:val="0020205E"/>
    <w:rsid w:val="0023017E"/>
    <w:rsid w:val="002302D0"/>
    <w:rsid w:val="002376F0"/>
    <w:rsid w:val="002601E0"/>
    <w:rsid w:val="00267CB7"/>
    <w:rsid w:val="00273E27"/>
    <w:rsid w:val="00274CC9"/>
    <w:rsid w:val="002927D9"/>
    <w:rsid w:val="0029284F"/>
    <w:rsid w:val="002A11BA"/>
    <w:rsid w:val="002A7E2E"/>
    <w:rsid w:val="002C0310"/>
    <w:rsid w:val="002D67B2"/>
    <w:rsid w:val="002D6A97"/>
    <w:rsid w:val="00300BF4"/>
    <w:rsid w:val="003017DA"/>
    <w:rsid w:val="00305432"/>
    <w:rsid w:val="00312334"/>
    <w:rsid w:val="0031739D"/>
    <w:rsid w:val="0033069C"/>
    <w:rsid w:val="00337E0F"/>
    <w:rsid w:val="00342781"/>
    <w:rsid w:val="00345ABC"/>
    <w:rsid w:val="00345C2C"/>
    <w:rsid w:val="00354958"/>
    <w:rsid w:val="003557DE"/>
    <w:rsid w:val="00386AAA"/>
    <w:rsid w:val="00391794"/>
    <w:rsid w:val="0039356A"/>
    <w:rsid w:val="00393FDA"/>
    <w:rsid w:val="00395B50"/>
    <w:rsid w:val="003A0246"/>
    <w:rsid w:val="003C0DBB"/>
    <w:rsid w:val="003C2536"/>
    <w:rsid w:val="003C6223"/>
    <w:rsid w:val="003E3855"/>
    <w:rsid w:val="003E63CA"/>
    <w:rsid w:val="003F5324"/>
    <w:rsid w:val="004139EB"/>
    <w:rsid w:val="00427C7E"/>
    <w:rsid w:val="0044293E"/>
    <w:rsid w:val="004574E2"/>
    <w:rsid w:val="004579D3"/>
    <w:rsid w:val="00475788"/>
    <w:rsid w:val="0047778D"/>
    <w:rsid w:val="00486FE8"/>
    <w:rsid w:val="00493022"/>
    <w:rsid w:val="004934EE"/>
    <w:rsid w:val="00497361"/>
    <w:rsid w:val="004A247C"/>
    <w:rsid w:val="004B0BEC"/>
    <w:rsid w:val="004B1C9F"/>
    <w:rsid w:val="004C3608"/>
    <w:rsid w:val="004D3199"/>
    <w:rsid w:val="004D7973"/>
    <w:rsid w:val="004D7DC7"/>
    <w:rsid w:val="004E3BAC"/>
    <w:rsid w:val="004E3F7C"/>
    <w:rsid w:val="004F0166"/>
    <w:rsid w:val="004F6FFB"/>
    <w:rsid w:val="00501452"/>
    <w:rsid w:val="00531F76"/>
    <w:rsid w:val="00536883"/>
    <w:rsid w:val="00541A4A"/>
    <w:rsid w:val="0054454F"/>
    <w:rsid w:val="0055531E"/>
    <w:rsid w:val="00561197"/>
    <w:rsid w:val="00561B27"/>
    <w:rsid w:val="00592798"/>
    <w:rsid w:val="00596183"/>
    <w:rsid w:val="005A2A83"/>
    <w:rsid w:val="005B0550"/>
    <w:rsid w:val="005C184D"/>
    <w:rsid w:val="005C4AB3"/>
    <w:rsid w:val="005C73F0"/>
    <w:rsid w:val="005D44B1"/>
    <w:rsid w:val="005E5B9E"/>
    <w:rsid w:val="005E7F66"/>
    <w:rsid w:val="005F081F"/>
    <w:rsid w:val="005F4FEA"/>
    <w:rsid w:val="00621972"/>
    <w:rsid w:val="00625937"/>
    <w:rsid w:val="006262D0"/>
    <w:rsid w:val="00642671"/>
    <w:rsid w:val="006471D4"/>
    <w:rsid w:val="0066068D"/>
    <w:rsid w:val="00662935"/>
    <w:rsid w:val="00690FA4"/>
    <w:rsid w:val="006A2CDC"/>
    <w:rsid w:val="006A750B"/>
    <w:rsid w:val="006B06BC"/>
    <w:rsid w:val="006B7803"/>
    <w:rsid w:val="006D250B"/>
    <w:rsid w:val="006E18BC"/>
    <w:rsid w:val="006F510A"/>
    <w:rsid w:val="0070555B"/>
    <w:rsid w:val="00706708"/>
    <w:rsid w:val="00707AE9"/>
    <w:rsid w:val="00707F6E"/>
    <w:rsid w:val="00712821"/>
    <w:rsid w:val="007142C2"/>
    <w:rsid w:val="007204A9"/>
    <w:rsid w:val="00731879"/>
    <w:rsid w:val="00747025"/>
    <w:rsid w:val="007620E6"/>
    <w:rsid w:val="007661A9"/>
    <w:rsid w:val="007A2885"/>
    <w:rsid w:val="007A612E"/>
    <w:rsid w:val="007C641F"/>
    <w:rsid w:val="007C6B07"/>
    <w:rsid w:val="007D4A0A"/>
    <w:rsid w:val="007D7D64"/>
    <w:rsid w:val="007F3272"/>
    <w:rsid w:val="007F5CBE"/>
    <w:rsid w:val="008161EF"/>
    <w:rsid w:val="0081788B"/>
    <w:rsid w:val="0082404C"/>
    <w:rsid w:val="008316FE"/>
    <w:rsid w:val="00842CB7"/>
    <w:rsid w:val="00850C73"/>
    <w:rsid w:val="00855328"/>
    <w:rsid w:val="00855788"/>
    <w:rsid w:val="0086041C"/>
    <w:rsid w:val="00865EF6"/>
    <w:rsid w:val="00866437"/>
    <w:rsid w:val="00866449"/>
    <w:rsid w:val="00866A3B"/>
    <w:rsid w:val="00875D28"/>
    <w:rsid w:val="0088199C"/>
    <w:rsid w:val="00882F89"/>
    <w:rsid w:val="00894F67"/>
    <w:rsid w:val="00896C22"/>
    <w:rsid w:val="00897903"/>
    <w:rsid w:val="008B6F5E"/>
    <w:rsid w:val="008C042C"/>
    <w:rsid w:val="008D1047"/>
    <w:rsid w:val="008D1C2D"/>
    <w:rsid w:val="008D4488"/>
    <w:rsid w:val="008D6CD4"/>
    <w:rsid w:val="008F0ECB"/>
    <w:rsid w:val="008F772D"/>
    <w:rsid w:val="009023C5"/>
    <w:rsid w:val="00905336"/>
    <w:rsid w:val="00907752"/>
    <w:rsid w:val="00907C75"/>
    <w:rsid w:val="00912161"/>
    <w:rsid w:val="00924F25"/>
    <w:rsid w:val="00935544"/>
    <w:rsid w:val="00943C48"/>
    <w:rsid w:val="009626FB"/>
    <w:rsid w:val="009674C6"/>
    <w:rsid w:val="0097384A"/>
    <w:rsid w:val="0097681A"/>
    <w:rsid w:val="00986962"/>
    <w:rsid w:val="00987245"/>
    <w:rsid w:val="00987A5F"/>
    <w:rsid w:val="009A225A"/>
    <w:rsid w:val="009B1657"/>
    <w:rsid w:val="009B2075"/>
    <w:rsid w:val="009C0DBA"/>
    <w:rsid w:val="009C2C94"/>
    <w:rsid w:val="009C35D5"/>
    <w:rsid w:val="009C76D4"/>
    <w:rsid w:val="009D6BE0"/>
    <w:rsid w:val="009E0DC0"/>
    <w:rsid w:val="009E10DD"/>
    <w:rsid w:val="009E5412"/>
    <w:rsid w:val="00A14BE9"/>
    <w:rsid w:val="00A41FD7"/>
    <w:rsid w:val="00A452D1"/>
    <w:rsid w:val="00A46827"/>
    <w:rsid w:val="00A50719"/>
    <w:rsid w:val="00A50AB8"/>
    <w:rsid w:val="00A56C5E"/>
    <w:rsid w:val="00A61515"/>
    <w:rsid w:val="00A715E3"/>
    <w:rsid w:val="00A72FA1"/>
    <w:rsid w:val="00A735C6"/>
    <w:rsid w:val="00A8398E"/>
    <w:rsid w:val="00A86B0E"/>
    <w:rsid w:val="00A90F45"/>
    <w:rsid w:val="00A91F03"/>
    <w:rsid w:val="00A95EBE"/>
    <w:rsid w:val="00AA2DAE"/>
    <w:rsid w:val="00AA7ECC"/>
    <w:rsid w:val="00AD07B8"/>
    <w:rsid w:val="00AD6EF2"/>
    <w:rsid w:val="00AE0F10"/>
    <w:rsid w:val="00AE1C24"/>
    <w:rsid w:val="00AE4578"/>
    <w:rsid w:val="00AF2B27"/>
    <w:rsid w:val="00B01653"/>
    <w:rsid w:val="00B22430"/>
    <w:rsid w:val="00B35B6E"/>
    <w:rsid w:val="00B40027"/>
    <w:rsid w:val="00B40381"/>
    <w:rsid w:val="00B45E3D"/>
    <w:rsid w:val="00B4724F"/>
    <w:rsid w:val="00B56A68"/>
    <w:rsid w:val="00B6181E"/>
    <w:rsid w:val="00B61D3E"/>
    <w:rsid w:val="00B77997"/>
    <w:rsid w:val="00B81026"/>
    <w:rsid w:val="00B84BEE"/>
    <w:rsid w:val="00B87F80"/>
    <w:rsid w:val="00BB4033"/>
    <w:rsid w:val="00BB745C"/>
    <w:rsid w:val="00BC0E3F"/>
    <w:rsid w:val="00BC6B24"/>
    <w:rsid w:val="00BE3169"/>
    <w:rsid w:val="00BE6709"/>
    <w:rsid w:val="00BF1319"/>
    <w:rsid w:val="00BF3E9F"/>
    <w:rsid w:val="00C13FC5"/>
    <w:rsid w:val="00C14ED6"/>
    <w:rsid w:val="00C15D5C"/>
    <w:rsid w:val="00C25357"/>
    <w:rsid w:val="00C3155D"/>
    <w:rsid w:val="00C338AE"/>
    <w:rsid w:val="00C37F4D"/>
    <w:rsid w:val="00C41775"/>
    <w:rsid w:val="00C46333"/>
    <w:rsid w:val="00C51F15"/>
    <w:rsid w:val="00C539AB"/>
    <w:rsid w:val="00C5530A"/>
    <w:rsid w:val="00C55B68"/>
    <w:rsid w:val="00C56DEB"/>
    <w:rsid w:val="00C65513"/>
    <w:rsid w:val="00C801EF"/>
    <w:rsid w:val="00C829F4"/>
    <w:rsid w:val="00C853B1"/>
    <w:rsid w:val="00C907E8"/>
    <w:rsid w:val="00CA2CF0"/>
    <w:rsid w:val="00CB2B64"/>
    <w:rsid w:val="00CC7356"/>
    <w:rsid w:val="00CC7A37"/>
    <w:rsid w:val="00CF6BD6"/>
    <w:rsid w:val="00D102B6"/>
    <w:rsid w:val="00D10D3C"/>
    <w:rsid w:val="00D13036"/>
    <w:rsid w:val="00D133C0"/>
    <w:rsid w:val="00D15D54"/>
    <w:rsid w:val="00D20910"/>
    <w:rsid w:val="00D3525A"/>
    <w:rsid w:val="00D3651D"/>
    <w:rsid w:val="00D40739"/>
    <w:rsid w:val="00D51136"/>
    <w:rsid w:val="00D5797C"/>
    <w:rsid w:val="00D60DA8"/>
    <w:rsid w:val="00D63D09"/>
    <w:rsid w:val="00D65BBB"/>
    <w:rsid w:val="00D674BE"/>
    <w:rsid w:val="00D776C7"/>
    <w:rsid w:val="00DA4761"/>
    <w:rsid w:val="00DA58DB"/>
    <w:rsid w:val="00DB5358"/>
    <w:rsid w:val="00DD16B5"/>
    <w:rsid w:val="00DE62D9"/>
    <w:rsid w:val="00DF1D59"/>
    <w:rsid w:val="00E039EE"/>
    <w:rsid w:val="00E24F80"/>
    <w:rsid w:val="00E25CB7"/>
    <w:rsid w:val="00E540AE"/>
    <w:rsid w:val="00E54E2C"/>
    <w:rsid w:val="00E56A21"/>
    <w:rsid w:val="00E64DAC"/>
    <w:rsid w:val="00E6607B"/>
    <w:rsid w:val="00E71549"/>
    <w:rsid w:val="00E7383C"/>
    <w:rsid w:val="00E76B63"/>
    <w:rsid w:val="00E826E0"/>
    <w:rsid w:val="00E86130"/>
    <w:rsid w:val="00EC1399"/>
    <w:rsid w:val="00EC7788"/>
    <w:rsid w:val="00ED315B"/>
    <w:rsid w:val="00EF218E"/>
    <w:rsid w:val="00F03893"/>
    <w:rsid w:val="00F06CE5"/>
    <w:rsid w:val="00F30796"/>
    <w:rsid w:val="00F36C61"/>
    <w:rsid w:val="00F42473"/>
    <w:rsid w:val="00F53A8F"/>
    <w:rsid w:val="00F62C9F"/>
    <w:rsid w:val="00F6694F"/>
    <w:rsid w:val="00F768FD"/>
    <w:rsid w:val="00F77D34"/>
    <w:rsid w:val="00F8647E"/>
    <w:rsid w:val="00F970DF"/>
    <w:rsid w:val="00FA47F3"/>
    <w:rsid w:val="00FB3335"/>
    <w:rsid w:val="00FC30C6"/>
    <w:rsid w:val="00FC6DB8"/>
    <w:rsid w:val="00FE2327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E22AA"/>
  <w15:docId w15:val="{AE06018F-6235-411B-A808-B65D0D49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3FC5"/>
    <w:pPr>
      <w:keepNext/>
      <w:keepLines/>
      <w:spacing w:before="40" w:after="0" w:line="360" w:lineRule="auto"/>
      <w:ind w:firstLine="567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18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0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7DA"/>
    <w:rPr>
      <w:rFonts w:ascii="Tahoma" w:hAnsi="Tahoma" w:cs="Tahoma"/>
      <w:sz w:val="16"/>
      <w:szCs w:val="16"/>
    </w:rPr>
  </w:style>
  <w:style w:type="character" w:customStyle="1" w:styleId="FontStyle16">
    <w:name w:val="Font Style16"/>
    <w:basedOn w:val="a0"/>
    <w:rsid w:val="0005114D"/>
    <w:rPr>
      <w:rFonts w:ascii="Times New Roman" w:hAnsi="Times New Roman" w:cs="Times New Roman" w:hint="default"/>
      <w:b/>
      <w:bCs/>
      <w:sz w:val="16"/>
      <w:szCs w:val="16"/>
    </w:rPr>
  </w:style>
  <w:style w:type="paragraph" w:customStyle="1" w:styleId="Style10">
    <w:name w:val="Style10"/>
    <w:basedOn w:val="a"/>
    <w:rsid w:val="0005114D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a7">
    <w:name w:val="Title"/>
    <w:basedOn w:val="a"/>
    <w:next w:val="a"/>
    <w:link w:val="a8"/>
    <w:uiPriority w:val="10"/>
    <w:qFormat/>
    <w:rsid w:val="00EF218E"/>
    <w:pPr>
      <w:spacing w:after="0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4"/>
      <w:szCs w:val="32"/>
    </w:rPr>
  </w:style>
  <w:style w:type="character" w:customStyle="1" w:styleId="a8">
    <w:name w:val="Заголовок Знак"/>
    <w:basedOn w:val="a0"/>
    <w:link w:val="a7"/>
    <w:uiPriority w:val="10"/>
    <w:rsid w:val="00EF218E"/>
    <w:rPr>
      <w:rFonts w:ascii="Times New Roman" w:eastAsia="Times New Roman" w:hAnsi="Times New Roman" w:cs="Times New Roman"/>
      <w:b/>
      <w:bCs/>
      <w:kern w:val="28"/>
      <w:sz w:val="24"/>
      <w:szCs w:val="32"/>
      <w:lang w:eastAsia="ru-RU"/>
    </w:rPr>
  </w:style>
  <w:style w:type="paragraph" w:styleId="a9">
    <w:name w:val="footnote text"/>
    <w:basedOn w:val="a"/>
    <w:link w:val="aa"/>
    <w:uiPriority w:val="99"/>
    <w:unhideWhenUsed/>
    <w:rsid w:val="000803A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0803A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803A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37E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37E0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37E0F"/>
    <w:pPr>
      <w:tabs>
        <w:tab w:val="right" w:leader="dot" w:pos="9628"/>
      </w:tabs>
      <w:spacing w:after="100"/>
    </w:pPr>
    <w:rPr>
      <w:rFonts w:ascii="Times New Roman" w:eastAsia="Times New Roman" w:hAnsi="Times New Roman" w:cs="Times New Roman"/>
      <w:noProof/>
      <w:kern w:val="32"/>
    </w:rPr>
  </w:style>
  <w:style w:type="paragraph" w:styleId="21">
    <w:name w:val="toc 2"/>
    <w:basedOn w:val="a"/>
    <w:next w:val="a"/>
    <w:autoRedefine/>
    <w:uiPriority w:val="39"/>
    <w:unhideWhenUsed/>
    <w:rsid w:val="00337E0F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37E0F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6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F510A"/>
  </w:style>
  <w:style w:type="paragraph" w:styleId="af0">
    <w:name w:val="footer"/>
    <w:basedOn w:val="a"/>
    <w:link w:val="af1"/>
    <w:uiPriority w:val="99"/>
    <w:unhideWhenUsed/>
    <w:rsid w:val="006F5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F510A"/>
  </w:style>
  <w:style w:type="character" w:customStyle="1" w:styleId="20">
    <w:name w:val="Заголовок 2 Знак"/>
    <w:basedOn w:val="a0"/>
    <w:link w:val="2"/>
    <w:uiPriority w:val="9"/>
    <w:rsid w:val="006606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3F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2">
    <w:name w:val="No Spacing"/>
    <w:uiPriority w:val="1"/>
    <w:qFormat/>
    <w:rsid w:val="00AA7ECC"/>
    <w:pPr>
      <w:spacing w:after="0" w:line="240" w:lineRule="auto"/>
    </w:pPr>
  </w:style>
  <w:style w:type="paragraph" w:styleId="af3">
    <w:name w:val="Normal (Web)"/>
    <w:basedOn w:val="a"/>
    <w:uiPriority w:val="99"/>
    <w:unhideWhenUsed/>
    <w:rsid w:val="00A91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5">
    <w:name w:val="Сетка таблицы5"/>
    <w:basedOn w:val="a1"/>
    <w:next w:val="a3"/>
    <w:rsid w:val="006B780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toc 3"/>
    <w:basedOn w:val="a"/>
    <w:next w:val="a"/>
    <w:autoRedefine/>
    <w:uiPriority w:val="39"/>
    <w:unhideWhenUsed/>
    <w:rsid w:val="008D1C2D"/>
    <w:pPr>
      <w:spacing w:after="100" w:line="360" w:lineRule="auto"/>
      <w:ind w:left="480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10">
    <w:name w:val="Сетка таблицы11"/>
    <w:basedOn w:val="a1"/>
    <w:next w:val="a3"/>
    <w:uiPriority w:val="39"/>
    <w:rsid w:val="00166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3"/>
    <w:uiPriority w:val="39"/>
    <w:rsid w:val="001669FA"/>
    <w:pPr>
      <w:spacing w:after="0" w:line="240" w:lineRule="auto"/>
    </w:pPr>
    <w:rPr>
      <w:rFonts w:ascii="Cambria" w:eastAsia="MS Mincho" w:hAnsi="Cambria" w:cs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1669FA"/>
    <w:pPr>
      <w:spacing w:after="0" w:line="240" w:lineRule="auto"/>
    </w:pPr>
    <w:rPr>
      <w:rFonts w:ascii="Cambria" w:eastAsia="MS Mincho" w:hAnsi="Cambria" w:cs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1669FA"/>
    <w:pPr>
      <w:spacing w:after="0" w:line="240" w:lineRule="auto"/>
    </w:pPr>
    <w:rPr>
      <w:rFonts w:ascii="Cambria" w:eastAsia="MS Mincho" w:hAnsi="Cambria" w:cs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39"/>
    <w:rsid w:val="00166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Основной текст курсовой"/>
    <w:basedOn w:val="a"/>
    <w:link w:val="af5"/>
    <w:qFormat/>
    <w:rsid w:val="00FE2327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5">
    <w:name w:val="Основной текст курсовой Знак"/>
    <w:basedOn w:val="a0"/>
    <w:link w:val="af4"/>
    <w:rsid w:val="00FE2327"/>
    <w:rPr>
      <w:rFonts w:ascii="Times New Roman" w:eastAsiaTheme="minorHAnsi" w:hAnsi="Times New Roman"/>
      <w:sz w:val="28"/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4C360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7">
    <w:name w:val="Strong"/>
    <w:basedOn w:val="a0"/>
    <w:uiPriority w:val="22"/>
    <w:qFormat/>
    <w:rsid w:val="00935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14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3D8B-9938-4F26-B655-5BF21E52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52</Pages>
  <Words>10165</Words>
  <Characters>57945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67975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n.kopyrina</dc:creator>
  <cp:lastModifiedBy>Михаил Егоров</cp:lastModifiedBy>
  <cp:revision>118</cp:revision>
  <cp:lastPrinted>2025-04-05T10:51:00Z</cp:lastPrinted>
  <dcterms:created xsi:type="dcterms:W3CDTF">2025-04-04T12:43:00Z</dcterms:created>
  <dcterms:modified xsi:type="dcterms:W3CDTF">2025-04-05T13:20:00Z</dcterms:modified>
</cp:coreProperties>
</file>