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2208" w14:textId="77777777" w:rsidR="00E72C20" w:rsidRPr="004D0729" w:rsidRDefault="00E72C20" w:rsidP="00217512">
      <w:pPr>
        <w:spacing w:line="240" w:lineRule="auto"/>
        <w:jc w:val="center"/>
        <w:rPr>
          <w:color w:val="000000"/>
          <w:lang w:bidi="ru-RU"/>
        </w:rPr>
      </w:pPr>
      <w:r w:rsidRPr="004D0729">
        <w:t>Министерство науки и высшего образования Российской Федерации</w:t>
      </w:r>
    </w:p>
    <w:p w14:paraId="61363EF5" w14:textId="77777777" w:rsidR="00E72C20" w:rsidRPr="004D0729" w:rsidRDefault="00E72C20" w:rsidP="00E72C20">
      <w:pPr>
        <w:spacing w:line="240" w:lineRule="auto"/>
        <w:jc w:val="center"/>
        <w:rPr>
          <w:color w:val="000000"/>
          <w:lang w:bidi="ru-RU"/>
        </w:rPr>
      </w:pPr>
    </w:p>
    <w:p w14:paraId="791A2F3B" w14:textId="77777777" w:rsidR="00E72C20" w:rsidRPr="004D0729" w:rsidRDefault="00E72C20" w:rsidP="00E72C20">
      <w:pPr>
        <w:spacing w:line="240" w:lineRule="auto"/>
        <w:jc w:val="center"/>
      </w:pPr>
      <w:r w:rsidRPr="004D0729">
        <w:t>Федеральное государственное бюджетное образовательное учреждение</w:t>
      </w:r>
    </w:p>
    <w:p w14:paraId="7C92D414" w14:textId="77777777" w:rsidR="00E72C20" w:rsidRPr="004D0729" w:rsidRDefault="00E72C20" w:rsidP="00E72C20">
      <w:pPr>
        <w:spacing w:line="240" w:lineRule="auto"/>
        <w:jc w:val="center"/>
      </w:pPr>
      <w:r w:rsidRPr="004D0729">
        <w:t>высшего образования</w:t>
      </w:r>
    </w:p>
    <w:p w14:paraId="27DF07F7" w14:textId="77777777" w:rsidR="00E72C20" w:rsidRPr="004D0729" w:rsidRDefault="00E72C20" w:rsidP="00E72C20">
      <w:pPr>
        <w:suppressAutoHyphens/>
        <w:spacing w:line="240" w:lineRule="auto"/>
        <w:jc w:val="center"/>
        <w:rPr>
          <w:b/>
        </w:rPr>
      </w:pPr>
      <w:r w:rsidRPr="004D0729">
        <w:rPr>
          <w:b/>
        </w:rPr>
        <w:t>«Магнитогорский государственный технический университет им. Г.И. Носова»</w:t>
      </w:r>
    </w:p>
    <w:p w14:paraId="32415C95" w14:textId="77777777" w:rsidR="00E72C20" w:rsidRPr="004D0729" w:rsidRDefault="00E72C20" w:rsidP="00E72C20">
      <w:pPr>
        <w:suppressAutoHyphens/>
        <w:spacing w:after="235" w:line="240" w:lineRule="auto"/>
        <w:jc w:val="center"/>
      </w:pPr>
      <w:r w:rsidRPr="004D0729">
        <w:t>(ФГБОУ ВО «МГТУ им. Г.И. Носова»)</w:t>
      </w:r>
    </w:p>
    <w:tbl>
      <w:tblPr>
        <w:tblStyle w:val="afd"/>
        <w:tblW w:w="414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5"/>
      </w:tblGrid>
      <w:tr w:rsidR="00E72C20" w:rsidRPr="004D0729" w14:paraId="084F4301" w14:textId="77777777" w:rsidTr="00C42D22">
        <w:trPr>
          <w:jc w:val="right"/>
        </w:trPr>
        <w:tc>
          <w:tcPr>
            <w:tcW w:w="4145" w:type="dxa"/>
          </w:tcPr>
          <w:p w14:paraId="10898F68" w14:textId="77777777" w:rsidR="00E72C20" w:rsidRPr="004D0729" w:rsidRDefault="00E72C20" w:rsidP="00C42D22">
            <w:pPr>
              <w:suppressAutoHyphens/>
              <w:spacing w:line="240" w:lineRule="auto"/>
              <w:jc w:val="left"/>
              <w:rPr>
                <w:u w:val="single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E72C20">
              <w:t>Институт энергетики и автоматизированных систем</w:t>
            </w:r>
          </w:p>
        </w:tc>
      </w:tr>
      <w:tr w:rsidR="00E72C20" w:rsidRPr="004D0729" w14:paraId="5F86D0DA" w14:textId="77777777" w:rsidTr="00C42D22">
        <w:trPr>
          <w:jc w:val="right"/>
        </w:trPr>
        <w:tc>
          <w:tcPr>
            <w:tcW w:w="4145" w:type="dxa"/>
          </w:tcPr>
          <w:p w14:paraId="63CA3602" w14:textId="77777777" w:rsidR="00E72C20" w:rsidRPr="004D0729" w:rsidRDefault="00E72C20" w:rsidP="00C42D22">
            <w:pPr>
              <w:suppressAutoHyphens/>
              <w:spacing w:line="240" w:lineRule="auto"/>
              <w:jc w:val="left"/>
            </w:pPr>
            <w:r w:rsidRPr="004D0729">
              <w:t>Кафедра бизнес-информатики</w:t>
            </w:r>
            <w:r>
              <w:br/>
            </w:r>
            <w:r w:rsidRPr="004D0729">
              <w:t>и информационных технологий</w:t>
            </w:r>
          </w:p>
        </w:tc>
      </w:tr>
      <w:tr w:rsidR="00E72C20" w:rsidRPr="00E72C20" w14:paraId="780EC5CA" w14:textId="77777777" w:rsidTr="00C42D22">
        <w:trPr>
          <w:jc w:val="right"/>
        </w:trPr>
        <w:tc>
          <w:tcPr>
            <w:tcW w:w="4145" w:type="dxa"/>
          </w:tcPr>
          <w:p w14:paraId="52072B23" w14:textId="77777777" w:rsidR="00E72C20" w:rsidRPr="00E72C20" w:rsidRDefault="00E72C20" w:rsidP="00E72C20">
            <w:pPr>
              <w:suppressAutoHyphens/>
              <w:spacing w:line="240" w:lineRule="auto"/>
              <w:jc w:val="left"/>
            </w:pPr>
            <w:r w:rsidRPr="00E72C20">
              <w:t xml:space="preserve">Направление подготовки </w:t>
            </w:r>
            <w:r w:rsidRPr="00E72C20">
              <w:br/>
              <w:t xml:space="preserve">09.03.03 Прикладная информатика </w:t>
            </w:r>
            <w:r w:rsidRPr="00E72C20">
              <w:br/>
              <w:t>(Информационные системы и технологии в управлении ИТ-проектами)</w:t>
            </w:r>
          </w:p>
        </w:tc>
      </w:tr>
      <w:tr w:rsidR="00E72C20" w:rsidRPr="004D0729" w14:paraId="081B1899" w14:textId="77777777" w:rsidTr="00C42D22">
        <w:trPr>
          <w:jc w:val="right"/>
        </w:trPr>
        <w:tc>
          <w:tcPr>
            <w:tcW w:w="4145" w:type="dxa"/>
          </w:tcPr>
          <w:p w14:paraId="69C6BBAF" w14:textId="77777777" w:rsidR="00E72C20" w:rsidRPr="004D0729" w:rsidRDefault="00E72C20" w:rsidP="00C42D22">
            <w:pPr>
              <w:spacing w:line="240" w:lineRule="auto"/>
              <w:jc w:val="left"/>
            </w:pPr>
          </w:p>
        </w:tc>
      </w:tr>
      <w:tr w:rsidR="00E72C20" w:rsidRPr="004D0729" w14:paraId="5E31D3B0" w14:textId="77777777" w:rsidTr="00C42D22">
        <w:trPr>
          <w:jc w:val="right"/>
        </w:trPr>
        <w:tc>
          <w:tcPr>
            <w:tcW w:w="4145" w:type="dxa"/>
          </w:tcPr>
          <w:p w14:paraId="128B47E7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Допустить к защите</w:t>
            </w:r>
          </w:p>
          <w:p w14:paraId="045223BE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Заведующий кафедрой</w:t>
            </w:r>
          </w:p>
        </w:tc>
      </w:tr>
      <w:tr w:rsidR="00E72C20" w:rsidRPr="004D0729" w14:paraId="786C6571" w14:textId="77777777" w:rsidTr="00C42D22">
        <w:trPr>
          <w:jc w:val="right"/>
        </w:trPr>
        <w:tc>
          <w:tcPr>
            <w:tcW w:w="4145" w:type="dxa"/>
          </w:tcPr>
          <w:p w14:paraId="3892F276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________________ Г.Н. </w:t>
            </w:r>
            <w:proofErr w:type="spellStart"/>
            <w:r w:rsidRPr="004D0729">
              <w:t>Чусавитина</w:t>
            </w:r>
            <w:proofErr w:type="spellEnd"/>
          </w:p>
        </w:tc>
      </w:tr>
      <w:tr w:rsidR="00E72C20" w:rsidRPr="004D0729" w14:paraId="29574D31" w14:textId="77777777" w:rsidTr="00C42D22">
        <w:trPr>
          <w:jc w:val="right"/>
        </w:trPr>
        <w:tc>
          <w:tcPr>
            <w:tcW w:w="4145" w:type="dxa"/>
          </w:tcPr>
          <w:p w14:paraId="717C9250" w14:textId="77777777" w:rsidR="00E72C20" w:rsidRPr="004D0729" w:rsidRDefault="00E72C20" w:rsidP="00C42D22">
            <w:pPr>
              <w:spacing w:line="240" w:lineRule="auto"/>
              <w:jc w:val="center"/>
            </w:pPr>
          </w:p>
          <w:p w14:paraId="5306076A" w14:textId="5DB52972" w:rsidR="00E72C20" w:rsidRPr="004D0729" w:rsidRDefault="00C54A94" w:rsidP="00C42D22">
            <w:pPr>
              <w:spacing w:line="240" w:lineRule="auto"/>
              <w:jc w:val="center"/>
            </w:pPr>
            <w:r w:rsidRPr="0008596D">
              <w:t>1</w:t>
            </w:r>
            <w:r w:rsidR="0008596D" w:rsidRPr="0008596D">
              <w:t>5</w:t>
            </w:r>
            <w:r w:rsidRPr="0008596D">
              <w:t xml:space="preserve"> июня</w:t>
            </w:r>
            <w:r w:rsidR="00E72C20" w:rsidRPr="0008596D">
              <w:t xml:space="preserve"> 2024 г.</w:t>
            </w:r>
          </w:p>
        </w:tc>
      </w:tr>
      <w:bookmarkEnd w:id="0"/>
      <w:bookmarkEnd w:id="1"/>
      <w:bookmarkEnd w:id="2"/>
      <w:bookmarkEnd w:id="3"/>
      <w:bookmarkEnd w:id="4"/>
      <w:bookmarkEnd w:id="5"/>
    </w:tbl>
    <w:p w14:paraId="153928EB" w14:textId="77777777" w:rsidR="00E72C20" w:rsidRPr="004D0729" w:rsidRDefault="00E72C20" w:rsidP="00E72C20">
      <w:pPr>
        <w:jc w:val="left"/>
      </w:pPr>
    </w:p>
    <w:p w14:paraId="4CE38A39" w14:textId="77777777" w:rsidR="00E72C20" w:rsidRPr="004D0729" w:rsidRDefault="00E72C20" w:rsidP="00E72C20">
      <w:pPr>
        <w:spacing w:after="240"/>
        <w:jc w:val="center"/>
        <w:rPr>
          <w:b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4D0729">
        <w:rPr>
          <w:b/>
        </w:rPr>
        <w:t>ВЫПУСКНАЯ КВАЛИФИКАЦИОННАЯ РАБОТА</w:t>
      </w:r>
      <w:bookmarkEnd w:id="6"/>
      <w:bookmarkEnd w:id="7"/>
      <w:bookmarkEnd w:id="8"/>
      <w:bookmarkEnd w:id="9"/>
      <w:bookmarkEnd w:id="10"/>
      <w:bookmarkEnd w:id="11"/>
    </w:p>
    <w:tbl>
      <w:tblPr>
        <w:tblStyle w:val="af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93"/>
        <w:gridCol w:w="5104"/>
        <w:gridCol w:w="141"/>
      </w:tblGrid>
      <w:tr w:rsidR="00E72C20" w:rsidRPr="004D0729" w14:paraId="6234C11A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503A9827" w14:textId="64FFAA0B" w:rsidR="00E72C20" w:rsidRPr="00E72C20" w:rsidRDefault="00E72C20" w:rsidP="00C42D22">
            <w:pPr>
              <w:spacing w:line="240" w:lineRule="auto"/>
              <w:ind w:left="851"/>
              <w:jc w:val="left"/>
            </w:pPr>
            <w:bookmarkStart w:id="12" w:name="_Toc441135780"/>
            <w:bookmarkStart w:id="13" w:name="_Toc445971957"/>
            <w:bookmarkStart w:id="14" w:name="_Toc446013726"/>
            <w:bookmarkStart w:id="15" w:name="_Toc446013864"/>
            <w:bookmarkStart w:id="16" w:name="_Toc446014063"/>
            <w:r w:rsidRPr="00E72C20">
              <w:t xml:space="preserve">Обучающегося </w:t>
            </w:r>
            <w:bookmarkEnd w:id="12"/>
            <w:bookmarkEnd w:id="13"/>
            <w:bookmarkEnd w:id="14"/>
            <w:bookmarkEnd w:id="15"/>
            <w:bookmarkEnd w:id="16"/>
            <w:r w:rsidR="007367CA">
              <w:t>Егорова Михаила Игоревича</w:t>
            </w:r>
          </w:p>
          <w:p w14:paraId="72EBFC23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360BFA1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1CE0DBFD" w14:textId="319DCEC5" w:rsidR="00E72C20" w:rsidRPr="00476BAA" w:rsidRDefault="00E72C20" w:rsidP="005B64F7">
            <w:pPr>
              <w:suppressAutoHyphens/>
              <w:spacing w:line="240" w:lineRule="auto"/>
              <w:ind w:left="851"/>
            </w:pPr>
            <w:bookmarkStart w:id="17" w:name="_Toc441135782"/>
            <w:bookmarkStart w:id="18" w:name="_Toc445971959"/>
            <w:bookmarkStart w:id="19" w:name="_Toc446013728"/>
            <w:bookmarkStart w:id="20" w:name="_Toc446013866"/>
            <w:bookmarkStart w:id="21" w:name="_Toc446014065"/>
            <w:r w:rsidRPr="004D0729">
              <w:t>На тему</w:t>
            </w:r>
            <w:bookmarkEnd w:id="17"/>
            <w:bookmarkEnd w:id="18"/>
            <w:bookmarkEnd w:id="19"/>
            <w:bookmarkEnd w:id="20"/>
            <w:bookmarkEnd w:id="21"/>
            <w:r w:rsidRPr="004D0729">
              <w:t xml:space="preserve">: </w:t>
            </w:r>
            <w:r w:rsidR="00F3375E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F3375E" w:rsidRPr="00F3375E">
              <w:t>кроссплатформенного API для 2D- и 3D-графики Vulkan</w:t>
            </w:r>
          </w:p>
          <w:p w14:paraId="79642EB5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7A907B1" w14:textId="77777777" w:rsidTr="00C42D22">
        <w:tc>
          <w:tcPr>
            <w:tcW w:w="10031" w:type="dxa"/>
            <w:gridSpan w:val="4"/>
          </w:tcPr>
          <w:p w14:paraId="01A4504B" w14:textId="5C71AE4E" w:rsidR="00E72C20" w:rsidRPr="004D0729" w:rsidRDefault="00E72C20" w:rsidP="00C42D22">
            <w:pPr>
              <w:spacing w:after="240" w:line="240" w:lineRule="auto"/>
              <w:jc w:val="left"/>
              <w:rPr>
                <w:b/>
              </w:rPr>
            </w:pPr>
            <w:bookmarkStart w:id="22" w:name="_Toc441135784"/>
            <w:bookmarkStart w:id="23" w:name="_Toc445971961"/>
            <w:bookmarkStart w:id="24" w:name="_Toc446013730"/>
            <w:bookmarkStart w:id="25" w:name="_Toc446013868"/>
            <w:bookmarkStart w:id="26" w:name="_Toc446014067"/>
            <w:r w:rsidRPr="004D0729">
              <w:t xml:space="preserve">ВКР </w:t>
            </w:r>
            <w:r w:rsidRPr="00A73B25">
              <w:t xml:space="preserve">выполнена на </w:t>
            </w:r>
            <w:r w:rsidR="00D73213" w:rsidRPr="00D73213">
              <w:rPr>
                <w:color w:val="FF0000"/>
                <w:lang w:val="en-US"/>
              </w:rPr>
              <w:t>xx</w:t>
            </w:r>
            <w:r w:rsidRPr="00A73B25">
              <w:t xml:space="preserve"> страницах</w:t>
            </w:r>
            <w:bookmarkEnd w:id="22"/>
            <w:bookmarkEnd w:id="23"/>
            <w:bookmarkEnd w:id="24"/>
            <w:bookmarkEnd w:id="25"/>
            <w:bookmarkEnd w:id="26"/>
          </w:p>
        </w:tc>
      </w:tr>
      <w:tr w:rsidR="00E72C20" w:rsidRPr="004D0729" w14:paraId="65AA3675" w14:textId="77777777" w:rsidTr="00C42D22">
        <w:tc>
          <w:tcPr>
            <w:tcW w:w="10031" w:type="dxa"/>
            <w:gridSpan w:val="4"/>
          </w:tcPr>
          <w:p w14:paraId="4A98DEDA" w14:textId="77777777" w:rsidR="00E72C20" w:rsidRPr="004D0729" w:rsidRDefault="00E72C20" w:rsidP="00C42D22">
            <w:pPr>
              <w:spacing w:after="240" w:line="240" w:lineRule="auto"/>
              <w:jc w:val="left"/>
              <w:rPr>
                <w:color w:val="FF0000"/>
              </w:rPr>
            </w:pPr>
          </w:p>
        </w:tc>
      </w:tr>
      <w:tr w:rsidR="00E72C20" w:rsidRPr="004D0729" w14:paraId="065C33B8" w14:textId="77777777" w:rsidTr="00AC7967">
        <w:trPr>
          <w:trHeight w:val="120"/>
        </w:trPr>
        <w:tc>
          <w:tcPr>
            <w:tcW w:w="2093" w:type="dxa"/>
            <w:shd w:val="clear" w:color="auto" w:fill="auto"/>
          </w:tcPr>
          <w:p w14:paraId="4DF8262E" w14:textId="77777777" w:rsidR="00E72C20" w:rsidRPr="004D0729" w:rsidRDefault="00E72C20" w:rsidP="00C42D22">
            <w:pPr>
              <w:spacing w:after="240" w:line="240" w:lineRule="auto"/>
              <w:jc w:val="left"/>
              <w:rPr>
                <w:b/>
                <w:kern w:val="32"/>
              </w:rPr>
            </w:pPr>
            <w:r w:rsidRPr="004D0729">
              <w:t>Руководитель</w:t>
            </w:r>
          </w:p>
        </w:tc>
        <w:tc>
          <w:tcPr>
            <w:tcW w:w="2693" w:type="dxa"/>
            <w:shd w:val="clear" w:color="auto" w:fill="auto"/>
          </w:tcPr>
          <w:p w14:paraId="43DDA055" w14:textId="19E9EB91" w:rsidR="00E72C20" w:rsidRPr="004D0729" w:rsidRDefault="00E72C20" w:rsidP="00C42D22">
            <w:pPr>
              <w:rPr>
                <w:highlight w:val="yellow"/>
              </w:rPr>
            </w:pPr>
            <w:r w:rsidRPr="00504E5E">
              <w:t xml:space="preserve">___________ </w:t>
            </w:r>
            <w:r w:rsidR="00C54A94" w:rsidRPr="00504E5E">
              <w:t>13</w:t>
            </w:r>
            <w:r w:rsidRPr="00504E5E">
              <w:t>.</w:t>
            </w:r>
            <w:r w:rsidR="00C54A94" w:rsidRPr="00504E5E">
              <w:t>06</w:t>
            </w:r>
            <w:r w:rsidRPr="00504E5E">
              <w:t>.2024</w:t>
            </w:r>
          </w:p>
        </w:tc>
        <w:tc>
          <w:tcPr>
            <w:tcW w:w="5245" w:type="dxa"/>
            <w:gridSpan w:val="2"/>
          </w:tcPr>
          <w:p w14:paraId="285CACC1" w14:textId="77777777" w:rsidR="00E72C20" w:rsidRPr="00B13C89" w:rsidRDefault="00E72C20" w:rsidP="00B13C89">
            <w:pPr>
              <w:spacing w:after="240" w:line="240" w:lineRule="auto"/>
              <w:rPr>
                <w:highlight w:val="yellow"/>
              </w:rPr>
            </w:pPr>
            <w:r w:rsidRPr="00B13C89">
              <w:t xml:space="preserve">доц. каф. </w:t>
            </w:r>
            <w:proofErr w:type="spellStart"/>
            <w:r w:rsidRPr="00B13C89">
              <w:t>БИиИТ</w:t>
            </w:r>
            <w:proofErr w:type="spellEnd"/>
            <w:r w:rsidRPr="00B13C89">
              <w:t xml:space="preserve">, </w:t>
            </w:r>
            <w:proofErr w:type="spellStart"/>
            <w:r w:rsidRPr="00B13C89">
              <w:t>к.п.н</w:t>
            </w:r>
            <w:proofErr w:type="spellEnd"/>
            <w:r w:rsidRPr="00B13C89">
              <w:t xml:space="preserve">., доц. </w:t>
            </w:r>
            <w:r w:rsidR="00B13C89" w:rsidRPr="00B13C89">
              <w:t>Л.В</w:t>
            </w:r>
            <w:r w:rsidRPr="00B13C89">
              <w:t>. </w:t>
            </w:r>
            <w:proofErr w:type="spellStart"/>
            <w:r w:rsidR="00B13C89" w:rsidRPr="00B13C89">
              <w:t>Курзаева</w:t>
            </w:r>
            <w:proofErr w:type="spellEnd"/>
          </w:p>
        </w:tc>
      </w:tr>
      <w:tr w:rsidR="00504E5E" w:rsidRPr="004D0729" w14:paraId="1D4F7ACB" w14:textId="77777777" w:rsidTr="001D193A">
        <w:tc>
          <w:tcPr>
            <w:tcW w:w="2093" w:type="dxa"/>
            <w:shd w:val="clear" w:color="auto" w:fill="auto"/>
          </w:tcPr>
          <w:p w14:paraId="1A38D7E3" w14:textId="42B2E0BC" w:rsidR="00504E5E" w:rsidRPr="00504E5E" w:rsidRDefault="00504E5E" w:rsidP="00504E5E">
            <w:pPr>
              <w:spacing w:after="240" w:line="240" w:lineRule="auto"/>
              <w:jc w:val="left"/>
              <w:rPr>
                <w:bCs/>
                <w:kern w:val="32"/>
                <w:highlight w:val="yellow"/>
              </w:rPr>
            </w:pPr>
            <w:r w:rsidRPr="001D193A">
              <w:rPr>
                <w:bCs/>
                <w:kern w:val="32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11BEE23B" w14:textId="711F244F" w:rsidR="00504E5E" w:rsidRPr="001D193A" w:rsidRDefault="00504E5E" w:rsidP="00504E5E">
            <w:pPr>
              <w:rPr>
                <w:bCs/>
              </w:rPr>
            </w:pPr>
            <w:r w:rsidRPr="001D193A">
              <w:rPr>
                <w:bCs/>
              </w:rPr>
              <w:t>___________ 1</w:t>
            </w:r>
            <w:r w:rsidR="005776E8">
              <w:rPr>
                <w:bCs/>
              </w:rPr>
              <w:t>2</w:t>
            </w:r>
            <w:r w:rsidRPr="001D193A">
              <w:rPr>
                <w:bCs/>
              </w:rPr>
              <w:t>.06.2024</w:t>
            </w:r>
          </w:p>
        </w:tc>
        <w:tc>
          <w:tcPr>
            <w:tcW w:w="5245" w:type="dxa"/>
            <w:gridSpan w:val="2"/>
            <w:shd w:val="clear" w:color="auto" w:fill="auto"/>
          </w:tcPr>
          <w:p w14:paraId="62F99ED7" w14:textId="14FB93DC" w:rsidR="00504E5E" w:rsidRPr="001D193A" w:rsidRDefault="00504E5E" w:rsidP="00504E5E">
            <w:pPr>
              <w:spacing w:after="240" w:line="240" w:lineRule="auto"/>
              <w:rPr>
                <w:bCs/>
              </w:rPr>
            </w:pPr>
          </w:p>
        </w:tc>
      </w:tr>
    </w:tbl>
    <w:p w14:paraId="0D268BAD" w14:textId="77777777" w:rsidR="00E72C20" w:rsidRDefault="00E72C20" w:rsidP="00E72C20">
      <w:pPr>
        <w:jc w:val="left"/>
      </w:pPr>
    </w:p>
    <w:p w14:paraId="1AC91BBB" w14:textId="77777777" w:rsidR="00E72C20" w:rsidRDefault="00E72C20" w:rsidP="00E72C20">
      <w:pPr>
        <w:jc w:val="left"/>
      </w:pPr>
    </w:p>
    <w:p w14:paraId="30398B08" w14:textId="77777777" w:rsidR="00E72C20" w:rsidRPr="004D0729" w:rsidRDefault="00E72C20" w:rsidP="00E72C20">
      <w:pPr>
        <w:jc w:val="left"/>
      </w:pPr>
    </w:p>
    <w:tbl>
      <w:tblPr>
        <w:tblStyle w:val="af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984"/>
        <w:gridCol w:w="3686"/>
      </w:tblGrid>
      <w:tr w:rsidR="00E72C20" w:rsidRPr="004D0729" w14:paraId="26CC5D56" w14:textId="77777777" w:rsidTr="00C42D22">
        <w:tc>
          <w:tcPr>
            <w:tcW w:w="3936" w:type="dxa"/>
          </w:tcPr>
          <w:p w14:paraId="2A97914B" w14:textId="77777777" w:rsidR="00E72C20" w:rsidRPr="004D0729" w:rsidRDefault="00E72C20" w:rsidP="00C42D22">
            <w:pPr>
              <w:spacing w:line="240" w:lineRule="auto"/>
              <w:jc w:val="left"/>
            </w:pPr>
            <w:bookmarkStart w:id="27" w:name="_Toc432602933"/>
            <w:r w:rsidRPr="004D0729">
              <w:t>Нормоконтроль и проверка</w:t>
            </w:r>
          </w:p>
        </w:tc>
        <w:tc>
          <w:tcPr>
            <w:tcW w:w="1984" w:type="dxa"/>
          </w:tcPr>
          <w:p w14:paraId="13ADA67E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7D8E4C0" w14:textId="77777777" w:rsidR="00E72C20" w:rsidRPr="00B13C89" w:rsidRDefault="00E72C20" w:rsidP="00C42D22">
            <w:pPr>
              <w:spacing w:line="240" w:lineRule="auto"/>
              <w:jc w:val="left"/>
              <w:rPr>
                <w:b/>
              </w:rPr>
            </w:pPr>
            <w:r w:rsidRPr="00B13C89">
              <w:t xml:space="preserve">Обучающийся гр. </w:t>
            </w:r>
            <w:r w:rsidR="00B13C89" w:rsidRPr="00B13C89">
              <w:t>АПИб-20</w:t>
            </w:r>
            <w:r w:rsidRPr="00B13C89">
              <w:t>-</w:t>
            </w:r>
            <w:r w:rsidR="00B13C89" w:rsidRPr="00B13C89">
              <w:t>2</w:t>
            </w:r>
          </w:p>
        </w:tc>
      </w:tr>
      <w:tr w:rsidR="00E72C20" w:rsidRPr="004D0729" w14:paraId="45869175" w14:textId="77777777" w:rsidTr="00C42D22">
        <w:tc>
          <w:tcPr>
            <w:tcW w:w="3936" w:type="dxa"/>
          </w:tcPr>
          <w:p w14:paraId="09257FF1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на антиплагиат выполнены.</w:t>
            </w:r>
          </w:p>
        </w:tc>
        <w:tc>
          <w:tcPr>
            <w:tcW w:w="1984" w:type="dxa"/>
          </w:tcPr>
          <w:p w14:paraId="7EA9EFE7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58656954" w14:textId="2DCEB9D2" w:rsidR="00E72C20" w:rsidRPr="00B13C89" w:rsidRDefault="00E72C20" w:rsidP="00B13C89">
            <w:r w:rsidRPr="00B13C89">
              <w:t>_______________</w:t>
            </w:r>
            <w:r w:rsidR="007367CA">
              <w:t>М</w:t>
            </w:r>
            <w:r w:rsidR="00B13C89" w:rsidRPr="00B13C89">
              <w:t>.</w:t>
            </w:r>
            <w:r w:rsidR="007367CA">
              <w:t>И</w:t>
            </w:r>
            <w:r w:rsidRPr="00B13C89">
              <w:t xml:space="preserve">. </w:t>
            </w:r>
            <w:r w:rsidR="007367CA">
              <w:t>Егоров</w:t>
            </w:r>
          </w:p>
        </w:tc>
      </w:tr>
      <w:tr w:rsidR="00E72C20" w:rsidRPr="004D0729" w14:paraId="11801BCE" w14:textId="77777777" w:rsidTr="00C42D22">
        <w:tc>
          <w:tcPr>
            <w:tcW w:w="3936" w:type="dxa"/>
          </w:tcPr>
          <w:p w14:paraId="56871C74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Оригинальность текста _______ %.</w:t>
            </w:r>
          </w:p>
        </w:tc>
        <w:tc>
          <w:tcPr>
            <w:tcW w:w="1984" w:type="dxa"/>
          </w:tcPr>
          <w:p w14:paraId="185B7E03" w14:textId="77777777" w:rsidR="00E72C20" w:rsidRPr="005776E8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8FDF3D6" w14:textId="4954A777" w:rsidR="00E72C20" w:rsidRPr="005776E8" w:rsidRDefault="005776E8" w:rsidP="00C42D22">
            <w:pPr>
              <w:spacing w:line="240" w:lineRule="auto"/>
            </w:pPr>
            <w:r w:rsidRPr="005776E8">
              <w:t>1</w:t>
            </w:r>
            <w:r w:rsidR="00E72C20" w:rsidRPr="005776E8">
              <w:t>0.06. 2024 г.</w:t>
            </w:r>
          </w:p>
        </w:tc>
      </w:tr>
    </w:tbl>
    <w:p w14:paraId="7AB7771D" w14:textId="77777777" w:rsidR="00E72C20" w:rsidRPr="004D0729" w:rsidRDefault="00E72C20" w:rsidP="00E72C20">
      <w:pPr>
        <w:spacing w:line="240" w:lineRule="auto"/>
      </w:pPr>
    </w:p>
    <w:p w14:paraId="6B618619" w14:textId="01780D96" w:rsidR="00E72C20" w:rsidRPr="00AD3D85" w:rsidRDefault="00E72C20" w:rsidP="00E72C20">
      <w:pPr>
        <w:spacing w:line="240" w:lineRule="auto"/>
      </w:pPr>
      <w:r w:rsidRPr="004D0729">
        <w:t xml:space="preserve">__________ </w:t>
      </w:r>
      <w:r w:rsidRPr="005776E8">
        <w:t xml:space="preserve">___.06.2024 г. </w:t>
      </w:r>
      <w:r w:rsidR="00422728" w:rsidRPr="005776E8">
        <w:t>Белоусова</w:t>
      </w:r>
      <w:r w:rsidR="00422728">
        <w:t xml:space="preserve"> И.Д.</w:t>
      </w:r>
    </w:p>
    <w:p w14:paraId="176262F2" w14:textId="77777777" w:rsidR="00E72C20" w:rsidRPr="004D0729" w:rsidRDefault="00E72C20" w:rsidP="00E72C20">
      <w:pPr>
        <w:spacing w:line="240" w:lineRule="auto"/>
      </w:pPr>
    </w:p>
    <w:p w14:paraId="347AAD1D" w14:textId="77777777" w:rsidR="00E72C20" w:rsidRPr="004D0729" w:rsidRDefault="00E72C20" w:rsidP="00E72C20">
      <w:pPr>
        <w:spacing w:line="240" w:lineRule="auto"/>
      </w:pPr>
    </w:p>
    <w:bookmarkEnd w:id="27"/>
    <w:p w14:paraId="424F483F" w14:textId="77777777" w:rsidR="00997AED" w:rsidRDefault="00E72C20" w:rsidP="00997AED">
      <w:pPr>
        <w:jc w:val="center"/>
        <w:sectPr w:rsidR="00997AED" w:rsidSect="005776E8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 w:rsidRPr="004D0729">
        <w:t>Магнитогорск 202</w:t>
      </w:r>
      <w:r>
        <w:t>4</w:t>
      </w:r>
    </w:p>
    <w:p w14:paraId="10D85474" w14:textId="6B35DAFF" w:rsidR="0026233F" w:rsidRDefault="0026233F" w:rsidP="00997AED">
      <w:pPr>
        <w:jc w:val="center"/>
        <w:rPr>
          <w:color w:val="000000"/>
          <w:lang w:bidi="ru-RU"/>
        </w:rPr>
      </w:pPr>
      <w:r>
        <w:lastRenderedPageBreak/>
        <w:t>Министерство науки и высшего образования Российской Федерации</w:t>
      </w:r>
    </w:p>
    <w:p w14:paraId="562C9545" w14:textId="77777777" w:rsidR="0026233F" w:rsidRDefault="0026233F" w:rsidP="0026233F">
      <w:pPr>
        <w:spacing w:line="240" w:lineRule="auto"/>
        <w:jc w:val="center"/>
        <w:rPr>
          <w:color w:val="000000"/>
          <w:lang w:bidi="ru-RU"/>
        </w:rPr>
      </w:pPr>
    </w:p>
    <w:p w14:paraId="07675B93" w14:textId="77777777" w:rsidR="0026233F" w:rsidRDefault="0026233F" w:rsidP="0026233F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2330D246" w14:textId="77777777" w:rsidR="0026233F" w:rsidRDefault="0026233F" w:rsidP="0026233F">
      <w:pPr>
        <w:spacing w:line="240" w:lineRule="auto"/>
        <w:jc w:val="center"/>
      </w:pPr>
      <w:r>
        <w:t>высшего образования</w:t>
      </w:r>
    </w:p>
    <w:p w14:paraId="22FF7FED" w14:textId="77777777" w:rsidR="0026233F" w:rsidRDefault="0026233F" w:rsidP="0026233F">
      <w:pPr>
        <w:suppressAutoHyphens/>
        <w:spacing w:line="240" w:lineRule="auto"/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 им. Г.И. Носова»</w:t>
      </w:r>
    </w:p>
    <w:p w14:paraId="3EDB7F4A" w14:textId="77777777" w:rsidR="0026233F" w:rsidRDefault="0026233F" w:rsidP="0026233F">
      <w:pPr>
        <w:suppressAutoHyphens/>
        <w:spacing w:after="235" w:line="240" w:lineRule="auto"/>
        <w:jc w:val="center"/>
      </w:pPr>
      <w:r>
        <w:t>(ФГБОУ ВО «МГТУ им. Г.И. Носова»)</w:t>
      </w:r>
    </w:p>
    <w:p w14:paraId="05AF0BB5" w14:textId="77777777" w:rsidR="0026233F" w:rsidRDefault="0026233F" w:rsidP="0026233F">
      <w:pPr>
        <w:jc w:val="left"/>
      </w:pPr>
    </w:p>
    <w:tbl>
      <w:tblPr>
        <w:tblStyle w:val="afd"/>
        <w:tblW w:w="41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0"/>
      </w:tblGrid>
      <w:tr w:rsidR="0026233F" w14:paraId="4A735BD4" w14:textId="77777777" w:rsidTr="00C376C2">
        <w:trPr>
          <w:jc w:val="right"/>
        </w:trPr>
        <w:tc>
          <w:tcPr>
            <w:tcW w:w="4145" w:type="dxa"/>
            <w:hideMark/>
          </w:tcPr>
          <w:p w14:paraId="2760DFB8" w14:textId="77777777" w:rsidR="0026233F" w:rsidRDefault="0026233F" w:rsidP="00C376C2">
            <w:pPr>
              <w:spacing w:line="240" w:lineRule="auto"/>
              <w:jc w:val="left"/>
            </w:pPr>
            <w:r>
              <w:t>Кафедра бизнес-информатики и информационных технологий</w:t>
            </w:r>
          </w:p>
        </w:tc>
      </w:tr>
      <w:tr w:rsidR="0026233F" w14:paraId="1B98D341" w14:textId="77777777" w:rsidTr="00C376C2">
        <w:trPr>
          <w:jc w:val="right"/>
        </w:trPr>
        <w:tc>
          <w:tcPr>
            <w:tcW w:w="4145" w:type="dxa"/>
          </w:tcPr>
          <w:p w14:paraId="4696A084" w14:textId="77777777" w:rsidR="0026233F" w:rsidRDefault="0026233F" w:rsidP="00C376C2">
            <w:pPr>
              <w:spacing w:line="240" w:lineRule="auto"/>
              <w:jc w:val="left"/>
            </w:pPr>
          </w:p>
        </w:tc>
      </w:tr>
      <w:tr w:rsidR="0026233F" w14:paraId="3362F4C9" w14:textId="77777777" w:rsidTr="00C376C2">
        <w:trPr>
          <w:jc w:val="right"/>
        </w:trPr>
        <w:tc>
          <w:tcPr>
            <w:tcW w:w="4145" w:type="dxa"/>
            <w:hideMark/>
          </w:tcPr>
          <w:p w14:paraId="50ED1C49" w14:textId="77777777" w:rsidR="0026233F" w:rsidRDefault="0026233F" w:rsidP="00C376C2">
            <w:pPr>
              <w:spacing w:line="240" w:lineRule="auto"/>
              <w:jc w:val="center"/>
            </w:pPr>
            <w:bookmarkStart w:id="28" w:name="_Toc432602944"/>
            <w:bookmarkStart w:id="29" w:name="_Toc441135792"/>
            <w:bookmarkStart w:id="30" w:name="_Toc445971969"/>
            <w:bookmarkStart w:id="31" w:name="_Toc446013738"/>
            <w:bookmarkStart w:id="32" w:name="_Toc446013877"/>
            <w:bookmarkStart w:id="33" w:name="_Toc446014076"/>
            <w:bookmarkStart w:id="34" w:name="_Toc446933271"/>
            <w:r>
              <w:t>УТВЕРЖДАЮ: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</w:tr>
      <w:tr w:rsidR="0026233F" w14:paraId="4D473767" w14:textId="77777777" w:rsidTr="00C376C2">
        <w:trPr>
          <w:jc w:val="right"/>
        </w:trPr>
        <w:tc>
          <w:tcPr>
            <w:tcW w:w="4145" w:type="dxa"/>
            <w:hideMark/>
          </w:tcPr>
          <w:p w14:paraId="76559BCE" w14:textId="77777777" w:rsidR="0026233F" w:rsidRDefault="0026233F" w:rsidP="00C376C2">
            <w:pPr>
              <w:spacing w:line="240" w:lineRule="auto"/>
              <w:jc w:val="center"/>
            </w:pPr>
            <w:r>
              <w:t>Заведующий кафедрой</w:t>
            </w:r>
          </w:p>
        </w:tc>
      </w:tr>
      <w:tr w:rsidR="0026233F" w14:paraId="738CC90E" w14:textId="77777777" w:rsidTr="00C376C2">
        <w:trPr>
          <w:jc w:val="right"/>
        </w:trPr>
        <w:tc>
          <w:tcPr>
            <w:tcW w:w="4145" w:type="dxa"/>
            <w:hideMark/>
          </w:tcPr>
          <w:p w14:paraId="40255724" w14:textId="77777777" w:rsidR="0026233F" w:rsidRDefault="0026233F" w:rsidP="00C376C2">
            <w:pPr>
              <w:spacing w:line="240" w:lineRule="auto"/>
              <w:jc w:val="center"/>
            </w:pPr>
            <w:r>
              <w:t>________________ Г.Н. </w:t>
            </w:r>
            <w:proofErr w:type="spellStart"/>
            <w:r>
              <w:t>Чусавитина</w:t>
            </w:r>
            <w:proofErr w:type="spellEnd"/>
          </w:p>
        </w:tc>
      </w:tr>
      <w:tr w:rsidR="0026233F" w14:paraId="5CCE7783" w14:textId="77777777" w:rsidTr="00C376C2">
        <w:trPr>
          <w:jc w:val="right"/>
        </w:trPr>
        <w:tc>
          <w:tcPr>
            <w:tcW w:w="4145" w:type="dxa"/>
          </w:tcPr>
          <w:p w14:paraId="7B0A1B23" w14:textId="77777777" w:rsidR="0026233F" w:rsidRDefault="0026233F" w:rsidP="00C376C2">
            <w:pPr>
              <w:spacing w:line="240" w:lineRule="auto"/>
              <w:jc w:val="center"/>
            </w:pPr>
          </w:p>
          <w:p w14:paraId="4DC01410" w14:textId="41CF4DBF" w:rsidR="0026233F" w:rsidRDefault="00331F2D" w:rsidP="00C376C2">
            <w:pPr>
              <w:spacing w:line="240" w:lineRule="auto"/>
              <w:jc w:val="center"/>
            </w:pPr>
            <w:r w:rsidRPr="00331F2D">
              <w:t>31 января</w:t>
            </w:r>
            <w:r w:rsidR="0026233F" w:rsidRPr="00331F2D">
              <w:t xml:space="preserve"> 2024</w:t>
            </w:r>
            <w:r w:rsidR="0026233F">
              <w:t xml:space="preserve"> г.</w:t>
            </w:r>
          </w:p>
        </w:tc>
      </w:tr>
    </w:tbl>
    <w:p w14:paraId="77CBC44A" w14:textId="77777777" w:rsidR="0026233F" w:rsidRDefault="0026233F" w:rsidP="0026233F">
      <w:pPr>
        <w:jc w:val="left"/>
        <w:rPr>
          <w:rFonts w:eastAsia="Times New Roman"/>
          <w:lang w:eastAsia="ru-RU"/>
        </w:rPr>
      </w:pPr>
    </w:p>
    <w:p w14:paraId="5F3633B5" w14:textId="77777777" w:rsidR="0026233F" w:rsidRDefault="0026233F" w:rsidP="0026233F">
      <w:pPr>
        <w:jc w:val="left"/>
      </w:pPr>
    </w:p>
    <w:p w14:paraId="3D6A8517" w14:textId="77777777" w:rsidR="0026233F" w:rsidRDefault="0026233F" w:rsidP="0026233F">
      <w:pPr>
        <w:spacing w:after="240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14:paraId="3A809122" w14:textId="77777777" w:rsidR="0026233F" w:rsidRDefault="0026233F" w:rsidP="0026233F">
      <w:pPr>
        <w:spacing w:after="240"/>
        <w:jc w:val="center"/>
      </w:pPr>
      <w:r>
        <w:rPr>
          <w:b/>
        </w:rPr>
        <w:t>ЗАДАНИЕ</w:t>
      </w:r>
    </w:p>
    <w:tbl>
      <w:tblPr>
        <w:tblStyle w:val="afd"/>
        <w:tblW w:w="8505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26233F" w14:paraId="4AB6ECEE" w14:textId="77777777" w:rsidTr="00C376C2">
        <w:tc>
          <w:tcPr>
            <w:tcW w:w="8505" w:type="dxa"/>
          </w:tcPr>
          <w:p w14:paraId="714C8DA8" w14:textId="58D3911E" w:rsidR="0026233F" w:rsidRPr="00747404" w:rsidRDefault="0026233F" w:rsidP="00C376C2">
            <w:pPr>
              <w:spacing w:line="240" w:lineRule="auto"/>
              <w:ind w:left="743" w:hanging="709"/>
              <w:jc w:val="left"/>
            </w:pPr>
            <w:r>
              <w:t xml:space="preserve">Тема: </w:t>
            </w:r>
            <w:r>
              <w:tab/>
            </w:r>
            <w:r w:rsidR="00AC7967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AC7967" w:rsidRPr="00F3375E">
              <w:t>кроссплатформенного API для 2D- и 3D-графики Vulkan</w:t>
            </w:r>
          </w:p>
          <w:p w14:paraId="20E34ABD" w14:textId="77777777" w:rsidR="0026233F" w:rsidRDefault="0026233F" w:rsidP="00C376C2"/>
        </w:tc>
      </w:tr>
      <w:tr w:rsidR="0026233F" w14:paraId="7D082942" w14:textId="77777777" w:rsidTr="00C376C2">
        <w:tc>
          <w:tcPr>
            <w:tcW w:w="8505" w:type="dxa"/>
          </w:tcPr>
          <w:p w14:paraId="66AC501C" w14:textId="29E523D4" w:rsidR="0026233F" w:rsidRDefault="0026233F" w:rsidP="00C376C2">
            <w:pPr>
              <w:spacing w:line="240" w:lineRule="auto"/>
              <w:jc w:val="left"/>
              <w:rPr>
                <w:b/>
              </w:rPr>
            </w:pPr>
            <w:r w:rsidRPr="001755C5">
              <w:t xml:space="preserve">Обучающемуся </w:t>
            </w:r>
            <w:r w:rsidR="007367CA">
              <w:t>Егорову Михаилу Игоревичу</w:t>
            </w:r>
          </w:p>
          <w:p w14:paraId="7B8A205A" w14:textId="77777777" w:rsidR="0026233F" w:rsidRDefault="0026233F" w:rsidP="00C376C2">
            <w:pPr>
              <w:spacing w:line="240" w:lineRule="auto"/>
              <w:jc w:val="left"/>
              <w:rPr>
                <w:b/>
              </w:rPr>
            </w:pPr>
          </w:p>
        </w:tc>
      </w:tr>
    </w:tbl>
    <w:p w14:paraId="3D23BFE3" w14:textId="77777777" w:rsidR="0026233F" w:rsidRDefault="0026233F" w:rsidP="0026233F">
      <w:pPr>
        <w:jc w:val="center"/>
        <w:rPr>
          <w:rFonts w:eastAsia="Times New Roman"/>
          <w:lang w:eastAsia="ru-RU"/>
        </w:rPr>
      </w:pPr>
    </w:p>
    <w:p w14:paraId="1F854B7F" w14:textId="0AD5EE5B" w:rsidR="0026233F" w:rsidRDefault="0026233F" w:rsidP="0026233F">
      <w:pPr>
        <w:ind w:firstLine="709"/>
        <w:jc w:val="left"/>
      </w:pPr>
      <w:bookmarkStart w:id="35" w:name="_Toc446933279"/>
      <w:bookmarkStart w:id="36" w:name="_Toc446014084"/>
      <w:bookmarkStart w:id="37" w:name="_Toc446013885"/>
      <w:bookmarkStart w:id="38" w:name="_Toc446013746"/>
      <w:bookmarkStart w:id="39" w:name="_Toc445971977"/>
      <w:bookmarkStart w:id="40" w:name="_Toc441135800"/>
      <w:bookmarkStart w:id="41" w:name="_Toc432602952"/>
      <w:r w:rsidRPr="00331F2D">
        <w:t xml:space="preserve">Тема утверждена приказом № </w:t>
      </w:r>
      <w:r w:rsidR="00331F2D" w:rsidRPr="00331F2D">
        <w:t>10</w:t>
      </w:r>
      <w:r w:rsidRPr="00331F2D">
        <w:t>-</w:t>
      </w:r>
      <w:r w:rsidR="00331F2D" w:rsidRPr="00331F2D">
        <w:t>35</w:t>
      </w:r>
      <w:r w:rsidRPr="00331F2D">
        <w:t>/</w:t>
      </w:r>
      <w:r w:rsidR="00331F2D" w:rsidRPr="00331F2D">
        <w:t>193</w:t>
      </w:r>
      <w:r w:rsidRPr="00331F2D">
        <w:t xml:space="preserve"> от </w:t>
      </w:r>
      <w:r w:rsidR="00331F2D" w:rsidRPr="00331F2D">
        <w:t>31</w:t>
      </w:r>
      <w:r w:rsidRPr="00331F2D">
        <w:t>.0</w:t>
      </w:r>
      <w:r w:rsidR="00331F2D" w:rsidRPr="00331F2D">
        <w:t>1</w:t>
      </w:r>
      <w:r w:rsidRPr="00331F2D">
        <w:t>.202</w:t>
      </w:r>
      <w:r w:rsidR="00992432" w:rsidRPr="00331F2D">
        <w:t>4</w:t>
      </w:r>
      <w:r w:rsidRPr="00331F2D">
        <w:t xml:space="preserve"> г.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7AE0D6B" w14:textId="5828B969" w:rsidR="0026233F" w:rsidRDefault="0026233F" w:rsidP="0026233F">
      <w:pPr>
        <w:ind w:firstLine="709"/>
        <w:jc w:val="left"/>
      </w:pPr>
      <w:r w:rsidRPr="00331F2D">
        <w:t>Срок выполнения 0</w:t>
      </w:r>
      <w:r w:rsidR="00331F2D" w:rsidRPr="00331F2D">
        <w:t>9</w:t>
      </w:r>
      <w:r w:rsidRPr="00331F2D">
        <w:rPr>
          <w:b/>
        </w:rPr>
        <w:t>.</w:t>
      </w:r>
      <w:r w:rsidRPr="001C755C">
        <w:t>0</w:t>
      </w:r>
      <w:r w:rsidR="00331F2D" w:rsidRPr="001C755C">
        <w:t>6</w:t>
      </w:r>
      <w:r w:rsidRPr="001C755C">
        <w:t>.202</w:t>
      </w:r>
      <w:r w:rsidR="00992432" w:rsidRPr="001C755C">
        <w:t>4</w:t>
      </w:r>
      <w:r w:rsidRPr="001C755C">
        <w:t xml:space="preserve"> г.</w:t>
      </w:r>
    </w:p>
    <w:p w14:paraId="4B45AA3F" w14:textId="77777777" w:rsidR="0026233F" w:rsidRDefault="0026233F" w:rsidP="0026233F">
      <w:pPr>
        <w:ind w:firstLine="709"/>
        <w:jc w:val="left"/>
      </w:pPr>
    </w:p>
    <w:p w14:paraId="4AA10DB3" w14:textId="77777777" w:rsidR="0026233F" w:rsidRDefault="0026233F" w:rsidP="0026233F">
      <w:pPr>
        <w:ind w:firstLine="709"/>
        <w:jc w:val="left"/>
      </w:pPr>
      <w:r>
        <w:t>Исходные данные к работе:</w:t>
      </w:r>
    </w:p>
    <w:p w14:paraId="22B3BA10" w14:textId="77777777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 w:rsidRPr="00FA47F3">
        <w:rPr>
          <w:rFonts w:cs="Times New Roman"/>
          <w:szCs w:val="24"/>
        </w:rPr>
        <w:t xml:space="preserve">Селлерс, Г. </w:t>
      </w:r>
      <w:proofErr w:type="spellStart"/>
      <w:r w:rsidRPr="00FA47F3">
        <w:rPr>
          <w:rFonts w:cs="Times New Roman"/>
          <w:szCs w:val="24"/>
        </w:rPr>
        <w:t>Vulkan</w:t>
      </w:r>
      <w:proofErr w:type="spellEnd"/>
      <w:r w:rsidRPr="00FA47F3">
        <w:rPr>
          <w:rFonts w:cs="Times New Roman"/>
          <w:szCs w:val="24"/>
        </w:rPr>
        <w:t xml:space="preserve">. Руководство </w:t>
      </w:r>
      <w:proofErr w:type="gramStart"/>
      <w:r w:rsidRPr="00FA47F3">
        <w:rPr>
          <w:rFonts w:cs="Times New Roman"/>
          <w:szCs w:val="24"/>
        </w:rPr>
        <w:t>разработчика :</w:t>
      </w:r>
      <w:proofErr w:type="gramEnd"/>
      <w:r w:rsidRPr="00FA47F3">
        <w:rPr>
          <w:rFonts w:cs="Times New Roman"/>
          <w:szCs w:val="24"/>
        </w:rPr>
        <w:t xml:space="preserve"> руководство / Г. Селлерс ; перевод с английского А. В. Борескова. — </w:t>
      </w:r>
      <w:proofErr w:type="gramStart"/>
      <w:r w:rsidRPr="00FA47F3">
        <w:rPr>
          <w:rFonts w:cs="Times New Roman"/>
          <w:szCs w:val="24"/>
        </w:rPr>
        <w:t>Москва :</w:t>
      </w:r>
      <w:proofErr w:type="gramEnd"/>
      <w:r w:rsidRPr="00FA47F3">
        <w:rPr>
          <w:rFonts w:cs="Times New Roman"/>
          <w:szCs w:val="24"/>
        </w:rPr>
        <w:t xml:space="preserve"> ДМК Пресс, 2017. — 394 с. — ISBN 978-5-97060-486-1. — </w:t>
      </w:r>
      <w:proofErr w:type="gramStart"/>
      <w:r w:rsidRPr="00FA47F3">
        <w:rPr>
          <w:rFonts w:cs="Times New Roman"/>
          <w:szCs w:val="24"/>
        </w:rPr>
        <w:t>Текст :</w:t>
      </w:r>
      <w:proofErr w:type="gramEnd"/>
      <w:r w:rsidRPr="00FA47F3">
        <w:rPr>
          <w:rFonts w:cs="Times New Roman"/>
          <w:szCs w:val="24"/>
        </w:rPr>
        <w:t xml:space="preserve"> электронный // Лань : электронно-библиотечная система. — URL: https://e.lanbook.com/book/105835 (дата обращения: 05.04.2025). — Режим доступа: для </w:t>
      </w:r>
      <w:proofErr w:type="spellStart"/>
      <w:r w:rsidRPr="00FA47F3">
        <w:rPr>
          <w:rFonts w:cs="Times New Roman"/>
          <w:szCs w:val="24"/>
        </w:rPr>
        <w:t>авториз</w:t>
      </w:r>
      <w:proofErr w:type="spellEnd"/>
      <w:r w:rsidRPr="00FA47F3">
        <w:rPr>
          <w:rFonts w:cs="Times New Roman"/>
          <w:szCs w:val="24"/>
        </w:rPr>
        <w:t xml:space="preserve">. пользователей. </w:t>
      </w:r>
    </w:p>
    <w:p w14:paraId="63F5B029" w14:textId="77777777" w:rsidR="00A2013B" w:rsidRPr="000E3E86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OpenGL</w:t>
      </w:r>
      <w:r w:rsidRPr="000E3E8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0E3E86">
        <w:rPr>
          <w:rFonts w:cs="Times New Roman"/>
          <w:szCs w:val="24"/>
          <w:lang w:val="en-US"/>
        </w:rPr>
        <w:t xml:space="preserve"> [</w:t>
      </w:r>
      <w:r w:rsidRPr="006B7803">
        <w:rPr>
          <w:rFonts w:cs="Times New Roman"/>
          <w:szCs w:val="24"/>
        </w:rPr>
        <w:t>Электронный</w:t>
      </w:r>
      <w:r w:rsidRPr="000E3E86">
        <w:rPr>
          <w:rFonts w:cs="Times New Roman"/>
          <w:szCs w:val="24"/>
          <w:lang w:val="en-US"/>
        </w:rPr>
        <w:t xml:space="preserve"> </w:t>
      </w:r>
      <w:r w:rsidRPr="006B7803">
        <w:rPr>
          <w:rFonts w:cs="Times New Roman"/>
          <w:szCs w:val="24"/>
        </w:rPr>
        <w:t>ресурс</w:t>
      </w:r>
      <w:r w:rsidRPr="000E3E86">
        <w:rPr>
          <w:rFonts w:cs="Times New Roman"/>
          <w:szCs w:val="24"/>
          <w:lang w:val="en-US"/>
        </w:rPr>
        <w:t xml:space="preserve">] </w:t>
      </w:r>
      <w:r w:rsidRPr="006B7803">
        <w:rPr>
          <w:rFonts w:cs="Times New Roman"/>
          <w:szCs w:val="24"/>
          <w:lang w:val="en-US"/>
        </w:rPr>
        <w:t>URL</w:t>
      </w:r>
      <w:r w:rsidRPr="000E3E86">
        <w:rPr>
          <w:rFonts w:cs="Times New Roman"/>
          <w:szCs w:val="24"/>
          <w:lang w:val="en-US"/>
        </w:rPr>
        <w:t>: https://www.opengl.org/Documentation/</w:t>
      </w:r>
    </w:p>
    <w:p w14:paraId="25C4E5F1" w14:textId="6EFDD91C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FA47F3">
        <w:rPr>
          <w:rFonts w:cs="Times New Roman"/>
          <w:szCs w:val="24"/>
        </w:rPr>
        <w:t xml:space="preserve"> [Электронный ресурс] </w:t>
      </w:r>
      <w:r w:rsidRPr="006B7803">
        <w:rPr>
          <w:rFonts w:cs="Times New Roman"/>
          <w:szCs w:val="24"/>
          <w:lang w:val="en-US"/>
        </w:rPr>
        <w:t>URL</w:t>
      </w:r>
      <w:r w:rsidRPr="00FA47F3">
        <w:rPr>
          <w:rFonts w:cs="Times New Roman"/>
          <w:szCs w:val="24"/>
        </w:rPr>
        <w:t xml:space="preserve">: </w:t>
      </w:r>
      <w:r w:rsidRPr="00FA47F3">
        <w:rPr>
          <w:rFonts w:cs="Times New Roman"/>
          <w:szCs w:val="24"/>
          <w:lang w:val="en-US"/>
        </w:rPr>
        <w:t>https</w:t>
      </w:r>
      <w:r w:rsidRPr="00FA47F3">
        <w:rPr>
          <w:rFonts w:cs="Times New Roman"/>
          <w:szCs w:val="24"/>
        </w:rPr>
        <w:t>://</w:t>
      </w:r>
      <w:r w:rsidRPr="00FA47F3">
        <w:rPr>
          <w:rFonts w:cs="Times New Roman"/>
          <w:szCs w:val="24"/>
          <w:lang w:val="en-US"/>
        </w:rPr>
        <w:t>docs</w:t>
      </w:r>
      <w:r w:rsidRPr="00FA47F3">
        <w:rPr>
          <w:rFonts w:cs="Times New Roman"/>
          <w:szCs w:val="24"/>
        </w:rPr>
        <w:t>.</w:t>
      </w:r>
      <w:proofErr w:type="spellStart"/>
      <w:r w:rsidRPr="00FA47F3">
        <w:rPr>
          <w:rFonts w:cs="Times New Roman"/>
          <w:szCs w:val="24"/>
          <w:lang w:val="en-US"/>
        </w:rPr>
        <w:t>vulkan</w:t>
      </w:r>
      <w:proofErr w:type="spellEnd"/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org</w:t>
      </w:r>
      <w:r w:rsidRPr="00FA47F3">
        <w:rPr>
          <w:rFonts w:cs="Times New Roman"/>
          <w:szCs w:val="24"/>
        </w:rPr>
        <w:t>/</w:t>
      </w:r>
    </w:p>
    <w:p w14:paraId="67BDF613" w14:textId="77777777" w:rsidR="00973800" w:rsidRDefault="00973800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7B15590A" w14:textId="77777777" w:rsidR="00A2013B" w:rsidRDefault="00A2013B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672F36B6" w14:textId="77777777" w:rsidR="00A2013B" w:rsidRPr="006B7803" w:rsidRDefault="00A2013B" w:rsidP="00A2013B">
      <w:pPr>
        <w:ind w:firstLine="709"/>
        <w:rPr>
          <w:rFonts w:cs="Times New Roman"/>
          <w:bCs/>
          <w:color w:val="000000" w:themeColor="text1"/>
          <w:szCs w:val="24"/>
        </w:rPr>
      </w:pPr>
      <w:r w:rsidRPr="006B7803">
        <w:rPr>
          <w:rFonts w:cs="Times New Roman"/>
          <w:bCs/>
          <w:color w:val="000000" w:themeColor="text1"/>
          <w:szCs w:val="24"/>
        </w:rPr>
        <w:lastRenderedPageBreak/>
        <w:t>Перечень вопросов, подлежащих разработке в выпускной квалификационной работе:</w:t>
      </w:r>
    </w:p>
    <w:p w14:paraId="1952C90C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Провести анализ проблем, связанных </w:t>
      </w:r>
      <w:r>
        <w:rPr>
          <w:rFonts w:cs="Times New Roman"/>
          <w:color w:val="000000" w:themeColor="text1"/>
          <w:szCs w:val="24"/>
        </w:rPr>
        <w:t>с разработкой игровых движков</w:t>
      </w:r>
    </w:p>
    <w:p w14:paraId="17F79E8A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Провести анализ текущих проблем, связанных</w:t>
      </w:r>
      <w:r>
        <w:rPr>
          <w:rFonts w:cs="Times New Roman"/>
          <w:color w:val="000000" w:themeColor="text1"/>
          <w:szCs w:val="24"/>
        </w:rPr>
        <w:t xml:space="preserve"> с разработкой игровых движков</w:t>
      </w:r>
      <w:r w:rsidRPr="00541A4A">
        <w:rPr>
          <w:rFonts w:cs="Times New Roman"/>
          <w:color w:val="000000" w:themeColor="text1"/>
          <w:szCs w:val="24"/>
        </w:rPr>
        <w:t xml:space="preserve"> </w:t>
      </w:r>
    </w:p>
    <w:p w14:paraId="1189CB0F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Определить потребности целевой аудитории при помощи методики </w:t>
      </w:r>
      <w:proofErr w:type="spellStart"/>
      <w:r w:rsidRPr="00541A4A">
        <w:rPr>
          <w:rFonts w:cs="Times New Roman"/>
          <w:color w:val="000000" w:themeColor="text1"/>
          <w:szCs w:val="24"/>
          <w:lang w:val="en-US"/>
        </w:rPr>
        <w:t>CustDev</w:t>
      </w:r>
      <w:proofErr w:type="spellEnd"/>
    </w:p>
    <w:p w14:paraId="6E3FB764" w14:textId="77777777" w:rsidR="00A2013B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 xml:space="preserve">» с использование </w:t>
      </w:r>
      <w:r>
        <w:rPr>
          <w:rFonts w:cs="Times New Roman"/>
          <w:color w:val="000000" w:themeColor="text1"/>
          <w:szCs w:val="24"/>
          <w:lang w:val="en-US"/>
        </w:rPr>
        <w:t>API</w:t>
      </w:r>
      <w:r w:rsidRPr="007C6B07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  <w:lang w:val="en-US"/>
        </w:rPr>
        <w:t>Vulkan</w:t>
      </w:r>
      <w:r w:rsidRPr="007C6B07">
        <w:rPr>
          <w:rFonts w:cs="Times New Roman"/>
          <w:color w:val="000000" w:themeColor="text1"/>
          <w:szCs w:val="24"/>
        </w:rPr>
        <w:t>.</w:t>
      </w:r>
    </w:p>
    <w:p w14:paraId="1D6B7955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выбор и обоснования методов и средств разработки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3F1A6B0D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Спроектировать игровой движок </w:t>
      </w:r>
    </w:p>
    <w:p w14:paraId="73899BE6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Осуществить концептуальное проектирование</w:t>
      </w:r>
      <w:r>
        <w:rPr>
          <w:rFonts w:cs="Times New Roman"/>
          <w:color w:val="000000" w:themeColor="text1"/>
          <w:szCs w:val="24"/>
        </w:rPr>
        <w:t xml:space="preserve"> </w:t>
      </w:r>
    </w:p>
    <w:p w14:paraId="012EC005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проектирования объектной модели движка</w:t>
      </w:r>
    </w:p>
    <w:p w14:paraId="79891DDC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методы и средства рефлексивного поведения движка</w:t>
      </w:r>
    </w:p>
    <w:p w14:paraId="1C4B7AE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систему рендеринга для игрового движка</w:t>
      </w:r>
    </w:p>
    <w:p w14:paraId="16B6F093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Реализовать проектные решения по игровому движку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0337E62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Разработать систему рендеринга для движка </w:t>
      </w:r>
    </w:p>
    <w:p w14:paraId="12857390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интерфейсные формы для движка</w:t>
      </w:r>
    </w:p>
    <w:p w14:paraId="24AF056D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систему рефлексии движка</w:t>
      </w:r>
    </w:p>
    <w:p w14:paraId="696FF439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Провести экспериментальное тестирование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  <w:r w:rsidRPr="00BB745C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>и оценка его эффективности</w:t>
      </w:r>
    </w:p>
    <w:p w14:paraId="6031A052" w14:textId="77777777" w:rsidR="0026233F" w:rsidRPr="00245EC7" w:rsidRDefault="0026233F" w:rsidP="00245EC7">
      <w:pPr>
        <w:pStyle w:val="aff5"/>
        <w:rPr>
          <w:sz w:val="24"/>
          <w:szCs w:val="24"/>
        </w:rPr>
      </w:pPr>
      <w:r w:rsidRPr="00245EC7">
        <w:rPr>
          <w:sz w:val="24"/>
          <w:szCs w:val="24"/>
        </w:rPr>
        <w:t>Графическая часть:</w:t>
      </w:r>
    </w:p>
    <w:p w14:paraId="6AE04772" w14:textId="77777777" w:rsidR="0026233F" w:rsidRPr="00245EC7" w:rsidRDefault="0026233F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proofErr w:type="spellStart"/>
      <w:r w:rsidRPr="00245EC7">
        <w:rPr>
          <w:szCs w:val="24"/>
          <w:lang w:val="en-US"/>
        </w:rPr>
        <w:t>UseCase</w:t>
      </w:r>
      <w:proofErr w:type="spellEnd"/>
      <w:r w:rsidRPr="00245EC7">
        <w:rPr>
          <w:szCs w:val="24"/>
        </w:rPr>
        <w:t xml:space="preserve"> диаграмма</w:t>
      </w:r>
      <w:r w:rsidRPr="00245EC7">
        <w:rPr>
          <w:szCs w:val="24"/>
          <w:lang w:val="en-US"/>
        </w:rPr>
        <w:t>.</w:t>
      </w:r>
    </w:p>
    <w:p w14:paraId="67CB9077" w14:textId="04867D93" w:rsidR="00245EC7" w:rsidRDefault="00D949AF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Иерархическая структура работ.</w:t>
      </w:r>
    </w:p>
    <w:p w14:paraId="3A6EA469" w14:textId="20890DE1" w:rsidR="00E53C6D" w:rsidRPr="00973800" w:rsidRDefault="00E53C6D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последовательностей.</w:t>
      </w:r>
    </w:p>
    <w:p w14:paraId="28C9930F" w14:textId="00677F76" w:rsidR="00973800" w:rsidRPr="00973800" w:rsidRDefault="00973800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Диаграмма активности.</w:t>
      </w:r>
    </w:p>
    <w:p w14:paraId="6CAED2E2" w14:textId="01AE1375" w:rsidR="003E2ED8" w:rsidRPr="00E53C6D" w:rsidRDefault="003E2ED8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</w:t>
      </w:r>
      <w:r w:rsidR="00973800">
        <w:rPr>
          <w:szCs w:val="24"/>
        </w:rPr>
        <w:t>ы</w:t>
      </w:r>
      <w:r>
        <w:rPr>
          <w:szCs w:val="24"/>
        </w:rPr>
        <w:t xml:space="preserve"> классов.</w:t>
      </w:r>
    </w:p>
    <w:p w14:paraId="134E2FF6" w14:textId="22953A80" w:rsidR="0026233F" w:rsidRPr="008D149E" w:rsidRDefault="00E53C6D" w:rsidP="008D149E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компонентов</w:t>
      </w:r>
    </w:p>
    <w:tbl>
      <w:tblPr>
        <w:tblStyle w:val="afd"/>
        <w:tblW w:w="494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6"/>
        <w:gridCol w:w="2496"/>
        <w:gridCol w:w="4992"/>
      </w:tblGrid>
      <w:tr w:rsidR="0026233F" w14:paraId="293A1E99" w14:textId="77777777" w:rsidTr="00C376C2">
        <w:tc>
          <w:tcPr>
            <w:tcW w:w="1073" w:type="pct"/>
            <w:hideMark/>
          </w:tcPr>
          <w:p w14:paraId="39929DD9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Руководитель</w:t>
            </w:r>
          </w:p>
        </w:tc>
        <w:tc>
          <w:tcPr>
            <w:tcW w:w="1309" w:type="pct"/>
            <w:hideMark/>
          </w:tcPr>
          <w:p w14:paraId="48BE717D" w14:textId="673B22D9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4D149237" w14:textId="77777777" w:rsidR="0026233F" w:rsidRPr="002A436A" w:rsidRDefault="0026233F" w:rsidP="00C376C2">
            <w:pPr>
              <w:jc w:val="left"/>
            </w:pPr>
            <w:r w:rsidRPr="002A436A">
              <w:t xml:space="preserve">доц. каф. </w:t>
            </w:r>
            <w:proofErr w:type="spellStart"/>
            <w:r w:rsidRPr="002A436A">
              <w:t>БИиИТ</w:t>
            </w:r>
            <w:proofErr w:type="spellEnd"/>
            <w:r w:rsidRPr="002A436A">
              <w:t xml:space="preserve">, </w:t>
            </w:r>
            <w:proofErr w:type="spellStart"/>
            <w:r w:rsidRPr="002A436A">
              <w:t>к.п.н</w:t>
            </w:r>
            <w:proofErr w:type="spellEnd"/>
            <w:r w:rsidRPr="002A436A">
              <w:t>., доц. Л.В. </w:t>
            </w:r>
            <w:proofErr w:type="spellStart"/>
            <w:r w:rsidRPr="002A436A">
              <w:t>Курзаева</w:t>
            </w:r>
            <w:proofErr w:type="spellEnd"/>
          </w:p>
        </w:tc>
      </w:tr>
      <w:tr w:rsidR="0026233F" w14:paraId="62A13C59" w14:textId="77777777" w:rsidTr="00C376C2">
        <w:tc>
          <w:tcPr>
            <w:tcW w:w="1073" w:type="pct"/>
            <w:hideMark/>
          </w:tcPr>
          <w:p w14:paraId="35B4AC86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Задание получил</w:t>
            </w:r>
          </w:p>
        </w:tc>
        <w:tc>
          <w:tcPr>
            <w:tcW w:w="1309" w:type="pct"/>
            <w:hideMark/>
          </w:tcPr>
          <w:p w14:paraId="6F4B5B75" w14:textId="7E4BC195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39007BFC" w14:textId="431B7A08" w:rsidR="0026233F" w:rsidRPr="002A436A" w:rsidRDefault="0026233F" w:rsidP="00C376C2">
            <w:pPr>
              <w:jc w:val="left"/>
            </w:pPr>
            <w:r w:rsidRPr="002A436A">
              <w:t>студент группы АПИБ-2</w:t>
            </w:r>
            <w:r w:rsidR="00476BAA">
              <w:t>1</w:t>
            </w:r>
            <w:r w:rsidRPr="002A436A">
              <w:t>-2</w:t>
            </w:r>
            <w:r w:rsidR="00476BAA">
              <w:t>2</w:t>
            </w:r>
            <w:r w:rsidRPr="002A436A">
              <w:t xml:space="preserve"> </w:t>
            </w:r>
            <w:r w:rsidR="002F1BC0">
              <w:t>М</w:t>
            </w:r>
            <w:r w:rsidRPr="002A436A">
              <w:t>.</w:t>
            </w:r>
            <w:r w:rsidR="002F1BC0">
              <w:t>И</w:t>
            </w:r>
            <w:r w:rsidRPr="002A436A">
              <w:t>. </w:t>
            </w:r>
            <w:r w:rsidR="002F1BC0">
              <w:t>Егоров</w:t>
            </w:r>
          </w:p>
        </w:tc>
      </w:tr>
      <w:tr w:rsidR="009A068A" w14:paraId="3194D877" w14:textId="77777777" w:rsidTr="00C376C2">
        <w:tc>
          <w:tcPr>
            <w:tcW w:w="1073" w:type="pct"/>
          </w:tcPr>
          <w:p w14:paraId="0007AC6B" w14:textId="77777777" w:rsidR="009A068A" w:rsidRPr="002A436A" w:rsidRDefault="009A068A" w:rsidP="00C376C2">
            <w:pPr>
              <w:jc w:val="left"/>
            </w:pPr>
          </w:p>
        </w:tc>
        <w:tc>
          <w:tcPr>
            <w:tcW w:w="1309" w:type="pct"/>
          </w:tcPr>
          <w:p w14:paraId="416E2624" w14:textId="77777777" w:rsidR="009A068A" w:rsidRPr="002A436A" w:rsidRDefault="009A068A" w:rsidP="00C376C2"/>
        </w:tc>
        <w:tc>
          <w:tcPr>
            <w:tcW w:w="2618" w:type="pct"/>
          </w:tcPr>
          <w:p w14:paraId="39BA0D16" w14:textId="77777777" w:rsidR="009A068A" w:rsidRPr="002A436A" w:rsidRDefault="009A068A" w:rsidP="00C376C2">
            <w:pPr>
              <w:jc w:val="left"/>
            </w:pPr>
          </w:p>
        </w:tc>
      </w:tr>
    </w:tbl>
    <w:p w14:paraId="78C49A67" w14:textId="77777777" w:rsidR="00BD0E82" w:rsidRDefault="00BD0E82" w:rsidP="0026233F">
      <w:pPr>
        <w:spacing w:after="160" w:line="259" w:lineRule="auto"/>
        <w:jc w:val="left"/>
      </w:pPr>
    </w:p>
    <w:p w14:paraId="0A3E6B4E" w14:textId="77777777" w:rsidR="009A068A" w:rsidRDefault="009A068A" w:rsidP="0026233F">
      <w:pPr>
        <w:spacing w:after="160" w:line="259" w:lineRule="auto"/>
        <w:jc w:val="left"/>
      </w:pPr>
    </w:p>
    <w:p w14:paraId="3E48F5AB" w14:textId="77777777" w:rsidR="009A068A" w:rsidRDefault="009A068A" w:rsidP="0026233F">
      <w:pPr>
        <w:spacing w:after="160" w:line="259" w:lineRule="auto"/>
        <w:jc w:val="left"/>
        <w:sectPr w:rsidR="009A068A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1F158C2C" w14:textId="5FB28ED5" w:rsidR="00997AED" w:rsidRPr="00BD0E82" w:rsidRDefault="00BD0E82" w:rsidP="00BF6A66">
      <w:pPr>
        <w:pStyle w:val="aff5"/>
        <w:spacing w:line="240" w:lineRule="auto"/>
        <w:ind w:firstLine="0"/>
        <w:jc w:val="center"/>
        <w:rPr>
          <w:b/>
          <w:bCs/>
        </w:rPr>
      </w:pPr>
      <w:r w:rsidRPr="00BD0E82">
        <w:rPr>
          <w:b/>
          <w:bCs/>
        </w:rPr>
        <w:lastRenderedPageBreak/>
        <w:t>ОТЗЫВ</w:t>
      </w:r>
    </w:p>
    <w:p w14:paraId="5ACA0BAE" w14:textId="46512D70" w:rsidR="00BD0E82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 w:rsidRPr="00BD0E82">
        <w:rPr>
          <w:color w:val="000000" w:themeColor="text1"/>
          <w:sz w:val="28"/>
          <w:szCs w:val="28"/>
        </w:rPr>
        <w:t>на выпускную квалификационную работу,</w:t>
      </w:r>
      <w:r>
        <w:rPr>
          <w:color w:val="000000" w:themeColor="text1"/>
          <w:sz w:val="28"/>
          <w:szCs w:val="28"/>
        </w:rPr>
        <w:t xml:space="preserve"> </w:t>
      </w:r>
      <w:r w:rsidRPr="00BD0E82">
        <w:rPr>
          <w:color w:val="000000" w:themeColor="text1"/>
          <w:sz w:val="28"/>
          <w:szCs w:val="28"/>
        </w:rPr>
        <w:t>выполненную обучающимся группы АПИб-2</w:t>
      </w:r>
      <w:r w:rsidR="00C05062">
        <w:rPr>
          <w:color w:val="000000" w:themeColor="text1"/>
          <w:sz w:val="28"/>
          <w:szCs w:val="28"/>
        </w:rPr>
        <w:t>1</w:t>
      </w:r>
      <w:r w:rsidRPr="00BD0E82">
        <w:rPr>
          <w:color w:val="000000" w:themeColor="text1"/>
          <w:sz w:val="28"/>
          <w:szCs w:val="28"/>
        </w:rPr>
        <w:t>-2</w:t>
      </w:r>
      <w:r w:rsidR="00C05062">
        <w:rPr>
          <w:color w:val="000000" w:themeColor="text1"/>
          <w:sz w:val="28"/>
          <w:szCs w:val="28"/>
        </w:rPr>
        <w:t>2</w:t>
      </w:r>
    </w:p>
    <w:p w14:paraId="621B7DFF" w14:textId="36E6C8CA" w:rsidR="00BD0E82" w:rsidRDefault="002F1BC0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Егоровым Михаилом Игоревичем</w:t>
      </w:r>
    </w:p>
    <w:p w14:paraId="08087E2F" w14:textId="000EF1FE" w:rsidR="00BD0E82" w:rsidRPr="00627621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="002F1BC0" w:rsidRPr="002F1BC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627621" w:rsidRPr="00AF1C04">
        <w:rPr>
          <w:sz w:val="28"/>
          <w:szCs w:val="28"/>
        </w:rPr>
        <w:t>Разработка игрового движка с использованием кроссплатформенного API для 2D- и 3D-графики Vulkan</w:t>
      </w:r>
    </w:p>
    <w:p w14:paraId="4EF888A8" w14:textId="77777777" w:rsidR="00BF6A66" w:rsidRDefault="00BF6A66" w:rsidP="00BF6A66">
      <w:pPr>
        <w:spacing w:line="240" w:lineRule="auto"/>
        <w:ind w:firstLine="709"/>
        <w:rPr>
          <w:rFonts w:eastAsia="Times New Roman" w:cs="Times New Roman"/>
          <w:szCs w:val="24"/>
        </w:rPr>
      </w:pPr>
    </w:p>
    <w:p w14:paraId="795C8E73" w14:textId="77777777" w:rsidR="00BD0E82" w:rsidRPr="00BF6A66" w:rsidRDefault="00BD0E82" w:rsidP="00BF6A66">
      <w:pPr>
        <w:spacing w:line="240" w:lineRule="auto"/>
        <w:jc w:val="center"/>
        <w:rPr>
          <w:color w:val="000000" w:themeColor="text1"/>
          <w:szCs w:val="24"/>
        </w:rPr>
      </w:pPr>
    </w:p>
    <w:p w14:paraId="2BB48CF1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88FC800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AE76F33" w14:textId="515DA0EA" w:rsidR="00A87501" w:rsidRPr="004E0D5F" w:rsidRDefault="008D149E" w:rsidP="00BF6A66">
      <w:pPr>
        <w:pStyle w:val="aff5"/>
        <w:spacing w:line="240" w:lineRule="auto"/>
        <w:ind w:firstLine="0"/>
        <w:rPr>
          <w:szCs w:val="28"/>
        </w:rPr>
      </w:pPr>
      <w:r>
        <w:rPr>
          <w:szCs w:val="28"/>
          <w:lang w:val="en-US"/>
        </w:rPr>
        <w:t>xx</w:t>
      </w:r>
      <w:r w:rsidR="00A87501" w:rsidRPr="004E0D5F">
        <w:rPr>
          <w:szCs w:val="28"/>
        </w:rPr>
        <w:t xml:space="preserve"> </w:t>
      </w:r>
      <w:proofErr w:type="spellStart"/>
      <w:r w:rsidR="00A87501" w:rsidRPr="004E0D5F">
        <w:rPr>
          <w:szCs w:val="28"/>
        </w:rPr>
        <w:t>ию</w:t>
      </w:r>
      <w:proofErr w:type="spellEnd"/>
      <w:r>
        <w:rPr>
          <w:szCs w:val="28"/>
          <w:lang w:val="en-US"/>
        </w:rPr>
        <w:t>x</w:t>
      </w:r>
      <w:r w:rsidR="00A87501" w:rsidRPr="004E0D5F">
        <w:rPr>
          <w:szCs w:val="28"/>
        </w:rPr>
        <w:t>я 202</w:t>
      </w:r>
      <w:r>
        <w:rPr>
          <w:szCs w:val="28"/>
          <w:lang w:val="en-US"/>
        </w:rPr>
        <w:t>5</w:t>
      </w:r>
      <w:r w:rsidR="00A87501" w:rsidRPr="004E0D5F">
        <w:rPr>
          <w:szCs w:val="28"/>
        </w:rPr>
        <w:t xml:space="preserve"> г.</w:t>
      </w:r>
    </w:p>
    <w:p w14:paraId="40C08A19" w14:textId="22EF2191" w:rsidR="00A87501" w:rsidRPr="004E0D5F" w:rsidRDefault="00A87501" w:rsidP="00BF6A66">
      <w:pPr>
        <w:pStyle w:val="aff5"/>
        <w:spacing w:line="240" w:lineRule="auto"/>
        <w:ind w:firstLine="0"/>
        <w:rPr>
          <w:szCs w:val="28"/>
        </w:rPr>
      </w:pPr>
      <w:r w:rsidRPr="004E0D5F">
        <w:rPr>
          <w:szCs w:val="28"/>
        </w:rPr>
        <w:t xml:space="preserve">Руководитель выпускной квалификационной работы </w:t>
      </w:r>
    </w:p>
    <w:p w14:paraId="03B62D3F" w14:textId="17916AF2" w:rsidR="00BD0E82" w:rsidRPr="004E0D5F" w:rsidRDefault="00A87501" w:rsidP="00BF6A66">
      <w:pPr>
        <w:pStyle w:val="aff5"/>
        <w:spacing w:line="240" w:lineRule="auto"/>
        <w:jc w:val="right"/>
        <w:rPr>
          <w:szCs w:val="28"/>
        </w:rPr>
      </w:pPr>
      <w:r w:rsidRPr="004E0D5F">
        <w:rPr>
          <w:szCs w:val="28"/>
        </w:rPr>
        <w:t xml:space="preserve">________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доцент каф. </w:t>
      </w:r>
      <w:proofErr w:type="spellStart"/>
      <w:r w:rsidRPr="004E0D5F">
        <w:rPr>
          <w:szCs w:val="28"/>
        </w:rPr>
        <w:t>БИиИТ</w:t>
      </w:r>
      <w:proofErr w:type="spellEnd"/>
      <w:r w:rsidRPr="004E0D5F">
        <w:rPr>
          <w:szCs w:val="28"/>
        </w:rPr>
        <w:t xml:space="preserve">,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доц. Л.В. </w:t>
      </w:r>
      <w:proofErr w:type="spellStart"/>
      <w:r w:rsidRPr="004E0D5F">
        <w:rPr>
          <w:szCs w:val="28"/>
        </w:rPr>
        <w:t>Курзаева</w:t>
      </w:r>
      <w:proofErr w:type="spellEnd"/>
    </w:p>
    <w:p w14:paraId="099C4F7C" w14:textId="77777777" w:rsidR="00BD0E82" w:rsidRPr="00BF6A66" w:rsidRDefault="00BD0E82" w:rsidP="00BF6A66">
      <w:pPr>
        <w:pStyle w:val="aff5"/>
        <w:spacing w:line="240" w:lineRule="auto"/>
        <w:rPr>
          <w:sz w:val="24"/>
          <w:szCs w:val="24"/>
        </w:rPr>
      </w:pPr>
    </w:p>
    <w:p w14:paraId="499A2F03" w14:textId="270FDC82" w:rsidR="00BD0E82" w:rsidRDefault="00BD0E82" w:rsidP="00BD0E82">
      <w:pPr>
        <w:pStyle w:val="aff5"/>
        <w:ind w:firstLine="0"/>
        <w:jc w:val="center"/>
      </w:pPr>
    </w:p>
    <w:p w14:paraId="6B842AEF" w14:textId="77777777" w:rsidR="009A068A" w:rsidRDefault="009A068A" w:rsidP="00BD0E82">
      <w:pPr>
        <w:pStyle w:val="aff5"/>
        <w:ind w:firstLine="0"/>
        <w:jc w:val="center"/>
      </w:pPr>
    </w:p>
    <w:p w14:paraId="0AB9F1C8" w14:textId="77777777" w:rsidR="009A068A" w:rsidRDefault="009A068A" w:rsidP="00BD0E82">
      <w:pPr>
        <w:pStyle w:val="aff5"/>
        <w:ind w:firstLine="0"/>
        <w:jc w:val="center"/>
      </w:pPr>
    </w:p>
    <w:p w14:paraId="043B53A5" w14:textId="77777777" w:rsidR="0048658F" w:rsidRDefault="0048658F" w:rsidP="00BD0E82">
      <w:pPr>
        <w:pStyle w:val="aff5"/>
        <w:ind w:firstLine="0"/>
        <w:jc w:val="center"/>
        <w:sectPr w:rsidR="0048658F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33DCC5E0" w14:textId="3861C764" w:rsidR="004C0056" w:rsidRPr="004D5D48" w:rsidRDefault="004C0056" w:rsidP="00385587">
      <w:pPr>
        <w:pStyle w:val="afffa"/>
        <w:ind w:firstLine="0"/>
        <w:jc w:val="center"/>
        <w:rPr>
          <w:b/>
          <w:bCs/>
        </w:rPr>
      </w:pPr>
      <w:r w:rsidRPr="004D5D48">
        <w:rPr>
          <w:b/>
          <w:bCs/>
        </w:rPr>
        <w:lastRenderedPageBreak/>
        <w:t>Реферат</w:t>
      </w:r>
    </w:p>
    <w:p w14:paraId="62F96CC2" w14:textId="15311F1F" w:rsidR="004C0056" w:rsidRPr="003F6AD5" w:rsidRDefault="004C0056" w:rsidP="00385587">
      <w:pPr>
        <w:pStyle w:val="afffa"/>
        <w:ind w:firstLine="0"/>
        <w:rPr>
          <w:sz w:val="24"/>
          <w:szCs w:val="24"/>
        </w:rPr>
      </w:pPr>
      <w:r w:rsidRPr="003F6AD5">
        <w:rPr>
          <w:sz w:val="24"/>
          <w:szCs w:val="24"/>
        </w:rPr>
        <w:t xml:space="preserve">Выпускная квалификационная работа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страниц,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рисунков, </w:t>
      </w:r>
      <w:r w:rsidR="00956BAC">
        <w:rPr>
          <w:sz w:val="24"/>
          <w:szCs w:val="24"/>
          <w:lang w:val="en-US"/>
        </w:rPr>
        <w:t>x</w:t>
      </w:r>
      <w:r w:rsidRPr="003F6AD5">
        <w:rPr>
          <w:sz w:val="24"/>
          <w:szCs w:val="24"/>
        </w:rPr>
        <w:t xml:space="preserve"> таблиц,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источников.</w:t>
      </w:r>
    </w:p>
    <w:p w14:paraId="13FE803B" w14:textId="77777777" w:rsidR="00D146B5" w:rsidRPr="004D5D48" w:rsidRDefault="00D146B5" w:rsidP="00385587">
      <w:pPr>
        <w:pStyle w:val="afffa"/>
        <w:spacing w:line="240" w:lineRule="auto"/>
        <w:ind w:firstLine="0"/>
      </w:pPr>
    </w:p>
    <w:p w14:paraId="258A1FE4" w14:textId="3F797F1A" w:rsidR="00D146B5" w:rsidRPr="004D5D48" w:rsidRDefault="004D5D48" w:rsidP="00385587">
      <w:pPr>
        <w:pStyle w:val="afffa"/>
        <w:spacing w:line="240" w:lineRule="auto"/>
        <w:ind w:firstLine="0"/>
        <w:jc w:val="center"/>
        <w:rPr>
          <w:b/>
          <w:bCs/>
          <w:lang w:val="en-US"/>
        </w:rPr>
      </w:pPr>
      <w:r w:rsidRPr="004D5D48">
        <w:rPr>
          <w:b/>
          <w:bCs/>
          <w:lang w:val="en-US"/>
        </w:rPr>
        <w:t>Report</w:t>
      </w:r>
    </w:p>
    <w:p w14:paraId="60786CAE" w14:textId="47C89874" w:rsidR="004C0056" w:rsidRPr="003F6AD5" w:rsidRDefault="004C0056" w:rsidP="00385587">
      <w:pPr>
        <w:pStyle w:val="afffa"/>
        <w:spacing w:line="240" w:lineRule="auto"/>
        <w:ind w:firstLine="0"/>
        <w:rPr>
          <w:sz w:val="24"/>
          <w:szCs w:val="24"/>
          <w:lang w:val="en-US"/>
        </w:rPr>
      </w:pPr>
      <w:r w:rsidRPr="003F6AD5">
        <w:rPr>
          <w:sz w:val="24"/>
          <w:szCs w:val="24"/>
          <w:lang w:val="en-US"/>
        </w:rPr>
        <w:t xml:space="preserve">Final qualifying work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pages,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pictures,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tables,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sources.</w:t>
      </w:r>
    </w:p>
    <w:p w14:paraId="6393FCF0" w14:textId="77777777" w:rsidR="00D239DC" w:rsidRPr="004C0056" w:rsidRDefault="00D239DC" w:rsidP="0026233F">
      <w:pPr>
        <w:spacing w:after="160" w:line="259" w:lineRule="auto"/>
        <w:jc w:val="left"/>
        <w:rPr>
          <w:lang w:val="en-US"/>
        </w:rPr>
        <w:sectPr w:rsidR="00D239DC" w:rsidRPr="004C0056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aps w:val="0"/>
          <w:noProof/>
          <w:color w:val="auto"/>
          <w:sz w:val="24"/>
          <w:szCs w:val="22"/>
          <w:lang w:eastAsia="en-US"/>
        </w:rPr>
        <w:id w:val="160044527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BDB83DF" w14:textId="77777777" w:rsidR="00BF17C7" w:rsidRPr="00385587" w:rsidRDefault="00BF17C7" w:rsidP="00BF17C7">
          <w:pPr>
            <w:pStyle w:val="a9"/>
            <w:jc w:val="center"/>
          </w:pPr>
          <w:r w:rsidRPr="00385587">
            <w:t>Содержание</w:t>
          </w:r>
        </w:p>
        <w:p w14:paraId="3BEB4201" w14:textId="46D444F7" w:rsidR="00385587" w:rsidRPr="00385587" w:rsidRDefault="009C52A0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85587">
            <w:rPr>
              <w:bCs/>
            </w:rPr>
            <w:fldChar w:fldCharType="begin"/>
          </w:r>
          <w:r w:rsidR="00BF17C7" w:rsidRPr="00385587">
            <w:rPr>
              <w:bCs/>
            </w:rPr>
            <w:instrText xml:space="preserve"> TOC \o "1-3" \h \z \u </w:instrText>
          </w:r>
          <w:r w:rsidRPr="00385587">
            <w:rPr>
              <w:bCs/>
            </w:rPr>
            <w:fldChar w:fldCharType="separate"/>
          </w:r>
          <w:hyperlink w:anchor="_Toc194755893" w:history="1">
            <w:r w:rsidR="00385587" w:rsidRPr="00385587">
              <w:rPr>
                <w:rStyle w:val="aa"/>
                <w:bCs/>
                <w:noProof/>
              </w:rPr>
              <w:t>Введение</w:t>
            </w:r>
            <w:r w:rsidR="00385587" w:rsidRPr="00385587">
              <w:rPr>
                <w:bCs/>
                <w:noProof/>
                <w:webHidden/>
              </w:rPr>
              <w:tab/>
            </w:r>
            <w:r w:rsidR="00385587" w:rsidRPr="00385587">
              <w:rPr>
                <w:bCs/>
                <w:noProof/>
                <w:webHidden/>
              </w:rPr>
              <w:fldChar w:fldCharType="begin"/>
            </w:r>
            <w:r w:rsidR="00385587" w:rsidRPr="00385587">
              <w:rPr>
                <w:bCs/>
                <w:noProof/>
                <w:webHidden/>
              </w:rPr>
              <w:instrText xml:space="preserve"> PAGEREF _Toc194755893 \h </w:instrText>
            </w:r>
            <w:r w:rsidR="00385587" w:rsidRPr="00385587">
              <w:rPr>
                <w:bCs/>
                <w:noProof/>
                <w:webHidden/>
              </w:rPr>
            </w:r>
            <w:r w:rsidR="00385587"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8</w:t>
            </w:r>
            <w:r w:rsidR="00385587"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4B50055E" w14:textId="36BD166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4" w:history="1">
            <w:r w:rsidRPr="00385587">
              <w:rPr>
                <w:rStyle w:val="aa"/>
                <w:bCs/>
                <w:noProof/>
              </w:rPr>
              <w:t>1 ТЕОРИТИЧЕСЕИЕ ОСНОВЫ ПРОЕКТИРОВАНИЯ И РАЗРАБОТКИ ИГРОВЫХ ДВИЖКОВ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_Toc194755894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11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57EABB4B" w14:textId="4A31B328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5" w:history="1">
            <w:r w:rsidRPr="00385587">
              <w:rPr>
                <w:rStyle w:val="aa"/>
                <w:rFonts w:eastAsiaTheme="majorEastAsia" w:cstheme="majorBidi"/>
                <w:bCs/>
                <w:lang w:bidi="ru-RU"/>
              </w:rPr>
              <w:t>1.1 Анализ современного состояния проблемы разработки игровых движков.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11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3200569" w14:textId="3D91A147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6" w:history="1">
            <w:r w:rsidRPr="00385587">
              <w:rPr>
                <w:rStyle w:val="aa"/>
                <w:bCs/>
              </w:rPr>
              <w:t>1.2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Постановка задачи на разработку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 xml:space="preserve">» с использованием </w:t>
            </w:r>
            <w:r w:rsidRPr="00385587">
              <w:rPr>
                <w:rStyle w:val="aa"/>
                <w:bCs/>
                <w:lang w:val="en-US"/>
              </w:rPr>
              <w:t>API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Vulkan</w:t>
            </w:r>
            <w:r w:rsidRPr="00385587">
              <w:rPr>
                <w:rStyle w:val="aa"/>
                <w:bCs/>
              </w:rPr>
              <w:t>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16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E7C6CD4" w14:textId="68283944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7" w:history="1">
            <w:r w:rsidRPr="00385587">
              <w:rPr>
                <w:rStyle w:val="aa"/>
                <w:bCs/>
              </w:rPr>
              <w:t>1.3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Выбор и обоснование методов и средств разработки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667D921" w14:textId="5FFEF9A6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8" w:history="1">
            <w:r w:rsidRPr="00385587">
              <w:rPr>
                <w:rStyle w:val="aa"/>
                <w:bCs/>
              </w:rPr>
              <w:t>ВЫВОДЫ ПО РАЗДЕЛУ 1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_Toc194755898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25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901B835" w14:textId="75F929A5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9" w:history="1">
            <w:r w:rsidRPr="00385587">
              <w:rPr>
                <w:rStyle w:val="aa"/>
                <w:bCs/>
                <w:noProof/>
              </w:rPr>
              <w:t>2 РАЗРАБОТКА ИГРОВОГО ДВИЖКА «</w:t>
            </w:r>
            <w:r w:rsidRPr="00385587">
              <w:rPr>
                <w:rStyle w:val="aa"/>
                <w:bCs/>
                <w:noProof/>
                <w:lang w:val="en-US"/>
              </w:rPr>
              <w:t>Lampy</w:t>
            </w:r>
            <w:r w:rsidRPr="00385587">
              <w:rPr>
                <w:rStyle w:val="aa"/>
                <w:bCs/>
                <w:noProof/>
              </w:rPr>
              <w:t xml:space="preserve"> </w:t>
            </w:r>
            <w:r w:rsidRPr="00385587">
              <w:rPr>
                <w:rStyle w:val="aa"/>
                <w:bCs/>
                <w:noProof/>
                <w:lang w:val="en-US"/>
              </w:rPr>
              <w:t>Engine</w:t>
            </w:r>
            <w:r w:rsidRPr="00385587">
              <w:rPr>
                <w:rStyle w:val="aa"/>
                <w:bCs/>
                <w:noProof/>
              </w:rPr>
              <w:t>»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27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2048E57" w14:textId="3A15B989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0" w:history="1">
            <w:r w:rsidRPr="00385587">
              <w:rPr>
                <w:rStyle w:val="aa"/>
                <w:bCs/>
              </w:rPr>
              <w:t>2.1 Разработка проектных решений для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_Toc194755900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3D56537" w14:textId="179B2158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1" w:history="1">
            <w:r w:rsidRPr="00385587">
              <w:rPr>
                <w:rStyle w:val="aa"/>
                <w:bCs/>
              </w:rPr>
              <w:t>2.2 Реализация и тестирование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_Toc194755901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C98BF01" w14:textId="7D6F23E8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2" w:history="1">
            <w:r w:rsidRPr="00385587">
              <w:rPr>
                <w:rStyle w:val="aa"/>
                <w:rFonts w:eastAsia="Calibri" w:cs="Times New Roman"/>
                <w:bCs/>
              </w:rPr>
              <w:t>Реализация объектной модели движка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AE462E7" w14:textId="3757E50E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3" w:history="1">
            <w:r w:rsidRPr="00385587">
              <w:rPr>
                <w:rStyle w:val="aa"/>
                <w:rFonts w:eastAsia="Calibri" w:cs="Times New Roman"/>
                <w:bCs/>
              </w:rPr>
              <w:t>Реализация системы рефлексии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6B31415" w14:textId="59BAF6FC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4" w:history="1">
            <w:r w:rsidRPr="00385587">
              <w:rPr>
                <w:rStyle w:val="aa"/>
                <w:rFonts w:cs="Times New Roman"/>
                <w:bCs/>
              </w:rPr>
              <w:t>Реализация структуры проектов редактора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_Toc194755904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0F162D25" w14:textId="07F05737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5" w:history="1">
            <w:r w:rsidRPr="00385587">
              <w:rPr>
                <w:rStyle w:val="aa"/>
                <w:rFonts w:cs="Times New Roman"/>
                <w:bCs/>
              </w:rPr>
              <w:t xml:space="preserve">Рендеринг и используемые </w:t>
            </w:r>
            <w:r w:rsidRPr="00385587">
              <w:rPr>
                <w:rStyle w:val="aa"/>
                <w:rFonts w:cs="Times New Roman"/>
                <w:bCs/>
                <w:lang w:val="en-US"/>
              </w:rPr>
              <w:t>API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0CE8ACE" w14:textId="21C87DAE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6" w:history="1">
            <w:r w:rsidRPr="00385587">
              <w:rPr>
                <w:rStyle w:val="aa"/>
                <w:rFonts w:cs="Times New Roman"/>
                <w:bCs/>
              </w:rPr>
              <w:t>Реализация пользовательского интерфейса редактора. Интерфейсные формы.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EAFDAAC" w14:textId="08963621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7" w:history="1">
            <w:r w:rsidRPr="00385587">
              <w:rPr>
                <w:rStyle w:val="aa"/>
                <w:bCs/>
              </w:rPr>
              <w:t>2.3 Экспериментальное тестирование игрового движка и оценка его эффективности.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B64F084" w14:textId="7C94C0B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8" w:history="1">
            <w:r w:rsidRPr="00385587">
              <w:rPr>
                <w:rStyle w:val="aa"/>
                <w:bCs/>
                <w:noProof/>
              </w:rPr>
              <w:t>Выводы по разделу 2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_Toc194755908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A6BF7DC" w14:textId="05ACA08B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9" w:history="1">
            <w:r w:rsidRPr="00385587">
              <w:rPr>
                <w:rStyle w:val="aa"/>
                <w:bCs/>
                <w:noProof/>
              </w:rPr>
              <w:t>Заключение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52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3B1068CC" w14:textId="362257F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0" w:history="1">
            <w:r w:rsidRPr="00385587">
              <w:rPr>
                <w:rStyle w:val="aa"/>
                <w:bCs/>
                <w:noProof/>
              </w:rPr>
              <w:t>Список использованных источников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_Toc194755910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53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F912496" w14:textId="4F8EBA6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1" w:history="1">
            <w:r w:rsidRPr="00385587">
              <w:rPr>
                <w:rStyle w:val="aa"/>
                <w:bCs/>
                <w:noProof/>
              </w:rPr>
              <w:t>Приложения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_Toc194755911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56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E357D75" w14:textId="6DCD5E61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2" w:history="1">
            <w:r w:rsidRPr="00385587">
              <w:rPr>
                <w:rStyle w:val="aa"/>
                <w:bCs/>
              </w:rPr>
              <w:t>Прилоложение А Календарный график выполнения ВКР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51AF227" w14:textId="01920E5F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3" w:history="1">
            <w:r w:rsidRPr="00385587">
              <w:rPr>
                <w:rStyle w:val="aa"/>
                <w:bCs/>
              </w:rPr>
              <w:t>Приложение Б Описание вариантов использования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B841136" w14:textId="55C8BDB9" w:rsidR="00BF17C7" w:rsidRDefault="009C52A0" w:rsidP="00896F44">
          <w:pPr>
            <w:pStyle w:val="23"/>
          </w:pPr>
          <w:r w:rsidRPr="00385587">
            <w:rPr>
              <w:bCs/>
            </w:rPr>
            <w:lastRenderedPageBreak/>
            <w:fldChar w:fldCharType="end"/>
          </w:r>
        </w:p>
      </w:sdtContent>
    </w:sdt>
    <w:p w14:paraId="4D922615" w14:textId="68790FF8" w:rsidR="00DB345C" w:rsidRDefault="00AC669A" w:rsidP="00DB345C">
      <w:pPr>
        <w:pStyle w:val="1"/>
        <w:numPr>
          <w:ilvl w:val="0"/>
          <w:numId w:val="0"/>
        </w:numPr>
        <w:jc w:val="center"/>
      </w:pPr>
      <w:bookmarkStart w:id="42" w:name="_Toc194755893"/>
      <w:r>
        <w:lastRenderedPageBreak/>
        <w:t>Введение</w:t>
      </w:r>
      <w:bookmarkEnd w:id="42"/>
    </w:p>
    <w:p w14:paraId="5645DDAA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Современные графические технологии играют ключевую роль в разработке программных решений, охватывающих такие области, как компьютерные игры, симуляторы, системы научной визуализации и образовательные приложения [5]. В центре этих решений находится графический движок — ядро, обеспечивающее визуализацию сцен, управление объектами, обработку физики и взаимодействие с пользователем. Создание собственного движка — это сложная инженерная задача, требующая глубокого понимания как архитектуры программных систем, так и графических API [8].</w:t>
      </w:r>
    </w:p>
    <w:p w14:paraId="5155AE47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Одной из основных тенденций последних лет стало активное внедрение низкоуровневых API, таких как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, предоставляющих разработчику полный контроль над процессом визуализации и аппаратными ресурсами. В отличие от классических API вроде OpenGL,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позволяет достичь значительного прироста производительности за счёт таких механизмов, как предварительная запись командных буферов, эффективное управление памятью и минимизация переключений состояний [6]. Это особенно актуально при разработке сложных графических приложений, где важна максимальная производительность и масштабируемость.</w:t>
      </w:r>
    </w:p>
    <w:p w14:paraId="5F0BCCBB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Переход к использованию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требует переосмысления архитектурных решений в игровых движках. На практике выявляются ограничения традиционного объектно-ориентированного подхода к проектированию, в результате чего всё чаще применяется архитектурный паттерн </w:t>
      </w:r>
      <w:proofErr w:type="spellStart"/>
      <w:r w:rsidRPr="00E540AE">
        <w:rPr>
          <w:rFonts w:cs="Times New Roman"/>
          <w:szCs w:val="28"/>
        </w:rPr>
        <w:t>Entity</w:t>
      </w:r>
      <w:proofErr w:type="spellEnd"/>
      <w:r w:rsidRPr="00E540AE">
        <w:rPr>
          <w:rFonts w:cs="Times New Roman"/>
          <w:szCs w:val="28"/>
        </w:rPr>
        <w:t>-</w:t>
      </w:r>
      <w:proofErr w:type="spellStart"/>
      <w:r w:rsidRPr="00E540AE">
        <w:rPr>
          <w:rFonts w:cs="Times New Roman"/>
          <w:szCs w:val="28"/>
        </w:rPr>
        <w:t>Component</w:t>
      </w:r>
      <w:proofErr w:type="spellEnd"/>
      <w:r w:rsidRPr="00E540AE">
        <w:rPr>
          <w:rFonts w:cs="Times New Roman"/>
          <w:szCs w:val="28"/>
        </w:rPr>
        <w:t xml:space="preserve">-System (ECS), обеспечивающий гибкость, модульность и высокую степень </w:t>
      </w:r>
      <w:proofErr w:type="spellStart"/>
      <w:r w:rsidRPr="00E540AE">
        <w:rPr>
          <w:rFonts w:cs="Times New Roman"/>
          <w:szCs w:val="28"/>
        </w:rPr>
        <w:t>переиспользования</w:t>
      </w:r>
      <w:proofErr w:type="spellEnd"/>
      <w:r w:rsidRPr="00E540AE">
        <w:rPr>
          <w:rFonts w:cs="Times New Roman"/>
          <w:szCs w:val="28"/>
        </w:rPr>
        <w:t xml:space="preserve"> кода [3]. Такой подход упрощает управление большим количеством объектов в сцене и повышает эффективность параллельных вычислений на графических процессорах.</w:t>
      </w:r>
    </w:p>
    <w:p w14:paraId="62BA1433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Актуальность разработки собственного игрового движка обусловлена как техническими, так и исследовательскими аспектами. Во-первых, это даёт возможность экспериментировать с современными графическими техниками, включая трассировку лучей, тесселяцию и прямой рендеринг аналитически заданных </w:t>
      </w:r>
      <w:r w:rsidRPr="00E540AE">
        <w:rPr>
          <w:rFonts w:cs="Times New Roman"/>
          <w:szCs w:val="28"/>
        </w:rPr>
        <w:lastRenderedPageBreak/>
        <w:t>поверхностей [1</w:t>
      </w:r>
      <w:r w:rsidRPr="00621972">
        <w:rPr>
          <w:rFonts w:cs="Times New Roman"/>
          <w:szCs w:val="28"/>
        </w:rPr>
        <w:t>,</w:t>
      </w:r>
      <w:r w:rsidRPr="009626FB">
        <w:rPr>
          <w:rFonts w:cs="Times New Roman"/>
          <w:szCs w:val="28"/>
        </w:rPr>
        <w:t>1</w:t>
      </w:r>
      <w:r w:rsidRPr="00D10D3C">
        <w:rPr>
          <w:rFonts w:cs="Times New Roman"/>
          <w:szCs w:val="28"/>
        </w:rPr>
        <w:t>5</w:t>
      </w:r>
      <w:r w:rsidRPr="00E540AE">
        <w:rPr>
          <w:rFonts w:cs="Times New Roman"/>
          <w:szCs w:val="28"/>
        </w:rPr>
        <w:t xml:space="preserve">]. Во-вторых, создание собственного движка позволяет глубже понять процессы, лежащие в основе современных графических систем, и предложить новые решения существующих проблем, таких как поддержка векторных текстур или инкапсуляция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>-визуализации в OpenGL-системы [2</w:t>
      </w:r>
      <w:r w:rsidRPr="00935544">
        <w:rPr>
          <w:rFonts w:cs="Times New Roman"/>
          <w:szCs w:val="28"/>
        </w:rPr>
        <w:t>,</w:t>
      </w:r>
      <w:r w:rsidRPr="00E540AE">
        <w:rPr>
          <w:rFonts w:cs="Times New Roman"/>
          <w:szCs w:val="28"/>
        </w:rPr>
        <w:t>5].</w:t>
      </w:r>
    </w:p>
    <w:p w14:paraId="17A5C272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Кроме того, в условиях образовательной подготовки специалистов в области разработки игр и визуализации, наличие собственного движка открывает широкие возможности для учебных проектов, курсового и дипломного проектирования, а также проведения научных исследований [</w:t>
      </w:r>
      <w:r w:rsidRPr="009626FB">
        <w:rPr>
          <w:rFonts w:cs="Times New Roman"/>
          <w:szCs w:val="28"/>
        </w:rPr>
        <w:t>16</w:t>
      </w:r>
      <w:r w:rsidRPr="00E540AE">
        <w:rPr>
          <w:rFonts w:cs="Times New Roman"/>
          <w:szCs w:val="28"/>
        </w:rPr>
        <w:t>]. Это позволяет студентам не только изучать готовые решения, но и самим участвовать в создании компонентов движка — от рендерера до редакторов сцен и систем взаимодействия.</w:t>
      </w:r>
    </w:p>
    <w:p w14:paraId="4D2141B1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Разработка игрового движка с использованием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API представляет собой актуальную и значимую задачу, направленную на создание гибкой, масштабируемой и </w:t>
      </w:r>
      <w:proofErr w:type="spellStart"/>
      <w:r w:rsidRPr="00E540AE">
        <w:rPr>
          <w:rFonts w:cs="Times New Roman"/>
          <w:szCs w:val="28"/>
        </w:rPr>
        <w:t>производительнои</w:t>
      </w:r>
      <w:proofErr w:type="spellEnd"/>
      <w:r w:rsidRPr="00E540AE">
        <w:rPr>
          <w:rFonts w:cs="Times New Roman"/>
          <w:szCs w:val="28"/>
        </w:rPr>
        <w:t>̆ платформы для визуализации и разработки игр. Реализация такого движка позволит не только изучить современные подходы в области графических API и архитектуры движков, но и создать практический инструмент, пригодный для дальнейшего развития и применения в различных проектах.</w:t>
      </w:r>
    </w:p>
    <w:p w14:paraId="0FE1F893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является процесс разработки игрового движка. </w:t>
      </w:r>
    </w:p>
    <w:p w14:paraId="6B09C7A3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– процесс проектирования и создания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713CA6CE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исследования – разработать эффективный и расширяемый инструмент для разработки видеоигр и медиаконтента.</w:t>
      </w:r>
    </w:p>
    <w:p w14:paraId="3ED830EF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06DA23A9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996ADE8" w14:textId="77777777" w:rsidR="00366BAB" w:rsidRPr="007C3272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249AA13B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5B28295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2EC64DA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089D430E" w14:textId="2FAD0447" w:rsidR="00366BAB" w:rsidRPr="001C59B9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</w:t>
      </w:r>
      <w:r w:rsidR="00233DF1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14222596" w14:textId="77777777" w:rsidR="00366BAB" w:rsidRPr="00B84BEE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применялись следующие методы исследования</w:t>
      </w:r>
      <w:r w:rsidRPr="0020205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изучение и анализ существующих решений, изучение опыта, календарное планирование, методы проектирования, а также использование программных продуктов для управления проектами </w:t>
      </w:r>
      <w:r>
        <w:rPr>
          <w:rFonts w:cs="Times New Roman"/>
          <w:szCs w:val="28"/>
          <w:lang w:val="en-US"/>
        </w:rPr>
        <w:t>Microsoft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Project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проектирования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r w:rsidRPr="0020205E">
        <w:rPr>
          <w:rFonts w:cs="Times New Roman"/>
          <w:szCs w:val="28"/>
        </w:rPr>
        <w:t>.</w:t>
      </w:r>
    </w:p>
    <w:p w14:paraId="7D08B97D" w14:textId="77777777" w:rsidR="00366BAB" w:rsidRPr="004A247C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  <w:r w:rsidRPr="004A24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Дополнительно значимость достигается примененными в процессе разработке архитектурными решениями и подходами, которые могут быть полезны для образовательных проектов.</w:t>
      </w:r>
    </w:p>
    <w:p w14:paraId="6569E894" w14:textId="286E027E" w:rsidR="001D0098" w:rsidRPr="001D0098" w:rsidRDefault="001D0098" w:rsidP="001D0098">
      <w:pPr>
        <w:pStyle w:val="aff5"/>
      </w:pPr>
    </w:p>
    <w:p w14:paraId="2ABF7C46" w14:textId="77777777" w:rsidR="001D0098" w:rsidRPr="001D0098" w:rsidRDefault="001D0098" w:rsidP="001B30DF">
      <w:pPr>
        <w:pStyle w:val="aff5"/>
        <w:ind w:firstLine="0"/>
      </w:pPr>
    </w:p>
    <w:p w14:paraId="7619A7B3" w14:textId="77777777" w:rsidR="001E62E6" w:rsidRPr="001E62E6" w:rsidRDefault="001E62E6" w:rsidP="001E62E6">
      <w:pPr>
        <w:pStyle w:val="aff5"/>
      </w:pPr>
    </w:p>
    <w:p w14:paraId="6DA27E3E" w14:textId="648951F9" w:rsidR="00BA44DB" w:rsidRPr="00086082" w:rsidRDefault="00BA44DB" w:rsidP="00255B36">
      <w:pPr>
        <w:pStyle w:val="aff5"/>
      </w:pPr>
    </w:p>
    <w:p w14:paraId="130A5C65" w14:textId="033D2156" w:rsidR="00197078" w:rsidRDefault="00313E96" w:rsidP="00197078">
      <w:pPr>
        <w:pStyle w:val="1"/>
      </w:pPr>
      <w:bookmarkStart w:id="43" w:name="_Toc194755894"/>
      <w:r>
        <w:lastRenderedPageBreak/>
        <w:t>ТЕОРИТИЧЕСЕИЕ ОСНОВЫ ПРОЕКТИРОВАНИЯ И РАЗРАБОТКИ ИГРОВЫХ ДВИЖКОВ</w:t>
      </w:r>
      <w:bookmarkEnd w:id="43"/>
    </w:p>
    <w:p w14:paraId="049F715B" w14:textId="3F2EAA33" w:rsidR="00537995" w:rsidRDefault="008570DF" w:rsidP="008570DF">
      <w:pPr>
        <w:ind w:firstLine="709"/>
        <w:outlineLvl w:val="1"/>
        <w:rPr>
          <w:rFonts w:eastAsiaTheme="majorEastAsia" w:cstheme="majorBidi"/>
          <w:b/>
          <w:sz w:val="28"/>
          <w:szCs w:val="26"/>
          <w:lang w:bidi="ru-RU"/>
        </w:rPr>
      </w:pPr>
      <w:bookmarkStart w:id="44" w:name="_Toc194755895"/>
      <w:r>
        <w:rPr>
          <w:rFonts w:eastAsiaTheme="majorEastAsia" w:cstheme="majorBidi"/>
          <w:b/>
          <w:sz w:val="28"/>
          <w:szCs w:val="26"/>
          <w:lang w:bidi="ru-RU"/>
        </w:rPr>
        <w:t xml:space="preserve">1.1 </w:t>
      </w:r>
      <w:r w:rsidR="00537995" w:rsidRPr="00537995">
        <w:rPr>
          <w:rFonts w:eastAsiaTheme="majorEastAsia" w:cstheme="majorBidi"/>
          <w:b/>
          <w:sz w:val="28"/>
          <w:szCs w:val="26"/>
          <w:lang w:bidi="ru-RU"/>
        </w:rPr>
        <w:t>Анализ современного состояния проблемы разработки игровых движков.</w:t>
      </w:r>
      <w:bookmarkEnd w:id="44"/>
    </w:p>
    <w:p w14:paraId="0FED74C2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 начала становления игровой индустрии инструменты для их разработки появились почти сразу. Разработчиками создавались отдельные функциональные блоки для обобщения работы с конкретными элементами игры, например физика, искусственный интеллект, графика и многое другое. Такие блоки сначала содержали обычные библиотеки, объединенные для решения определенных задач при разработке игры.</w:t>
      </w:r>
    </w:p>
    <w:p w14:paraId="23A4FA4A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Основной проблемой в то время являлось несовместимое друг с другом аппаратное обеспечение целевых платформ. К примеру с помощью </w:t>
      </w:r>
      <w:r w:rsidRPr="000C7650">
        <w:rPr>
          <w:rFonts w:eastAsia="Times New Roman" w:cs="Times New Roman"/>
          <w:sz w:val="28"/>
          <w:szCs w:val="28"/>
          <w:lang w:val="en-US"/>
        </w:rPr>
        <w:t>AGI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Adventure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Game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Interpreter</w:t>
      </w:r>
      <w:r w:rsidRPr="000C7650">
        <w:rPr>
          <w:rFonts w:eastAsia="Times New Roman" w:cs="Times New Roman"/>
          <w:sz w:val="28"/>
          <w:szCs w:val="28"/>
        </w:rPr>
        <w:t xml:space="preserve"> набор инструментов для разработки игр выпущенный в 1984 году) за 5 лет разработки было создано 14 игр </w:t>
      </w:r>
      <w:r>
        <w:rPr>
          <w:rFonts w:eastAsia="Times New Roman" w:cs="Times New Roman"/>
          <w:sz w:val="28"/>
          <w:szCs w:val="28"/>
        </w:rPr>
        <w:t>для</w:t>
      </w:r>
      <w:r w:rsidRPr="000C7650">
        <w:rPr>
          <w:rFonts w:eastAsia="Times New Roman" w:cs="Times New Roman"/>
          <w:sz w:val="28"/>
          <w:szCs w:val="28"/>
        </w:rPr>
        <w:t xml:space="preserve"> 7 разных платформ, одной из них была </w:t>
      </w:r>
      <w:r w:rsidRPr="000C7650">
        <w:rPr>
          <w:rFonts w:eastAsia="Times New Roman" w:cs="Times New Roman"/>
          <w:sz w:val="28"/>
          <w:szCs w:val="28"/>
          <w:lang w:val="en-US"/>
        </w:rPr>
        <w:t>Manhunter</w:t>
      </w:r>
      <w:r w:rsidRPr="000C7650">
        <w:rPr>
          <w:rFonts w:eastAsia="Times New Roman" w:cs="Times New Roman"/>
          <w:sz w:val="28"/>
          <w:szCs w:val="28"/>
        </w:rPr>
        <w:t xml:space="preserve"> 2: </w:t>
      </w:r>
      <w:r w:rsidRPr="000C7650">
        <w:rPr>
          <w:rFonts w:eastAsia="Times New Roman" w:cs="Times New Roman"/>
          <w:sz w:val="28"/>
          <w:szCs w:val="28"/>
          <w:lang w:val="en-US"/>
        </w:rPr>
        <w:t>San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Francisco</w:t>
      </w:r>
      <w:r w:rsidRPr="000C7650">
        <w:rPr>
          <w:rFonts w:eastAsia="Times New Roman" w:cs="Times New Roman"/>
          <w:sz w:val="28"/>
          <w:szCs w:val="28"/>
        </w:rPr>
        <w:t xml:space="preserve"> выпущенная на </w:t>
      </w:r>
      <w:r w:rsidRPr="000C7650">
        <w:rPr>
          <w:rFonts w:eastAsia="Times New Roman" w:cs="Times New Roman"/>
          <w:sz w:val="28"/>
          <w:szCs w:val="28"/>
          <w:lang w:val="en-US"/>
        </w:rPr>
        <w:t>MS</w:t>
      </w:r>
      <w:r w:rsidRPr="000C7650">
        <w:rPr>
          <w:rFonts w:eastAsia="Times New Roman" w:cs="Times New Roman"/>
          <w:sz w:val="28"/>
          <w:szCs w:val="28"/>
        </w:rPr>
        <w:t>-</w:t>
      </w:r>
      <w:r w:rsidRPr="000C7650">
        <w:rPr>
          <w:rFonts w:eastAsia="Times New Roman" w:cs="Times New Roman"/>
          <w:sz w:val="28"/>
          <w:szCs w:val="28"/>
          <w:lang w:val="en-US"/>
        </w:rPr>
        <w:t>DOS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Amiga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Atari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ST</w:t>
      </w:r>
      <w:r w:rsidRPr="000C7650">
        <w:rPr>
          <w:rFonts w:eastAsia="Times New Roman" w:cs="Times New Roman"/>
          <w:sz w:val="28"/>
          <w:szCs w:val="28"/>
        </w:rPr>
        <w:t xml:space="preserve">,  </w:t>
      </w:r>
      <w:r w:rsidRPr="000C7650">
        <w:rPr>
          <w:rFonts w:eastAsia="Times New Roman" w:cs="Times New Roman"/>
          <w:sz w:val="28"/>
          <w:szCs w:val="28"/>
          <w:lang w:val="en-US"/>
        </w:rPr>
        <w:t>Mac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OS</w:t>
      </w:r>
      <w:r w:rsidRPr="000C7650">
        <w:rPr>
          <w:rFonts w:eastAsia="Times New Roman" w:cs="Times New Roman"/>
          <w:sz w:val="28"/>
          <w:szCs w:val="28"/>
        </w:rPr>
        <w:t>. Следовательно требование к кроссплатформенности появилось еще задолго до появления полновесных игровых движков.</w:t>
      </w:r>
    </w:p>
    <w:p w14:paraId="0B22AB1F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Но с выходом в 1993 году шутера от первого лица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компании </w:t>
      </w:r>
      <w:r w:rsidRPr="000C7650">
        <w:rPr>
          <w:rFonts w:eastAsia="Times New Roman" w:cs="Times New Roman"/>
          <w:sz w:val="28"/>
          <w:szCs w:val="28"/>
          <w:lang w:val="en-US"/>
        </w:rPr>
        <w:t>id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Software</w:t>
      </w:r>
      <w:r w:rsidRPr="000C7650">
        <w:rPr>
          <w:rFonts w:eastAsia="Times New Roman" w:cs="Times New Roman"/>
          <w:sz w:val="28"/>
          <w:szCs w:val="28"/>
        </w:rPr>
        <w:t xml:space="preserve"> и соответственно движка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ситуация на рынке изменилась.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представлял собой инструмент для создания псевдотрехмерных </w:t>
      </w:r>
      <w:r w:rsidRPr="000C7650">
        <w:rPr>
          <w:rFonts w:eastAsia="Times New Roman" w:cs="Times New Roman"/>
          <w:sz w:val="28"/>
          <w:szCs w:val="28"/>
          <w:lang w:val="en-US"/>
        </w:rPr>
        <w:t>FPS</w:t>
      </w:r>
      <w:r w:rsidRPr="000C7650">
        <w:rPr>
          <w:rFonts w:eastAsia="Times New Roman" w:cs="Times New Roman"/>
          <w:sz w:val="28"/>
          <w:szCs w:val="28"/>
        </w:rPr>
        <w:t xml:space="preserve"> игр. Но основной его особенностью стала модульность, в нем было несколько подсистем: системы физики, освещения, ресурсов и </w:t>
      </w:r>
      <w:proofErr w:type="spellStart"/>
      <w:r w:rsidRPr="000C7650">
        <w:rPr>
          <w:rFonts w:eastAsia="Times New Roman" w:cs="Times New Roman"/>
          <w:sz w:val="28"/>
          <w:szCs w:val="28"/>
        </w:rPr>
        <w:t>тд</w:t>
      </w:r>
      <w:proofErr w:type="spellEnd"/>
      <w:r w:rsidRPr="000C7650">
        <w:rPr>
          <w:rFonts w:eastAsia="Times New Roman" w:cs="Times New Roman"/>
          <w:sz w:val="28"/>
          <w:szCs w:val="28"/>
        </w:rPr>
        <w:t>. Именно эта модульность сформировала современное определение игрового движка.</w:t>
      </w:r>
    </w:p>
    <w:p w14:paraId="4C0B8D9E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Таким образом «игровой движок – это инструмент для разработки интерактивных мультимедийных приложений и игр с графикой для разных платформ.»</w:t>
      </w:r>
    </w:p>
    <w:p w14:paraId="7244B991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В настоящее время создано большое количество игровых движков. Основными представителями, которых являются </w:t>
      </w:r>
      <w:r w:rsidRPr="000C7650">
        <w:rPr>
          <w:rFonts w:eastAsia="Times New Roman" w:cs="Times New Roman"/>
          <w:sz w:val="28"/>
          <w:szCs w:val="28"/>
          <w:lang w:val="en-US"/>
        </w:rPr>
        <w:t>Unity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Unreal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. Так же существуют менее массовые только набирающие оборот движки такие как </w:t>
      </w:r>
      <w:r w:rsidRPr="000C7650">
        <w:rPr>
          <w:rFonts w:eastAsia="Times New Roman" w:cs="Times New Roman"/>
          <w:sz w:val="28"/>
          <w:szCs w:val="28"/>
          <w:lang w:val="en-US"/>
        </w:rPr>
        <w:t>Godot</w:t>
      </w:r>
      <w:r w:rsidRPr="000C7650">
        <w:rPr>
          <w:rFonts w:eastAsia="Times New Roman" w:cs="Times New Roman"/>
          <w:sz w:val="28"/>
          <w:szCs w:val="28"/>
        </w:rPr>
        <w:t xml:space="preserve">. В </w:t>
      </w:r>
      <w:r w:rsidRPr="000C7650">
        <w:rPr>
          <w:rFonts w:eastAsia="Times New Roman" w:cs="Times New Roman"/>
          <w:sz w:val="28"/>
          <w:szCs w:val="28"/>
        </w:rPr>
        <w:lastRenderedPageBreak/>
        <w:t xml:space="preserve">том числе игровые студии разрабатывают свои проприетарные </w:t>
      </w:r>
      <w:proofErr w:type="gramStart"/>
      <w:r w:rsidRPr="000C7650">
        <w:rPr>
          <w:rFonts w:eastAsia="Times New Roman" w:cs="Times New Roman"/>
          <w:sz w:val="28"/>
          <w:szCs w:val="28"/>
        </w:rPr>
        <w:t>движки к примеру</w:t>
      </w:r>
      <w:proofErr w:type="gramEnd"/>
      <w:r w:rsidRPr="000C765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0C7650">
        <w:rPr>
          <w:rFonts w:eastAsia="Times New Roman" w:cs="Times New Roman"/>
          <w:sz w:val="28"/>
          <w:szCs w:val="28"/>
        </w:rPr>
        <w:t>id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 Tech 7, </w:t>
      </w:r>
      <w:r w:rsidRPr="000C7650">
        <w:rPr>
          <w:rFonts w:eastAsia="Times New Roman" w:cs="Times New Roman"/>
          <w:sz w:val="28"/>
          <w:szCs w:val="28"/>
          <w:lang w:val="en-US"/>
        </w:rPr>
        <w:t>Frostbite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Red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518FE157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Современные движки это — набор множества модулей, подключаемых к общему центру-ядру. От ядра как точке входа движка исходят контексты редактора (инструмента для создания и описания игрового проекта) и самой игры. Важность для современной разработки движков в декомпозиции и разделении на модули привела к формированию исключительных архитектурных правил и концептов.</w:t>
      </w:r>
    </w:p>
    <w:p w14:paraId="17C4B594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Из основных современных архитектурных правил можно выделить:</w:t>
      </w:r>
    </w:p>
    <w:p w14:paraId="7076A29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Модульность и расширяемость. Движки должны поддерживать возможность добавления и интеграции дополнительных модулей для расширения функционала;</w:t>
      </w:r>
    </w:p>
    <w:p w14:paraId="1249558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Кроссплатформенность. Движок должен поддерживать множество платформ (ПК, консоли, мобильные устройства, </w:t>
      </w:r>
      <w:r w:rsidRPr="000C7650">
        <w:rPr>
          <w:rFonts w:eastAsia="Times New Roman" w:cs="Times New Roman"/>
          <w:sz w:val="28"/>
          <w:szCs w:val="28"/>
          <w:lang w:val="en-US"/>
        </w:rPr>
        <w:t>VR</w:t>
      </w:r>
      <w:r w:rsidRPr="000C7650">
        <w:rPr>
          <w:rFonts w:eastAsia="Times New Roman" w:cs="Times New Roman"/>
          <w:sz w:val="28"/>
          <w:szCs w:val="28"/>
        </w:rPr>
        <w:t>/</w:t>
      </w:r>
      <w:r w:rsidRPr="000C7650">
        <w:rPr>
          <w:rFonts w:eastAsia="Times New Roman" w:cs="Times New Roman"/>
          <w:sz w:val="28"/>
          <w:szCs w:val="28"/>
          <w:lang w:val="en-US"/>
        </w:rPr>
        <w:t>AR</w:t>
      </w:r>
      <w:r w:rsidRPr="000C7650">
        <w:rPr>
          <w:rFonts w:eastAsia="Times New Roman" w:cs="Times New Roman"/>
          <w:sz w:val="28"/>
          <w:szCs w:val="28"/>
        </w:rPr>
        <w:t xml:space="preserve">). Поддержка разных платформ реализуется за счет кроссплатформенных библиотек и абстрагирования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Vulkan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OpenGL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DirectX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Metal</w:t>
      </w:r>
      <w:r w:rsidRPr="000C7650">
        <w:rPr>
          <w:rFonts w:eastAsia="Times New Roman" w:cs="Times New Roman"/>
          <w:sz w:val="28"/>
          <w:szCs w:val="28"/>
        </w:rPr>
        <w:t>) от основной логики движка;</w:t>
      </w:r>
    </w:p>
    <w:p w14:paraId="2263C715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Параллельность и многопоточность. Кроме того, что движок использует ресурсы видеопроцессора для рендера и каких-либо специфических задач, он должен разделять разными потоками работу независимых модулей, ради достижения комфортной работы с движком и высокой производительности;</w:t>
      </w:r>
    </w:p>
    <w:p w14:paraId="68D947B2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Гибкость и настройка. Поскольку движок является большой высоконагруженной системой внесения даже маленьких изменений в нее может привести к частичной или даже полной перекомпиляции. Проблему конфигурирования решает конфигурационная система подгружающие требуемые настройки движка из файловых форматов </w:t>
      </w:r>
      <w:r w:rsidRPr="000C7650">
        <w:rPr>
          <w:rFonts w:eastAsia="Times New Roman" w:cs="Times New Roman"/>
          <w:sz w:val="28"/>
          <w:szCs w:val="28"/>
          <w:lang w:val="en-US"/>
        </w:rPr>
        <w:t>XML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INI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JSON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72A0540C" w14:textId="77777777" w:rsidR="000B0031" w:rsidRPr="00935544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Рефлексия. Важно чтобы движок поддерживал не только гибкую настройку и конфигурирование, но и мог легко менять свое поведение и поведение игровых сценариев. Данная особенность достигается с помощью системы ре</w:t>
      </w:r>
      <w:r w:rsidRPr="000C7650">
        <w:rPr>
          <w:rFonts w:eastAsia="Times New Roman" w:cs="Times New Roman"/>
          <w:sz w:val="28"/>
          <w:szCs w:val="28"/>
        </w:rPr>
        <w:lastRenderedPageBreak/>
        <w:t>флексии — механизма</w:t>
      </w:r>
      <w:r>
        <w:rPr>
          <w:rFonts w:eastAsia="Times New Roman" w:cs="Times New Roman"/>
          <w:sz w:val="28"/>
          <w:szCs w:val="28"/>
        </w:rPr>
        <w:t xml:space="preserve"> (механизм ее работы представлен на рисунке 1)</w:t>
      </w:r>
      <w:r w:rsidRPr="000C7650">
        <w:rPr>
          <w:rFonts w:eastAsia="Times New Roman" w:cs="Times New Roman"/>
          <w:sz w:val="28"/>
          <w:szCs w:val="28"/>
        </w:rPr>
        <w:t xml:space="preserve">, позволяющего программе анализировать и изменять собственную структуру во время выполнения. Основными способами в контексте языка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++ являются использование </w:t>
      </w:r>
      <w:proofErr w:type="spellStart"/>
      <w:r w:rsidRPr="000C7650">
        <w:rPr>
          <w:rFonts w:eastAsia="Times New Roman" w:cs="Times New Roman"/>
          <w:sz w:val="28"/>
          <w:szCs w:val="28"/>
        </w:rPr>
        <w:t>метапрограммирования</w:t>
      </w:r>
      <w:proofErr w:type="spellEnd"/>
      <w:r w:rsidRPr="000C7650">
        <w:rPr>
          <w:rFonts w:eastAsia="Times New Roman" w:cs="Times New Roman"/>
          <w:sz w:val="28"/>
          <w:szCs w:val="28"/>
        </w:rPr>
        <w:t>, скриптовых языков (</w:t>
      </w:r>
      <w:proofErr w:type="spellStart"/>
      <w:r w:rsidRPr="000C7650">
        <w:rPr>
          <w:rFonts w:eastAsia="Times New Roman" w:cs="Times New Roman"/>
          <w:sz w:val="28"/>
          <w:szCs w:val="28"/>
          <w:lang w:val="en-US"/>
        </w:rPr>
        <w:t>lua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python</w:t>
      </w:r>
      <w:r w:rsidRPr="000C7650">
        <w:rPr>
          <w:rFonts w:eastAsia="Times New Roman" w:cs="Times New Roman"/>
          <w:sz w:val="28"/>
          <w:szCs w:val="28"/>
        </w:rPr>
        <w:t xml:space="preserve">) и встроенных систем таких как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# </w:t>
      </w:r>
      <w:r w:rsidRPr="000C7650">
        <w:rPr>
          <w:rFonts w:eastAsia="Times New Roman" w:cs="Times New Roman"/>
          <w:sz w:val="28"/>
          <w:szCs w:val="28"/>
          <w:lang w:val="en-US"/>
        </w:rPr>
        <w:t>mono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0BC54F24" w14:textId="77777777" w:rsidR="000B0031" w:rsidRPr="000C7650" w:rsidRDefault="000B0031" w:rsidP="000B0031">
      <w:pPr>
        <w:jc w:val="center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54F50C92" wp14:editId="57F0202B">
            <wp:extent cx="5823323" cy="4106174"/>
            <wp:effectExtent l="0" t="0" r="6350" b="8890"/>
            <wp:docPr id="131772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54" cy="41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871" w14:textId="1220A035" w:rsidR="000B0031" w:rsidRDefault="000B0031" w:rsidP="000B0031">
      <w:pPr>
        <w:jc w:val="center"/>
        <w:rPr>
          <w:rFonts w:eastAsia="Times New Roman" w:cs="Times New Roman"/>
          <w:i/>
          <w:iCs/>
          <w:sz w:val="28"/>
          <w:szCs w:val="28"/>
        </w:rPr>
      </w:pPr>
      <w:r w:rsidRPr="000C7650">
        <w:rPr>
          <w:rFonts w:eastAsia="Times New Roman" w:cs="Times New Roman"/>
          <w:i/>
          <w:iCs/>
          <w:sz w:val="28"/>
          <w:szCs w:val="28"/>
        </w:rPr>
        <w:t xml:space="preserve">Рисунок 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begin"/>
      </w:r>
      <w:r w:rsidRPr="000C7650">
        <w:rPr>
          <w:rFonts w:eastAsia="Times New Roman" w:cs="Times New Roman"/>
          <w:i/>
          <w:iCs/>
          <w:sz w:val="28"/>
          <w:szCs w:val="28"/>
        </w:rPr>
        <w:instrText xml:space="preserve"> SEQ Рисунок \* ARABIC </w:instrTex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separate"/>
      </w:r>
      <w:r w:rsidR="00217512">
        <w:rPr>
          <w:rFonts w:eastAsia="Times New Roman" w:cs="Times New Roman"/>
          <w:i/>
          <w:iCs/>
          <w:noProof/>
          <w:sz w:val="28"/>
          <w:szCs w:val="28"/>
        </w:rPr>
        <w:t>1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end"/>
      </w:r>
      <w:r w:rsidRPr="000C7650">
        <w:rPr>
          <w:rFonts w:eastAsia="Times New Roman" w:cs="Times New Roman"/>
          <w:i/>
          <w:iCs/>
          <w:sz w:val="28"/>
          <w:szCs w:val="28"/>
        </w:rPr>
        <w:t xml:space="preserve">  — </w:t>
      </w:r>
      <w:r>
        <w:rPr>
          <w:rFonts w:eastAsia="Times New Roman" w:cs="Times New Roman"/>
          <w:i/>
          <w:iCs/>
          <w:sz w:val="28"/>
          <w:szCs w:val="28"/>
        </w:rPr>
        <w:t>Блок-с</w:t>
      </w:r>
      <w:r w:rsidRPr="000C7650">
        <w:rPr>
          <w:rFonts w:eastAsia="Times New Roman" w:cs="Times New Roman"/>
          <w:i/>
          <w:iCs/>
          <w:sz w:val="28"/>
          <w:szCs w:val="28"/>
        </w:rPr>
        <w:t>хема работы рефлексии</w:t>
      </w:r>
    </w:p>
    <w:p w14:paraId="7C714203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Для подробного рассмотрения вышеописанных подходов, используемых в разных движках, обратимся к обзорной таблице 1 иллюстрирующей аспекты игровых движков.</w:t>
      </w:r>
    </w:p>
    <w:p w14:paraId="1FFE5A90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В таблице приведена обзорная характеристика трёх широко используемых игровых движков: </w:t>
      </w:r>
      <w:proofErr w:type="spellStart"/>
      <w:r w:rsidRPr="009E10DD">
        <w:rPr>
          <w:rFonts w:eastAsia="Times New Roman" w:cs="Times New Roman"/>
          <w:sz w:val="28"/>
          <w:szCs w:val="28"/>
        </w:rPr>
        <w:t>Unreal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Engine, </w:t>
      </w:r>
      <w:proofErr w:type="spellStart"/>
      <w:r w:rsidRPr="009E10DD">
        <w:rPr>
          <w:rFonts w:eastAsia="Times New Roman" w:cs="Times New Roman"/>
          <w:sz w:val="28"/>
          <w:szCs w:val="28"/>
        </w:rPr>
        <w:t>Unity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российской разработки </w:t>
      </w:r>
      <w:proofErr w:type="spellStart"/>
      <w:r w:rsidRPr="009E10DD">
        <w:rPr>
          <w:rFonts w:eastAsia="Times New Roman" w:cs="Times New Roman"/>
          <w:sz w:val="28"/>
          <w:szCs w:val="28"/>
        </w:rPr>
        <w:t>Unigine</w:t>
      </w:r>
      <w:proofErr w:type="spellEnd"/>
      <w:r w:rsidRPr="009E10DD">
        <w:rPr>
          <w:rFonts w:eastAsia="Times New Roman" w:cs="Times New Roman"/>
          <w:sz w:val="28"/>
          <w:szCs w:val="28"/>
        </w:rPr>
        <w:t>. Таблица иллюстрирует основные архитектурные аспекты этих движков: подходы к модульности и расширяемости, кроссплатформенности, реализации параллельности и многопоточности, настройке системы и механизмах рефлексии. Для каж</w:t>
      </w:r>
      <w:r w:rsidRPr="009E10DD">
        <w:rPr>
          <w:rFonts w:eastAsia="Times New Roman" w:cs="Times New Roman"/>
          <w:sz w:val="28"/>
          <w:szCs w:val="28"/>
        </w:rPr>
        <w:lastRenderedPageBreak/>
        <w:t>дого движка указаны конкретные методы и инструменты, применяемые при реализации обозначенных аспектов, что позволяет наглядно оценить особенности и отличия каждого из рассмотренных решений.</w:t>
      </w:r>
    </w:p>
    <w:p w14:paraId="7BE50852" w14:textId="77777777" w:rsidR="000B0031" w:rsidRPr="00866437" w:rsidRDefault="000B0031" w:rsidP="000B0031">
      <w:pPr>
        <w:rPr>
          <w:rFonts w:eastAsia="Times New Roman" w:cs="Times New Roman"/>
          <w:sz w:val="28"/>
          <w:szCs w:val="28"/>
        </w:rPr>
        <w:sectPr w:rsidR="000B0031" w:rsidRPr="00866437" w:rsidSect="000B0031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1C7D32F8" w14:textId="77777777" w:rsidR="000B0031" w:rsidRPr="004C360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lastRenderedPageBreak/>
        <w:t xml:space="preserve">Таблица 1 – </w:t>
      </w:r>
      <w:r>
        <w:rPr>
          <w:rFonts w:eastAsia="Times New Roman" w:cs="Times New Roman"/>
          <w:sz w:val="28"/>
          <w:szCs w:val="28"/>
        </w:rPr>
        <w:t>Сравнительная характеристика возможностей игровых движков</w:t>
      </w:r>
    </w:p>
    <w:tbl>
      <w:tblPr>
        <w:tblStyle w:val="afd"/>
        <w:tblW w:w="16160" w:type="dxa"/>
        <w:tblInd w:w="-856" w:type="dxa"/>
        <w:tblLook w:val="04A0" w:firstRow="1" w:lastRow="0" w:firstColumn="1" w:lastColumn="0" w:noHBand="0" w:noVBand="1"/>
      </w:tblPr>
      <w:tblGrid>
        <w:gridCol w:w="2323"/>
        <w:gridCol w:w="3576"/>
        <w:gridCol w:w="3100"/>
        <w:gridCol w:w="2399"/>
        <w:gridCol w:w="2041"/>
        <w:gridCol w:w="2721"/>
      </w:tblGrid>
      <w:tr w:rsidR="000B0031" w14:paraId="41012B56" w14:textId="77777777" w:rsidTr="004D50A6">
        <w:tc>
          <w:tcPr>
            <w:tcW w:w="2323" w:type="dxa"/>
          </w:tcPr>
          <w:p w14:paraId="0A190D4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Движок</w:t>
            </w:r>
          </w:p>
        </w:tc>
        <w:tc>
          <w:tcPr>
            <w:tcW w:w="3576" w:type="dxa"/>
          </w:tcPr>
          <w:p w14:paraId="7E1EB3E1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Модульность и расширяемость </w:t>
            </w:r>
          </w:p>
        </w:tc>
        <w:tc>
          <w:tcPr>
            <w:tcW w:w="3100" w:type="dxa"/>
          </w:tcPr>
          <w:p w14:paraId="7AE7B83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Кроссплатформенность</w:t>
            </w:r>
          </w:p>
        </w:tc>
        <w:tc>
          <w:tcPr>
            <w:tcW w:w="2399" w:type="dxa"/>
          </w:tcPr>
          <w:p w14:paraId="269240F0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Параллельность и многопоточность</w:t>
            </w:r>
          </w:p>
        </w:tc>
        <w:tc>
          <w:tcPr>
            <w:tcW w:w="2041" w:type="dxa"/>
          </w:tcPr>
          <w:p w14:paraId="53D20AE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Гибкость и настройка</w:t>
            </w:r>
          </w:p>
        </w:tc>
        <w:tc>
          <w:tcPr>
            <w:tcW w:w="2721" w:type="dxa"/>
          </w:tcPr>
          <w:p w14:paraId="3BF855D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Рефлексия</w:t>
            </w:r>
          </w:p>
        </w:tc>
      </w:tr>
      <w:tr w:rsidR="000B0031" w14:paraId="74EFD258" w14:textId="77777777" w:rsidTr="004D50A6">
        <w:tc>
          <w:tcPr>
            <w:tcW w:w="2323" w:type="dxa"/>
          </w:tcPr>
          <w:p w14:paraId="64E858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Unreal Engine</w:t>
            </w:r>
          </w:p>
        </w:tc>
        <w:tc>
          <w:tcPr>
            <w:tcW w:w="3576" w:type="dxa"/>
          </w:tcPr>
          <w:p w14:paraId="40890A28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Система плагинов, модулей и слоёв абстракции. Модули могут быть подключены или отключены на этапе сборки.</w:t>
            </w:r>
          </w:p>
        </w:tc>
        <w:tc>
          <w:tcPr>
            <w:tcW w:w="3100" w:type="dxa"/>
          </w:tcPr>
          <w:p w14:paraId="64576E28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MacOs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/Linux</w:t>
            </w:r>
          </w:p>
          <w:p w14:paraId="0929D544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24E7584A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5A32C66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реализована на уровне движка: рендеринг, физика, загрузка ресурсов — всё работает в отдельных потоках.</w:t>
            </w:r>
          </w:p>
        </w:tc>
        <w:tc>
          <w:tcPr>
            <w:tcW w:w="2041" w:type="dxa"/>
          </w:tcPr>
          <w:p w14:paraId="68F24E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Настройки хранятся в конфигурационных INI-файлах. </w:t>
            </w:r>
          </w:p>
        </w:tc>
        <w:tc>
          <w:tcPr>
            <w:tcW w:w="2721" w:type="dxa"/>
          </w:tcPr>
          <w:p w14:paraId="32AB693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Используется UPROPERTY и UFUNCTION макросы, создающие метаданные для системы рефлексии. Поддержка сериализации и редактора.</w:t>
            </w:r>
          </w:p>
        </w:tc>
      </w:tr>
      <w:tr w:rsidR="000B0031" w14:paraId="2EB13BF3" w14:textId="77777777" w:rsidTr="004D50A6">
        <w:tc>
          <w:tcPr>
            <w:tcW w:w="2323" w:type="dxa"/>
          </w:tcPr>
          <w:p w14:paraId="2F656DB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Unity</w:t>
            </w:r>
          </w:p>
        </w:tc>
        <w:tc>
          <w:tcPr>
            <w:tcW w:w="3576" w:type="dxa"/>
          </w:tcPr>
          <w:p w14:paraId="612F913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Расширение осуществляется через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Asset</w:t>
            </w:r>
            <w:r w:rsidRPr="000B0031">
              <w:rPr>
                <w:rFonts w:eastAsia="Times New Roman" w:cs="Times New Roman"/>
                <w:sz w:val="22"/>
              </w:rPr>
              <w:t xml:space="preserve">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Store</w:t>
            </w:r>
            <w:r w:rsidRPr="000B0031">
              <w:rPr>
                <w:rFonts w:eastAsia="Times New Roman" w:cs="Times New Roman"/>
                <w:sz w:val="22"/>
              </w:rPr>
              <w:t xml:space="preserve"> и пользовательские плагины на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C</w:t>
            </w:r>
            <w:r w:rsidRPr="000B0031">
              <w:rPr>
                <w:rFonts w:eastAsia="Times New Roman" w:cs="Times New Roman"/>
                <w:sz w:val="22"/>
              </w:rPr>
              <w:t xml:space="preserve">#.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Ядро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закрытое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,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но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доступны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API-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интерфейсы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.</w:t>
            </w:r>
          </w:p>
        </w:tc>
        <w:tc>
          <w:tcPr>
            <w:tcW w:w="3100" w:type="dxa"/>
          </w:tcPr>
          <w:p w14:paraId="78E22B70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17A966B2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58D569A5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0E42B48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 xml:space="preserve">Основные системы работают в основном потоке. Дополнительные задачи, такие как загрузка </w:t>
            </w:r>
            <w:proofErr w:type="spellStart"/>
            <w:r w:rsidRPr="000B0031">
              <w:rPr>
                <w:rFonts w:cs="Times New Roman"/>
                <w:sz w:val="22"/>
              </w:rPr>
              <w:t>ассетов</w:t>
            </w:r>
            <w:proofErr w:type="spellEnd"/>
            <w:r w:rsidRPr="000B0031">
              <w:rPr>
                <w:rFonts w:cs="Times New Roman"/>
                <w:sz w:val="22"/>
              </w:rPr>
              <w:t>, могут выполняться асинхронно.</w:t>
            </w:r>
          </w:p>
        </w:tc>
        <w:tc>
          <w:tcPr>
            <w:tcW w:w="2041" w:type="dxa"/>
          </w:tcPr>
          <w:p w14:paraId="3013C9B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Настройка через XML-файлы конфигурации и редактор </w:t>
            </w:r>
            <w:proofErr w:type="spellStart"/>
            <w:r w:rsidRPr="000B0031">
              <w:rPr>
                <w:rFonts w:eastAsia="Times New Roman" w:cs="Times New Roman"/>
                <w:sz w:val="22"/>
              </w:rPr>
              <w:t>Sandbox</w:t>
            </w:r>
            <w:proofErr w:type="spellEnd"/>
            <w:r w:rsidRPr="000B0031">
              <w:rPr>
                <w:rFonts w:eastAsia="Times New Roman" w:cs="Times New Roman"/>
                <w:sz w:val="22"/>
              </w:rPr>
              <w:t xml:space="preserve">. </w:t>
            </w:r>
          </w:p>
        </w:tc>
        <w:tc>
          <w:tcPr>
            <w:tcW w:w="2721" w:type="dxa"/>
          </w:tcPr>
          <w:p w14:paraId="022DB62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Частичная рефлексия реализуется через экспортируемые переменные и типы. Нет полноценной поддержки RTTI на уровне C++.</w:t>
            </w:r>
          </w:p>
        </w:tc>
      </w:tr>
      <w:tr w:rsidR="000B0031" w14:paraId="2D4229A3" w14:textId="77777777" w:rsidTr="004D50A6">
        <w:tc>
          <w:tcPr>
            <w:tcW w:w="2323" w:type="dxa"/>
          </w:tcPr>
          <w:p w14:paraId="6055ADF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proofErr w:type="spellStart"/>
            <w:proofErr w:type="gramStart"/>
            <w:r w:rsidRPr="000B0031">
              <w:rPr>
                <w:rFonts w:eastAsia="Times New Roman" w:cs="Times New Roman"/>
                <w:sz w:val="22"/>
                <w:lang w:val="en-US"/>
              </w:rPr>
              <w:t>Unigine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(</w:t>
            </w:r>
            <w:proofErr w:type="gramEnd"/>
            <w:r w:rsidRPr="000B0031">
              <w:rPr>
                <w:rFonts w:eastAsia="Times New Roman" w:cs="Times New Roman"/>
                <w:sz w:val="22"/>
              </w:rPr>
              <w:t>Россия)</w:t>
            </w:r>
          </w:p>
        </w:tc>
        <w:tc>
          <w:tcPr>
            <w:tcW w:w="3576" w:type="dxa"/>
          </w:tcPr>
          <w:p w14:paraId="51FF177F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Ядро построено по принципу архитектуры плагинов. Система позволяет расширять движок новыми модулями через C++ API.</w:t>
            </w:r>
          </w:p>
        </w:tc>
        <w:tc>
          <w:tcPr>
            <w:tcW w:w="3100" w:type="dxa"/>
          </w:tcPr>
          <w:p w14:paraId="42354345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Windows/Linux</w:t>
            </w:r>
          </w:p>
          <w:p w14:paraId="106289A2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proofErr w:type="spellStart"/>
            <w:r w:rsidRPr="000B0031">
              <w:rPr>
                <w:rFonts w:eastAsia="Times New Roman" w:cs="Times New Roman"/>
                <w:sz w:val="22"/>
              </w:rPr>
              <w:t>Android</w:t>
            </w:r>
            <w:proofErr w:type="spellEnd"/>
          </w:p>
          <w:p w14:paraId="2F46BDFB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47F30D8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встроена в систему ядра. Обработка сцены, рендер и физика выполняются параллельно.</w:t>
            </w:r>
          </w:p>
        </w:tc>
        <w:tc>
          <w:tcPr>
            <w:tcW w:w="2041" w:type="dxa"/>
          </w:tcPr>
          <w:p w14:paraId="525A57CB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Используется файл настроек проекта и конфигурационные XML/INI. </w:t>
            </w:r>
          </w:p>
        </w:tc>
        <w:tc>
          <w:tcPr>
            <w:tcW w:w="2721" w:type="dxa"/>
          </w:tcPr>
          <w:p w14:paraId="6EE6F49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Рефлексия реализована через регистрацию классов и свойств в системе. </w:t>
            </w:r>
          </w:p>
        </w:tc>
      </w:tr>
    </w:tbl>
    <w:p w14:paraId="5E441187" w14:textId="77777777" w:rsidR="000B0031" w:rsidRPr="005C184D" w:rsidRDefault="000B0031" w:rsidP="000B0031">
      <w:pPr>
        <w:rPr>
          <w:rFonts w:eastAsia="Times New Roman" w:cs="Times New Roman"/>
          <w:sz w:val="28"/>
          <w:szCs w:val="28"/>
        </w:rPr>
        <w:sectPr w:rsidR="000B0031" w:rsidRPr="005C184D" w:rsidSect="000B003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5056C9B5" w14:textId="175C48F2" w:rsidR="000B0031" w:rsidRP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lastRenderedPageBreak/>
        <w:t xml:space="preserve">Разработка игровых движков сложный и многоплановый процесс. При старте проекта стоит учесть модульность, поддерживаемые платформы, возможность удобной разработки с помощью скриптов, поддержка современных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и</w:t>
      </w:r>
      <w:r>
        <w:rPr>
          <w:rFonts w:eastAsia="Times New Roman" w:cs="Times New Roman"/>
          <w:sz w:val="28"/>
          <w:szCs w:val="28"/>
        </w:rPr>
        <w:t xml:space="preserve"> другие частные аспекты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3EC5E850" w14:textId="2E6D0C98" w:rsidR="00D65A19" w:rsidRDefault="00A6013A" w:rsidP="000B0031">
      <w:pPr>
        <w:pStyle w:val="21"/>
        <w:numPr>
          <w:ilvl w:val="1"/>
          <w:numId w:val="23"/>
        </w:numPr>
        <w:spacing w:before="0" w:line="360" w:lineRule="auto"/>
        <w:ind w:left="0" w:firstLine="709"/>
      </w:pPr>
      <w:bookmarkStart w:id="45" w:name="_Toc194755896"/>
      <w:r>
        <w:t>П</w:t>
      </w:r>
      <w:r w:rsidRPr="001B30DF">
        <w:t>остановк</w:t>
      </w:r>
      <w:r w:rsidR="00BA5A92">
        <w:t>а</w:t>
      </w:r>
      <w:r w:rsidRPr="001B30DF">
        <w:t xml:space="preserve"> задачи на разработку </w:t>
      </w:r>
      <w:r w:rsidR="000C2A16">
        <w:t>игрового движка</w:t>
      </w:r>
      <w:r w:rsidR="00A00AC9">
        <w:t xml:space="preserve"> «</w:t>
      </w:r>
      <w:proofErr w:type="spellStart"/>
      <w:r w:rsidR="00A00AC9">
        <w:rPr>
          <w:lang w:val="en-US"/>
        </w:rPr>
        <w:t>Lampy</w:t>
      </w:r>
      <w:proofErr w:type="spellEnd"/>
      <w:r w:rsidR="00A00AC9" w:rsidRPr="00A00AC9">
        <w:t xml:space="preserve"> </w:t>
      </w:r>
      <w:r w:rsidR="00A00AC9">
        <w:rPr>
          <w:lang w:val="en-US"/>
        </w:rPr>
        <w:t>Engine</w:t>
      </w:r>
      <w:r w:rsidR="00A00AC9">
        <w:t xml:space="preserve">» с использованием </w:t>
      </w:r>
      <w:r w:rsidR="00A00AC9">
        <w:rPr>
          <w:lang w:val="en-US"/>
        </w:rPr>
        <w:t>API</w:t>
      </w:r>
      <w:r w:rsidR="00A00AC9" w:rsidRPr="00A00AC9">
        <w:t xml:space="preserve"> </w:t>
      </w:r>
      <w:r w:rsidR="00A00AC9">
        <w:rPr>
          <w:lang w:val="en-US"/>
        </w:rPr>
        <w:t>Vulkan</w:t>
      </w:r>
      <w:r w:rsidR="000C2A16">
        <w:t>.</w:t>
      </w:r>
      <w:bookmarkEnd w:id="45"/>
    </w:p>
    <w:p w14:paraId="7DDE41BB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быть построен с учетом модульности, позволяя подключать разные модули, такие как физика, рендеринг, скрипты, ввод и интерфейс. Так как модули могут зависеть друг от друга, важно обеспечить их загрузку в заданном порядке для корректной работы всей системы.</w:t>
      </w:r>
    </w:p>
    <w:p w14:paraId="528C99C5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Необходимо предусмотреть поддержку как 2D, так и 3D графики, что позволит создавать разнообразные игровые миры и удовлетворять потребности различных жанров и стилей. Гибкость графических возможностей обеспечит разработчикам возможность создавать как простые двумерные игры, так и сложные трехмерные проекты.</w:t>
      </w:r>
    </w:p>
    <w:p w14:paraId="76F3F7B3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включать удобный инструмент для редактирования сцен, упрощающий процесс проектирования уровней. Такой инструмент должен иметь интуитивно понятный интерфейс, позволяющий размещать объекты, настраивать их свойства и организовывать взаимодействие между элементами сцены.</w:t>
      </w:r>
    </w:p>
    <w:p w14:paraId="087285C4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Система физики в движке должна быть тщательно проработана и включать поддержку коллайдеров, обнаружение столкновений и пересечений. Это обеспечит реалистичное поведение объектов в игровом мире, создавая динамичные и интерактивные окружения.</w:t>
      </w:r>
    </w:p>
    <w:p w14:paraId="2C826DDF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Для написания игровой логики необходим удобный инструмент для работы со скриптами на языке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. Интеграция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позволит разработчикам эффективно реализовывать различные механики и сценарии игры, упрощая процесс разработки и внесения изменений в игровой код.</w:t>
      </w:r>
    </w:p>
    <w:p w14:paraId="22BDCA4C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Движок должен поддерживать интеграцию звуковых систем для воспроизведения звуковых эффектов, музыки и голосовых диалогов. Также должны быть </w:t>
      </w:r>
      <w:r w:rsidRPr="00FB3335">
        <w:rPr>
          <w:rFonts w:eastAsia="Calibri" w:cs="Times New Roman"/>
          <w:sz w:val="28"/>
          <w:szCs w:val="28"/>
        </w:rPr>
        <w:lastRenderedPageBreak/>
        <w:t>предусмотрены функции управления звуком, такие как регулировка громкости, пространственное звучание и поддержка различных аудиоформатов, что создаст атмосферу полного погружения для игроков.</w:t>
      </w:r>
    </w:p>
    <w:p w14:paraId="6606879F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Кроме того, движок должен включать продуманную систему управления ресурсами и встроенный файловый проводник. Система управления ресурсами должна эффективно организовывать и оптимизировать хранение игровых </w:t>
      </w:r>
      <w:proofErr w:type="spellStart"/>
      <w:r w:rsidRPr="00FB3335">
        <w:rPr>
          <w:rFonts w:eastAsia="Calibri" w:cs="Times New Roman"/>
          <w:sz w:val="28"/>
          <w:szCs w:val="28"/>
        </w:rPr>
        <w:t>ассетов</w:t>
      </w:r>
      <w:proofErr w:type="spellEnd"/>
      <w:r w:rsidRPr="00FB3335">
        <w:rPr>
          <w:rFonts w:eastAsia="Calibri" w:cs="Times New Roman"/>
          <w:sz w:val="28"/>
          <w:szCs w:val="28"/>
        </w:rPr>
        <w:t>, таких как текстуры, модели, аудио и скрипты. Файловый проводник должен предоставлять удобный интерфейс для навигации по ресурсам, их поиска, импорта и управления, значительно упрощая разработку и сопровождение проекта.</w:t>
      </w:r>
    </w:p>
    <w:p w14:paraId="238DB9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33069C">
        <w:rPr>
          <w:rFonts w:eastAsia="Calibri" w:cs="Times New Roman"/>
          <w:sz w:val="28"/>
          <w:szCs w:val="28"/>
        </w:rPr>
        <w:t>Учитывая перечисленные функциональные и архитектурные требования к создаваемому игровому движку, а также ожидаемые сценарии его использования как со стороны разработчиков игр, так и со стороны разработчиков самого движка, необходимо определить ключевые ориентиры проекта на уровне бизнес-целей. Эти цели позволят сфокусировать разработку не только на технической реализации, но и на обеспечении практической ценности продукта для конечных пользователей, обеспечив его конкурентоспособность и применимость в реальных условиях разработки мультимедийных приложений.</w:t>
      </w:r>
    </w:p>
    <w:p w14:paraId="0F151BF0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Бизнес-цели: </w:t>
      </w:r>
    </w:p>
    <w:p w14:paraId="37DD905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Создать высокопроизводительный движок для разработки мультимедийных приложений который поддерживает разработку и сборку проектов на системах с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или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49F8393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Реализовать поддержку движком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 xml:space="preserve">, 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>.</w:t>
      </w:r>
    </w:p>
    <w:p w14:paraId="52B8EA38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1AFE595C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Критерии успеха: </w:t>
      </w:r>
    </w:p>
    <w:p w14:paraId="2AB6F14B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4753A00A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6E2F78A5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>Сокращение времени разработки игр, что сделает движок привлекательным для инди-разработчиков и небольших студий.</w:t>
      </w:r>
    </w:p>
    <w:p w14:paraId="2E344A0E" w14:textId="77777777" w:rsidR="000B0031" w:rsidRPr="00FB333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ролей: разработчик игр, разработчик движка.</w:t>
      </w:r>
    </w:p>
    <w:p w14:paraId="2709B528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bookmarkStart w:id="46" w:name="_Hlk194689063"/>
      <w:r>
        <w:rPr>
          <w:rFonts w:cs="Times New Roman"/>
          <w:sz w:val="28"/>
          <w:szCs w:val="28"/>
        </w:rPr>
        <w:t>Исходя из требований р</w:t>
      </w:r>
      <w:r w:rsidRPr="007A2885">
        <w:rPr>
          <w:rFonts w:cs="Times New Roman"/>
          <w:sz w:val="28"/>
          <w:szCs w:val="28"/>
        </w:rPr>
        <w:t>азрабатываемый игровой движок будет:</w:t>
      </w:r>
    </w:p>
    <w:p w14:paraId="3A77909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 xml:space="preserve">, так и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системах)</w:t>
      </w:r>
    </w:p>
    <w:p w14:paraId="17F3525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6CA9B64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несколько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 для совместимости с большинством устройств</w:t>
      </w:r>
    </w:p>
    <w:p w14:paraId="45C1CAB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Базироваться на базе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системы для достижения максимальной производительности</w:t>
      </w:r>
    </w:p>
    <w:p w14:paraId="368B5029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.</w:t>
      </w:r>
    </w:p>
    <w:p w14:paraId="198F01C6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1E43CA58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открытый исходный код. </w:t>
      </w:r>
    </w:p>
    <w:p w14:paraId="29B65B66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Разрабатываемый игровой движок не будет:</w:t>
      </w:r>
    </w:p>
    <w:p w14:paraId="53DD323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67DB6F58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684B723C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316A5DE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редактирование </w:t>
      </w:r>
      <w:r w:rsidRPr="007A2885">
        <w:rPr>
          <w:rFonts w:cs="Times New Roman"/>
          <w:sz w:val="28"/>
          <w:szCs w:val="28"/>
          <w:lang w:val="en-US"/>
        </w:rPr>
        <w:t xml:space="preserve">BIM </w:t>
      </w:r>
      <w:r w:rsidRPr="007A2885">
        <w:rPr>
          <w:rFonts w:cs="Times New Roman"/>
          <w:sz w:val="28"/>
          <w:szCs w:val="28"/>
        </w:rPr>
        <w:t>моделей.</w:t>
      </w:r>
    </w:p>
    <w:p w14:paraId="58A08B2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сборку под мобильные приложения.</w:t>
      </w:r>
    </w:p>
    <w:p w14:paraId="22065DA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таких как </w:t>
      </w:r>
      <w:r w:rsidRPr="007A2885">
        <w:rPr>
          <w:rFonts w:cs="Times New Roman"/>
          <w:sz w:val="28"/>
          <w:szCs w:val="28"/>
          <w:lang w:val="en-US"/>
        </w:rPr>
        <w:t>Direct</w:t>
      </w:r>
      <w:r w:rsidRPr="007A2885">
        <w:rPr>
          <w:rFonts w:cs="Times New Roman"/>
          <w:sz w:val="28"/>
          <w:szCs w:val="28"/>
        </w:rPr>
        <w:t>3</w:t>
      </w:r>
      <w:proofErr w:type="gramStart"/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proofErr w:type="spellStart"/>
      <w:r w:rsidRPr="007A2885">
        <w:rPr>
          <w:rFonts w:cs="Times New Roman"/>
          <w:sz w:val="28"/>
          <w:szCs w:val="28"/>
          <w:lang w:val="en-US"/>
        </w:rPr>
        <w:t>XBox</w:t>
      </w:r>
      <w:proofErr w:type="spellEnd"/>
      <w:r w:rsidRPr="007A2885">
        <w:rPr>
          <w:rFonts w:cs="Times New Roman"/>
          <w:sz w:val="28"/>
          <w:szCs w:val="28"/>
        </w:rPr>
        <w:t xml:space="preserve">) и </w:t>
      </w:r>
      <w:r w:rsidRPr="007A2885">
        <w:rPr>
          <w:rFonts w:cs="Times New Roman"/>
          <w:sz w:val="28"/>
          <w:szCs w:val="28"/>
          <w:lang w:val="en-US"/>
        </w:rPr>
        <w:t>Metal</w:t>
      </w:r>
      <w:r w:rsidRPr="007A2885">
        <w:rPr>
          <w:rFonts w:cs="Times New Roman"/>
          <w:sz w:val="28"/>
          <w:szCs w:val="28"/>
        </w:rPr>
        <w:t>(</w:t>
      </w:r>
      <w:r w:rsidRPr="007A2885">
        <w:rPr>
          <w:rFonts w:cs="Times New Roman"/>
          <w:sz w:val="28"/>
          <w:szCs w:val="28"/>
          <w:lang w:val="en-US"/>
        </w:rPr>
        <w:t>MacOS</w:t>
      </w:r>
      <w:r w:rsidRPr="007A2885">
        <w:rPr>
          <w:rFonts w:cs="Times New Roman"/>
          <w:sz w:val="28"/>
          <w:szCs w:val="28"/>
        </w:rPr>
        <w:t xml:space="preserve">). </w:t>
      </w:r>
    </w:p>
    <w:p w14:paraId="6942F839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4939A3E2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игр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4350F4A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13C5DB66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 xml:space="preserve">Написание игровой и системной логики на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287E84CA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Работа с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для организации объектов</w:t>
      </w:r>
    </w:p>
    <w:p w14:paraId="18B8FDB8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0BEA488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35EC0302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3A3C3985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Импорт ресурсов в виде 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33777C55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, системы ресурсов и других внутренних механизмов движка.</w:t>
      </w:r>
    </w:p>
    <w:p w14:paraId="09E99AA1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движка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61DDCC7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Разработка и оптимизация графического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>/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</w:t>
      </w:r>
    </w:p>
    <w:p w14:paraId="14FA7B27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Расширение и поддержка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-архитектуры.</w:t>
      </w:r>
    </w:p>
    <w:p w14:paraId="6853534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Интеграция и поддержка </w:t>
      </w:r>
      <w:r w:rsidRPr="007A2885">
        <w:rPr>
          <w:rFonts w:cs="Times New Roman"/>
          <w:sz w:val="28"/>
          <w:szCs w:val="28"/>
          <w:lang w:val="en-US"/>
        </w:rPr>
        <w:t>Lua</w:t>
      </w:r>
      <w:r w:rsidRPr="007A2885">
        <w:rPr>
          <w:rFonts w:cs="Times New Roman"/>
          <w:sz w:val="28"/>
          <w:szCs w:val="28"/>
        </w:rPr>
        <w:t>-</w:t>
      </w:r>
      <w:proofErr w:type="spellStart"/>
      <w:r w:rsidRPr="007A2885">
        <w:rPr>
          <w:rFonts w:cs="Times New Roman"/>
          <w:sz w:val="28"/>
          <w:szCs w:val="28"/>
        </w:rPr>
        <w:t>скриптинга</w:t>
      </w:r>
      <w:proofErr w:type="spellEnd"/>
      <w:r w:rsidRPr="007A2885">
        <w:rPr>
          <w:rFonts w:cs="Times New Roman"/>
          <w:sz w:val="28"/>
          <w:szCs w:val="28"/>
        </w:rPr>
        <w:t xml:space="preserve"> включая добавления новых взаимодействий с ядром или модулей движка.</w:t>
      </w:r>
    </w:p>
    <w:p w14:paraId="5FAF531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64127F7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Поддержка кроссплатформенности (</w:t>
      </w:r>
      <w:r w:rsidRPr="007A2885">
        <w:rPr>
          <w:rFonts w:cs="Times New Roman"/>
          <w:sz w:val="28"/>
          <w:szCs w:val="28"/>
          <w:lang w:val="en-US"/>
        </w:rPr>
        <w:t>Windows/Linux).</w:t>
      </w:r>
    </w:p>
    <w:p w14:paraId="34B05B89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6CB45ACD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Основные функции представлены в виде диаграммы прецедентов на рисунке 1.</w:t>
      </w:r>
    </w:p>
    <w:p w14:paraId="5E0C67FA" w14:textId="77777777" w:rsidR="000B0031" w:rsidRPr="007A2885" w:rsidRDefault="000B0031" w:rsidP="000B0031">
      <w:pPr>
        <w:keepNext/>
        <w:jc w:val="center"/>
        <w:rPr>
          <w:sz w:val="28"/>
          <w:lang w:val="en-US"/>
        </w:rPr>
      </w:pPr>
      <w:r w:rsidRPr="00662935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49B92" wp14:editId="603107DA">
            <wp:extent cx="6120130" cy="5780405"/>
            <wp:effectExtent l="0" t="0" r="0" b="0"/>
            <wp:docPr id="65185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541" w14:textId="77777777" w:rsidR="000B0031" w:rsidRPr="000B0031" w:rsidRDefault="000B0031" w:rsidP="000B0031">
      <w:pPr>
        <w:jc w:val="center"/>
        <w:rPr>
          <w:rFonts w:cs="Times New Roman"/>
          <w:i/>
          <w:iCs/>
          <w:color w:val="000000" w:themeColor="text1"/>
          <w:sz w:val="28"/>
          <w:szCs w:val="28"/>
        </w:rPr>
      </w:pP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/>
          <w:iCs/>
          <w:color w:val="000000" w:themeColor="text1"/>
          <w:sz w:val="28"/>
          <w:szCs w:val="28"/>
        </w:rPr>
        <w:t>2</w:t>
      </w: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 – Диаграмма прецендентов игрового движка. </w:t>
      </w:r>
      <w:bookmarkEnd w:id="46"/>
    </w:p>
    <w:p w14:paraId="524DC0CA" w14:textId="54557B2F" w:rsidR="00232C7B" w:rsidRPr="000B0031" w:rsidRDefault="000B0031" w:rsidP="000B0031">
      <w:pPr>
        <w:rPr>
          <w:rFonts w:cs="Times New Roman"/>
          <w:color w:val="000000" w:themeColor="text1"/>
          <w:sz w:val="28"/>
          <w:szCs w:val="28"/>
        </w:rPr>
      </w:pPr>
      <w:r w:rsidRPr="000B0031">
        <w:rPr>
          <w:rFonts w:cs="Times New Roman"/>
          <w:color w:val="000000" w:themeColor="text1"/>
          <w:sz w:val="28"/>
          <w:szCs w:val="28"/>
        </w:rPr>
        <w:tab/>
      </w:r>
      <w:r>
        <w:rPr>
          <w:rFonts w:cs="Times New Roman"/>
          <w:color w:val="000000" w:themeColor="text1"/>
          <w:sz w:val="28"/>
          <w:szCs w:val="28"/>
        </w:rPr>
        <w:t>Таким образом были определены возможности пользователей в рамках игрового движка, обозначены бизнес-цели и критерии успеха.</w:t>
      </w:r>
    </w:p>
    <w:p w14:paraId="580F3630" w14:textId="6A942D5D" w:rsidR="00232C7B" w:rsidRPr="00EA48B4" w:rsidRDefault="00BF57FA" w:rsidP="000B0031">
      <w:pPr>
        <w:pStyle w:val="21"/>
        <w:numPr>
          <w:ilvl w:val="1"/>
          <w:numId w:val="2"/>
        </w:numPr>
        <w:spacing w:before="0" w:line="360" w:lineRule="auto"/>
        <w:ind w:left="0" w:firstLine="709"/>
      </w:pPr>
      <w:bookmarkStart w:id="47" w:name="_Toc194755897"/>
      <w:r>
        <w:t>Выбор и обоснование методов и средств разработки игрового движка</w:t>
      </w:r>
      <w:r w:rsidR="00CF753B">
        <w:t xml:space="preserve"> «</w:t>
      </w:r>
      <w:proofErr w:type="spellStart"/>
      <w:r w:rsidR="00CF753B">
        <w:rPr>
          <w:lang w:val="en-US"/>
        </w:rPr>
        <w:t>LampyEngine</w:t>
      </w:r>
      <w:proofErr w:type="spellEnd"/>
      <w:r w:rsidR="00CF753B">
        <w:t>»</w:t>
      </w:r>
      <w:r w:rsidR="000C2A16">
        <w:t>.</w:t>
      </w:r>
      <w:bookmarkEnd w:id="47"/>
    </w:p>
    <w:p w14:paraId="7F5194C8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Создание игрового движка для 2D и 3D графики с использованием кроссплатформенных API требует тщательного подхода к выбору инструментов и технологий. Каждый компонент стека разработки должен быть выбран с учетом таких факторов, как производительность, гибкость, кроссплатформенность и </w:t>
      </w:r>
      <w:r w:rsidRPr="00FB3335">
        <w:rPr>
          <w:rFonts w:eastAsia="Calibri" w:cs="Times New Roman"/>
          <w:sz w:val="28"/>
          <w:szCs w:val="28"/>
        </w:rPr>
        <w:lastRenderedPageBreak/>
        <w:t>сложность реализации. В этом разделе рассматриваются возможные варианты для каждой части стека и приводятся обоснования для окончательного выбора.</w:t>
      </w:r>
    </w:p>
    <w:p w14:paraId="77C5B3DD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первую очередь нужно определится с языком программирования, на котором будет написанная корневая логика, системы модули и т.п. От данного выбора будет зависеть многие аспекты такие как сборка, управление проектом и кроссплатформенные зависимости. Обозначим несколько претендентов на статус проектного языка в таблице 1.</w:t>
      </w:r>
    </w:p>
    <w:p w14:paraId="7692252F" w14:textId="77777777" w:rsidR="000B0031" w:rsidRPr="00D60DA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1 – </w:t>
      </w:r>
      <w:r>
        <w:rPr>
          <w:rFonts w:eastAsia="Times New Roman" w:cs="Times New Roman"/>
          <w:sz w:val="28"/>
          <w:szCs w:val="28"/>
        </w:rPr>
        <w:t>Характеристика языков в контексте разработки игровых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271"/>
        <w:gridCol w:w="5245"/>
        <w:gridCol w:w="3112"/>
      </w:tblGrid>
      <w:tr w:rsidR="000B0031" w14:paraId="37E9915E" w14:textId="77777777" w:rsidTr="004D50A6">
        <w:tc>
          <w:tcPr>
            <w:tcW w:w="1271" w:type="dxa"/>
          </w:tcPr>
          <w:p w14:paraId="5FA97EAC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Язык</w:t>
            </w:r>
          </w:p>
        </w:tc>
        <w:tc>
          <w:tcPr>
            <w:tcW w:w="5245" w:type="dxa"/>
          </w:tcPr>
          <w:p w14:paraId="046D7D68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3112" w:type="dxa"/>
          </w:tcPr>
          <w:p w14:paraId="7770A7FD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Недостатки</w:t>
            </w:r>
          </w:p>
        </w:tc>
      </w:tr>
      <w:tr w:rsidR="000B0031" w14:paraId="2B7D2D06" w14:textId="77777777" w:rsidTr="004D50A6">
        <w:tc>
          <w:tcPr>
            <w:tcW w:w="1271" w:type="dxa"/>
          </w:tcPr>
          <w:p w14:paraId="167A91C0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С++</w:t>
            </w:r>
          </w:p>
        </w:tc>
        <w:tc>
          <w:tcPr>
            <w:tcW w:w="5245" w:type="dxa"/>
          </w:tcPr>
          <w:p w14:paraId="77363AFA" w14:textId="77777777" w:rsidR="000B0031" w:rsidRPr="00662935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Имеет несравненную производительность и полный контроль над системой. </w:t>
            </w:r>
          </w:p>
          <w:p w14:paraId="76818CEA" w14:textId="77777777" w:rsidR="000B0031" w:rsidRPr="00894F67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Несомненно, подходит для крупных игровых движков.</w:t>
            </w:r>
          </w:p>
        </w:tc>
        <w:tc>
          <w:tcPr>
            <w:tcW w:w="3112" w:type="dxa"/>
          </w:tcPr>
          <w:p w14:paraId="6307F633" w14:textId="77777777" w:rsidR="000B0031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1077EC">
              <w:rPr>
                <w:rFonts w:eastAsia="Calibri" w:cs="Times New Roman"/>
                <w:szCs w:val="24"/>
              </w:rPr>
              <w:t>Довольно сложен в изучении</w:t>
            </w:r>
            <w:r>
              <w:rPr>
                <w:rFonts w:eastAsia="Calibri" w:cs="Times New Roman"/>
                <w:szCs w:val="24"/>
              </w:rPr>
              <w:t>.</w:t>
            </w:r>
          </w:p>
          <w:p w14:paraId="437CF2D8" w14:textId="77777777" w:rsidR="000B0031" w:rsidRPr="001077EC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</w:t>
            </w:r>
            <w:r w:rsidRPr="001077EC">
              <w:rPr>
                <w:rFonts w:eastAsia="Calibri" w:cs="Times New Roman"/>
                <w:szCs w:val="24"/>
              </w:rPr>
              <w:t xml:space="preserve">акладываются риски утечек памяти. </w:t>
            </w:r>
          </w:p>
        </w:tc>
      </w:tr>
      <w:tr w:rsidR="000B0031" w14:paraId="57381BC3" w14:textId="77777777" w:rsidTr="004D50A6">
        <w:tc>
          <w:tcPr>
            <w:tcW w:w="1271" w:type="dxa"/>
          </w:tcPr>
          <w:p w14:paraId="7C350FE0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Rust</w:t>
            </w:r>
          </w:p>
        </w:tc>
        <w:tc>
          <w:tcPr>
            <w:tcW w:w="5245" w:type="dxa"/>
          </w:tcPr>
          <w:p w14:paraId="1AAEF645" w14:textId="77777777" w:rsidR="000B0031" w:rsidRPr="00896C22" w:rsidRDefault="000B0031" w:rsidP="000B0031">
            <w:pPr>
              <w:pStyle w:val="a7"/>
              <w:numPr>
                <w:ilvl w:val="0"/>
                <w:numId w:val="38"/>
              </w:numPr>
              <w:ind w:left="322" w:hanging="322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Безопасное управление памятью, современный синтаксис и высокая производительность.</w:t>
            </w:r>
          </w:p>
        </w:tc>
        <w:tc>
          <w:tcPr>
            <w:tcW w:w="3112" w:type="dxa"/>
          </w:tcPr>
          <w:p w14:paraId="452A6C24" w14:textId="77777777" w:rsidR="000B0031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В наличии мало готовых библиотек.</w:t>
            </w:r>
          </w:p>
          <w:p w14:paraId="078367F7" w14:textId="77777777" w:rsidR="000B0031" w:rsidRPr="00896C22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Нет единого «де-факто» языкового стандарта.</w:t>
            </w:r>
          </w:p>
        </w:tc>
      </w:tr>
      <w:tr w:rsidR="000B0031" w14:paraId="229BA942" w14:textId="77777777" w:rsidTr="004D50A6">
        <w:trPr>
          <w:trHeight w:val="1445"/>
        </w:trPr>
        <w:tc>
          <w:tcPr>
            <w:tcW w:w="1271" w:type="dxa"/>
          </w:tcPr>
          <w:p w14:paraId="1E8DE80D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5245" w:type="dxa"/>
          </w:tcPr>
          <w:p w14:paraId="450BF6E4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Прост в освоении </w:t>
            </w:r>
          </w:p>
          <w:p w14:paraId="770B5D32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Быстрая разработка</w:t>
            </w:r>
          </w:p>
          <w:p w14:paraId="0A03353D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Подходит для кроссплатформенных решений.</w:t>
            </w:r>
          </w:p>
        </w:tc>
        <w:tc>
          <w:tcPr>
            <w:tcW w:w="3112" w:type="dxa"/>
          </w:tcPr>
          <w:p w14:paraId="381E1231" w14:textId="77777777" w:rsidR="000B0031" w:rsidRPr="00894F67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Не подходит для низкоуровневой оптимизации. </w:t>
            </w:r>
          </w:p>
          <w:p w14:paraId="74ACC201" w14:textId="77777777" w:rsidR="000B0031" w:rsidRPr="00D60DA8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Зависимость от среды исполнения (.</w:t>
            </w:r>
            <w:r w:rsidRPr="00D60DA8">
              <w:rPr>
                <w:rFonts w:eastAsia="Calibri" w:cs="Times New Roman"/>
                <w:szCs w:val="24"/>
                <w:lang w:val="en-US"/>
              </w:rPr>
              <w:t>NET</w:t>
            </w:r>
            <w:r w:rsidRPr="00D60DA8">
              <w:rPr>
                <w:rFonts w:eastAsia="Calibri" w:cs="Times New Roman"/>
                <w:szCs w:val="24"/>
              </w:rPr>
              <w:t xml:space="preserve"> </w:t>
            </w:r>
            <w:r w:rsidRPr="00D60DA8">
              <w:rPr>
                <w:rFonts w:eastAsia="Calibri" w:cs="Times New Roman"/>
                <w:szCs w:val="24"/>
                <w:lang w:val="en-US"/>
              </w:rPr>
              <w:t>CLR</w:t>
            </w:r>
            <w:r w:rsidRPr="00D60DA8">
              <w:rPr>
                <w:rFonts w:eastAsia="Calibri" w:cs="Times New Roman"/>
                <w:szCs w:val="24"/>
              </w:rPr>
              <w:t xml:space="preserve">, </w:t>
            </w:r>
            <w:r w:rsidRPr="00D60DA8">
              <w:rPr>
                <w:rFonts w:eastAsia="Calibri" w:cs="Times New Roman"/>
                <w:szCs w:val="24"/>
                <w:lang w:val="en-US"/>
              </w:rPr>
              <w:t>Mono</w:t>
            </w:r>
            <w:r w:rsidRPr="00D60DA8">
              <w:rPr>
                <w:rFonts w:eastAsia="Calibri" w:cs="Times New Roman"/>
                <w:szCs w:val="24"/>
              </w:rPr>
              <w:t>/</w:t>
            </w:r>
            <w:r w:rsidRPr="00D60DA8">
              <w:rPr>
                <w:rFonts w:eastAsia="Calibri" w:cs="Times New Roman"/>
                <w:szCs w:val="24"/>
                <w:lang w:val="en-US"/>
              </w:rPr>
              <w:t>IL</w:t>
            </w:r>
            <w:r w:rsidRPr="00D60DA8">
              <w:rPr>
                <w:rFonts w:eastAsia="Calibri" w:cs="Times New Roman"/>
                <w:szCs w:val="24"/>
              </w:rPr>
              <w:t>2</w:t>
            </w:r>
            <w:r w:rsidRPr="00D60DA8">
              <w:rPr>
                <w:rFonts w:eastAsia="Calibri" w:cs="Times New Roman"/>
                <w:szCs w:val="24"/>
                <w:lang w:val="en-US"/>
              </w:rPr>
              <w:t>CPP</w:t>
            </w:r>
            <w:r w:rsidRPr="00D60DA8">
              <w:rPr>
                <w:rFonts w:eastAsia="Calibri" w:cs="Times New Roman"/>
                <w:szCs w:val="24"/>
              </w:rPr>
              <w:t>).</w:t>
            </w:r>
          </w:p>
        </w:tc>
      </w:tr>
      <w:tr w:rsidR="000B0031" w14:paraId="562D01A2" w14:textId="77777777" w:rsidTr="004D50A6">
        <w:tc>
          <w:tcPr>
            <w:tcW w:w="1271" w:type="dxa"/>
          </w:tcPr>
          <w:p w14:paraId="48B91D6C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5245" w:type="dxa"/>
          </w:tcPr>
          <w:p w14:paraId="00AA86EA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Максимально простоя для старта. </w:t>
            </w:r>
          </w:p>
          <w:p w14:paraId="290667D8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Быстрое прототипирование</w:t>
            </w:r>
          </w:p>
          <w:p w14:paraId="75CAA315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Большое сообщество разработчиков</w:t>
            </w:r>
          </w:p>
        </w:tc>
        <w:tc>
          <w:tcPr>
            <w:tcW w:w="3112" w:type="dxa"/>
          </w:tcPr>
          <w:p w14:paraId="79DF4B42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Низкая производительность.</w:t>
            </w:r>
          </w:p>
          <w:p w14:paraId="0657177E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Не подходит для сложной графики.</w:t>
            </w:r>
          </w:p>
        </w:tc>
      </w:tr>
    </w:tbl>
    <w:p w14:paraId="17A47AEC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Исходя из данной таблицы и соответствующего опыта разработки был выбран язык </w:t>
      </w:r>
      <w:r>
        <w:rPr>
          <w:rFonts w:eastAsia="Calibri" w:cs="Times New Roman"/>
          <w:sz w:val="28"/>
          <w:szCs w:val="28"/>
          <w:lang w:val="en-US"/>
        </w:rPr>
        <w:t>c</w:t>
      </w:r>
      <w:r w:rsidRPr="001077EC">
        <w:rPr>
          <w:rFonts w:eastAsia="Calibri" w:cs="Times New Roman"/>
          <w:sz w:val="28"/>
          <w:szCs w:val="28"/>
        </w:rPr>
        <w:t xml:space="preserve">++. </w:t>
      </w:r>
      <w:r>
        <w:rPr>
          <w:rFonts w:eastAsia="Calibri" w:cs="Times New Roman"/>
          <w:sz w:val="28"/>
          <w:szCs w:val="28"/>
        </w:rPr>
        <w:t xml:space="preserve">Данный выбор был обоснован производительностью, кроссплатформенностью и наличием большего количества библиотек для работы с графическими </w:t>
      </w:r>
      <w:r>
        <w:rPr>
          <w:rFonts w:eastAsia="Calibri" w:cs="Times New Roman"/>
          <w:sz w:val="28"/>
          <w:szCs w:val="28"/>
          <w:lang w:val="en-US"/>
        </w:rPr>
        <w:t>API</w:t>
      </w:r>
      <w:r>
        <w:rPr>
          <w:rFonts w:eastAsia="Calibri" w:cs="Times New Roman"/>
          <w:sz w:val="28"/>
          <w:szCs w:val="28"/>
        </w:rPr>
        <w:t>, окнами</w:t>
      </w:r>
      <w:r w:rsidRPr="001077EC">
        <w:rPr>
          <w:rFonts w:eastAsia="Calibri" w:cs="Times New Roman"/>
          <w:sz w:val="28"/>
          <w:szCs w:val="28"/>
        </w:rPr>
        <w:t>,</w:t>
      </w:r>
      <w:r>
        <w:rPr>
          <w:rFonts w:eastAsia="Calibri" w:cs="Times New Roman"/>
          <w:sz w:val="28"/>
          <w:szCs w:val="28"/>
        </w:rPr>
        <w:t xml:space="preserve"> аудиосистемами и т.д.</w:t>
      </w:r>
    </w:p>
    <w:p w14:paraId="1C0C65C3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 xml:space="preserve">Невозможно начинать проект такого масштаба без проверенной временем системы сборки. Данные системы позволяют облегчать процесс сборки проекта, автоматизируют управление сложными конфигурациями сборки и интеграцию сторонних библиотек. Из представленных сборочных систем можно выделить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>
        <w:rPr>
          <w:rFonts w:eastAsia="Calibri" w:cs="Times New Roman"/>
          <w:sz w:val="28"/>
          <w:szCs w:val="28"/>
        </w:rPr>
        <w:t xml:space="preserve">,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F06CE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F06CE5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Рассмотрим их в сравнительной таблице 2.</w:t>
      </w:r>
    </w:p>
    <w:p w14:paraId="22A89BE5" w14:textId="77777777" w:rsidR="000B0031" w:rsidRPr="00662935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2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систем сборки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4934EE">
        <w:rPr>
          <w:rFonts w:eastAsia="Times New Roman" w:cs="Times New Roman"/>
          <w:sz w:val="28"/>
          <w:szCs w:val="28"/>
        </w:rPr>
        <w:t>++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0031" w14:paraId="2FF858D1" w14:textId="77777777" w:rsidTr="004D50A6">
        <w:tc>
          <w:tcPr>
            <w:tcW w:w="3209" w:type="dxa"/>
          </w:tcPr>
          <w:p w14:paraId="3971608E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Система</w:t>
            </w:r>
          </w:p>
        </w:tc>
        <w:tc>
          <w:tcPr>
            <w:tcW w:w="3209" w:type="dxa"/>
          </w:tcPr>
          <w:p w14:paraId="4D92028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proofErr w:type="spellStart"/>
            <w:r w:rsidRPr="00850C73">
              <w:rPr>
                <w:rFonts w:eastAsia="Calibri" w:cs="Times New Roman"/>
                <w:szCs w:val="24"/>
              </w:rPr>
              <w:t>Приемущества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7578A254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3015FE35" w14:textId="77777777" w:rsidTr="004D50A6">
        <w:tc>
          <w:tcPr>
            <w:tcW w:w="3209" w:type="dxa"/>
          </w:tcPr>
          <w:p w14:paraId="65741DC5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proofErr w:type="spellStart"/>
            <w:r w:rsidRPr="00850C73">
              <w:rPr>
                <w:rFonts w:eastAsia="Calibri" w:cs="Times New Roman"/>
                <w:szCs w:val="24"/>
                <w:lang w:val="en-US"/>
              </w:rPr>
              <w:t>CMake</w:t>
            </w:r>
            <w:proofErr w:type="spellEnd"/>
          </w:p>
        </w:tc>
        <w:tc>
          <w:tcPr>
            <w:tcW w:w="3209" w:type="dxa"/>
          </w:tcPr>
          <w:p w14:paraId="32A6F239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Поддерживается всеми крупными IDE и </w:t>
            </w:r>
            <w:r w:rsidRPr="00850C73">
              <w:rPr>
                <w:rFonts w:eastAsia="Calibri" w:cs="Times New Roman"/>
                <w:szCs w:val="24"/>
                <w:lang w:val="en-US"/>
              </w:rPr>
              <w:t>CI</w:t>
            </w:r>
            <w:r w:rsidRPr="00850C73">
              <w:rPr>
                <w:rFonts w:eastAsia="Calibri" w:cs="Times New Roman"/>
                <w:szCs w:val="24"/>
              </w:rPr>
              <w:t xml:space="preserve">, легко работает с кроссплатформенными проектами, умеет генерировать файлы под </w:t>
            </w: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9A73E83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Синтаксис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неинтуитивен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, отладка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CMakeLists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может быть сложной, требует времени на настройку больших проектов</w:t>
            </w:r>
          </w:p>
        </w:tc>
      </w:tr>
      <w:tr w:rsidR="000B0031" w14:paraId="549A8EA2" w14:textId="77777777" w:rsidTr="004D50A6">
        <w:tc>
          <w:tcPr>
            <w:tcW w:w="3209" w:type="dxa"/>
          </w:tcPr>
          <w:p w14:paraId="56C61031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</w:p>
        </w:tc>
        <w:tc>
          <w:tcPr>
            <w:tcW w:w="3209" w:type="dxa"/>
          </w:tcPr>
          <w:p w14:paraId="076818F2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Простой и понятный механизм сборки, полный контроль над процессом, работает "из коробки" в Unix-средах</w:t>
            </w:r>
          </w:p>
        </w:tc>
        <w:tc>
          <w:tcPr>
            <w:tcW w:w="3210" w:type="dxa"/>
          </w:tcPr>
          <w:p w14:paraId="3F91BA0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Нет встроенной поддержки кроссплатформенности, не управляет зависимостями, плохо масштабируется в больших проектах</w:t>
            </w:r>
          </w:p>
        </w:tc>
      </w:tr>
      <w:tr w:rsidR="000B0031" w14:paraId="5407DED0" w14:textId="77777777" w:rsidTr="004D50A6">
        <w:tc>
          <w:tcPr>
            <w:tcW w:w="3209" w:type="dxa"/>
          </w:tcPr>
          <w:p w14:paraId="485ED2DD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Meson</w:t>
            </w:r>
          </w:p>
        </w:tc>
        <w:tc>
          <w:tcPr>
            <w:tcW w:w="3209" w:type="dxa"/>
          </w:tcPr>
          <w:p w14:paraId="78CC455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Современный синтаксис, высокая скорость сборки 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Ninja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>, упрощённая кроссплатформенность, удобная работа с зависимостями</w:t>
            </w:r>
          </w:p>
        </w:tc>
        <w:tc>
          <w:tcPr>
            <w:tcW w:w="3210" w:type="dxa"/>
          </w:tcPr>
          <w:p w14:paraId="4F8D31B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Меньшая популярность в индустрии, хуже поддерживается IDE, требует установки дополнительных инструментов</w:t>
            </w:r>
          </w:p>
          <w:p w14:paraId="76B9E15F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</w:tr>
    </w:tbl>
    <w:p w14:paraId="4CFBC1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Не смотря на простоту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высокая скорость работы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окончательным выбором стал</w:t>
      </w:r>
      <w:r w:rsidRPr="004934EE">
        <w:rPr>
          <w:rFonts w:eastAsia="Calibri" w:cs="Times New Roman"/>
          <w:sz w:val="28"/>
          <w:szCs w:val="28"/>
        </w:rPr>
        <w:t xml:space="preserve">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 w:rsidRPr="004934EE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В контексте игрового движка этот инструмент раскроет весь свой потенциал, в виде кроссплатформенной генерации, управлению зависимостями, интеграции с внешними библиотеками и что не мало важно поддержку многоцелевых и модульных сборок.</w:t>
      </w:r>
    </w:p>
    <w:p w14:paraId="713E39CF" w14:textId="77777777" w:rsidR="000B0031" w:rsidRPr="006629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рамках языка С++ несомненной проблемой до недавнего времени являлся усложненный поиск библиотек и устранение проблем с зависимостями всего решения. Но сравнительно недавно был разработан специальный инстру</w:t>
      </w:r>
      <w:r>
        <w:rPr>
          <w:rFonts w:eastAsia="Calibri" w:cs="Times New Roman"/>
          <w:sz w:val="28"/>
          <w:szCs w:val="28"/>
        </w:rPr>
        <w:lastRenderedPageBreak/>
        <w:t xml:space="preserve">мент для поиска и организации зависимостей </w:t>
      </w:r>
      <w:r>
        <w:rPr>
          <w:rFonts w:eastAsia="Calibri" w:cs="Times New Roman"/>
          <w:sz w:val="28"/>
          <w:szCs w:val="28"/>
          <w:lang w:val="en-US"/>
        </w:rPr>
        <w:t>Conan</w:t>
      </w:r>
      <w:r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имеет удобный инструмент упрощающий добавление и обновление библиотек, что особенно полезно в крупных проектах. Хотя </w:t>
      </w:r>
      <w:proofErr w:type="spellStart"/>
      <w:r>
        <w:rPr>
          <w:rFonts w:eastAsia="Calibri" w:cs="Times New Roman"/>
          <w:sz w:val="28"/>
          <w:szCs w:val="28"/>
          <w:lang w:val="en-US"/>
        </w:rPr>
        <w:t>vcpkg</w:t>
      </w:r>
      <w:proofErr w:type="spellEnd"/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Hunter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так же являются хорошими альтернативами, но они не предоставляют такого же уровня гибкости и удобства, как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47778D">
        <w:rPr>
          <w:rFonts w:eastAsia="Calibri" w:cs="Times New Roman"/>
          <w:sz w:val="28"/>
          <w:szCs w:val="28"/>
        </w:rPr>
        <w:t>.</w:t>
      </w:r>
    </w:p>
    <w:p w14:paraId="7B3C9B61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Выбор технологического стека для разработки игрового движка стал одним из наиболее значимых этапов проектирования, требующим комплексного анализа требований к производительности, кроссплатформенности, модульности и удобству сопровождения кода. В таблице 3 представлены три базовых стека, каждый из которых обладает сильными сторонами и применяется в современных игровых решениях. Так, стек </w:t>
      </w:r>
      <w:proofErr w:type="spellStart"/>
      <w:r w:rsidRPr="008316FE">
        <w:rPr>
          <w:rFonts w:eastAsia="Calibri" w:cs="Times New Roman"/>
          <w:sz w:val="28"/>
          <w:szCs w:val="28"/>
        </w:rPr>
        <w:t>WinAPI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</w:t>
      </w:r>
      <w:proofErr w:type="spellStart"/>
      <w:r w:rsidRPr="008316FE">
        <w:rPr>
          <w:rFonts w:eastAsia="Calibri" w:cs="Times New Roman"/>
          <w:sz w:val="28"/>
          <w:szCs w:val="28"/>
        </w:rPr>
        <w:t>DirectXMath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DirectX 11/12 обеспечивает высокую производительность в среде Windows, но лишён кроссплатформенности. Вариант SDL + OpenGL упрощает процесс разработки благодаря интеграции рендеринга, ввода и звука, но менее гибок в части настройки и масштабирования. Комбинация GLFW,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, GLM и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предлагает современный низкоуровневый доступ к ресурсам, при этом обеспечивая кроссплатформенность и модульность архитектуры.</w:t>
      </w:r>
    </w:p>
    <w:p w14:paraId="5F21C8B4" w14:textId="77777777" w:rsidR="000B0031" w:rsidRPr="00CB2B64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3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CB2B64">
        <w:rPr>
          <w:rFonts w:eastAsia="Times New Roman" w:cs="Times New Roman"/>
          <w:sz w:val="28"/>
          <w:szCs w:val="28"/>
        </w:rPr>
        <w:t xml:space="preserve">++ </w:t>
      </w:r>
      <w:r>
        <w:rPr>
          <w:rFonts w:eastAsia="Times New Roman" w:cs="Times New Roman"/>
          <w:sz w:val="28"/>
          <w:szCs w:val="28"/>
        </w:rPr>
        <w:t>стеков для разработки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89"/>
        <w:gridCol w:w="3567"/>
        <w:gridCol w:w="3372"/>
      </w:tblGrid>
      <w:tr w:rsidR="000B0031" w14:paraId="5B071EAA" w14:textId="77777777" w:rsidTr="004D50A6">
        <w:tc>
          <w:tcPr>
            <w:tcW w:w="2689" w:type="dxa"/>
          </w:tcPr>
          <w:p w14:paraId="2E1D93F5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Стек</w:t>
            </w:r>
          </w:p>
        </w:tc>
        <w:tc>
          <w:tcPr>
            <w:tcW w:w="3567" w:type="dxa"/>
          </w:tcPr>
          <w:p w14:paraId="3FC1ED6E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Преимущества </w:t>
            </w:r>
          </w:p>
        </w:tc>
        <w:tc>
          <w:tcPr>
            <w:tcW w:w="3372" w:type="dxa"/>
          </w:tcPr>
          <w:p w14:paraId="0DBE5D1F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22EC9311" w14:textId="77777777" w:rsidTr="004D50A6">
        <w:trPr>
          <w:trHeight w:val="1728"/>
        </w:trPr>
        <w:tc>
          <w:tcPr>
            <w:tcW w:w="2689" w:type="dxa"/>
          </w:tcPr>
          <w:p w14:paraId="3B3046A3" w14:textId="77777777" w:rsidR="000B0031" w:rsidRPr="00057E6F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WinAPI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DirectXMath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DirectX 11/12</w:t>
            </w:r>
          </w:p>
        </w:tc>
        <w:tc>
          <w:tcPr>
            <w:tcW w:w="3567" w:type="dxa"/>
          </w:tcPr>
          <w:p w14:paraId="46129DC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Высокая производительность</w:t>
            </w:r>
          </w:p>
          <w:p w14:paraId="533AB3F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Полный контроль за ресурсами </w:t>
            </w:r>
          </w:p>
          <w:p w14:paraId="0E1766E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Нативный для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Windows</w:t>
            </w:r>
          </w:p>
        </w:tc>
        <w:tc>
          <w:tcPr>
            <w:tcW w:w="3372" w:type="dxa"/>
          </w:tcPr>
          <w:p w14:paraId="32D245D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  <w:lang w:val="en-US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Поддержка исключительно </w:t>
            </w:r>
            <w:r w:rsidRPr="007620E6">
              <w:rPr>
                <w:rFonts w:eastAsia="Calibri" w:cs="Times New Roman"/>
                <w:szCs w:val="24"/>
                <w:lang w:val="en-US"/>
              </w:rPr>
              <w:t xml:space="preserve">Windows </w:t>
            </w:r>
            <w:r w:rsidRPr="007620E6">
              <w:rPr>
                <w:rFonts w:eastAsia="Calibri" w:cs="Times New Roman"/>
                <w:szCs w:val="24"/>
              </w:rPr>
              <w:t>систем</w:t>
            </w:r>
          </w:p>
          <w:p w14:paraId="47CD1D5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Управление окнами и вводом через </w:t>
            </w:r>
            <w:proofErr w:type="spellStart"/>
            <w:r w:rsidRPr="007620E6">
              <w:rPr>
                <w:rFonts w:eastAsia="Calibri" w:cs="Times New Roman"/>
                <w:szCs w:val="24"/>
                <w:lang w:val="en-US"/>
              </w:rPr>
              <w:t>WinAPI</w:t>
            </w:r>
            <w:proofErr w:type="spellEnd"/>
          </w:p>
        </w:tc>
      </w:tr>
      <w:tr w:rsidR="000B0031" w14:paraId="3D7B3E66" w14:textId="77777777" w:rsidTr="004D50A6">
        <w:trPr>
          <w:trHeight w:val="1717"/>
        </w:trPr>
        <w:tc>
          <w:tcPr>
            <w:tcW w:w="2689" w:type="dxa"/>
          </w:tcPr>
          <w:p w14:paraId="68D2A693" w14:textId="77777777" w:rsidR="000B0031" w:rsidRPr="007620E6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SDL + OpenGL</w:t>
            </w:r>
          </w:p>
        </w:tc>
        <w:tc>
          <w:tcPr>
            <w:tcW w:w="3567" w:type="dxa"/>
          </w:tcPr>
          <w:p w14:paraId="744D4677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Кроссплатформенность</w:t>
            </w:r>
          </w:p>
          <w:p w14:paraId="5395471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Сочетает в себе единый доступ к управлению окнами и звуком</w:t>
            </w:r>
          </w:p>
          <w:p w14:paraId="20D5A4A9" w14:textId="77777777" w:rsidR="000B0031" w:rsidRPr="00CB2B64" w:rsidRDefault="000B0031" w:rsidP="000B0031">
            <w:pPr>
              <w:ind w:left="-14"/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3F1AB6AB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Ограниченные возможности по звуку</w:t>
            </w:r>
          </w:p>
          <w:p w14:paraId="7EDE9EB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 Не подходит для сложной графики</w:t>
            </w:r>
          </w:p>
        </w:tc>
      </w:tr>
      <w:tr w:rsidR="000B0031" w14:paraId="2B214D2C" w14:textId="77777777" w:rsidTr="004D50A6">
        <w:tc>
          <w:tcPr>
            <w:tcW w:w="2689" w:type="dxa"/>
          </w:tcPr>
          <w:p w14:paraId="3C15B52F" w14:textId="77777777" w:rsidR="000B0031" w:rsidRPr="008316FE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lastRenderedPageBreak/>
              <w:t xml:space="preserve">GLFW + OpenGL + GLM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27D495A8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Прост в использовании </w:t>
            </w:r>
          </w:p>
          <w:p w14:paraId="217E0FB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Отличен для обучения и небольших проектов</w:t>
            </w:r>
          </w:p>
        </w:tc>
        <w:tc>
          <w:tcPr>
            <w:tcW w:w="3372" w:type="dxa"/>
          </w:tcPr>
          <w:p w14:paraId="7C2ED15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  <w:lang w:val="en-US"/>
              </w:rPr>
              <w:t>OpenGL</w:t>
            </w:r>
            <w:r w:rsidRPr="007620E6">
              <w:rPr>
                <w:rFonts w:eastAsia="Calibri" w:cs="Times New Roman"/>
                <w:szCs w:val="24"/>
              </w:rPr>
              <w:t xml:space="preserve"> устаревает, ограниченный доступ к низкоуровневым </w:t>
            </w:r>
            <w:r w:rsidRPr="007620E6">
              <w:rPr>
                <w:rFonts w:eastAsia="Calibri" w:cs="Times New Roman"/>
                <w:szCs w:val="24"/>
                <w:lang w:val="en-US"/>
              </w:rPr>
              <w:t>GPU</w:t>
            </w:r>
            <w:r w:rsidRPr="007620E6">
              <w:rPr>
                <w:rFonts w:eastAsia="Calibri" w:cs="Times New Roman"/>
                <w:szCs w:val="24"/>
              </w:rPr>
              <w:t>-возможностям</w:t>
            </w:r>
          </w:p>
        </w:tc>
      </w:tr>
      <w:tr w:rsidR="000B0031" w14:paraId="711A37AC" w14:textId="77777777" w:rsidTr="004D50A6">
        <w:tc>
          <w:tcPr>
            <w:tcW w:w="2689" w:type="dxa"/>
          </w:tcPr>
          <w:p w14:paraId="379A59BE" w14:textId="77777777" w:rsidR="000B0031" w:rsidRPr="0029284F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29284F">
              <w:rPr>
                <w:rFonts w:eastAsia="Calibri" w:cs="Times New Roman"/>
                <w:szCs w:val="24"/>
                <w:lang w:val="en-US"/>
              </w:rPr>
              <w:t xml:space="preserve">GLFW + Vulkan + OpenGL + </w:t>
            </w:r>
            <w:proofErr w:type="spellStart"/>
            <w:r w:rsidRPr="0029284F">
              <w:rPr>
                <w:rFonts w:eastAsia="Calibri" w:cs="Times New Roman"/>
                <w:szCs w:val="24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37718FD0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Максимальная кроссплатформенность</w:t>
            </w:r>
          </w:p>
          <w:p w14:paraId="1AA6E479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Соответствие лучшим практикам</w:t>
            </w:r>
          </w:p>
          <w:p w14:paraId="0F97BB7E" w14:textId="77777777" w:rsidR="000B0031" w:rsidRPr="008316FE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4B0099D4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 xml:space="preserve">Высокая сложность настройки работы двух </w:t>
            </w:r>
            <w:r w:rsidRPr="0029284F">
              <w:rPr>
                <w:rFonts w:eastAsia="Calibri" w:cs="Times New Roman"/>
                <w:szCs w:val="24"/>
                <w:lang w:val="en-US"/>
              </w:rPr>
              <w:t>API</w:t>
            </w:r>
            <w:r w:rsidRPr="0029284F">
              <w:rPr>
                <w:rFonts w:eastAsia="Calibri" w:cs="Times New Roman"/>
                <w:szCs w:val="24"/>
              </w:rPr>
              <w:t>.</w:t>
            </w:r>
          </w:p>
        </w:tc>
      </w:tr>
    </w:tbl>
    <w:p w14:paraId="4498D403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</w:p>
    <w:p w14:paraId="6B1C0B52" w14:textId="5E999292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Несмотря на то, что все рассмотренные стеки из таблицы 3 обладают высокой практической ценностью, в рамках настоящей разработки был выбран стек </w:t>
      </w:r>
      <w:r w:rsidRPr="000B0031">
        <w:rPr>
          <w:rFonts w:eastAsia="Calibri" w:cs="Times New Roman"/>
          <w:sz w:val="28"/>
          <w:szCs w:val="28"/>
        </w:rPr>
        <w:t xml:space="preserve">OpenGL + </w:t>
      </w:r>
      <w:proofErr w:type="spellStart"/>
      <w:r w:rsidRPr="000B0031">
        <w:rPr>
          <w:rFonts w:eastAsia="Calibri" w:cs="Times New Roman"/>
          <w:sz w:val="28"/>
          <w:szCs w:val="28"/>
        </w:rPr>
        <w:t>Vulkan</w:t>
      </w:r>
      <w:proofErr w:type="spellEnd"/>
      <w:r w:rsidRPr="000B0031">
        <w:rPr>
          <w:rFonts w:eastAsia="Calibri" w:cs="Times New Roman"/>
          <w:sz w:val="28"/>
          <w:szCs w:val="28"/>
        </w:rPr>
        <w:t xml:space="preserve"> + GLFW + GLM + </w:t>
      </w:r>
      <w:proofErr w:type="spellStart"/>
      <w:r w:rsidRPr="000B0031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. Такое решение обеспечило необходимый баланс между производительностью, гибкостью и переносимостью.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используется как современный графический API для задач низкого уровня, OpenGL — как инструмент быстрой отладки и визуализации, GLFW — для управления окнами и пользовательским вводом, а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— для интеграции пространственного звука. Ключевым элементом математической части системы выступает библиотека </w:t>
      </w:r>
      <w:r w:rsidRPr="008316FE">
        <w:rPr>
          <w:rFonts w:eastAsia="Calibri" w:cs="Times New Roman"/>
          <w:b/>
          <w:bCs/>
          <w:sz w:val="28"/>
          <w:szCs w:val="28"/>
        </w:rPr>
        <w:t>GLM</w:t>
      </w:r>
      <w:r w:rsidRPr="008316FE">
        <w:rPr>
          <w:rFonts w:eastAsia="Calibri" w:cs="Times New Roman"/>
          <w:sz w:val="28"/>
          <w:szCs w:val="28"/>
        </w:rPr>
        <w:t xml:space="preserve">, полностью совместимая с синтаксисом GLSL и подходящая для работы как с OpenGL, так и с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>. Выбранный стек позволяет реализовать архитектуру игрового движка с возможностью масштабирования, модульного расширения и поддержки нескольких целевых платформ.</w:t>
      </w:r>
    </w:p>
    <w:p w14:paraId="1CB4F690" w14:textId="2DEB3117" w:rsidR="00232C7B" w:rsidRPr="00232C7B" w:rsidRDefault="000B0031" w:rsidP="000B0031">
      <w:r w:rsidRPr="00FB3335">
        <w:rPr>
          <w:rFonts w:eastAsia="Calibri" w:cs="Times New Roman"/>
          <w:sz w:val="28"/>
          <w:szCs w:val="28"/>
        </w:rPr>
        <w:t xml:space="preserve">Окончательный выбор стека технологий включает C++ в качестве языка программирования, </w:t>
      </w:r>
      <w:proofErr w:type="spellStart"/>
      <w:r w:rsidRPr="00FB3335">
        <w:rPr>
          <w:rFonts w:eastAsia="Calibri" w:cs="Times New Roman"/>
          <w:sz w:val="28"/>
          <w:szCs w:val="28"/>
        </w:rPr>
        <w:t>CMake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как систему сборки, </w:t>
      </w:r>
      <w:proofErr w:type="spellStart"/>
      <w:r w:rsidRPr="00FB3335">
        <w:rPr>
          <w:rFonts w:eastAsia="Calibri" w:cs="Times New Roman"/>
          <w:sz w:val="28"/>
          <w:szCs w:val="28"/>
        </w:rPr>
        <w:t>Conan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для управления зависимостями,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102917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OpenGL</w:t>
      </w:r>
      <w:r w:rsidRPr="00FB3335">
        <w:rPr>
          <w:rFonts w:eastAsia="Calibri" w:cs="Times New Roman"/>
          <w:sz w:val="28"/>
          <w:szCs w:val="28"/>
        </w:rPr>
        <w:t xml:space="preserve"> как графический API, GLM для математических операций и GLFW для работы с окнами и вводом. Этот набор инструментов обеспечивает высокую производительность, гибкость и кроссплатформенность, что делает его идеальным выбором для разработки игрового движка с использованием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FB3335">
        <w:rPr>
          <w:rFonts w:eastAsia="Calibri" w:cs="Times New Roman"/>
          <w:sz w:val="28"/>
          <w:szCs w:val="28"/>
        </w:rPr>
        <w:t>.</w:t>
      </w:r>
    </w:p>
    <w:p w14:paraId="4BCCA7D9" w14:textId="77777777" w:rsidR="0020236D" w:rsidRDefault="0020236D" w:rsidP="000B0031">
      <w:pPr>
        <w:spacing w:after="16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15C4D51" w14:textId="28AB3994" w:rsidR="00D65A19" w:rsidRDefault="009251A6" w:rsidP="00747404">
      <w:pPr>
        <w:pStyle w:val="21"/>
        <w:spacing w:before="0"/>
      </w:pPr>
      <w:bookmarkStart w:id="48" w:name="_Toc194755898"/>
      <w:r>
        <w:lastRenderedPageBreak/>
        <w:t>ВЫВОДЫ ПО РАЗДЕЛУ</w:t>
      </w:r>
      <w:r w:rsidR="00D65A19">
        <w:t xml:space="preserve"> 1</w:t>
      </w:r>
      <w:bookmarkEnd w:id="48"/>
    </w:p>
    <w:p w14:paraId="5CF9C51A" w14:textId="1A009A9A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результате проведённого анализа были выявлены ключевые особенности и проблемы, связанные с проектированием и разработкой современных игровых движков. Особое внимание было уделено историческому развитию индустрии, эволюции архитектурных принципов и изменению требований к функциональности подобных систем. Модульность, кроссплатформенность, многопоточность, гибкость</w:t>
      </w:r>
      <w:r w:rsidR="004C75BC">
        <w:rPr>
          <w:rFonts w:eastAsia="Times New Roman" w:cs="Times New Roman"/>
          <w:sz w:val="28"/>
          <w:szCs w:val="28"/>
        </w:rPr>
        <w:t xml:space="preserve"> в</w:t>
      </w:r>
      <w:r w:rsidRPr="009E10DD">
        <w:rPr>
          <w:rFonts w:eastAsia="Times New Roman" w:cs="Times New Roman"/>
          <w:sz w:val="28"/>
          <w:szCs w:val="28"/>
        </w:rPr>
        <w:t xml:space="preserve"> конфигурации и поддержка рефлексии — все эти характеристики стали неотъемлемыми атрибутами современных решений, используемых как в коммерческой, так и в образовательной среде. На основе проведённого анализа сформировалось понимание того, каким требованиям должен соответствовать игровой движок нового поколения.</w:t>
      </w:r>
    </w:p>
    <w:p w14:paraId="750B601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Для устранения существующих ограничений и создания универсального инструмента была поставлена задача разработки собственного игрового движка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». Он должен обеспечить поддержку современных графических API, таких как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включать систему обработки 2D и 3D графики, встроенную поддержку физики, редактор сцен и инструменты для </w:t>
      </w:r>
      <w:proofErr w:type="spellStart"/>
      <w:r w:rsidRPr="009E10DD">
        <w:rPr>
          <w:rFonts w:eastAsia="Times New Roman" w:cs="Times New Roman"/>
          <w:sz w:val="28"/>
          <w:szCs w:val="28"/>
        </w:rPr>
        <w:t>скриптинга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на языке </w:t>
      </w:r>
      <w:proofErr w:type="spellStart"/>
      <w:r w:rsidRPr="009E10DD">
        <w:rPr>
          <w:rFonts w:eastAsia="Times New Roman" w:cs="Times New Roman"/>
          <w:sz w:val="28"/>
          <w:szCs w:val="28"/>
        </w:rPr>
        <w:t>Lua</w:t>
      </w:r>
      <w:proofErr w:type="spellEnd"/>
      <w:r w:rsidRPr="009E10DD">
        <w:rPr>
          <w:rFonts w:eastAsia="Times New Roman" w:cs="Times New Roman"/>
          <w:sz w:val="28"/>
          <w:szCs w:val="28"/>
        </w:rPr>
        <w:t>. Ключевым требованием также стала модульная архитектура с возможностью масштабирования, подключения внешних библиотек и расширения функциональности. Движок ориентирован на использование как конечными разработчиками игр, так и техническими специалистами, занимающимися расширением и адаптацией его ядра.</w:t>
      </w:r>
    </w:p>
    <w:p w14:paraId="507256E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Для реализации поставленных задач был проведён выбор инструментов и технологий. В качестве основного языка программирования выбран C++ благодаря его высокой производительности, контролю над ресурсами и широкому набору совместимых библиотек. Система сборки </w:t>
      </w:r>
      <w:proofErr w:type="spellStart"/>
      <w:r w:rsidRPr="009E10DD">
        <w:rPr>
          <w:rFonts w:eastAsia="Times New Roman" w:cs="Times New Roman"/>
          <w:sz w:val="28"/>
          <w:szCs w:val="28"/>
        </w:rPr>
        <w:t>CMake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позволяет гибко управлять проектной структурой и обеспечивать кроссплатформенную компиляцию. Управление зависимостями организовано через инструмент </w:t>
      </w:r>
      <w:proofErr w:type="spellStart"/>
      <w:r w:rsidRPr="009E10DD">
        <w:rPr>
          <w:rFonts w:eastAsia="Times New Roman" w:cs="Times New Roman"/>
          <w:sz w:val="28"/>
          <w:szCs w:val="28"/>
        </w:rPr>
        <w:t>Conan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. Для реализации графической подсистемы использованы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что обеспечивает одновременно современный подход и совместимость. GLM применяется для математических вычислений, GLFW — для управления окнами и вводом, а </w:t>
      </w:r>
      <w:proofErr w:type="spellStart"/>
      <w:r w:rsidRPr="009E10DD">
        <w:rPr>
          <w:rFonts w:eastAsia="Times New Roman" w:cs="Times New Roman"/>
          <w:sz w:val="28"/>
          <w:szCs w:val="28"/>
        </w:rPr>
        <w:t>OpenAL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</w:t>
      </w:r>
      <w:r w:rsidRPr="009E10DD">
        <w:rPr>
          <w:rFonts w:eastAsia="Times New Roman" w:cs="Times New Roman"/>
          <w:sz w:val="28"/>
          <w:szCs w:val="28"/>
        </w:rPr>
        <w:lastRenderedPageBreak/>
        <w:t>— для работы со звуком. Такое сочетание компонентов обеспечивает гибкость, масштабируемость и соответствие современным индустриальным стандартам.</w:t>
      </w:r>
    </w:p>
    <w:p w14:paraId="122628D9" w14:textId="1C0A1D2D" w:rsidR="000B0031" w:rsidRPr="00267CC2" w:rsidRDefault="000B0031" w:rsidP="00267CC2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Таким образом, в рамках первого этапа разработки были сформулированы цели, задачи и архитектурные требования к игровому движку, а также обоснован выбор технологического стека. Предложенное решение обеспечивает основу для создания гибкой, расширяемой и кроссплатформенной платформы для разработки мультимедийных приложений. Полученные результаты служат фундаментом для дальнейшего проектирования, реализации и тестирования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>», направленного на поддержку современных подходов и упрощение процесса создания игр как для начинающих, так и для профессиональных разработчиков.</w:t>
      </w:r>
    </w:p>
    <w:p w14:paraId="6D0ED43F" w14:textId="2D0B5638" w:rsidR="00D65A19" w:rsidRDefault="008766B0" w:rsidP="00D65A19">
      <w:pPr>
        <w:pStyle w:val="1"/>
      </w:pPr>
      <w:bookmarkStart w:id="49" w:name="_Toc194755899"/>
      <w:r>
        <w:lastRenderedPageBreak/>
        <w:t>РАЗРАБОТКА ИГРОВОГО ДВИЖКА «</w:t>
      </w:r>
      <w:r>
        <w:rPr>
          <w:lang w:val="en-US"/>
        </w:rPr>
        <w:t>Lampy</w:t>
      </w:r>
      <w:r>
        <w:t xml:space="preserve"> </w:t>
      </w:r>
      <w:r>
        <w:rPr>
          <w:lang w:val="en-US"/>
        </w:rPr>
        <w:t>Engine</w:t>
      </w:r>
      <w:r>
        <w:t>»</w:t>
      </w:r>
      <w:bookmarkEnd w:id="49"/>
    </w:p>
    <w:p w14:paraId="4E72B51C" w14:textId="4FE0330A" w:rsidR="00DA4B78" w:rsidRDefault="00D65A19" w:rsidP="00747404">
      <w:pPr>
        <w:pStyle w:val="21"/>
      </w:pPr>
      <w:bookmarkStart w:id="50" w:name="_Toc194755900"/>
      <w:r>
        <w:t xml:space="preserve">2.1 </w:t>
      </w:r>
      <w:r w:rsidR="008766B0">
        <w:t>Разработка проектных решений для игрового движка «</w:t>
      </w:r>
      <w:proofErr w:type="spellStart"/>
      <w:r w:rsidR="008766B0">
        <w:rPr>
          <w:lang w:val="en-US"/>
        </w:rPr>
        <w:t>LampyEngine</w:t>
      </w:r>
      <w:proofErr w:type="spellEnd"/>
      <w:r w:rsidR="008766B0">
        <w:t>»</w:t>
      </w:r>
      <w:bookmarkEnd w:id="50"/>
    </w:p>
    <w:p w14:paraId="4DA43E49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Исходя из функциональных требований к движку была организована модульная структура, разделяющая обязанности между различными системами.</w:t>
      </w:r>
      <w:r w:rsidRPr="001A4AB6">
        <w:rPr>
          <w:rFonts w:cs="Times New Roman"/>
          <w:sz w:val="28"/>
          <w:szCs w:val="28"/>
        </w:rPr>
        <w:br/>
      </w:r>
      <w:r w:rsidRPr="001A4AB6">
        <w:rPr>
          <w:rFonts w:cs="Times New Roman"/>
          <w:sz w:val="28"/>
          <w:szCs w:val="28"/>
        </w:rPr>
        <w:tab/>
        <w:t>Рассмотрение архитектуры проекта стоит начать от общего к частному ради достижения полной ясности и прозрачности его внутреннего устройства. Диаграмма компонентов архитектуры приложения представлена на рисунке 2.</w:t>
      </w:r>
    </w:p>
    <w:p w14:paraId="30F660B2" w14:textId="77777777" w:rsidR="001A4AB6" w:rsidRPr="001A4AB6" w:rsidRDefault="001A4AB6" w:rsidP="00896907">
      <w:pPr>
        <w:jc w:val="center"/>
        <w:rPr>
          <w:rFonts w:cs="Times New Roman"/>
          <w:sz w:val="28"/>
          <w:szCs w:val="28"/>
          <w:lang w:val="en-US"/>
        </w:rPr>
      </w:pPr>
      <w:r w:rsidRPr="001A4AB6">
        <w:rPr>
          <w:rFonts w:cs="Times New Roman"/>
          <w:noProof/>
          <w:sz w:val="28"/>
          <w:szCs w:val="28"/>
        </w:rPr>
        <w:drawing>
          <wp:inline distT="0" distB="0" distL="0" distR="0" wp14:anchorId="7DF1D2C0" wp14:editId="412F09F5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EE6" w14:textId="77777777" w:rsidR="001A4AB6" w:rsidRPr="001A4AB6" w:rsidRDefault="001A4AB6" w:rsidP="00896907">
      <w:pPr>
        <w:jc w:val="center"/>
        <w:rPr>
          <w:rFonts w:cs="Times New Roman"/>
          <w:i/>
          <w:iCs/>
          <w:sz w:val="28"/>
          <w:szCs w:val="28"/>
        </w:rPr>
      </w:pPr>
      <w:r w:rsidRPr="001A4AB6">
        <w:rPr>
          <w:rFonts w:cs="Times New Roman"/>
          <w:i/>
          <w:iCs/>
          <w:sz w:val="28"/>
          <w:szCs w:val="28"/>
        </w:rPr>
        <w:t>Рисунок 2 – Диаграмма компонентов игрового движка</w:t>
      </w:r>
    </w:p>
    <w:p w14:paraId="4927BD46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Верхний срез архитектуры состоит из нескольких ключевых блоков:</w:t>
      </w:r>
    </w:p>
    <w:p w14:paraId="1494F9AE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– главный исполняемый файл движка использующий все основные системы и модули. </w:t>
      </w:r>
    </w:p>
    <w:p w14:paraId="323B341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context</w:t>
      </w:r>
      <w:r w:rsidRPr="001A4AB6">
        <w:rPr>
          <w:rFonts w:cs="Times New Roman"/>
          <w:sz w:val="28"/>
          <w:szCs w:val="28"/>
        </w:rPr>
        <w:t xml:space="preserve"> – 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параметров запуска. </w:t>
      </w:r>
    </w:p>
    <w:p w14:paraId="244B4DAC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lastRenderedPageBreak/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система-надстройка над основным решением расширяющая основной функционал движка до полноценного редактора.</w:t>
      </w:r>
    </w:p>
    <w:p w14:paraId="77EF931A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Project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browser</w:t>
      </w:r>
      <w:r w:rsidRPr="001A4AB6">
        <w:rPr>
          <w:rFonts w:cs="Times New Roman"/>
          <w:sz w:val="28"/>
          <w:szCs w:val="28"/>
        </w:rPr>
        <w:t xml:space="preserve"> – отдельный исполняемый файл выполняющий задачу создания и конфигурирования проектов.</w:t>
      </w:r>
    </w:p>
    <w:p w14:paraId="3CEB418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Game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аналогичная </w:t>
      </w:r>
      <w:r w:rsidRPr="001A4AB6">
        <w:rPr>
          <w:rFonts w:cs="Times New Roman"/>
          <w:sz w:val="28"/>
          <w:szCs w:val="28"/>
          <w:lang w:val="en-US"/>
        </w:rPr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настройка которая в свою очередь модифицирует основное решение до запуска определенного проекта в режиме конечной сборки.</w:t>
      </w:r>
    </w:p>
    <w:p w14:paraId="283EE132" w14:textId="77777777" w:rsidR="001A4AB6" w:rsidRPr="001A4AB6" w:rsidRDefault="001A4AB6" w:rsidP="00896907">
      <w:pPr>
        <w:pStyle w:val="a7"/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последовательности.</w:t>
      </w:r>
    </w:p>
    <w:p w14:paraId="0F51F144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  <w:lang w:val="en-US"/>
        </w:rPr>
      </w:pPr>
      <w:r w:rsidRPr="00896907">
        <w:rPr>
          <w:b w:val="0"/>
          <w:bCs w:val="0"/>
          <w:i/>
          <w:iCs/>
          <w:noProof/>
          <w:color w:val="auto"/>
          <w:sz w:val="28"/>
          <w:szCs w:val="28"/>
          <w:lang w:val="en-US"/>
        </w:rPr>
        <w:drawing>
          <wp:inline distT="0" distB="0" distL="0" distR="0" wp14:anchorId="449DDFBC" wp14:editId="779D0011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B9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96907">
        <w:rPr>
          <w:b w:val="0"/>
          <w:bCs w:val="0"/>
          <w:i/>
          <w:iCs/>
          <w:color w:val="auto"/>
          <w:sz w:val="28"/>
          <w:szCs w:val="28"/>
        </w:rPr>
        <w:t>Рисунок 3 – Диаграмма последовательности запуска движка.</w:t>
      </w:r>
    </w:p>
    <w:p w14:paraId="2E5479D0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 xml:space="preserve">На рисунке 3 явно виден процесс запуска движка, где от входной точки исполнения программы поток поднимается к основному классу </w:t>
      </w: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который инициализирует контекст движка и модули ядра (</w:t>
      </w:r>
      <w:r w:rsidRPr="001A4AB6">
        <w:rPr>
          <w:rFonts w:cs="Times New Roman"/>
          <w:sz w:val="28"/>
          <w:szCs w:val="28"/>
          <w:lang w:val="en-US"/>
        </w:rPr>
        <w:t>Core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Modules</w:t>
      </w:r>
      <w:r w:rsidRPr="001A4AB6">
        <w:rPr>
          <w:rFonts w:cs="Times New Roman"/>
          <w:sz w:val="28"/>
          <w:szCs w:val="28"/>
        </w:rPr>
        <w:t xml:space="preserve"> – на диаграмме последовательности запуска это обобщение над всеми основными системами движка).</w:t>
      </w:r>
    </w:p>
    <w:p w14:paraId="79D1FBE6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lastRenderedPageBreak/>
        <w:t>Для полного понимания архитектуры движка следует рассмотреть блоки по отдельности.</w:t>
      </w:r>
    </w:p>
    <w:p w14:paraId="74E978B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 служит связующим звеном для всех систем и модулей которое организует корректную последовательность инициализации подсистем приложения. </w:t>
      </w:r>
    </w:p>
    <w:p w14:paraId="3BC89B69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Корневые модули ядра (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modules</w:t>
      </w:r>
      <w:r w:rsidRPr="001A4AB6">
        <w:rPr>
          <w:sz w:val="28"/>
          <w:szCs w:val="28"/>
        </w:rPr>
        <w:t xml:space="preserve">), организующие внутреннюю логику движка: </w:t>
      </w:r>
    </w:p>
    <w:p w14:paraId="19FED51A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контекста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context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является абстракцией для создания конфигурируемых режимов запуска. В зависимости от параметров, заданных при запуске, движок создает нужный контекст и благодаря этому способен функционировать как редактор или исполнятся как игра. Это позволяет системе сохранять модульность и модифицируемость. </w:t>
      </w:r>
    </w:p>
    <w:p w14:paraId="604204A2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событий (</w:t>
      </w:r>
      <w:r w:rsidRPr="001A4AB6">
        <w:rPr>
          <w:sz w:val="28"/>
          <w:szCs w:val="28"/>
          <w:lang w:val="en-US"/>
        </w:rPr>
        <w:t>Event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основной инструмент для передачи данных между системами и модулями, он содержит в себе логику для создания различных событий, изменения передаваемых параметров и соблюдения </w:t>
      </w:r>
      <w:proofErr w:type="spellStart"/>
      <w:r w:rsidRPr="001A4AB6">
        <w:rPr>
          <w:sz w:val="28"/>
          <w:szCs w:val="28"/>
        </w:rPr>
        <w:t>потокобезопасности</w:t>
      </w:r>
      <w:proofErr w:type="spellEnd"/>
      <w:r w:rsidRPr="001A4AB6">
        <w:rPr>
          <w:sz w:val="28"/>
          <w:szCs w:val="28"/>
        </w:rPr>
        <w:t xml:space="preserve">. Необходимость создания собственной реализации системы событий обусловлена контекстом языка </w:t>
      </w:r>
      <w:r w:rsidRPr="001A4AB6">
        <w:rPr>
          <w:sz w:val="28"/>
          <w:szCs w:val="28"/>
          <w:lang w:val="en-US"/>
        </w:rPr>
        <w:t>C</w:t>
      </w:r>
      <w:r w:rsidRPr="001A4AB6">
        <w:rPr>
          <w:sz w:val="28"/>
          <w:szCs w:val="28"/>
        </w:rPr>
        <w:t xml:space="preserve">++ и в том числе требованием регистрации собственных событий в 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>-скриптах.</w:t>
      </w:r>
    </w:p>
    <w:p w14:paraId="5FB8B1E9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логирования (</w:t>
      </w:r>
      <w:r w:rsidRPr="001A4AB6">
        <w:rPr>
          <w:sz w:val="28"/>
          <w:szCs w:val="28"/>
          <w:lang w:val="en-US"/>
        </w:rPr>
        <w:t>Logger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модуль, без которого не может существовать ни одна комплексная программа. Этот модуль предоставляет интерфейс для регистрации и сохранения сообщений во внутреннюю консоль и до записи в отдельный </w:t>
      </w:r>
      <w:r w:rsidRPr="001A4AB6">
        <w:rPr>
          <w:sz w:val="28"/>
          <w:szCs w:val="28"/>
          <w:lang w:val="en-US"/>
        </w:rPr>
        <w:t>log</w:t>
      </w:r>
      <w:r w:rsidRPr="001A4AB6">
        <w:rPr>
          <w:sz w:val="28"/>
          <w:szCs w:val="28"/>
        </w:rPr>
        <w:t xml:space="preserve"> файл. Модуль так же предоставляет различные категории логирования такие как </w:t>
      </w:r>
      <w:r w:rsidRPr="001A4AB6">
        <w:rPr>
          <w:sz w:val="28"/>
          <w:szCs w:val="28"/>
          <w:lang w:val="en-US"/>
        </w:rPr>
        <w:t>verbose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debug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warning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error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fatal</w:t>
      </w:r>
      <w:r w:rsidRPr="001A4AB6">
        <w:rPr>
          <w:sz w:val="28"/>
          <w:szCs w:val="28"/>
        </w:rPr>
        <w:t>.</w:t>
      </w:r>
    </w:p>
    <w:p w14:paraId="4B8E2989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Теперь можем перейти к рассмотрению частных систем, включенных в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), реализующих различный функционал. </w:t>
      </w:r>
    </w:p>
    <w:p w14:paraId="27DC4A3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обработки ввода и инициализации контекста взаимодействия с операционной системой существует система «</w:t>
      </w:r>
      <w:r w:rsidRPr="001A4AB6">
        <w:rPr>
          <w:sz w:val="28"/>
          <w:szCs w:val="28"/>
          <w:lang w:val="en-US"/>
        </w:rPr>
        <w:t>Input</w:t>
      </w:r>
      <w:r w:rsidRPr="001A4AB6">
        <w:rPr>
          <w:sz w:val="28"/>
          <w:szCs w:val="28"/>
        </w:rPr>
        <w:t xml:space="preserve"> &amp; </w:t>
      </w:r>
      <w:r w:rsidRPr="001A4AB6">
        <w:rPr>
          <w:sz w:val="28"/>
          <w:szCs w:val="28"/>
          <w:lang w:val="en-US"/>
        </w:rPr>
        <w:t>Interaction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» которая объединяет в себе модули окна, ввода и аудио. Эти модули напрямую взаимодействуют с целевой платформой для получения доступа к созданию окон, считыва</w:t>
      </w:r>
      <w:r w:rsidRPr="001A4AB6">
        <w:rPr>
          <w:sz w:val="28"/>
          <w:szCs w:val="28"/>
        </w:rPr>
        <w:lastRenderedPageBreak/>
        <w:t>ния ввода с клавиатуры, мыши или других пользовательских устройств. В искомую систему так же вынесен модуль для работы со звуками, хотя такая группировка не совсем очевидна, но в подробном рассмотрении обнаруживается, что популярные аудиобиблиотеки диктуют необходимость получения устройств воспроизведения, и в некоторых частных случаях управления параметрами конкретного аудиоустройства.</w:t>
      </w:r>
    </w:p>
    <w:p w14:paraId="49179A23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 xml:space="preserve">Поскольку в движке подразумевается поддержка множества </w:t>
      </w:r>
      <w:r w:rsidRPr="001A4AB6">
        <w:rPr>
          <w:sz w:val="28"/>
          <w:szCs w:val="28"/>
          <w:lang w:val="en-US"/>
        </w:rPr>
        <w:t>API</w:t>
      </w:r>
      <w:r w:rsidRPr="001A4AB6">
        <w:rPr>
          <w:sz w:val="28"/>
          <w:szCs w:val="28"/>
        </w:rPr>
        <w:t xml:space="preserve"> рендеринга и взаимодействия с видеокартой, подсистема рендеринга вынесена в обособленный модуль, в котором </w:t>
      </w:r>
      <w:r w:rsidRPr="001A4AB6">
        <w:rPr>
          <w:sz w:val="28"/>
          <w:szCs w:val="28"/>
          <w:lang w:val="en-US"/>
        </w:rPr>
        <w:t>OpenGL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Vulkan</w:t>
      </w:r>
      <w:r w:rsidRPr="001A4AB6">
        <w:rPr>
          <w:sz w:val="28"/>
          <w:szCs w:val="28"/>
        </w:rPr>
        <w:t xml:space="preserve"> реализуют и расширяют интерфейс базового класса. Так же вынесение в отдельную подсистему (</w:t>
      </w:r>
      <w:r w:rsidRPr="001A4AB6">
        <w:rPr>
          <w:sz w:val="28"/>
          <w:szCs w:val="28"/>
          <w:lang w:val="en-US"/>
        </w:rPr>
        <w:t>Render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 было продиктовано современными требованиями к организации подобных решений. </w:t>
      </w:r>
    </w:p>
    <w:p w14:paraId="2981041D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создания логики работы с ресурсами движка организована подсистема управления ресурсами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Management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>). В данную систему включены модули для работы с файловой системой (</w:t>
      </w:r>
      <w:r w:rsidRPr="001A4AB6">
        <w:rPr>
          <w:sz w:val="28"/>
          <w:szCs w:val="28"/>
          <w:lang w:val="en-US"/>
        </w:rPr>
        <w:t>Filesystem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), ресурсами движка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компилятор шейдеров (</w:t>
      </w:r>
      <w:r w:rsidRPr="001A4AB6">
        <w:rPr>
          <w:sz w:val="28"/>
          <w:szCs w:val="28"/>
          <w:lang w:val="en-US"/>
        </w:rPr>
        <w:t>Shader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compiler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). Собственная реализация методов для работы с файловой системой требуется для обеспечения кроссплатформенности и ясности. Модуль ресурсов служит публичным интерфейсом для управления ресурсами. Модуль компиляции шейдеров использует программы-компиляторы для преобразования шейдеров с языка </w:t>
      </w:r>
      <w:r w:rsidRPr="001A4AB6">
        <w:rPr>
          <w:sz w:val="28"/>
          <w:szCs w:val="28"/>
          <w:lang w:val="en-US"/>
        </w:rPr>
        <w:t>GLSL</w:t>
      </w:r>
      <w:r w:rsidRPr="001A4AB6">
        <w:rPr>
          <w:sz w:val="28"/>
          <w:szCs w:val="28"/>
        </w:rPr>
        <w:t xml:space="preserve"> в промежуточный язык для параллельных вычислений </w:t>
      </w:r>
      <w:r w:rsidRPr="001A4AB6">
        <w:rPr>
          <w:sz w:val="28"/>
          <w:szCs w:val="28"/>
          <w:lang w:val="en-US"/>
        </w:rPr>
        <w:t>SPIR</w:t>
      </w:r>
      <w:r w:rsidRPr="001A4AB6">
        <w:rPr>
          <w:sz w:val="28"/>
          <w:szCs w:val="28"/>
        </w:rPr>
        <w:t>-</w:t>
      </w:r>
      <w:r w:rsidRPr="001A4AB6">
        <w:rPr>
          <w:sz w:val="28"/>
          <w:szCs w:val="28"/>
          <w:lang w:val="en-US"/>
        </w:rPr>
        <w:t>V</w:t>
      </w:r>
      <w:r w:rsidRPr="001A4AB6">
        <w:rPr>
          <w:sz w:val="28"/>
          <w:szCs w:val="28"/>
        </w:rPr>
        <w:t xml:space="preserve">. </w:t>
      </w:r>
    </w:p>
    <w:p w14:paraId="55878661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За игровую логику, описание объектной модели движка, а также поддержку рефлексивного поведения отвечает подсистема игровой логики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Logic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), объединяющая в себе модуль 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 xml:space="preserve"> (</w:t>
      </w:r>
      <w:r w:rsidRPr="001A4AB6">
        <w:rPr>
          <w:sz w:val="28"/>
          <w:szCs w:val="28"/>
          <w:lang w:val="en-US"/>
        </w:rPr>
        <w:t>Entity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component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), скриптов (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script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физики (</w:t>
      </w:r>
      <w:r w:rsidRPr="001A4AB6">
        <w:rPr>
          <w:sz w:val="28"/>
          <w:szCs w:val="28"/>
          <w:lang w:val="en-US"/>
        </w:rPr>
        <w:t>Physics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). Объектная модель (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>) регламентирует использование компонентов и сущностей мира, следствием чего является соответствующая компоновка модулей физики и скриптов.</w:t>
      </w:r>
    </w:p>
    <w:p w14:paraId="4B3B19C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Таким образом,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>) собирает в себе весь функционал, где каждая подсистема предоставляет публичный интерфейс для использования в разных контекстах и формах, таких как редактор или игра.</w:t>
      </w:r>
    </w:p>
    <w:p w14:paraId="1CA4B4E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lastRenderedPageBreak/>
        <w:t>Сам по себе движок не являет собой полезную программу или конечное решение, а лишь предоставляет инструменты для взаимодействия с миром игры, ресурсами, вводом и т.д. Основную полезную работу с помощью интерфейсов движка выполняют контексты-расширения, которые включаются в инициализацию и процесс исполнения программы как отдельные абстрактные объекты. Рассмотрим функциональные расширения в виде системы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и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).</w:t>
      </w:r>
    </w:p>
    <w:p w14:paraId="75BC8882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контекст реализующий интерактивный инструмент, использующий корневой функционал движка. Редактор содержит два ключевых модуля:</w:t>
      </w:r>
    </w:p>
    <w:p w14:paraId="5CCDE2D4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Проектный модуль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– реализует функционал хранения основной информации о проекте и его структуре. Для создания или открытия проектов используется отдельное приложение – проектный браузер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browser</w:t>
      </w:r>
      <w:r w:rsidRPr="001A4AB6">
        <w:rPr>
          <w:sz w:val="28"/>
          <w:szCs w:val="28"/>
        </w:rPr>
        <w:t xml:space="preserve">). </w:t>
      </w:r>
    </w:p>
    <w:p w14:paraId="6183C5BE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редакторского интерфейса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UI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предлагает набор инструментов для взаимодействия с функциями движка. Среди основных инструментов можно выделить: инспектор сцены, настройки сущностей и файловый менеджер.</w:t>
      </w:r>
    </w:p>
    <w:p w14:paraId="1745E4FD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28A44DA3" w14:textId="3BC84C3F" w:rsidR="00267CC2" w:rsidRPr="00913288" w:rsidRDefault="007E7E6B" w:rsidP="00267C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73C4">
        <w:rPr>
          <w:sz w:val="28"/>
          <w:szCs w:val="28"/>
        </w:rPr>
        <w:t>А</w:t>
      </w:r>
      <w:r>
        <w:rPr>
          <w:sz w:val="28"/>
          <w:szCs w:val="28"/>
        </w:rPr>
        <w:t>рхитектура движка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>
        <w:rPr>
          <w:sz w:val="28"/>
          <w:szCs w:val="28"/>
        </w:rPr>
        <w:t xml:space="preserve">» </w:t>
      </w:r>
      <w:r w:rsidR="002B08C0">
        <w:rPr>
          <w:sz w:val="28"/>
          <w:szCs w:val="28"/>
        </w:rPr>
        <w:t>обеспечивает</w:t>
      </w:r>
      <w:r>
        <w:rPr>
          <w:sz w:val="28"/>
          <w:szCs w:val="28"/>
        </w:rPr>
        <w:t xml:space="preserve"> явные разграничения функционала между подсистемами и позволяет адаптировать ядро под различные сценарии использования как в среде редактора, так и при запуске финального игрового проекта. Такое структурное решение дает возможность системе масштабироваться для повторного использования и интеграции новых модулей и систем.</w:t>
      </w:r>
      <w:r w:rsidR="00913288">
        <w:rPr>
          <w:sz w:val="28"/>
          <w:szCs w:val="28"/>
        </w:rPr>
        <w:t xml:space="preserve"> В изначальной реализации представлены основные подсистемы ядра и две системы</w:t>
      </w:r>
      <w:r w:rsidR="00390E1A">
        <w:rPr>
          <w:sz w:val="28"/>
          <w:szCs w:val="28"/>
        </w:rPr>
        <w:t>,</w:t>
      </w:r>
      <w:r w:rsidR="004253AF">
        <w:rPr>
          <w:sz w:val="28"/>
          <w:szCs w:val="28"/>
        </w:rPr>
        <w:t xml:space="preserve"> наделяющие движок расширяемыми вариантами исполнения</w:t>
      </w:r>
      <w:r w:rsidR="00913288">
        <w:rPr>
          <w:sz w:val="28"/>
          <w:szCs w:val="28"/>
        </w:rPr>
        <w:t>.</w:t>
      </w:r>
    </w:p>
    <w:p w14:paraId="072C5072" w14:textId="70A8A0D8" w:rsidR="002002AF" w:rsidRDefault="00D65A19" w:rsidP="00747404">
      <w:pPr>
        <w:pStyle w:val="21"/>
      </w:pPr>
      <w:bookmarkStart w:id="51" w:name="_Toc194755901"/>
      <w:r>
        <w:lastRenderedPageBreak/>
        <w:t xml:space="preserve">2.2 </w:t>
      </w:r>
      <w:r w:rsidR="008766B0">
        <w:t>Реализация и тестирование игрового движка «</w:t>
      </w:r>
      <w:proofErr w:type="spellStart"/>
      <w:r w:rsidR="008766B0">
        <w:rPr>
          <w:lang w:val="en-US"/>
        </w:rPr>
        <w:t>Lampy</w:t>
      </w:r>
      <w:proofErr w:type="spellEnd"/>
      <w:r w:rsidR="008766B0" w:rsidRPr="008766B0">
        <w:t xml:space="preserve"> </w:t>
      </w:r>
      <w:r w:rsidR="008766B0">
        <w:rPr>
          <w:lang w:val="en-US"/>
        </w:rPr>
        <w:t>Engine</w:t>
      </w:r>
      <w:r w:rsidR="008766B0">
        <w:t>»</w:t>
      </w:r>
      <w:r w:rsidR="00A6013A">
        <w:t>.</w:t>
      </w:r>
      <w:bookmarkEnd w:id="51"/>
    </w:p>
    <w:p w14:paraId="0F3FEA3A" w14:textId="6DEC0174" w:rsidR="00CF3E28" w:rsidRPr="005E440F" w:rsidRDefault="00B47B7F" w:rsidP="00B47B7F">
      <w:pPr>
        <w:pStyle w:val="aff3"/>
        <w:ind w:firstLine="709"/>
        <w:rPr>
          <w:szCs w:val="28"/>
        </w:rPr>
      </w:pPr>
      <w:r w:rsidRPr="005E440F">
        <w:rPr>
          <w:szCs w:val="28"/>
        </w:rPr>
        <w:t xml:space="preserve">Перейдем к рассмотрению частных реализаций крупных подсистем модулей параллельно определяя их значимость для всего решения в целом. </w:t>
      </w:r>
    </w:p>
    <w:p w14:paraId="3CC5BDD3" w14:textId="7CB86304" w:rsidR="00B47B7F" w:rsidRPr="005E440F" w:rsidRDefault="00B47B7F" w:rsidP="00B47B7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2" w:name="_Toc194755902"/>
      <w:r w:rsidRPr="005E440F">
        <w:rPr>
          <w:rFonts w:eastAsia="Calibri" w:cs="Times New Roman"/>
          <w:b/>
          <w:bCs/>
          <w:sz w:val="28"/>
          <w:szCs w:val="28"/>
        </w:rPr>
        <w:t>Реализация объектной модели движка</w:t>
      </w:r>
      <w:bookmarkEnd w:id="52"/>
    </w:p>
    <w:p w14:paraId="163CC909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проектирования игрового движка одним из самых щепетильных вопросов для разработчиков является выбор объектной модели движка, от которой будет зависеть структура будущих проектов и архитектуры в целом. Существует несколько популярных объектных моделей: </w:t>
      </w:r>
    </w:p>
    <w:p w14:paraId="34F90F93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объектов, исполняющих как задачу хранения данных, так и исполнения внутренней логики. Этот подход интуитивен и прост в освоении позволяя программистам быстрее вникать в архитектуру того или иного проекта, но и накладывает ограничения по масштабированию и общей гибкости.</w:t>
      </w:r>
    </w:p>
    <w:p w14:paraId="51D741CF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Современная компонентная модель, завоевавшая свою популярность вместе с движками </w:t>
      </w:r>
      <w:r w:rsidRPr="005E440F">
        <w:rPr>
          <w:rFonts w:cs="Times New Roman"/>
          <w:sz w:val="28"/>
          <w:szCs w:val="28"/>
          <w:lang w:val="en-US"/>
        </w:rPr>
        <w:t>Unity</w:t>
      </w:r>
      <w:r w:rsidRPr="005E440F">
        <w:rPr>
          <w:rFonts w:cs="Times New Roman"/>
          <w:sz w:val="28"/>
          <w:szCs w:val="28"/>
        </w:rPr>
        <w:t xml:space="preserve"> и </w:t>
      </w:r>
      <w:r w:rsidRPr="005E440F">
        <w:rPr>
          <w:rFonts w:cs="Times New Roman"/>
          <w:sz w:val="28"/>
          <w:szCs w:val="28"/>
          <w:lang w:val="en-US"/>
        </w:rPr>
        <w:t>Godot</w:t>
      </w:r>
      <w:r w:rsidRPr="005E440F">
        <w:rPr>
          <w:rFonts w:cs="Times New Roman"/>
          <w:sz w:val="28"/>
          <w:szCs w:val="28"/>
        </w:rPr>
        <w:t>, дает возможность собирать объекты, используя набор независимых компонентов. Компоненты модели отвечают за отдельный аспект поведения или состояния. Несмотря на возможное возникновения путаницы в связях между компонентами, этот подход дает больше контроля над структурой проекта.</w:t>
      </w:r>
    </w:p>
    <w:p w14:paraId="4A048002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Component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System</w:t>
      </w:r>
      <w:r w:rsidRPr="005E440F">
        <w:rPr>
          <w:rFonts w:cs="Times New Roman"/>
          <w:sz w:val="28"/>
          <w:szCs w:val="28"/>
        </w:rPr>
        <w:t>) – сравнительно молодая объектная система, задачи которой разделены между тремя понятиями, где сущность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>) удерживает компоненты-данные (</w:t>
      </w:r>
      <w:r w:rsidRPr="005E440F">
        <w:rPr>
          <w:rFonts w:cs="Times New Roman"/>
          <w:sz w:val="28"/>
          <w:szCs w:val="28"/>
          <w:lang w:val="en-US"/>
        </w:rPr>
        <w:t>Components</w:t>
      </w:r>
      <w:r w:rsidRPr="005E440F">
        <w:rPr>
          <w:rFonts w:cs="Times New Roman"/>
          <w:sz w:val="28"/>
          <w:szCs w:val="28"/>
        </w:rPr>
        <w:t>), обрабатываемые системами (</w:t>
      </w:r>
      <w:r w:rsidRPr="005E440F">
        <w:rPr>
          <w:rFonts w:cs="Times New Roman"/>
          <w:sz w:val="28"/>
          <w:szCs w:val="28"/>
          <w:lang w:val="en-US"/>
        </w:rPr>
        <w:t>Systems</w:t>
      </w:r>
      <w:r w:rsidRPr="005E440F">
        <w:rPr>
          <w:rFonts w:cs="Times New Roman"/>
          <w:sz w:val="28"/>
          <w:szCs w:val="28"/>
        </w:rPr>
        <w:t>). Такой подход позволяет легко отделить логику от параметров, облегчая процесс компоновки объектов и сериализацию.</w:t>
      </w:r>
    </w:p>
    <w:p w14:paraId="29AFB674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</w:rPr>
        <w:t>Прототипно</w:t>
      </w:r>
      <w:proofErr w:type="spellEnd"/>
      <w:r w:rsidRPr="005E440F">
        <w:rPr>
          <w:rFonts w:cs="Times New Roman"/>
          <w:sz w:val="28"/>
          <w:szCs w:val="28"/>
        </w:rPr>
        <w:t>-ориентированные модели дают возможность собирать варианты объектов, так как сущности создаются путем копирования и расширения объекта-прототипа. Так можно легко создавать вариации, но это может ухудшать читаемость архитектуры.</w:t>
      </w:r>
    </w:p>
    <w:p w14:paraId="54F73EEE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учетом всех преимуществ по производительности, гибкости и масштабируемости была выбрана модель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Однако выбор конкретной реализации </w:t>
      </w:r>
      <w:r w:rsidRPr="005E440F">
        <w:rPr>
          <w:rFonts w:cs="Times New Roman"/>
          <w:sz w:val="28"/>
          <w:szCs w:val="28"/>
          <w:lang w:val="en-US"/>
        </w:rPr>
        <w:lastRenderedPageBreak/>
        <w:t>ECS</w:t>
      </w:r>
      <w:r w:rsidRPr="005E440F">
        <w:rPr>
          <w:rFonts w:cs="Times New Roman"/>
          <w:sz w:val="28"/>
          <w:szCs w:val="28"/>
        </w:rPr>
        <w:t xml:space="preserve"> играет немаловажную роль, так как требуется не только эффективность, но и удобство разработки. Среди существующих решений, таких как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EnTT</w:t>
      </w:r>
      <w:proofErr w:type="spellEnd"/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specs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Bevy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 других, особенно удачным представляется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.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имеет лаконичную структуру и демонстрирует высокую производительность. Стоит отметить, что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написана на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и предоставляет высокоуровневый интерфейс для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++, что делает ее оптимальной для проекта.</w:t>
      </w:r>
    </w:p>
    <w:p w14:paraId="2C36128B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Теперь следует рассмотреть, каким образом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интегрирована в движок. Обратим внимание на модуль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из подсистемы игровой логики (Рисунок 4).</w:t>
      </w:r>
    </w:p>
    <w:p w14:paraId="31722F6B" w14:textId="77777777" w:rsidR="00CF3E28" w:rsidRPr="005E440F" w:rsidRDefault="00CF3E28" w:rsidP="00CF3E28">
      <w:pPr>
        <w:keepNext/>
        <w:rPr>
          <w:rFonts w:cs="Times New Roman"/>
          <w:sz w:val="28"/>
          <w:szCs w:val="28"/>
        </w:rPr>
      </w:pPr>
      <w:r w:rsidRPr="005E440F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FAAEB5" wp14:editId="1D0D1825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FC4F" w14:textId="77777777" w:rsidR="00CF3E28" w:rsidRPr="005E440F" w:rsidRDefault="00CF3E28" w:rsidP="00CF3E28">
      <w:pPr>
        <w:pStyle w:val="afff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5E440F">
        <w:rPr>
          <w:color w:val="auto"/>
          <w:sz w:val="28"/>
          <w:szCs w:val="28"/>
        </w:rPr>
        <w:t xml:space="preserve">Рисунок 5 – Диаграмма классов модуля </w:t>
      </w:r>
      <w:r w:rsidRPr="005E440F">
        <w:rPr>
          <w:color w:val="auto"/>
          <w:sz w:val="28"/>
          <w:szCs w:val="28"/>
          <w:lang w:val="en-US"/>
        </w:rPr>
        <w:t>ECS</w:t>
      </w:r>
      <w:r w:rsidRPr="005E440F">
        <w:rPr>
          <w:color w:val="auto"/>
          <w:sz w:val="28"/>
          <w:szCs w:val="28"/>
        </w:rPr>
        <w:t xml:space="preserve">  </w:t>
      </w:r>
    </w:p>
    <w:p w14:paraId="6F890D68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Модуль инкапсулирует в себе работу с системой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Мир содержится в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ECSModule</w:t>
      </w:r>
      <w:proofErr w:type="spellEnd"/>
      <w:r w:rsidRPr="005E440F">
        <w:rPr>
          <w:rFonts w:cs="Times New Roman"/>
          <w:sz w:val="28"/>
          <w:szCs w:val="28"/>
        </w:rPr>
        <w:t xml:space="preserve"> классе. Компоненты регистрируются как структуры содержащие простые типы (</w:t>
      </w:r>
      <w:r w:rsidRPr="005E440F">
        <w:rPr>
          <w:rFonts w:cs="Times New Roman"/>
          <w:sz w:val="28"/>
          <w:szCs w:val="28"/>
          <w:lang w:val="en-US"/>
        </w:rPr>
        <w:t>POD</w:t>
      </w:r>
      <w:r w:rsidRPr="005E440F">
        <w:rPr>
          <w:rFonts w:cs="Times New Roman"/>
          <w:sz w:val="28"/>
          <w:szCs w:val="28"/>
        </w:rPr>
        <w:t xml:space="preserve"> – </w:t>
      </w:r>
      <w:r w:rsidRPr="005E440F">
        <w:rPr>
          <w:rFonts w:cs="Times New Roman"/>
          <w:sz w:val="28"/>
          <w:szCs w:val="28"/>
          <w:lang w:val="en-US"/>
        </w:rPr>
        <w:t>Plain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old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data</w:t>
      </w:r>
      <w:r w:rsidRPr="005E440F">
        <w:rPr>
          <w:rFonts w:cs="Times New Roman"/>
          <w:sz w:val="28"/>
          <w:szCs w:val="28"/>
        </w:rPr>
        <w:t xml:space="preserve">). Для организации логики компонентов, в базовой реализации, основные системы обобщены интерфейсом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IECSSystem</w:t>
      </w:r>
      <w:proofErr w:type="spellEnd"/>
      <w:r w:rsidRPr="005E440F">
        <w:rPr>
          <w:rFonts w:cs="Times New Roman"/>
          <w:sz w:val="28"/>
          <w:szCs w:val="28"/>
        </w:rPr>
        <w:t>:</w:t>
      </w:r>
    </w:p>
    <w:p w14:paraId="77D43D26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ECSLuaScriptSystem</w:t>
      </w:r>
      <w:proofErr w:type="spellEnd"/>
      <w:r w:rsidRPr="005E440F">
        <w:rPr>
          <w:rFonts w:cs="Times New Roman"/>
          <w:sz w:val="28"/>
          <w:szCs w:val="28"/>
        </w:rPr>
        <w:t xml:space="preserve"> – обрабатывает логику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>-скриптов (</w:t>
      </w:r>
      <w:r w:rsidRPr="005E440F">
        <w:rPr>
          <w:rFonts w:cs="Times New Roman"/>
          <w:sz w:val="28"/>
          <w:szCs w:val="28"/>
          <w:lang w:val="en-US"/>
        </w:rPr>
        <w:t>Script</w:t>
      </w:r>
      <w:r w:rsidRPr="005E440F">
        <w:rPr>
          <w:rFonts w:cs="Times New Roman"/>
          <w:sz w:val="28"/>
          <w:szCs w:val="28"/>
        </w:rPr>
        <w:t xml:space="preserve"> – структура-компонент, содержащая путь до файла скрипта), вызывает основные </w:t>
      </w:r>
      <w:r w:rsidRPr="005E440F">
        <w:rPr>
          <w:rFonts w:cs="Times New Roman"/>
          <w:sz w:val="28"/>
          <w:szCs w:val="28"/>
        </w:rPr>
        <w:lastRenderedPageBreak/>
        <w:t xml:space="preserve">события старта, обновления и завершения симуляции. Эта система напрямую работает с модулем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-скриптов. </w:t>
      </w:r>
    </w:p>
    <w:p w14:paraId="243ACA13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PhysicsSimulationSystem</w:t>
      </w:r>
      <w:proofErr w:type="spellEnd"/>
      <w:r w:rsidRPr="005E440F">
        <w:rPr>
          <w:rFonts w:cs="Times New Roman"/>
          <w:sz w:val="28"/>
          <w:szCs w:val="28"/>
        </w:rPr>
        <w:t xml:space="preserve"> – глубоко интегрированная в модуль физики (</w:t>
      </w:r>
      <w:r w:rsidRPr="005E440F">
        <w:rPr>
          <w:rFonts w:cs="Times New Roman"/>
          <w:sz w:val="28"/>
          <w:szCs w:val="28"/>
          <w:lang w:val="en-US"/>
        </w:rPr>
        <w:t>Bullet</w:t>
      </w:r>
      <w:r w:rsidRPr="005E440F">
        <w:rPr>
          <w:rFonts w:cs="Times New Roman"/>
          <w:sz w:val="28"/>
          <w:szCs w:val="28"/>
        </w:rPr>
        <w:t>) система. Она регистрирует компоненты статичных или динамичных тел в физическом мире и напрямую взаимодействует с соответствующими объектами.</w:t>
      </w:r>
    </w:p>
    <w:p w14:paraId="7E670AB3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отдельном блоке диаграммы определен пакет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ECSComponents</w:t>
      </w:r>
      <w:proofErr w:type="spellEnd"/>
      <w:r w:rsidRPr="005E440F">
        <w:rPr>
          <w:rFonts w:cs="Times New Roman"/>
          <w:sz w:val="28"/>
          <w:szCs w:val="28"/>
        </w:rPr>
        <w:t xml:space="preserve">, в нем расположены базовые компоненты трансформации, света, сеток и скриптов. </w:t>
      </w:r>
    </w:p>
    <w:p w14:paraId="52126006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разработки игрового проекта инструментарий редактора (функции движка 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-расширения), позволяет расширять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системы и компоненты.</w:t>
      </w:r>
    </w:p>
    <w:p w14:paraId="21C6BB0C" w14:textId="5F28B028" w:rsidR="005E440F" w:rsidRPr="005E440F" w:rsidRDefault="005E440F" w:rsidP="005E440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3" w:name="_Toc194755903"/>
      <w:r w:rsidRPr="005E440F">
        <w:rPr>
          <w:rFonts w:eastAsia="Calibri" w:cs="Times New Roman"/>
          <w:b/>
          <w:bCs/>
          <w:sz w:val="28"/>
          <w:szCs w:val="28"/>
        </w:rPr>
        <w:t xml:space="preserve">Реализация </w:t>
      </w:r>
      <w:r w:rsidRPr="005E440F">
        <w:rPr>
          <w:rFonts w:eastAsia="Calibri" w:cs="Times New Roman"/>
          <w:b/>
          <w:bCs/>
          <w:sz w:val="28"/>
          <w:szCs w:val="28"/>
        </w:rPr>
        <w:t>системы рефлексии</w:t>
      </w:r>
      <w:bookmarkEnd w:id="53"/>
    </w:p>
    <w:p w14:paraId="03F997D3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При разработке подобных инструментов, важную роль выполняет система рефлексии – механизм, позволяющий программе анализировать и изменять собственную структуру и поведение во время выполнения. Это полезно для тяжеловесных приложений, требующих перекомпиляции. В игровых движках рефлексия дает возможность управлять сущностями, параметрами компонентов, а также расширять логику игровых сценариев.</w:t>
      </w:r>
    </w:p>
    <w:p w14:paraId="19423EAA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Исходя из существующих решений для организации рефлексивного поведения, каждое из которых имеет свои преимущества, представим наиболее распространённые из них в сравнительной таблице 1.</w:t>
      </w:r>
    </w:p>
    <w:p w14:paraId="1D6ABE66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E440F" w:rsidRPr="005E440F" w14:paraId="2710E49D" w14:textId="77777777" w:rsidTr="004D50A6">
        <w:tc>
          <w:tcPr>
            <w:tcW w:w="2336" w:type="dxa"/>
          </w:tcPr>
          <w:p w14:paraId="2317233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Подход</w:t>
            </w:r>
          </w:p>
        </w:tc>
        <w:tc>
          <w:tcPr>
            <w:tcW w:w="2336" w:type="dxa"/>
          </w:tcPr>
          <w:p w14:paraId="49AE34B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Примеры</w:t>
            </w:r>
          </w:p>
        </w:tc>
        <w:tc>
          <w:tcPr>
            <w:tcW w:w="2336" w:type="dxa"/>
          </w:tcPr>
          <w:p w14:paraId="3B2849F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337" w:type="dxa"/>
          </w:tcPr>
          <w:p w14:paraId="13AB20A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Ограничения</w:t>
            </w:r>
          </w:p>
        </w:tc>
      </w:tr>
      <w:tr w:rsidR="005E440F" w:rsidRPr="005E440F" w14:paraId="560B905C" w14:textId="77777777" w:rsidTr="004D50A6">
        <w:tc>
          <w:tcPr>
            <w:tcW w:w="2336" w:type="dxa"/>
          </w:tcPr>
          <w:p w14:paraId="4E1F201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1. Статическая генерация кода</w:t>
            </w:r>
          </w:p>
        </w:tc>
        <w:tc>
          <w:tcPr>
            <w:tcW w:w="2336" w:type="dxa"/>
          </w:tcPr>
          <w:p w14:paraId="1B200AD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EnTT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meta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macros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codegen</w:t>
            </w:r>
            <w:proofErr w:type="spellEnd"/>
          </w:p>
        </w:tc>
        <w:tc>
          <w:tcPr>
            <w:tcW w:w="2336" w:type="dxa"/>
          </w:tcPr>
          <w:p w14:paraId="374DDD09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41257BC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Требует генерации и пересборки, сложно масштабировать</w:t>
            </w:r>
          </w:p>
        </w:tc>
      </w:tr>
      <w:tr w:rsidR="005E440F" w:rsidRPr="005E440F" w14:paraId="5B8EC64E" w14:textId="77777777" w:rsidTr="004D50A6">
        <w:tc>
          <w:tcPr>
            <w:tcW w:w="2336" w:type="dxa"/>
          </w:tcPr>
          <w:p w14:paraId="14AE034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lastRenderedPageBreak/>
              <w:t xml:space="preserve">2. RTTI и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</w:p>
        </w:tc>
        <w:tc>
          <w:tcPr>
            <w:tcW w:w="2336" w:type="dxa"/>
          </w:tcPr>
          <w:p w14:paraId="72C1475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5E440F">
              <w:rPr>
                <w:rFonts w:cs="Times New Roman"/>
                <w:sz w:val="28"/>
                <w:szCs w:val="28"/>
              </w:rPr>
              <w:t>std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::</w:t>
            </w:r>
            <w:proofErr w:type="spellStart"/>
            <w:proofErr w:type="gramEnd"/>
            <w:r w:rsidRPr="005E440F">
              <w:rPr>
                <w:rFonts w:cs="Times New Roman"/>
                <w:sz w:val="28"/>
                <w:szCs w:val="28"/>
              </w:rPr>
              <w:t>any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, кастомные реестры</w:t>
            </w:r>
          </w:p>
        </w:tc>
        <w:tc>
          <w:tcPr>
            <w:tcW w:w="2336" w:type="dxa"/>
          </w:tcPr>
          <w:p w14:paraId="7BDA881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09A35F6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Ограничено типами, плохо интегрируется с внешними системами</w:t>
            </w:r>
          </w:p>
        </w:tc>
      </w:tr>
      <w:tr w:rsidR="005E440F" w:rsidRPr="005E440F" w14:paraId="1DD6D531" w14:textId="77777777" w:rsidTr="004D50A6">
        <w:tc>
          <w:tcPr>
            <w:tcW w:w="2336" w:type="dxa"/>
          </w:tcPr>
          <w:p w14:paraId="0F5A95C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3. Встроенная мета-система</w:t>
            </w:r>
          </w:p>
        </w:tc>
        <w:tc>
          <w:tcPr>
            <w:tcW w:w="2336" w:type="dxa"/>
          </w:tcPr>
          <w:p w14:paraId="213094F0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Unreal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Engine (UCLASS, UFUNCTION)</w:t>
            </w:r>
          </w:p>
        </w:tc>
        <w:tc>
          <w:tcPr>
            <w:tcW w:w="2336" w:type="dxa"/>
          </w:tcPr>
          <w:p w14:paraId="5FCE840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10AB7C93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Высокий порог входа, сложно реализовать с нуля</w:t>
            </w:r>
          </w:p>
        </w:tc>
      </w:tr>
      <w:tr w:rsidR="005E440F" w:rsidRPr="005E440F" w14:paraId="09793A70" w14:textId="77777777" w:rsidTr="004D50A6">
        <w:tc>
          <w:tcPr>
            <w:tcW w:w="2336" w:type="dxa"/>
          </w:tcPr>
          <w:p w14:paraId="55BD7EB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4. Интеграция скриптового языка</w:t>
            </w:r>
          </w:p>
        </w:tc>
        <w:tc>
          <w:tcPr>
            <w:tcW w:w="2336" w:type="dxa"/>
          </w:tcPr>
          <w:p w14:paraId="61B2D1A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Lua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Python,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Squirrel</w:t>
            </w:r>
            <w:proofErr w:type="spellEnd"/>
          </w:p>
        </w:tc>
        <w:tc>
          <w:tcPr>
            <w:tcW w:w="2336" w:type="dxa"/>
          </w:tcPr>
          <w:p w14:paraId="2421BCB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3D51E2D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Дополнительный интерпретатор, требуется интеграция API</w:t>
            </w:r>
          </w:p>
        </w:tc>
      </w:tr>
    </w:tbl>
    <w:p w14:paraId="556D086F" w14:textId="77777777" w:rsidR="00910C38" w:rsidRDefault="00910C38" w:rsidP="005E440F">
      <w:pPr>
        <w:ind w:firstLine="708"/>
        <w:rPr>
          <w:rFonts w:cs="Times New Roman"/>
          <w:sz w:val="28"/>
          <w:szCs w:val="28"/>
        </w:rPr>
      </w:pPr>
    </w:p>
    <w:p w14:paraId="0E1FF12E" w14:textId="6AD05580" w:rsidR="005E440F" w:rsidRPr="005E440F" w:rsidRDefault="005E440F" w:rsidP="005E440F">
      <w:pPr>
        <w:ind w:firstLine="708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Основываясь на масштабах проекта и характеристик этих решений, выбор пал на использование скриптового языка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(библиотека </w:t>
      </w:r>
      <w:r w:rsidRPr="005E440F">
        <w:rPr>
          <w:rFonts w:cs="Times New Roman"/>
          <w:sz w:val="28"/>
          <w:szCs w:val="28"/>
          <w:lang w:val="en-US"/>
        </w:rPr>
        <w:t>sol</w:t>
      </w:r>
      <w:r w:rsidRPr="005E440F">
        <w:rPr>
          <w:rFonts w:cs="Times New Roman"/>
          <w:sz w:val="28"/>
          <w:szCs w:val="28"/>
        </w:rPr>
        <w:t xml:space="preserve">2). Обусловлено это простотой интеграции с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/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 через стандартный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и компактности ядра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. </w:t>
      </w:r>
    </w:p>
    <w:p w14:paraId="7A74234F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Перейдем к рассмотрению интеграции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в движок. Представление модуля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(рисунок 6) состоит всего из двух компонентов: интерпретатора в </w:t>
      </w:r>
      <w:r w:rsidRPr="005E440F">
        <w:rPr>
          <w:rFonts w:cs="Times New Roman"/>
          <w:sz w:val="28"/>
          <w:szCs w:val="28"/>
          <w:lang w:val="en-US"/>
        </w:rPr>
        <w:t>RAII</w:t>
      </w:r>
      <w:r w:rsidRPr="005E440F">
        <w:rPr>
          <w:rFonts w:cs="Times New Roman"/>
          <w:sz w:val="28"/>
          <w:szCs w:val="28"/>
        </w:rPr>
        <w:t xml:space="preserve"> обертке и публичного </w:t>
      </w:r>
      <w:r w:rsidRPr="005E440F">
        <w:rPr>
          <w:rFonts w:cs="Times New Roman"/>
          <w:sz w:val="28"/>
          <w:szCs w:val="28"/>
          <w:lang w:val="en-US"/>
        </w:rPr>
        <w:t>singleton</w:t>
      </w:r>
      <w:r w:rsidRPr="005E440F">
        <w:rPr>
          <w:rFonts w:cs="Times New Roman"/>
          <w:sz w:val="28"/>
          <w:szCs w:val="28"/>
        </w:rPr>
        <w:t xml:space="preserve"> класса.</w:t>
      </w:r>
    </w:p>
    <w:p w14:paraId="547B9757" w14:textId="77777777" w:rsidR="005E440F" w:rsidRPr="005E440F" w:rsidRDefault="005E440F" w:rsidP="00910C38">
      <w:pPr>
        <w:jc w:val="center"/>
        <w:rPr>
          <w:rFonts w:cs="Times New Roman"/>
          <w:b/>
          <w:bCs/>
          <w:sz w:val="28"/>
          <w:szCs w:val="28"/>
        </w:rPr>
      </w:pPr>
      <w:r w:rsidRPr="005E440F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4D81C0A" wp14:editId="01B8A060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85F" w14:textId="77777777" w:rsidR="005E440F" w:rsidRPr="00910C38" w:rsidRDefault="005E440F" w:rsidP="00910C38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Рисунок 6 – Диаграмма классов модуля </w:t>
      </w:r>
      <w:r w:rsidRPr="00910C38">
        <w:rPr>
          <w:b w:val="0"/>
          <w:bCs w:val="0"/>
          <w:i/>
          <w:iCs/>
          <w:color w:val="auto"/>
          <w:sz w:val="28"/>
          <w:szCs w:val="28"/>
          <w:lang w:val="en-US"/>
        </w:rPr>
        <w:t>Lua</w:t>
      </w: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  </w:t>
      </w:r>
    </w:p>
    <w:p w14:paraId="0B9E8058" w14:textId="7702F1B9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lastRenderedPageBreak/>
        <w:t xml:space="preserve">В момент инициализации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объект интерпретатора и регистрирует методы основных подсистем и модулей. Под конец инициализации сущность интерпретатора будет иметь все основные функции и методы с привязками к их полной реализации в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++. </w:t>
      </w:r>
    </w:p>
    <w:p w14:paraId="5AAE5C8D" w14:textId="2E2FB36C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Но просто пробросить компоненты движка в среду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недостаточно, поскольку в реальной разработке программист игровой логики должен легко ориентироваться в функциях и </w:t>
      </w:r>
      <w:proofErr w:type="gramStart"/>
      <w:r w:rsidRPr="005E440F">
        <w:rPr>
          <w:rFonts w:cs="Times New Roman"/>
          <w:sz w:val="28"/>
          <w:szCs w:val="28"/>
        </w:rPr>
        <w:t>методах</w:t>
      </w:r>
      <w:proofErr w:type="gramEnd"/>
      <w:r w:rsidRPr="005E440F">
        <w:rPr>
          <w:rFonts w:cs="Times New Roman"/>
          <w:sz w:val="28"/>
          <w:szCs w:val="28"/>
        </w:rPr>
        <w:t xml:space="preserve"> предоставляемых движком. Для решения подобной проблемы необходимо грамотно подойти к написанию документации и что не мало важно предоставить автоматически генерируемый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в виде большего файла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подключаемого к игровому проекту.</w:t>
      </w:r>
    </w:p>
    <w:p w14:paraId="6E2169FB" w14:textId="47004EF3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После регистрации типов и методов движка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отдельный объект </w:t>
      </w:r>
      <w:r w:rsidRPr="005E440F">
        <w:rPr>
          <w:rFonts w:cs="Times New Roman"/>
          <w:sz w:val="28"/>
          <w:szCs w:val="28"/>
          <w:lang w:val="en-US"/>
        </w:rPr>
        <w:t>engine</w:t>
      </w:r>
      <w:r w:rsidRPr="005E440F">
        <w:rPr>
          <w:rFonts w:cs="Times New Roman"/>
          <w:sz w:val="28"/>
          <w:szCs w:val="28"/>
        </w:rPr>
        <w:t>_</w:t>
      </w:r>
      <w:proofErr w:type="spellStart"/>
      <w:r w:rsidRPr="005E440F">
        <w:rPr>
          <w:rFonts w:cs="Times New Roman"/>
          <w:sz w:val="28"/>
          <w:szCs w:val="28"/>
          <w:lang w:val="en-US"/>
        </w:rPr>
        <w:t>api</w:t>
      </w:r>
      <w:proofErr w:type="spellEnd"/>
      <w:r w:rsidRPr="005E440F">
        <w:rPr>
          <w:rFonts w:cs="Times New Roman"/>
          <w:sz w:val="28"/>
          <w:szCs w:val="28"/>
        </w:rPr>
        <w:t>.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представляющий собой список объявлений с документацией. Фрагмент кода генерируемого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предоставлен на рисунке 6 </w:t>
      </w:r>
    </w:p>
    <w:p w14:paraId="12EBBD72" w14:textId="77777777" w:rsidR="005E440F" w:rsidRPr="005E440F" w:rsidRDefault="005E440F" w:rsidP="00910C38">
      <w:pPr>
        <w:rPr>
          <w:rFonts w:cs="Times New Roman"/>
          <w:sz w:val="28"/>
          <w:szCs w:val="28"/>
          <w:lang w:val="en-US"/>
        </w:rPr>
      </w:pPr>
      <w:r w:rsidRPr="005E440F">
        <w:rPr>
          <w:rFonts w:cs="Times New Roman"/>
          <w:sz w:val="28"/>
          <w:szCs w:val="28"/>
        </w:rPr>
        <w:lastRenderedPageBreak/>
        <w:drawing>
          <wp:inline distT="0" distB="0" distL="0" distR="0" wp14:anchorId="22ED3634" wp14:editId="0A8F48B0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A3E" w14:textId="77777777" w:rsidR="005E440F" w:rsidRPr="005E440F" w:rsidRDefault="005E440F" w:rsidP="00910C38">
      <w:pPr>
        <w:jc w:val="center"/>
        <w:rPr>
          <w:rFonts w:cs="Times New Roman"/>
          <w:i/>
          <w:iCs/>
          <w:sz w:val="28"/>
          <w:szCs w:val="28"/>
        </w:rPr>
      </w:pPr>
      <w:r w:rsidRPr="005E440F">
        <w:rPr>
          <w:rFonts w:cs="Times New Roman"/>
          <w:i/>
          <w:iCs/>
          <w:sz w:val="28"/>
          <w:szCs w:val="28"/>
        </w:rPr>
        <w:t>Рисунок 7 – Диаграмма классов верхнего уровня рендеринга</w:t>
      </w:r>
    </w:p>
    <w:p w14:paraId="482BD6B1" w14:textId="48A64847" w:rsid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Из фрагмента видны задокументированные сущности корневой подсистемы движка (модуль логирования и модуль событий). Приведена документация в виде комментариев к каждому элементу кода. Таким образом разработчику достаточно подключить файл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движка, чтобы начать комфортно работать над игровыми проектами.</w:t>
      </w:r>
    </w:p>
    <w:p w14:paraId="76BEFB1A" w14:textId="77777777" w:rsidR="00910C38" w:rsidRDefault="00910C38" w:rsidP="005E440F">
      <w:pPr>
        <w:ind w:firstLine="709"/>
        <w:rPr>
          <w:rFonts w:cs="Times New Roman"/>
          <w:sz w:val="28"/>
          <w:szCs w:val="28"/>
        </w:rPr>
      </w:pPr>
    </w:p>
    <w:p w14:paraId="2AC0CA69" w14:textId="7687C675" w:rsidR="00910C38" w:rsidRPr="00910C38" w:rsidRDefault="00910C38" w:rsidP="00910C38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4" w:name="_Toc194755904"/>
      <w:r>
        <w:rPr>
          <w:rFonts w:cs="Times New Roman"/>
          <w:b/>
          <w:bCs/>
          <w:sz w:val="28"/>
          <w:szCs w:val="28"/>
        </w:rPr>
        <w:lastRenderedPageBreak/>
        <w:t>Реализация структуры проектов</w:t>
      </w:r>
      <w:r w:rsidR="004B09F3">
        <w:rPr>
          <w:rFonts w:cs="Times New Roman"/>
          <w:b/>
          <w:bCs/>
          <w:sz w:val="28"/>
          <w:szCs w:val="28"/>
        </w:rPr>
        <w:t xml:space="preserve"> редактора</w:t>
      </w:r>
      <w:bookmarkEnd w:id="54"/>
    </w:p>
    <w:p w14:paraId="4121EFD1" w14:textId="77777777" w:rsidR="00910C38" w:rsidRPr="00910C38" w:rsidRDefault="00910C38" w:rsidP="009C7902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Проекты движка и их структуру 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4DF9FE51" w14:textId="77777777" w:rsidR="00910C38" w:rsidRPr="00910C38" w:rsidRDefault="00910C38" w:rsidP="009C7902">
      <w:pPr>
        <w:keepNext/>
        <w:jc w:val="center"/>
        <w:rPr>
          <w:sz w:val="28"/>
          <w:szCs w:val="28"/>
        </w:rPr>
      </w:pPr>
      <w:r w:rsidRPr="00910C38">
        <w:rPr>
          <w:noProof/>
          <w:sz w:val="28"/>
          <w:szCs w:val="28"/>
          <w:lang w:val="en-US"/>
        </w:rPr>
        <w:drawing>
          <wp:inline distT="0" distB="0" distL="0" distR="0" wp14:anchorId="42DA7436" wp14:editId="51A91CA6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7A8" w14:textId="77777777" w:rsidR="00910C38" w:rsidRPr="00910C38" w:rsidRDefault="00910C38" w:rsidP="009C7902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>Рисунок 4 – Диаграмма последовательности выбора и создания проекта.</w:t>
      </w:r>
    </w:p>
    <w:p w14:paraId="7FE23F00" w14:textId="457EC9D8" w:rsidR="00354088" w:rsidRDefault="00910C38" w:rsidP="003E5854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На диаграмме видно, что запуск браузера проекта происходит во время «минорной» инициализации контекста-редактора, и как результат он возвращает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структуру проекта. В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описаны служебные значения, относительные пути до ключевых директорий проекта таких как папки ресурсов, сборки, конфигурации и логов.  Так же стоит отметить, что информация о текущих мирах движка и игры упраздняет необходимость вручную реализовывать их поиск.</w:t>
      </w:r>
    </w:p>
    <w:p w14:paraId="5B7DCEFA" w14:textId="77777777" w:rsidR="004F2DA2" w:rsidRPr="004F2DA2" w:rsidRDefault="004F2DA2" w:rsidP="00385587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5" w:name="_Toc194755905"/>
      <w:r w:rsidRPr="004F2DA2">
        <w:rPr>
          <w:rFonts w:cs="Times New Roman"/>
          <w:b/>
          <w:bCs/>
          <w:sz w:val="28"/>
          <w:szCs w:val="28"/>
        </w:rPr>
        <w:t xml:space="preserve">Рендеринг и используемые </w:t>
      </w:r>
      <w:r w:rsidRPr="004F2DA2">
        <w:rPr>
          <w:rFonts w:cs="Times New Roman"/>
          <w:b/>
          <w:bCs/>
          <w:sz w:val="28"/>
          <w:szCs w:val="28"/>
          <w:lang w:val="en-US"/>
        </w:rPr>
        <w:t>API</w:t>
      </w:r>
      <w:bookmarkEnd w:id="55"/>
    </w:p>
    <w:p w14:paraId="047A275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контексте нашего проекта подсистема рендеринга поддерживает отрисовку в двух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). Такое решение было принято с опорой на структуру игрового движка </w:t>
      </w:r>
      <w:r w:rsidRPr="004F2DA2">
        <w:rPr>
          <w:rFonts w:cs="Times New Roman"/>
          <w:sz w:val="28"/>
          <w:szCs w:val="28"/>
          <w:lang w:val="en-US"/>
        </w:rPr>
        <w:t>Godot</w:t>
      </w:r>
      <w:r w:rsidRPr="004F2DA2">
        <w:rPr>
          <w:rFonts w:cs="Times New Roman"/>
          <w:sz w:val="28"/>
          <w:szCs w:val="28"/>
        </w:rPr>
        <w:t xml:space="preserve">, который следует использованию разных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для специфичных задач, где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Compatibility</w:t>
      </w:r>
      <w:r w:rsidRPr="004F2DA2">
        <w:rPr>
          <w:rFonts w:cs="Times New Roman"/>
          <w:sz w:val="28"/>
          <w:szCs w:val="28"/>
        </w:rPr>
        <w:t xml:space="preserve">) отвечает за совместимость с большинством устройств,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Forward</w:t>
      </w:r>
      <w:r w:rsidRPr="004F2DA2">
        <w:rPr>
          <w:rFonts w:cs="Times New Roman"/>
          <w:sz w:val="28"/>
          <w:szCs w:val="28"/>
        </w:rPr>
        <w:t>+) за получение максимальной производительности и контроля над рендерингом.</w:t>
      </w:r>
    </w:p>
    <w:p w14:paraId="5D4375E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Разделение между несколькими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требует организации грамотной прослойки между движком требующим отрисовку интерфейса или мира игры и конкретной реализацией рендеринга. Основной сложностью разделения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lastRenderedPageBreak/>
        <w:t>Vulkan</w:t>
      </w:r>
      <w:r w:rsidRPr="004F2DA2">
        <w:rPr>
          <w:rFonts w:cs="Times New Roman"/>
          <w:sz w:val="28"/>
          <w:szCs w:val="28"/>
        </w:rPr>
        <w:t xml:space="preserve"> является разная философия этих графических интерфейсов.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является высокоуровневой и во многих аспектах абстрактной системой,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ближе к низкому уровню и требует практически полного контроля над основными процессами рендеринга.</w:t>
      </w:r>
    </w:p>
    <w:p w14:paraId="000E8466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Стоит ненадолго заострить внимание на работе с шейдерами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поскольку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использует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формат, проводя шейдеры через этап фронтенда (компиляции на лету),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перекомпилированный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. Эта проблема решается использованием расширений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(например, 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ARB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gl</w:t>
      </w:r>
      <w:proofErr w:type="spellEnd"/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spirv</w:t>
      </w:r>
      <w:proofErr w:type="spellEnd"/>
      <w:r w:rsidRPr="004F2DA2">
        <w:rPr>
          <w:rFonts w:cs="Times New Roman"/>
          <w:sz w:val="28"/>
          <w:szCs w:val="28"/>
        </w:rPr>
        <w:t xml:space="preserve">) позволяет использовать формат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без передачи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кода, что позволит компилировать шейдеры перед запуском конечного приложения. Однако такой подход требует поддержки со стороны драйвера и код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должен быть совместим с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</w:t>
      </w:r>
    </w:p>
    <w:p w14:paraId="47F9E4F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В текущей реализации игрового движка было принято решение построить прослойку рендеринга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на рисунке 6) на основе абстракции объектов используемых для отрисовки на низком уровне, то есть верхний слой рендеринга повторяет структуру низкого уровня схожей с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. В такой структуре с более высокоуровневыми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, такими как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, достаточно следовать инструкциям верхнего уровня для корректной отрисовки.</w:t>
      </w:r>
    </w:p>
    <w:p w14:paraId="58D2B6FF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937187A" wp14:editId="7E4730D0">
            <wp:extent cx="5127215" cy="3181559"/>
            <wp:effectExtent l="0" t="0" r="0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9" cy="31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A22" w14:textId="469AA732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6 – Диаграмма классов верхнего уровня рендеринга.</w:t>
      </w:r>
    </w:p>
    <w:p w14:paraId="2834177F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Диаграмма иллюстрирует главные объекты подсистемы рендеринга, в ней публичным интерфейсом выступает </w:t>
      </w:r>
      <w:r w:rsidRPr="004F2DA2">
        <w:rPr>
          <w:rFonts w:cs="Times New Roman"/>
          <w:sz w:val="28"/>
          <w:szCs w:val="28"/>
          <w:lang w:val="en-US"/>
        </w:rPr>
        <w:t>singleton</w:t>
      </w:r>
      <w:r w:rsidRPr="004F2DA2">
        <w:rPr>
          <w:rFonts w:cs="Times New Roman"/>
          <w:sz w:val="28"/>
          <w:szCs w:val="28"/>
        </w:rPr>
        <w:t xml:space="preserve">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RenderModule</w:t>
      </w:r>
      <w:proofErr w:type="spellEnd"/>
      <w:r w:rsidRPr="004F2DA2">
        <w:rPr>
          <w:rFonts w:cs="Times New Roman"/>
          <w:sz w:val="28"/>
          <w:szCs w:val="28"/>
        </w:rPr>
        <w:t xml:space="preserve">, который содержит базовый класс-прослойку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.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в свою очередь может быть расширен до конкретной реализации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)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VulkanRenderer</w:t>
      </w:r>
      <w:proofErr w:type="spellEnd"/>
      <w:r w:rsidRPr="004F2DA2">
        <w:rPr>
          <w:rFonts w:cs="Times New Roman"/>
          <w:sz w:val="28"/>
          <w:szCs w:val="28"/>
        </w:rPr>
        <w:t>)</w:t>
      </w:r>
    </w:p>
    <w:p w14:paraId="31CF5689" w14:textId="77777777" w:rsid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Следом стоит рассмотреть процесс передачи визуального состояния из логики движка в подсистему рендеринга для того, чтобы узнать, как актуализируется информация и отслеживаются изменения.</w:t>
      </w:r>
    </w:p>
    <w:p w14:paraId="5B904839" w14:textId="2C221012" w:rsidR="004F2DA2" w:rsidRPr="004F2DA2" w:rsidRDefault="004F2DA2" w:rsidP="004F2DA2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br/>
      </w:r>
      <w:r w:rsidRPr="004F2DA2">
        <w:rPr>
          <w:rFonts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59EDD1E" wp14:editId="202FBA78">
            <wp:extent cx="5878960" cy="4675517"/>
            <wp:effectExtent l="0" t="0" r="7620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091" cy="4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B0C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7 – Диаграмма последовательности запуска рендеринга и обработки состояния сцены.</w:t>
      </w:r>
    </w:p>
    <w:p w14:paraId="39FDFA4C" w14:textId="77777777" w:rsidR="005D5AFA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7) отображен процесс синхронизации логики и рендера. </w:t>
      </w:r>
      <w:r>
        <w:rPr>
          <w:rFonts w:cs="Times New Roman"/>
          <w:sz w:val="28"/>
          <w:szCs w:val="28"/>
        </w:rPr>
        <w:t>Можно заметить</w:t>
      </w:r>
      <w:r w:rsidRPr="004F2DA2">
        <w:rPr>
          <w:rFonts w:cs="Times New Roman"/>
          <w:sz w:val="28"/>
          <w:szCs w:val="28"/>
        </w:rPr>
        <w:t xml:space="preserve">, что при инициализации рендеринга </w:t>
      </w:r>
      <w:r w:rsidRPr="004F2DA2">
        <w:rPr>
          <w:rFonts w:cs="Times New Roman"/>
          <w:sz w:val="28"/>
          <w:szCs w:val="28"/>
        </w:rPr>
        <w:lastRenderedPageBreak/>
        <w:t xml:space="preserve">обобщенный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подписывается на изменения мира </w:t>
      </w:r>
      <w:r w:rsidRPr="004F2DA2">
        <w:rPr>
          <w:rFonts w:cs="Times New Roman"/>
          <w:sz w:val="28"/>
          <w:szCs w:val="28"/>
          <w:lang w:val="en-US"/>
        </w:rPr>
        <w:t>ECS</w:t>
      </w:r>
      <w:r w:rsidRPr="004F2DA2">
        <w:rPr>
          <w:rFonts w:cs="Times New Roman"/>
          <w:sz w:val="28"/>
          <w:szCs w:val="28"/>
        </w:rPr>
        <w:t>. Когда состояние мира изменяется, происходит вызов метода, который подменяет текущее состояние прослойки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activeRenderPipelineData</w:t>
      </w:r>
      <w:proofErr w:type="spellEnd"/>
      <w:r w:rsidRPr="004F2DA2">
        <w:rPr>
          <w:rFonts w:cs="Times New Roman"/>
          <w:sz w:val="28"/>
          <w:szCs w:val="28"/>
        </w:rPr>
        <w:t>), используемое в конкретной реализации рендерера, на актуальное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updateRenderPipelineData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). </w:t>
      </w:r>
    </w:p>
    <w:p w14:paraId="3FF62B1E" w14:textId="44317FBB" w:rsidR="004F2DA2" w:rsidRPr="004F2DA2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Для предметного понимания того, что генерирует прослойка, разберем диаграммы классов представленных на рисунках 8 и 9.</w:t>
      </w:r>
    </w:p>
    <w:p w14:paraId="61E0FCF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первой диаграмме отображены объекты, требуемые для рендеринга. Текстуры, шейдеры, сетки и материалы. Они являются абстрактными классами, где под конкретные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есть свои наследники, реализующие специфичную логику для их работы. Так же эти сущности предоставляют публичный интерфейс для работы на верхнем уровне. Каждый из этих объектов отражает структуру и состав проходов рендеринга и может быть создан с помощью фабричных классов генераторов, которые используют объекты-ресурсы и на их основе конструируют соответствующие объекты-рендера в зависимости от выбранного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.</w:t>
      </w:r>
    </w:p>
    <w:p w14:paraId="0F561648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20176B1" wp14:editId="5D33136E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D9D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>Рисунок 8 – Диаграмма классов обобщенных объектов рендеринга.</w:t>
      </w:r>
    </w:p>
    <w:p w14:paraId="74C2A87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На следующей диаграмме отображены объекты прослойки. Видно, что единицей обобщения для рендеринга является структура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описывающая один вызов отрисовки и содержит в себе модельную матрицу и опциональные настройки отображения. Схожие со структурой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RenderPassData</w:t>
      </w:r>
      <w:proofErr w:type="spellEnd"/>
      <w:r w:rsidRPr="004F2DA2">
        <w:rPr>
          <w:rFonts w:cs="Times New Roman"/>
          <w:sz w:val="28"/>
          <w:szCs w:val="28"/>
        </w:rPr>
        <w:t>) содержат объекты для отрисовки структурированные в виде «</w:t>
      </w:r>
      <w:proofErr w:type="spellStart"/>
      <w:r w:rsidRPr="004F2DA2">
        <w:rPr>
          <w:rFonts w:cs="Times New Roman"/>
          <w:sz w:val="28"/>
          <w:szCs w:val="28"/>
        </w:rPr>
        <w:t>батчей</w:t>
      </w:r>
      <w:proofErr w:type="spellEnd"/>
      <w:r w:rsidRPr="004F2DA2">
        <w:rPr>
          <w:rFonts w:cs="Times New Roman"/>
          <w:sz w:val="28"/>
          <w:szCs w:val="28"/>
        </w:rPr>
        <w:t>» (пакетов, содержащих от 1 до 256 объектов с одинаковой сеткой и разными модельными матрицами) и тип прохода. Конвейер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 собирает всю информацию для отрисовки одного кадра. В ней содержится 5 рендер проходов: тени, свет, отражения, финальный и пользовательский проходы. В том числе в конвейере содержатся важные для отрисовки по типу структур камеры и объектов освещения.  </w:t>
      </w:r>
    </w:p>
    <w:p w14:paraId="6AC67EFA" w14:textId="77777777" w:rsidR="004F2DA2" w:rsidRPr="004F2DA2" w:rsidRDefault="004F2DA2" w:rsidP="004F2DA2">
      <w:pPr>
        <w:jc w:val="center"/>
        <w:rPr>
          <w:rFonts w:cs="Times New Roman"/>
          <w:i/>
          <w:iCs/>
          <w:sz w:val="28"/>
          <w:szCs w:val="28"/>
        </w:rPr>
      </w:pPr>
      <w:r w:rsidRPr="004F2DA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0B7D4678" wp14:editId="60052576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63E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 xml:space="preserve">Рисунок 9 – Диаграмма классов данных рендеринга.  </w:t>
      </w:r>
    </w:p>
    <w:p w14:paraId="5982083E" w14:textId="29E1F616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основываясь на информации, генерируемой на уровне прослойки и процессе ее подмена в момент изменения состояния мира, следует перейти к рассмотрению конкретных реализаций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>.</w:t>
      </w:r>
    </w:p>
    <w:p w14:paraId="6C8305B1" w14:textId="76EAD45D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особое внимание стоит уделить управлению объектами и этапам их инициализации. В базовой реализации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рендеринг в окно не подразумевается, и разработчикам требуются расширения, позволяющие использовать </w:t>
      </w:r>
      <w:r w:rsidRPr="004F2DA2">
        <w:rPr>
          <w:rFonts w:cs="Times New Roman"/>
          <w:sz w:val="28"/>
          <w:szCs w:val="28"/>
        </w:rPr>
        <w:lastRenderedPageBreak/>
        <w:t>цепочку кадров (</w:t>
      </w:r>
      <w:r w:rsidRPr="004F2DA2">
        <w:rPr>
          <w:rFonts w:cs="Times New Roman"/>
          <w:sz w:val="28"/>
          <w:szCs w:val="28"/>
          <w:lang w:val="en-US"/>
        </w:rPr>
        <w:t>swap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chain</w:t>
      </w:r>
      <w:r w:rsidRPr="004F2DA2">
        <w:rPr>
          <w:rFonts w:cs="Times New Roman"/>
          <w:sz w:val="28"/>
          <w:szCs w:val="28"/>
        </w:rPr>
        <w:t>) и поверхность (</w:t>
      </w:r>
      <w:r w:rsidRPr="004F2DA2">
        <w:rPr>
          <w:rFonts w:cs="Times New Roman"/>
          <w:sz w:val="28"/>
          <w:szCs w:val="28"/>
          <w:lang w:val="en-US"/>
        </w:rPr>
        <w:t>surface</w:t>
      </w:r>
      <w:r w:rsidRPr="004F2DA2">
        <w:rPr>
          <w:rFonts w:cs="Times New Roman"/>
          <w:sz w:val="28"/>
          <w:szCs w:val="28"/>
        </w:rPr>
        <w:t xml:space="preserve">). К тому же в некоторых случаях может потребоваться </w:t>
      </w:r>
      <w:proofErr w:type="spellStart"/>
      <w:r w:rsidRPr="004F2DA2">
        <w:rPr>
          <w:rFonts w:cs="Times New Roman"/>
          <w:sz w:val="28"/>
          <w:szCs w:val="28"/>
        </w:rPr>
        <w:t>внеэкранный</w:t>
      </w:r>
      <w:proofErr w:type="spellEnd"/>
      <w:r w:rsidRPr="004F2DA2">
        <w:rPr>
          <w:rFonts w:cs="Times New Roman"/>
          <w:sz w:val="28"/>
          <w:szCs w:val="28"/>
        </w:rPr>
        <w:t xml:space="preserve"> рендеринг (</w:t>
      </w:r>
      <w:r w:rsidRPr="004F2DA2">
        <w:rPr>
          <w:rFonts w:cs="Times New Roman"/>
          <w:sz w:val="28"/>
          <w:szCs w:val="28"/>
          <w:lang w:val="en-US"/>
        </w:rPr>
        <w:t>offscreen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renderer</w:t>
      </w:r>
      <w:r w:rsidRPr="004F2DA2">
        <w:rPr>
          <w:rFonts w:cs="Times New Roman"/>
          <w:sz w:val="28"/>
          <w:szCs w:val="28"/>
        </w:rPr>
        <w:t>), для отображения сцен в отдельных окнах редактора (</w:t>
      </w:r>
      <w:r w:rsidRPr="004F2DA2">
        <w:rPr>
          <w:rFonts w:cs="Times New Roman"/>
          <w:sz w:val="28"/>
          <w:szCs w:val="28"/>
          <w:lang w:val="en-US"/>
        </w:rPr>
        <w:t>viewports</w:t>
      </w:r>
      <w:r w:rsidRPr="004F2DA2">
        <w:rPr>
          <w:rFonts w:cs="Times New Roman"/>
          <w:sz w:val="28"/>
          <w:szCs w:val="28"/>
        </w:rPr>
        <w:t>) или генерации текстур постобработки.</w:t>
      </w:r>
    </w:p>
    <w:p w14:paraId="58B1C691" w14:textId="5411E179" w:rsidR="0025170E" w:rsidRDefault="004F2DA2" w:rsidP="0025170E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Несмотря на возможность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использования объектов сразу и последовательной их инициализации друг за другом, было принято логичное решение, исходя из большего объема кода и актуальных практик разработки, как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 использованием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 и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++ в целом, сделать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 обертки для основных объектов. На рисунке 10 отображены основные объекты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такие как экземпляр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>), логическое устройство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LogicalDevice</w:t>
      </w:r>
      <w:proofErr w:type="spellEnd"/>
      <w:r w:rsidRPr="004F2DA2">
        <w:rPr>
          <w:rFonts w:cs="Times New Roman"/>
          <w:sz w:val="28"/>
          <w:szCs w:val="28"/>
        </w:rPr>
        <w:t>), поверхность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) и другие. </w:t>
      </w:r>
    </w:p>
    <w:p w14:paraId="35583B55" w14:textId="3DD3BD5F" w:rsidR="00016CE2" w:rsidRDefault="0025170E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</w:t>
      </w:r>
      <w:r w:rsidR="005D5AFA">
        <w:rPr>
          <w:rFonts w:cs="Times New Roman"/>
          <w:sz w:val="28"/>
          <w:szCs w:val="28"/>
        </w:rPr>
        <w:t xml:space="preserve">была реализована цепочка наследования </w:t>
      </w:r>
      <w:r w:rsidR="005D5AFA">
        <w:rPr>
          <w:rFonts w:cs="Times New Roman"/>
          <w:sz w:val="28"/>
          <w:szCs w:val="28"/>
          <w:lang w:val="en-US"/>
        </w:rPr>
        <w:t>RAII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оберток над ключевыми буферами. От базового класса </w:t>
      </w:r>
      <w:proofErr w:type="spellStart"/>
      <w:r w:rsidR="005D5AFA">
        <w:rPr>
          <w:rFonts w:cs="Times New Roman"/>
          <w:sz w:val="28"/>
          <w:szCs w:val="28"/>
          <w:lang w:val="en-US"/>
        </w:rPr>
        <w:t>IVulkanBuffer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принимающего абстрактные данные и выделяющего память логического устройства к дочерним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(</w:t>
      </w:r>
      <w:r w:rsidR="005D5AFA">
        <w:rPr>
          <w:rFonts w:cs="Times New Roman"/>
          <w:sz w:val="28"/>
          <w:szCs w:val="28"/>
        </w:rPr>
        <w:t xml:space="preserve">для передачи плоских данных в память </w:t>
      </w:r>
      <w:proofErr w:type="spellStart"/>
      <w:r w:rsidR="005D5AFA">
        <w:rPr>
          <w:rFonts w:cs="Times New Roman"/>
          <w:sz w:val="28"/>
          <w:szCs w:val="28"/>
          <w:lang w:val="en-US"/>
        </w:rPr>
        <w:t>gpu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) </w:t>
      </w:r>
      <w:r w:rsidR="005D5AFA">
        <w:rPr>
          <w:rFonts w:cs="Times New Roman"/>
          <w:sz w:val="28"/>
          <w:szCs w:val="28"/>
        </w:rPr>
        <w:t xml:space="preserve">и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VulkanUniformBuffer</w:t>
      </w:r>
      <w:proofErr w:type="spellEnd"/>
      <w:r w:rsidR="005D5AFA">
        <w:rPr>
          <w:rFonts w:cs="Times New Roman"/>
          <w:sz w:val="28"/>
          <w:szCs w:val="28"/>
        </w:rPr>
        <w:t xml:space="preserve"> (специализируется на формализации данных и последующей передачи в </w:t>
      </w:r>
      <w:proofErr w:type="spellStart"/>
      <w:r w:rsidR="005D5AFA">
        <w:rPr>
          <w:rFonts w:cs="Times New Roman"/>
          <w:sz w:val="28"/>
          <w:szCs w:val="28"/>
        </w:rPr>
        <w:t>шейдерную</w:t>
      </w:r>
      <w:proofErr w:type="spellEnd"/>
      <w:r w:rsidR="005D5AFA">
        <w:rPr>
          <w:rFonts w:cs="Times New Roman"/>
          <w:sz w:val="28"/>
          <w:szCs w:val="28"/>
        </w:rPr>
        <w:t xml:space="preserve"> программу)</w:t>
      </w:r>
      <w:r w:rsidR="00016CE2" w:rsidRPr="00016CE2">
        <w:rPr>
          <w:rFonts w:cs="Times New Roman"/>
          <w:sz w:val="28"/>
          <w:szCs w:val="28"/>
        </w:rPr>
        <w:t xml:space="preserve">. </w:t>
      </w:r>
      <w:proofErr w:type="spellStart"/>
      <w:r w:rsidR="00016CE2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016CE2" w:rsidRPr="00016CE2">
        <w:rPr>
          <w:rFonts w:cs="Times New Roman"/>
          <w:sz w:val="28"/>
          <w:szCs w:val="28"/>
        </w:rPr>
        <w:t xml:space="preserve"> </w:t>
      </w:r>
      <w:r w:rsidR="00016CE2">
        <w:rPr>
          <w:rFonts w:cs="Times New Roman"/>
          <w:sz w:val="28"/>
          <w:szCs w:val="28"/>
        </w:rPr>
        <w:t xml:space="preserve">уже расширяется до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VulkanIndexBuffer</w:t>
      </w:r>
      <w:proofErr w:type="spellEnd"/>
      <w:r w:rsidR="00016CE2" w:rsidRP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индексов вершин</w:t>
      </w:r>
      <w:r w:rsidR="00016CE2" w:rsidRPr="00016CE2">
        <w:rPr>
          <w:rFonts w:cs="Times New Roman"/>
          <w:sz w:val="28"/>
          <w:szCs w:val="28"/>
        </w:rPr>
        <w:t>)</w:t>
      </w:r>
      <w:r w:rsidR="00016CE2">
        <w:rPr>
          <w:rFonts w:cs="Times New Roman"/>
          <w:sz w:val="28"/>
          <w:szCs w:val="28"/>
        </w:rPr>
        <w:t xml:space="preserve"> и </w:t>
      </w:r>
      <w:proofErr w:type="spellStart"/>
      <w:r w:rsidR="00016CE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="00016CE2">
        <w:rPr>
          <w:rFonts w:cs="Times New Roman"/>
          <w:sz w:val="28"/>
          <w:szCs w:val="28"/>
        </w:rPr>
        <w:t>(хранилище данных вершин)</w:t>
      </w:r>
      <w:r w:rsidR="00B86A21">
        <w:rPr>
          <w:rFonts w:cs="Times New Roman"/>
          <w:sz w:val="28"/>
          <w:szCs w:val="28"/>
        </w:rPr>
        <w:t>.</w:t>
      </w:r>
    </w:p>
    <w:p w14:paraId="66D6BBDE" w14:textId="722F41CC" w:rsidR="005F2EC1" w:rsidRPr="006D5E94" w:rsidRDefault="005F2EC1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образом </w:t>
      </w:r>
      <w:r w:rsidR="006D5E94">
        <w:rPr>
          <w:rFonts w:cs="Times New Roman"/>
          <w:sz w:val="28"/>
          <w:szCs w:val="28"/>
        </w:rPr>
        <w:t>происходит передач</w:t>
      </w:r>
      <w:r w:rsidR="004C5C4A">
        <w:rPr>
          <w:rFonts w:cs="Times New Roman"/>
          <w:sz w:val="28"/>
          <w:szCs w:val="28"/>
        </w:rPr>
        <w:t>а</w:t>
      </w:r>
      <w:r w:rsidR="006D5E94">
        <w:rPr>
          <w:rFonts w:cs="Times New Roman"/>
          <w:sz w:val="28"/>
          <w:szCs w:val="28"/>
        </w:rPr>
        <w:t xml:space="preserve"> структур и свойств в память </w:t>
      </w:r>
      <w:r w:rsidR="006D5E94">
        <w:rPr>
          <w:rFonts w:cs="Times New Roman"/>
          <w:sz w:val="28"/>
          <w:szCs w:val="28"/>
          <w:lang w:val="en-US"/>
        </w:rPr>
        <w:t>GPU</w:t>
      </w:r>
      <w:r w:rsidR="006D5E94" w:rsidRPr="006D5E94">
        <w:rPr>
          <w:rFonts w:cs="Times New Roman"/>
          <w:sz w:val="28"/>
          <w:szCs w:val="28"/>
        </w:rPr>
        <w:t xml:space="preserve"> </w:t>
      </w:r>
      <w:r w:rsidR="00A476E9">
        <w:rPr>
          <w:rFonts w:cs="Times New Roman"/>
          <w:sz w:val="28"/>
          <w:szCs w:val="28"/>
        </w:rPr>
        <w:t>тем самым упрощаются рутинные процессы создания буферов и ручной их настройк</w:t>
      </w:r>
      <w:r w:rsidR="00807040">
        <w:rPr>
          <w:rFonts w:cs="Times New Roman"/>
          <w:sz w:val="28"/>
          <w:szCs w:val="28"/>
        </w:rPr>
        <w:t>и.</w:t>
      </w:r>
    </w:p>
    <w:p w14:paraId="6EE4015D" w14:textId="7E32239B" w:rsidR="0025170E" w:rsidRDefault="0025170E" w:rsidP="0025170E">
      <w:pPr>
        <w:rPr>
          <w:rFonts w:cs="Times New Roman"/>
          <w:sz w:val="28"/>
          <w:szCs w:val="28"/>
        </w:rPr>
        <w:sectPr w:rsidR="0025170E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33DA20" w14:textId="77777777" w:rsidR="0025170E" w:rsidRDefault="0025170E" w:rsidP="004C5C4A">
      <w:pPr>
        <w:rPr>
          <w:rFonts w:cs="Times New Roman"/>
          <w:sz w:val="28"/>
          <w:szCs w:val="28"/>
        </w:rPr>
      </w:pPr>
    </w:p>
    <w:p w14:paraId="726B4E01" w14:textId="77777777" w:rsidR="0025170E" w:rsidRDefault="0025170E" w:rsidP="0025170E">
      <w:pPr>
        <w:jc w:val="center"/>
        <w:rPr>
          <w:rFonts w:cs="Times New Roman"/>
          <w:sz w:val="28"/>
          <w:szCs w:val="28"/>
        </w:rPr>
      </w:pPr>
    </w:p>
    <w:p w14:paraId="7CC21AB2" w14:textId="2743E314" w:rsidR="004F2DA2" w:rsidRPr="004F2DA2" w:rsidRDefault="004F2DA2" w:rsidP="0025170E">
      <w:pPr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07AFEBA" wp14:editId="7837B143">
            <wp:extent cx="9640348" cy="3579963"/>
            <wp:effectExtent l="0" t="0" r="0" b="1905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0348" cy="3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F51" w14:textId="77777777" w:rsid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 xml:space="preserve">Рисунок 10 – Состав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RAII</w:t>
      </w:r>
      <w:r w:rsidRPr="004F2DA2">
        <w:rPr>
          <w:b w:val="0"/>
          <w:bCs w:val="0"/>
          <w:color w:val="auto"/>
          <w:sz w:val="28"/>
          <w:szCs w:val="28"/>
        </w:rPr>
        <w:t xml:space="preserve">-классов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Vulkan</w:t>
      </w:r>
      <w:r w:rsidRPr="004F2DA2">
        <w:rPr>
          <w:b w:val="0"/>
          <w:bCs w:val="0"/>
          <w:color w:val="auto"/>
          <w:sz w:val="28"/>
          <w:szCs w:val="28"/>
        </w:rPr>
        <w:t xml:space="preserve">.  </w:t>
      </w:r>
    </w:p>
    <w:p w14:paraId="4ED80438" w14:textId="5026B614" w:rsidR="0025170E" w:rsidRDefault="0025170E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153A55" w14:textId="77777777" w:rsidR="0025170E" w:rsidRDefault="0025170E" w:rsidP="0025170E">
      <w:pPr>
        <w:rPr>
          <w:lang w:eastAsia="ru-RU"/>
        </w:rPr>
        <w:sectPr w:rsidR="0025170E" w:rsidSect="0025170E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81"/>
        </w:sectPr>
      </w:pPr>
    </w:p>
    <w:p w14:paraId="78240005" w14:textId="77777777" w:rsidR="0025170E" w:rsidRPr="0025170E" w:rsidRDefault="0025170E" w:rsidP="0025170E">
      <w:pPr>
        <w:rPr>
          <w:lang w:eastAsia="ru-RU"/>
        </w:rPr>
      </w:pPr>
    </w:p>
    <w:p w14:paraId="03C93BA0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рассмотрим последовательность инициализации объектов и их роль в рендеринге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(Рисунок 11).</w:t>
      </w:r>
    </w:p>
    <w:p w14:paraId="5A010A64" w14:textId="77777777" w:rsidR="004F2DA2" w:rsidRPr="004F2DA2" w:rsidRDefault="004F2DA2" w:rsidP="004F2DA2">
      <w:pPr>
        <w:ind w:firstLine="709"/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435F3A9" wp14:editId="54D181B8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A2">
        <w:rPr>
          <w:rFonts w:cs="Times New Roman"/>
          <w:sz w:val="28"/>
          <w:szCs w:val="28"/>
        </w:rPr>
        <w:t xml:space="preserve"> </w:t>
      </w:r>
    </w:p>
    <w:p w14:paraId="74F8910A" w14:textId="77777777" w:rsidR="004F2DA2" w:rsidRPr="00236B00" w:rsidRDefault="004F2DA2" w:rsidP="004F2DA2">
      <w:pPr>
        <w:pStyle w:val="afff"/>
        <w:spacing w:line="360" w:lineRule="auto"/>
        <w:ind w:firstLine="709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11 – Последовательность инициализации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 объектов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Vulkan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7EE1305A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Пройдем эти этапы по порядку:</w:t>
      </w:r>
    </w:p>
    <w:p w14:paraId="2008F97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 xml:space="preserve"> – контекст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, с помощью которого создаются другие объекты и проверяется поддержка расширений.</w:t>
      </w:r>
    </w:p>
    <w:p w14:paraId="1357EF9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 – предоставляет </w:t>
      </w:r>
      <w:proofErr w:type="spellStart"/>
      <w:r w:rsidRPr="004F2DA2">
        <w:rPr>
          <w:rFonts w:cs="Times New Roman"/>
          <w:sz w:val="28"/>
          <w:szCs w:val="28"/>
        </w:rPr>
        <w:t>платформо</w:t>
      </w:r>
      <w:proofErr w:type="spellEnd"/>
      <w:r w:rsidRPr="004F2DA2">
        <w:rPr>
          <w:rFonts w:cs="Times New Roman"/>
          <w:sz w:val="28"/>
          <w:szCs w:val="28"/>
        </w:rPr>
        <w:t>-зависимую поверхность вывода (</w:t>
      </w:r>
      <w:r w:rsidRPr="004F2DA2">
        <w:rPr>
          <w:rFonts w:cs="Times New Roman"/>
          <w:sz w:val="28"/>
          <w:szCs w:val="28"/>
          <w:lang w:val="en-US"/>
        </w:rPr>
        <w:t>Win</w:t>
      </w:r>
      <w:r w:rsidRPr="004F2DA2">
        <w:rPr>
          <w:rFonts w:cs="Times New Roman"/>
          <w:sz w:val="28"/>
          <w:szCs w:val="28"/>
        </w:rPr>
        <w:t xml:space="preserve">32, </w:t>
      </w:r>
      <w:r w:rsidRPr="004F2DA2">
        <w:rPr>
          <w:rFonts w:cs="Times New Roman"/>
          <w:sz w:val="28"/>
          <w:szCs w:val="28"/>
          <w:lang w:val="en-US"/>
        </w:rPr>
        <w:t>X</w:t>
      </w:r>
      <w:r w:rsidRPr="004F2DA2">
        <w:rPr>
          <w:rFonts w:cs="Times New Roman"/>
          <w:sz w:val="28"/>
          <w:szCs w:val="28"/>
        </w:rPr>
        <w:t xml:space="preserve">11, </w:t>
      </w:r>
      <w:r w:rsidRPr="004F2DA2">
        <w:rPr>
          <w:rFonts w:cs="Times New Roman"/>
          <w:sz w:val="28"/>
          <w:szCs w:val="28"/>
          <w:lang w:val="en-US"/>
        </w:rPr>
        <w:t>Wayland</w:t>
      </w:r>
      <w:r w:rsidRPr="004F2DA2">
        <w:rPr>
          <w:rFonts w:cs="Times New Roman"/>
          <w:sz w:val="28"/>
          <w:szCs w:val="28"/>
        </w:rPr>
        <w:t>) и выступает связующим звеном между рендерингом и оконной системой.</w:t>
      </w:r>
    </w:p>
    <w:p w14:paraId="2F8EB8F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VulkanLogicalDevice</w:t>
      </w:r>
      <w:proofErr w:type="spellEnd"/>
      <w:r w:rsidRPr="004F2DA2">
        <w:rPr>
          <w:rFonts w:cs="Times New Roman"/>
          <w:sz w:val="28"/>
          <w:szCs w:val="28"/>
        </w:rPr>
        <w:t xml:space="preserve"> – отвечает за выбор физического и создание логического устройства, через которое будут проходить команды для рендеринга.</w:t>
      </w:r>
    </w:p>
    <w:p w14:paraId="115A980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VulkanSwapChain</w:t>
      </w:r>
      <w:proofErr w:type="spellEnd"/>
      <w:r w:rsidRPr="004F2DA2">
        <w:rPr>
          <w:rFonts w:cs="Times New Roman"/>
          <w:sz w:val="28"/>
          <w:szCs w:val="28"/>
        </w:rPr>
        <w:t xml:space="preserve"> – цепочка изображений рендеринга. Количество изображений в цепочке ограничено устройством и может быть изменено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RenderConfig</w:t>
      </w:r>
      <w:proofErr w:type="spellEnd"/>
      <w:r w:rsidRPr="004F2DA2">
        <w:rPr>
          <w:rFonts w:cs="Times New Roman"/>
          <w:sz w:val="28"/>
          <w:szCs w:val="28"/>
        </w:rPr>
        <w:t>.</w:t>
      </w:r>
    </w:p>
    <w:p w14:paraId="5B87E6AA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lastRenderedPageBreak/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 – Описание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организации прослойки.</w:t>
      </w:r>
    </w:p>
    <w:p w14:paraId="07A8ED9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VulkanGraphicsPipline</w:t>
      </w:r>
      <w:proofErr w:type="spellEnd"/>
      <w:r w:rsidRPr="004F2DA2">
        <w:rPr>
          <w:rFonts w:cs="Times New Roman"/>
          <w:sz w:val="28"/>
          <w:szCs w:val="28"/>
        </w:rPr>
        <w:t xml:space="preserve"> – Содержит шейдеры, входные значения вершин и описание их структуры. Объект может создаваться как на этапе инициализации, так и на этапе создания новых шейдеров.</w:t>
      </w:r>
    </w:p>
    <w:p w14:paraId="76AF678F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VulkanFramebuffer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объект, описывающий набор </w:t>
      </w:r>
      <w:proofErr w:type="spellStart"/>
      <w:r w:rsidRPr="004F2DA2">
        <w:rPr>
          <w:rFonts w:cs="Times New Roman"/>
          <w:sz w:val="28"/>
          <w:szCs w:val="28"/>
        </w:rPr>
        <w:t>целеив</w:t>
      </w:r>
      <w:proofErr w:type="spellEnd"/>
      <w:r w:rsidRPr="004F2DA2">
        <w:rPr>
          <w:rFonts w:cs="Times New Roman"/>
          <w:sz w:val="28"/>
          <w:szCs w:val="28"/>
        </w:rPr>
        <w:t xml:space="preserve"> изображений (</w:t>
      </w:r>
      <w:r w:rsidRPr="004F2DA2">
        <w:rPr>
          <w:rFonts w:cs="Times New Roman"/>
          <w:sz w:val="28"/>
          <w:szCs w:val="28"/>
          <w:lang w:val="en-US"/>
        </w:rPr>
        <w:t>attachments</w:t>
      </w:r>
      <w:r w:rsidRPr="004F2DA2">
        <w:rPr>
          <w:rFonts w:cs="Times New Roman"/>
          <w:sz w:val="28"/>
          <w:szCs w:val="28"/>
        </w:rPr>
        <w:t xml:space="preserve">) участвующих в процессе рендеринга, включая буферы цвета и глубины.  </w:t>
      </w:r>
    </w:p>
    <w:p w14:paraId="4224D18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VulkanCommandPool</w:t>
      </w:r>
      <w:proofErr w:type="spellEnd"/>
      <w:r w:rsidRPr="004F2DA2">
        <w:rPr>
          <w:rFonts w:cs="Times New Roman"/>
          <w:sz w:val="28"/>
          <w:szCs w:val="28"/>
        </w:rPr>
        <w:t xml:space="preserve"> /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VulkanCommandBuffers</w:t>
      </w:r>
      <w:proofErr w:type="spellEnd"/>
      <w:r w:rsidRPr="004F2DA2">
        <w:rPr>
          <w:rFonts w:cs="Times New Roman"/>
          <w:sz w:val="28"/>
          <w:szCs w:val="28"/>
        </w:rPr>
        <w:t xml:space="preserve"> – Выделяют память для командных буферов, где сами буферы хранят инструкции для исполнения на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19864C1C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VertexBuffer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IndexBuffer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UniformBuffer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) – </w:t>
      </w:r>
      <w:r w:rsidRPr="004F2DA2">
        <w:rPr>
          <w:rFonts w:cs="Times New Roman"/>
          <w:sz w:val="28"/>
          <w:szCs w:val="28"/>
        </w:rPr>
        <w:t>Обертки</w:t>
      </w:r>
      <w:r w:rsidRPr="004F2DA2">
        <w:rPr>
          <w:rFonts w:cs="Times New Roman"/>
          <w:sz w:val="28"/>
          <w:szCs w:val="28"/>
          <w:lang w:val="en-US"/>
        </w:rPr>
        <w:t xml:space="preserve">, </w:t>
      </w:r>
      <w:r w:rsidRPr="004F2DA2">
        <w:rPr>
          <w:rFonts w:cs="Times New Roman"/>
          <w:sz w:val="28"/>
          <w:szCs w:val="28"/>
        </w:rPr>
        <w:t>управляющие</w:t>
      </w:r>
      <w:r w:rsidRPr="004F2DA2">
        <w:rPr>
          <w:rFonts w:cs="Times New Roman"/>
          <w:sz w:val="28"/>
          <w:szCs w:val="28"/>
          <w:lang w:val="en-US"/>
        </w:rPr>
        <w:t xml:space="preserve"> </w:t>
      </w:r>
      <w:r w:rsidRPr="004F2DA2">
        <w:rPr>
          <w:rFonts w:cs="Times New Roman"/>
          <w:sz w:val="28"/>
          <w:szCs w:val="28"/>
        </w:rPr>
        <w:t>памятью</w:t>
      </w:r>
      <w:r w:rsidRPr="004F2DA2">
        <w:rPr>
          <w:rFonts w:cs="Times New Roman"/>
          <w:sz w:val="28"/>
          <w:szCs w:val="28"/>
          <w:lang w:val="en-US"/>
        </w:rPr>
        <w:t xml:space="preserve"> GPU</w:t>
      </w:r>
      <w:r w:rsidRPr="004F2DA2">
        <w:rPr>
          <w:rFonts w:cs="Times New Roman"/>
          <w:sz w:val="28"/>
          <w:szCs w:val="28"/>
        </w:rPr>
        <w:t>. Используются для передачи вершин, индексов, структур в шейдер, текстур и т.д.</w:t>
      </w:r>
    </w:p>
    <w:p w14:paraId="5022868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VulkanDescriptorPool</w:t>
      </w:r>
      <w:proofErr w:type="spellEnd"/>
      <w:r w:rsidRPr="004F2DA2">
        <w:rPr>
          <w:rFonts w:cs="Times New Roman"/>
          <w:sz w:val="28"/>
          <w:szCs w:val="28"/>
        </w:rPr>
        <w:t xml:space="preserve"> – Источник, генерирующий связи между шейдерами и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-буферами.</w:t>
      </w:r>
    </w:p>
    <w:p w14:paraId="578F669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VulkanSynchronisationManager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 синхронизации, который обеспечивает правильную подачу и завершения команд между </w:t>
      </w:r>
      <w:r w:rsidRPr="004F2DA2">
        <w:rPr>
          <w:rFonts w:cs="Times New Roman"/>
          <w:sz w:val="28"/>
          <w:szCs w:val="28"/>
          <w:lang w:val="en-US"/>
        </w:rPr>
        <w:t>CPU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335EC91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Во время непосредственного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следует инструкциям, созданным прослойкой, используя отдельные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) для освещения, теней и прочего. В процессе отрисовки обеспечивается передача шейдеров и вершин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VulkanGraphicsPipeline</w:t>
      </w:r>
      <w:proofErr w:type="spellEnd"/>
      <w:r w:rsidRPr="004F2DA2">
        <w:rPr>
          <w:rFonts w:cs="Times New Roman"/>
          <w:sz w:val="28"/>
          <w:szCs w:val="28"/>
        </w:rPr>
        <w:t xml:space="preserve"> и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Pr="004F2DA2">
        <w:rPr>
          <w:rFonts w:cs="Times New Roman"/>
          <w:sz w:val="28"/>
          <w:szCs w:val="28"/>
        </w:rPr>
        <w:t xml:space="preserve"> объекты. </w:t>
      </w:r>
    </w:p>
    <w:p w14:paraId="5655D105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Далее переходим к структуре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Как было подмечено в начале главы,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поддерживает высокоуровневую архитектуру, которая легко подстраивается под данные, генерируемые на верхнем уровне. Аналогично организации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-оберток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определенны соответствующие классы, инкапсулирующие работу с буферами кадров, мешами, шейдерами, буферами и текстурами (Рисунок 12).</w:t>
      </w:r>
    </w:p>
    <w:p w14:paraId="3540A035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  <w:lang w:val="en-US"/>
        </w:rPr>
      </w:pPr>
      <w:r w:rsidRPr="00236B00">
        <w:rPr>
          <w:rFonts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6A5C45" wp14:editId="7F62702B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09B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Состав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-классов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6C0B5B7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Поскольку сам процесс отрисовки, порядок исполнения проходов и алгоритм передачи команд на отрисовку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-реализации предметно рассмотрены не были, сделаем это в контексте обсуждения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-реализации.  </w:t>
      </w:r>
    </w:p>
    <w:p w14:paraId="0AC1F207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13) иллюстрируются этапы обработки проходов рендеринга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:</w:t>
      </w:r>
    </w:p>
    <w:p w14:paraId="4D6EB6C2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Очистка предыдущих результатов отрисовки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2B65FD81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b/>
          <w:bCs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Последовательная привязка фрейм-буферов, которые выполняют роль проходов;</w:t>
      </w:r>
    </w:p>
    <w:p w14:paraId="02BB0D37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теней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ShadowPass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5CF6B82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отражений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ReflectionPass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00042484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света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LightPass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39F98CB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пользовательского прохода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CustomPass</w:t>
      </w:r>
      <w:proofErr w:type="spellEnd"/>
      <w:r w:rsidRPr="004F2DA2">
        <w:rPr>
          <w:rFonts w:cs="Times New Roman"/>
          <w:sz w:val="28"/>
          <w:szCs w:val="28"/>
        </w:rPr>
        <w:t>)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3598C54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Отрисовка системных объектов и интерфейса редактора.</w:t>
      </w:r>
    </w:p>
    <w:p w14:paraId="40D58A0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Завершение отрисовки и смена буферов.</w:t>
      </w:r>
    </w:p>
    <w:p w14:paraId="5B1D7986" w14:textId="77777777" w:rsidR="004F2DA2" w:rsidRPr="004F2DA2" w:rsidRDefault="004F2DA2" w:rsidP="004F2DA2">
      <w:pPr>
        <w:pStyle w:val="a7"/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Алгоритм обработки проходов использует передаваемые в метод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</w:t>
      </w:r>
      <w:proofErr w:type="spellEnd"/>
      <w:r w:rsidRPr="004F2DA2">
        <w:rPr>
          <w:rFonts w:cs="Times New Roman"/>
          <w:sz w:val="28"/>
          <w:szCs w:val="28"/>
        </w:rPr>
        <w:t xml:space="preserve"> пакеты (</w:t>
      </w:r>
      <w:r w:rsidRPr="004F2DA2">
        <w:rPr>
          <w:rFonts w:cs="Times New Roman"/>
          <w:sz w:val="28"/>
          <w:szCs w:val="28"/>
          <w:lang w:val="en-US"/>
        </w:rPr>
        <w:t>batches</w:t>
      </w:r>
      <w:r w:rsidRPr="004F2DA2">
        <w:rPr>
          <w:rFonts w:cs="Times New Roman"/>
          <w:sz w:val="28"/>
          <w:szCs w:val="28"/>
        </w:rPr>
        <w:t xml:space="preserve">). Обработка структуры команд отрисовки отображена на рисунке 12. В цикле итерируется хеш-таблица с ключом-шейдером и значением в виде меша. Меши в свою очередь относятся к структуре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содержа</w:t>
      </w:r>
      <w:r w:rsidRPr="004F2DA2">
        <w:rPr>
          <w:rFonts w:cs="Times New Roman"/>
          <w:sz w:val="28"/>
          <w:szCs w:val="28"/>
        </w:rPr>
        <w:lastRenderedPageBreak/>
        <w:t>щей модельную матрицу. Такая организация позволяет рендерить объекты пакетами используя индексированную отрисовку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drawIndexed</w:t>
      </w:r>
      <w:proofErr w:type="spellEnd"/>
      <w:r w:rsidRPr="004F2DA2">
        <w:rPr>
          <w:rFonts w:cs="Times New Roman"/>
          <w:sz w:val="28"/>
          <w:szCs w:val="28"/>
        </w:rPr>
        <w:t xml:space="preserve">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). В процессе перебора для каждого «</w:t>
      </w:r>
      <w:proofErr w:type="spellStart"/>
      <w:r w:rsidRPr="004F2DA2">
        <w:rPr>
          <w:rFonts w:cs="Times New Roman"/>
          <w:sz w:val="28"/>
          <w:szCs w:val="28"/>
        </w:rPr>
        <w:t>батча</w:t>
      </w:r>
      <w:proofErr w:type="spellEnd"/>
      <w:r w:rsidRPr="004F2DA2">
        <w:rPr>
          <w:rFonts w:cs="Times New Roman"/>
          <w:sz w:val="28"/>
          <w:szCs w:val="28"/>
        </w:rPr>
        <w:t xml:space="preserve">» активируется </w:t>
      </w:r>
      <w:proofErr w:type="spellStart"/>
      <w:r w:rsidRPr="004F2DA2">
        <w:rPr>
          <w:rFonts w:cs="Times New Roman"/>
          <w:sz w:val="28"/>
          <w:szCs w:val="28"/>
        </w:rPr>
        <w:t>шейдерная</w:t>
      </w:r>
      <w:proofErr w:type="spellEnd"/>
      <w:r w:rsidRPr="004F2DA2">
        <w:rPr>
          <w:rFonts w:cs="Times New Roman"/>
          <w:sz w:val="28"/>
          <w:szCs w:val="28"/>
        </w:rPr>
        <w:t xml:space="preserve"> программа, заполняются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-структуры, включая данные трансформации, и вызывается команда отрисовки.</w:t>
      </w:r>
    </w:p>
    <w:p w14:paraId="14CBE5FF" w14:textId="77777777" w:rsidR="004F2DA2" w:rsidRPr="00236B00" w:rsidRDefault="004F2DA2" w:rsidP="00236B00">
      <w:pPr>
        <w:pStyle w:val="a7"/>
        <w:ind w:left="0"/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7E762F28" wp14:editId="16FC1662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B8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Алгоритм исполнения команд отрисовки.  </w:t>
      </w:r>
    </w:p>
    <w:p w14:paraId="413207B1" w14:textId="77777777" w:rsidR="004F2DA2" w:rsidRPr="004F2DA2" w:rsidRDefault="004F2DA2" w:rsidP="004F2DA2">
      <w:pPr>
        <w:pStyle w:val="a7"/>
        <w:ind w:left="0" w:firstLine="709"/>
        <w:jc w:val="center"/>
        <w:rPr>
          <w:rFonts w:cs="Times New Roman"/>
          <w:sz w:val="28"/>
          <w:szCs w:val="28"/>
        </w:rPr>
      </w:pPr>
    </w:p>
    <w:p w14:paraId="375DEC0A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FF36306" wp14:editId="172ACA94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33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13 – Диаграмма последовательности рендера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>.</w:t>
      </w:r>
    </w:p>
    <w:p w14:paraId="7454B6D3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Таким образом 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 следует инструкциям, составленным на верхнем уровне. </w:t>
      </w:r>
    </w:p>
    <w:p w14:paraId="43A6DB84" w14:textId="70B85601" w:rsidR="004F2DA2" w:rsidRPr="004F2DA2" w:rsidRDefault="004F2DA2" w:rsidP="00677EBB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заключение раздела можно сказать, что архитектура на основе высокоуровневой абстракции, позволяет поддерживать систему рендеринга актуальной и легко расширяемой, вплоть до добавления новых графических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. Для конфигурирования и модификации процесса рендеринга, например добавления пост-обработки или технологии трассировки лучей достаточно изменить состав проходов прослойки, не внося изменения в конкретную реализацию. </w:t>
      </w:r>
    </w:p>
    <w:p w14:paraId="73403848" w14:textId="714858BF" w:rsidR="004F2DA2" w:rsidRPr="00677EBB" w:rsidRDefault="00677EBB" w:rsidP="00677EBB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6" w:name="_Toc194755906"/>
      <w:r w:rsidRPr="00677EBB">
        <w:rPr>
          <w:rFonts w:cs="Times New Roman"/>
          <w:b/>
          <w:bCs/>
          <w:sz w:val="28"/>
          <w:szCs w:val="28"/>
        </w:rPr>
        <w:t>Реализация пользовательского интерфейса редактора. Интерфейсные формы.</w:t>
      </w:r>
      <w:bookmarkEnd w:id="56"/>
    </w:p>
    <w:p w14:paraId="01BC207D" w14:textId="77777777" w:rsidR="004F2DA2" w:rsidRPr="004F2DA2" w:rsidRDefault="004F2DA2" w:rsidP="00677EBB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</w:rPr>
        <w:drawing>
          <wp:inline distT="0" distB="0" distL="0" distR="0" wp14:anchorId="5FAA4ABC" wp14:editId="2A97A81C">
            <wp:extent cx="6208638" cy="2381250"/>
            <wp:effectExtent l="0" t="0" r="1905" b="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635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0909" w14:textId="77777777" w:rsidR="00170698" w:rsidRPr="003E5854" w:rsidRDefault="00170698" w:rsidP="003E5854">
      <w:pPr>
        <w:ind w:firstLine="709"/>
        <w:rPr>
          <w:sz w:val="28"/>
          <w:szCs w:val="28"/>
        </w:rPr>
      </w:pPr>
    </w:p>
    <w:p w14:paraId="7892EEF2" w14:textId="4E2B3240" w:rsidR="008A7197" w:rsidRDefault="008A7197" w:rsidP="008A7197">
      <w:pPr>
        <w:pStyle w:val="21"/>
      </w:pPr>
      <w:bookmarkStart w:id="57" w:name="_Toc194755907"/>
      <w:r>
        <w:t>2.3</w:t>
      </w:r>
      <w:r w:rsidR="008766B0" w:rsidRPr="008766B0">
        <w:t xml:space="preserve"> </w:t>
      </w:r>
      <w:r w:rsidR="00CF3E28">
        <w:t>Экспериментальное</w:t>
      </w:r>
      <w:r w:rsidR="008766B0">
        <w:t xml:space="preserve"> тестирование игрового движка и оценка его эффективности</w:t>
      </w:r>
      <w:r w:rsidR="005434F6">
        <w:t>.</w:t>
      </w:r>
      <w:bookmarkEnd w:id="57"/>
    </w:p>
    <w:p w14:paraId="4B56D624" w14:textId="77777777" w:rsidR="005434F6" w:rsidRPr="005434F6" w:rsidRDefault="005434F6" w:rsidP="005434F6"/>
    <w:p w14:paraId="37E5A690" w14:textId="77777777" w:rsidR="00D65A19" w:rsidRDefault="00D65A19" w:rsidP="00D65A19">
      <w:pPr>
        <w:pStyle w:val="1"/>
        <w:numPr>
          <w:ilvl w:val="0"/>
          <w:numId w:val="0"/>
        </w:numPr>
        <w:ind w:left="709"/>
      </w:pPr>
      <w:bookmarkStart w:id="58" w:name="_Toc194755908"/>
      <w:r>
        <w:lastRenderedPageBreak/>
        <w:t>Выводы по разделу 2</w:t>
      </w:r>
      <w:bookmarkEnd w:id="58"/>
    </w:p>
    <w:p w14:paraId="60A4509F" w14:textId="77777777" w:rsidR="006655B6" w:rsidRPr="006655B6" w:rsidRDefault="006655B6" w:rsidP="006655B6"/>
    <w:p w14:paraId="0033BB68" w14:textId="77777777" w:rsidR="00197078" w:rsidRDefault="00D65A19" w:rsidP="00DD09D2">
      <w:pPr>
        <w:pStyle w:val="1"/>
        <w:numPr>
          <w:ilvl w:val="0"/>
          <w:numId w:val="0"/>
        </w:numPr>
        <w:jc w:val="center"/>
      </w:pPr>
      <w:bookmarkStart w:id="59" w:name="_Toc194755909"/>
      <w:r>
        <w:lastRenderedPageBreak/>
        <w:t>Заключение</w:t>
      </w:r>
      <w:bookmarkEnd w:id="59"/>
    </w:p>
    <w:p w14:paraId="09584CB9" w14:textId="77777777" w:rsidR="005D5F7D" w:rsidRDefault="005D5F7D" w:rsidP="00412A2D">
      <w:pPr>
        <w:pStyle w:val="1"/>
        <w:numPr>
          <w:ilvl w:val="0"/>
          <w:numId w:val="0"/>
        </w:numPr>
        <w:jc w:val="center"/>
      </w:pPr>
      <w:bookmarkStart w:id="60" w:name="_Toc194755910"/>
      <w:r>
        <w:lastRenderedPageBreak/>
        <w:t>Список использованных источников</w:t>
      </w:r>
      <w:bookmarkEnd w:id="60"/>
    </w:p>
    <w:p w14:paraId="3BE12C6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Вяткин, С. И. Прямой рендеринг трехмерных объектов на основе функций возмущения с использованием графических процессоров / С. И. Вяткин, Б. С. </w:t>
      </w:r>
      <w:proofErr w:type="spellStart"/>
      <w:r w:rsidRPr="00E540AE">
        <w:rPr>
          <w:rFonts w:eastAsia="Calibri" w:cs="Times New Roman"/>
          <w:sz w:val="28"/>
          <w:szCs w:val="28"/>
        </w:rPr>
        <w:t>Долговесов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// Программные системы и вычислительные методы. – 2023. – № 1. – С. 42-50. – DOI 10.7256/2454-0714.2023.1.38263. – EDN IWRNCU.</w:t>
      </w:r>
    </w:p>
    <w:p w14:paraId="487114C7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  <w:lang w:val="en-US"/>
        </w:rPr>
      </w:pP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V. Vector Textures Implementation in Photorealistic Rendering System on GPU / V. V.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A. Frolov, V. A.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Galaktionov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 // Proceedings of the International Conference on Computer Graphics and Vision “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Graphicon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>”. – 20</w:t>
      </w:r>
      <w:r>
        <w:rPr>
          <w:rFonts w:eastAsia="Calibri" w:cs="Times New Roman"/>
          <w:sz w:val="28"/>
          <w:szCs w:val="28"/>
          <w:lang w:val="en-US"/>
        </w:rPr>
        <w:t>25</w:t>
      </w:r>
      <w:r w:rsidRPr="00F03893">
        <w:rPr>
          <w:rFonts w:eastAsia="Calibri" w:cs="Times New Roman"/>
          <w:sz w:val="28"/>
          <w:szCs w:val="28"/>
          <w:lang w:val="en-US"/>
        </w:rPr>
        <w:t>. – No. 32. – P. 15-25. – EDN CAHPAG.</w:t>
      </w:r>
    </w:p>
    <w:p w14:paraId="3536FA53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Саловаров, А. Е. Использование паттерна </w:t>
      </w:r>
      <w:r w:rsidRPr="00E540AE">
        <w:rPr>
          <w:rFonts w:eastAsia="Calibri" w:cs="Times New Roman"/>
          <w:sz w:val="28"/>
          <w:szCs w:val="28"/>
          <w:lang w:val="en-US"/>
        </w:rPr>
        <w:t>ECS</w:t>
      </w:r>
      <w:r w:rsidRPr="00E540AE">
        <w:rPr>
          <w:rFonts w:eastAsia="Calibri" w:cs="Times New Roman"/>
          <w:sz w:val="28"/>
          <w:szCs w:val="28"/>
        </w:rPr>
        <w:t xml:space="preserve"> для решения проблем проектирования архитектуры игровых движков / А. Е. Саловаров, Р. С. Долгих // </w:t>
      </w:r>
      <w:proofErr w:type="spellStart"/>
      <w:r w:rsidRPr="00E540AE">
        <w:rPr>
          <w:rFonts w:eastAsia="Calibri" w:cs="Times New Roman"/>
          <w:sz w:val="28"/>
          <w:szCs w:val="28"/>
        </w:rPr>
        <w:t>Кулагинские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чтения: техника и технологии производственных </w:t>
      </w:r>
      <w:proofErr w:type="gramStart"/>
      <w:r w:rsidRPr="00E540AE">
        <w:rPr>
          <w:rFonts w:eastAsia="Calibri" w:cs="Times New Roman"/>
          <w:sz w:val="28"/>
          <w:szCs w:val="28"/>
        </w:rPr>
        <w:t>процессов</w:t>
      </w:r>
      <w:r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</w:rPr>
        <w:t>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сборник статей </w:t>
      </w:r>
      <w:r w:rsidRPr="00E540AE">
        <w:rPr>
          <w:rFonts w:eastAsia="Calibri" w:cs="Times New Roman"/>
          <w:sz w:val="28"/>
          <w:szCs w:val="28"/>
          <w:lang w:val="en-US"/>
        </w:rPr>
        <w:t>XIX</w:t>
      </w:r>
      <w:r w:rsidRPr="00E540AE">
        <w:rPr>
          <w:rFonts w:eastAsia="Calibri" w:cs="Times New Roman"/>
          <w:sz w:val="28"/>
          <w:szCs w:val="28"/>
        </w:rPr>
        <w:t xml:space="preserve"> Международной научно-практической конференции. В. 3 ч., Чита, 28–30 ноября 2019 года. Том Часть 1. – Чита: Забайкальский государственный университет, 2019. – С. 77-81.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NBJOZU</w:t>
      </w:r>
      <w:r w:rsidRPr="00E540AE">
        <w:rPr>
          <w:rFonts w:eastAsia="Calibri" w:cs="Times New Roman"/>
          <w:sz w:val="28"/>
          <w:szCs w:val="28"/>
        </w:rPr>
        <w:t>.</w:t>
      </w:r>
    </w:p>
    <w:p w14:paraId="192E0870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Мельников, В. А. Процесс разработки движка для 2</w:t>
      </w:r>
      <w:r w:rsidRPr="00E540AE">
        <w:rPr>
          <w:rFonts w:eastAsia="Calibri" w:cs="Times New Roman"/>
          <w:sz w:val="28"/>
          <w:szCs w:val="28"/>
          <w:lang w:val="en-US"/>
        </w:rPr>
        <w:t>D</w:t>
      </w:r>
      <w:r w:rsidRPr="00E540AE">
        <w:rPr>
          <w:rFonts w:eastAsia="Calibri" w:cs="Times New Roman"/>
          <w:sz w:val="28"/>
          <w:szCs w:val="28"/>
        </w:rPr>
        <w:t xml:space="preserve"> игр и интерфейсов </w:t>
      </w:r>
      <w:r w:rsidRPr="00E540AE">
        <w:rPr>
          <w:rFonts w:eastAsia="Calibri" w:cs="Times New Roman"/>
          <w:sz w:val="28"/>
          <w:szCs w:val="28"/>
          <w:lang w:val="en-US"/>
        </w:rPr>
        <w:t>Sad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Lion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Engine</w:t>
      </w:r>
      <w:r w:rsidRPr="00E540AE">
        <w:rPr>
          <w:rFonts w:eastAsia="Calibri" w:cs="Times New Roman"/>
          <w:sz w:val="28"/>
          <w:szCs w:val="28"/>
        </w:rPr>
        <w:t xml:space="preserve"> / В. А. Мельников // Вестник Сыктывкарского университета.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Серия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 1: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Математика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Механика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Информатика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>. – 2019. – № 4(33). – С. 21-37. – EDN UJTLXQ.</w:t>
      </w:r>
    </w:p>
    <w:p w14:paraId="160672B4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Свидетельство о государственной регистрации программы для ЭВМ № 2023680880 Российская Федерация. Программная оболочка (капсула) для встраивания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 в </w:t>
      </w:r>
      <w:r w:rsidRPr="00E540AE">
        <w:rPr>
          <w:rFonts w:eastAsia="Calibri" w:cs="Times New Roman"/>
          <w:sz w:val="28"/>
          <w:szCs w:val="28"/>
          <w:lang w:val="en-US"/>
        </w:rPr>
        <w:t>OpenGL</w:t>
      </w:r>
      <w:r w:rsidRPr="00E540AE">
        <w:rPr>
          <w:rFonts w:eastAsia="Calibri" w:cs="Times New Roman"/>
          <w:sz w:val="28"/>
          <w:szCs w:val="28"/>
        </w:rPr>
        <w:t>-комплексы (ПО "</w:t>
      </w:r>
      <w:proofErr w:type="spellStart"/>
      <w:r w:rsidRPr="00E540AE">
        <w:rPr>
          <w:rFonts w:eastAsia="Calibri" w:cs="Times New Roman"/>
          <w:sz w:val="28"/>
          <w:szCs w:val="28"/>
        </w:rPr>
        <w:t>Инкапсулятор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>-визуализации"</w:t>
      </w:r>
      <w:proofErr w:type="gramStart"/>
      <w:r w:rsidRPr="00E540AE">
        <w:rPr>
          <w:rFonts w:eastAsia="Calibri" w:cs="Times New Roman"/>
          <w:sz w:val="28"/>
          <w:szCs w:val="28"/>
        </w:rPr>
        <w:t>)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№ 2023669870 : </w:t>
      </w:r>
      <w:proofErr w:type="spellStart"/>
      <w:r w:rsidRPr="00E540AE">
        <w:rPr>
          <w:rFonts w:eastAsia="Calibri" w:cs="Times New Roman"/>
          <w:sz w:val="28"/>
          <w:szCs w:val="28"/>
        </w:rPr>
        <w:t>заявл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. </w:t>
      </w:r>
      <w:proofErr w:type="gramStart"/>
      <w:r w:rsidRPr="00E540AE">
        <w:rPr>
          <w:rFonts w:eastAsia="Calibri" w:cs="Times New Roman"/>
          <w:sz w:val="28"/>
          <w:szCs w:val="28"/>
        </w:rPr>
        <w:t>26.09.2023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опубл. 06.10.2023 / М. В. Михайлюк, П. Ю. </w:t>
      </w:r>
      <w:proofErr w:type="gramStart"/>
      <w:r w:rsidRPr="00E540AE">
        <w:rPr>
          <w:rFonts w:eastAsia="Calibri" w:cs="Times New Roman"/>
          <w:sz w:val="28"/>
          <w:szCs w:val="28"/>
        </w:rPr>
        <w:t>Тимохин ;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заявитель Федеральное государственное учреждение «Федеральный научный центр Научно-исследовательский институт системных исследований Российской академии наук».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BHQDVE</w:t>
      </w:r>
      <w:r w:rsidRPr="00E540AE">
        <w:rPr>
          <w:rFonts w:eastAsia="Calibri" w:cs="Times New Roman"/>
          <w:sz w:val="28"/>
          <w:szCs w:val="28"/>
        </w:rPr>
        <w:t>.</w:t>
      </w:r>
    </w:p>
    <w:p w14:paraId="106B17D8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Д. И. Эффективная организация процесса рендеринга на графическом конвейере / Д. И. </w:t>
      </w: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В. В. </w:t>
      </w:r>
      <w:proofErr w:type="spellStart"/>
      <w:r w:rsidRPr="00F03893">
        <w:rPr>
          <w:rFonts w:eastAsia="Calibri" w:cs="Times New Roman"/>
          <w:sz w:val="28"/>
          <w:szCs w:val="28"/>
        </w:rPr>
        <w:t>Краснопрошин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// Международный конгресс по информатике: информационные системы и технологии : материалы </w:t>
      </w:r>
      <w:r w:rsidRPr="00F03893">
        <w:rPr>
          <w:rFonts w:eastAsia="Calibri" w:cs="Times New Roman"/>
          <w:sz w:val="28"/>
          <w:szCs w:val="28"/>
        </w:rPr>
        <w:lastRenderedPageBreak/>
        <w:t xml:space="preserve">международного научного конгресса, Минск, 24–27 октября 2019 года / С. В. </w:t>
      </w:r>
      <w:proofErr w:type="spellStart"/>
      <w:r w:rsidRPr="00F03893">
        <w:rPr>
          <w:rFonts w:eastAsia="Calibri" w:cs="Times New Roman"/>
          <w:sz w:val="28"/>
          <w:szCs w:val="28"/>
        </w:rPr>
        <w:t>Абламейко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(гл. редактор). – Минск: Белорусский государственный университет, 2019. – С. 968-972. – </w:t>
      </w:r>
      <w:r w:rsidRPr="00F03893">
        <w:rPr>
          <w:rFonts w:eastAsia="Calibri" w:cs="Times New Roman"/>
          <w:sz w:val="28"/>
          <w:szCs w:val="28"/>
          <w:lang w:val="en-US"/>
        </w:rPr>
        <w:t>EDN</w:t>
      </w:r>
      <w:r w:rsidRPr="00F03893">
        <w:rPr>
          <w:rFonts w:eastAsia="Calibri" w:cs="Times New Roman"/>
          <w:sz w:val="28"/>
          <w:szCs w:val="28"/>
        </w:rPr>
        <w:t xml:space="preserve"> </w:t>
      </w:r>
      <w:r w:rsidRPr="00F03893">
        <w:rPr>
          <w:rFonts w:eastAsia="Calibri" w:cs="Times New Roman"/>
          <w:sz w:val="28"/>
          <w:szCs w:val="28"/>
          <w:lang w:val="en-US"/>
        </w:rPr>
        <w:t>XWMVTR</w:t>
      </w:r>
      <w:r w:rsidRPr="00F03893">
        <w:rPr>
          <w:rFonts w:eastAsia="Calibri" w:cs="Times New Roman"/>
          <w:sz w:val="28"/>
          <w:szCs w:val="28"/>
        </w:rPr>
        <w:t>.</w:t>
      </w:r>
    </w:p>
    <w:p w14:paraId="777E72A3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, В. И. Модель производительности графического конвейера для однопроходной схемы рендеринга динамических трехмерных сцен / В. И. </w:t>
      </w: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 // Труды Института системного программирования РАН. – 2020. – Т. 32, № 4. – С. 53-72. – DOI 10.15514/ISPRAS-2020-32(4)-4. – EDN ZWCNWR.</w:t>
      </w:r>
    </w:p>
    <w:p w14:paraId="4900C7C2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 xml:space="preserve">Григорьева, Д. Ф. Программные комплексы для создания сцен освещения и 3D визуализаций / Д. Ф. Григорьева // Формирование и реализация стратегии устойчивого экономического развития Российской </w:t>
      </w:r>
      <w:proofErr w:type="gramStart"/>
      <w:r w:rsidRPr="00C37F4D">
        <w:rPr>
          <w:rFonts w:cs="Times New Roman"/>
          <w:sz w:val="28"/>
          <w:szCs w:val="28"/>
          <w:shd w:val="clear" w:color="auto" w:fill="FFFFFF"/>
        </w:rPr>
        <w:t>Федерации :</w:t>
      </w:r>
      <w:proofErr w:type="gramEnd"/>
      <w:r w:rsidRPr="00C37F4D">
        <w:rPr>
          <w:rFonts w:cs="Times New Roman"/>
          <w:sz w:val="28"/>
          <w:szCs w:val="28"/>
          <w:shd w:val="clear" w:color="auto" w:fill="FFFFFF"/>
        </w:rPr>
        <w:t xml:space="preserve"> сборник статей XIII Международной научно-практической конференции, Пенза, 08–09 декабря 2023 года. – Пенза: Пензенский государственный аграрный университет, 2023. – С. 135-137. – EDN CJDNSX.</w:t>
      </w:r>
    </w:p>
    <w:p w14:paraId="3DFC30B9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, Р.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Blender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: новый уровень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мастерства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руководство / Р.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 ; перевод с английского И. Л.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Люско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. 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Москва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ДМК Пресс, 2023. — 452 с. — ISBN 978-5-93700-164-1. 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электронный // Лань : электронно-библиотечная система. — URL: https://e.lanbook.com/book/348074 (дата обращения: 16.01.2025). — Режим доступа: для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0EE5FB7B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Морозов, В. П. Сравнительный обзор инструментов для дизайна пользовательского интерфейса / В. П. Морозов // Повышение управленческого, экономического, социального и инновационно-технического потенциала предприятий, отраслей и народно-хозяйственных комплексов : Сборник статей XV Международной научно-практической конференции, Пенза, 22–23 мая 2024 года. – Пенза: Пензенский государственный аграрный университет, 2024. – С. 216-219. – EDN CCCDUM.</w:t>
      </w:r>
    </w:p>
    <w:p w14:paraId="27ED6218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D93132">
        <w:rPr>
          <w:rFonts w:cs="Times New Roman"/>
          <w:sz w:val="28"/>
          <w:szCs w:val="28"/>
          <w:shd w:val="clear" w:color="auto" w:fill="FFFFFF"/>
        </w:rPr>
        <w:t xml:space="preserve">Практическое применение нотации визуального моделирования UML в бизнес процессах : учебное пособие / Д. В.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Шлаев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С. Г. Шматко, Ю. В. Орел, А. А. Сорокин. 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Ставрополь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СтГАУ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2022. — 72 с. 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электронный // Лань : электронно-библиотечная система. — URL: </w:t>
      </w:r>
      <w:r w:rsidRPr="00D93132">
        <w:rPr>
          <w:rFonts w:cs="Times New Roman"/>
          <w:sz w:val="28"/>
          <w:szCs w:val="28"/>
          <w:shd w:val="clear" w:color="auto" w:fill="FFFFFF"/>
        </w:rPr>
        <w:lastRenderedPageBreak/>
        <w:t xml:space="preserve">https://e.lanbook.com/book/323537 (дата обращения: 16.01.2025). — Режим доступа: для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58D9065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527053">
        <w:rPr>
          <w:rFonts w:cs="Times New Roman"/>
          <w:sz w:val="28"/>
          <w:szCs w:val="28"/>
          <w:shd w:val="clear" w:color="auto" w:fill="FFFFFF"/>
        </w:rPr>
        <w:t xml:space="preserve">Сидоров, А. А. Процесс создания и визуализации объектов в 3D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Max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учебное пособие / А. А. Сидоров. 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Иваново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ИГЭУ, 2021. — 72 с. 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электронный // Лань : электронно-библиотечная система. — URL: https://e.lanbook.com/book/296258 (дата обращения: 16.01.2025). — Режим доступа: для </w:t>
      </w:r>
      <w:proofErr w:type="spellStart"/>
      <w:r w:rsidRPr="00527053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527053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18D5065C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E355B0">
        <w:rPr>
          <w:rFonts w:cs="Times New Roman"/>
          <w:sz w:val="28"/>
          <w:szCs w:val="28"/>
          <w:shd w:val="clear" w:color="auto" w:fill="FFFFFF"/>
        </w:rPr>
        <w:t xml:space="preserve">Сравнительный анализ платформ для разработки игр / А. А. Разживин, A.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Razzhivin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, Н. И.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Лиманова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 [и др.] // Бюллетень науки и практики. — 2023. — № 7. — С. 250-252. — ISSN 2414-2948. —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электронный // Лань : электронно-библиотечная система. — URL: https://e.lanbook.com/journal/issue/334985 (дата обращения: 16.01.2025). — Режим доступа: для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3F61A73A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2"/>
        </w:rPr>
      </w:pPr>
      <w:r w:rsidRPr="007F3272">
        <w:rPr>
          <w:rFonts w:cs="Times New Roman"/>
          <w:sz w:val="28"/>
          <w:szCs w:val="28"/>
          <w:shd w:val="clear" w:color="auto" w:fill="FFFFFF"/>
        </w:rPr>
        <w:t xml:space="preserve">Французов, А. М. Сравнительный анализ графических движков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4 и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5 / А. М. Французов, И. М. Камалутдинов // Научные открытия: междисциплинарные </w:t>
      </w:r>
      <w:proofErr w:type="gramStart"/>
      <w:r w:rsidRPr="007F3272">
        <w:rPr>
          <w:rFonts w:cs="Times New Roman"/>
          <w:sz w:val="28"/>
          <w:szCs w:val="28"/>
          <w:shd w:val="clear" w:color="auto" w:fill="FFFFFF"/>
        </w:rPr>
        <w:t>аспекты :</w:t>
      </w:r>
      <w:proofErr w:type="gramEnd"/>
      <w:r w:rsidRPr="007F3272">
        <w:rPr>
          <w:rFonts w:cs="Times New Roman"/>
          <w:sz w:val="28"/>
          <w:szCs w:val="28"/>
          <w:shd w:val="clear" w:color="auto" w:fill="FFFFFF"/>
        </w:rPr>
        <w:t xml:space="preserve"> Сборник статей Международной научно-практической конференции, Саратов, 20 января 2024 года. – Москва: Издательство "Доброе слово и Ко", 2024. – С. 243-249. – EDN CDDOQK.</w:t>
      </w:r>
    </w:p>
    <w:p w14:paraId="20593191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 xml:space="preserve">Gil, I. Performance Improvement Methods for Hardware Accelerated Graphics Using Vulkan API / I. Gil // 2022 6th International Conference on Information Technologies in Engineering Education, </w:t>
      </w:r>
      <w:proofErr w:type="spellStart"/>
      <w:r w:rsidRPr="00E540AE">
        <w:rPr>
          <w:rFonts w:cs="Times New Roman"/>
          <w:sz w:val="28"/>
          <w:szCs w:val="28"/>
          <w:lang w:val="en-US"/>
        </w:rPr>
        <w:t>Inforino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2022 - </w:t>
      </w:r>
      <w:proofErr w:type="gramStart"/>
      <w:r w:rsidRPr="00E540AE">
        <w:rPr>
          <w:rFonts w:cs="Times New Roman"/>
          <w:sz w:val="28"/>
          <w:szCs w:val="28"/>
          <w:lang w:val="en-US"/>
        </w:rPr>
        <w:t>Proceedings :</w:t>
      </w:r>
      <w:proofErr w:type="gramEnd"/>
      <w:r w:rsidRPr="00E540AE">
        <w:rPr>
          <w:rFonts w:cs="Times New Roman"/>
          <w:sz w:val="28"/>
          <w:szCs w:val="28"/>
          <w:lang w:val="en-US"/>
        </w:rPr>
        <w:t xml:space="preserve"> 6, Moscow, 12–15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апреля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года</w:t>
      </w:r>
      <w:proofErr w:type="spellEnd"/>
      <w:r w:rsidRPr="00E540AE">
        <w:rPr>
          <w:rFonts w:cs="Times New Roman"/>
          <w:sz w:val="28"/>
          <w:szCs w:val="28"/>
          <w:lang w:val="en-US"/>
        </w:rPr>
        <w:t>. – Moscow, 2022. – DOI 10.1109/Inforino53888.2022.9782991. – EDN GGAWYS.</w:t>
      </w:r>
    </w:p>
    <w:p w14:paraId="18CF44D2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Del Gallego, N. P. Constructing a game engine: A proposed game engine architecture course for undergraduate students / N. P. Del Gallego // Entertainment Computing. – 2024. – Vol. 50. – P. 100657. – DOI 10.1016/j.entcom.2024.100657. – EDN WWHKAV.</w:t>
      </w:r>
    </w:p>
    <w:p w14:paraId="10E4FD96" w14:textId="77777777" w:rsidR="001A4AB6" w:rsidRPr="001A4AB6" w:rsidRDefault="001A4AB6" w:rsidP="001A4AB6">
      <w:pPr>
        <w:rPr>
          <w:lang w:val="en-US"/>
        </w:rPr>
      </w:pPr>
    </w:p>
    <w:p w14:paraId="5242E060" w14:textId="1710108C" w:rsidR="000A4ECF" w:rsidRDefault="00AC669A" w:rsidP="000A4ECF">
      <w:pPr>
        <w:pStyle w:val="1"/>
        <w:numPr>
          <w:ilvl w:val="0"/>
          <w:numId w:val="0"/>
        </w:numPr>
        <w:jc w:val="center"/>
      </w:pPr>
      <w:bookmarkStart w:id="61" w:name="_Toc194755911"/>
      <w:r>
        <w:lastRenderedPageBreak/>
        <w:t>Приложения</w:t>
      </w:r>
      <w:bookmarkEnd w:id="61"/>
    </w:p>
    <w:p w14:paraId="6FA34B56" w14:textId="77777777" w:rsidR="00F60EE7" w:rsidRDefault="00F60EE7" w:rsidP="00F60EE7">
      <w:pPr>
        <w:pStyle w:val="21"/>
        <w:ind w:firstLine="0"/>
        <w:jc w:val="center"/>
      </w:pPr>
      <w:bookmarkStart w:id="62" w:name="_Toc169428353"/>
      <w:bookmarkStart w:id="63" w:name="_Toc194755912"/>
      <w:proofErr w:type="spellStart"/>
      <w:r>
        <w:t>Прилоложение</w:t>
      </w:r>
      <w:proofErr w:type="spellEnd"/>
      <w:r>
        <w:t xml:space="preserve"> А</w:t>
      </w:r>
      <w:r>
        <w:br/>
        <w:t>Календарный график выполнения ВКР</w:t>
      </w:r>
      <w:bookmarkEnd w:id="62"/>
      <w:bookmarkEnd w:id="63"/>
    </w:p>
    <w:p w14:paraId="3A81EEA3" w14:textId="77777777" w:rsidR="00F60EE7" w:rsidRPr="00326948" w:rsidRDefault="00F60EE7" w:rsidP="00F60EE7">
      <w:pPr>
        <w:pStyle w:val="afff2"/>
        <w:spacing w:after="60"/>
        <w:ind w:right="-1"/>
        <w:jc w:val="center"/>
        <w:rPr>
          <w:lang w:val="ru-RU"/>
        </w:rPr>
      </w:pPr>
      <w:r w:rsidRPr="00326948">
        <w:rPr>
          <w:lang w:val="ru-RU"/>
        </w:rPr>
        <w:t>Министерство</w:t>
      </w:r>
      <w:r w:rsidRPr="00326948">
        <w:rPr>
          <w:spacing w:val="-5"/>
          <w:lang w:val="ru-RU"/>
        </w:rPr>
        <w:t xml:space="preserve"> </w:t>
      </w:r>
      <w:r w:rsidRPr="00326948">
        <w:rPr>
          <w:lang w:val="ru-RU"/>
        </w:rPr>
        <w:t>науки</w:t>
      </w:r>
      <w:r w:rsidRPr="00326948">
        <w:rPr>
          <w:spacing w:val="1"/>
          <w:lang w:val="ru-RU"/>
        </w:rPr>
        <w:t xml:space="preserve"> </w:t>
      </w:r>
      <w:r w:rsidRPr="00326948">
        <w:rPr>
          <w:lang w:val="ru-RU"/>
        </w:rPr>
        <w:t>и</w:t>
      </w:r>
      <w:r w:rsidRPr="00326948">
        <w:rPr>
          <w:spacing w:val="-2"/>
          <w:lang w:val="ru-RU"/>
        </w:rPr>
        <w:t xml:space="preserve"> </w:t>
      </w:r>
      <w:r w:rsidRPr="00326948">
        <w:rPr>
          <w:lang w:val="ru-RU"/>
        </w:rPr>
        <w:t>высшего</w:t>
      </w:r>
      <w:r w:rsidRPr="00326948">
        <w:rPr>
          <w:spacing w:val="-3"/>
          <w:lang w:val="ru-RU"/>
        </w:rPr>
        <w:t xml:space="preserve"> </w:t>
      </w:r>
      <w:r w:rsidRPr="00326948">
        <w:rPr>
          <w:lang w:val="ru-RU"/>
        </w:rPr>
        <w:t>образования</w:t>
      </w:r>
      <w:r w:rsidRPr="00326948">
        <w:rPr>
          <w:spacing w:val="-4"/>
          <w:lang w:val="ru-RU"/>
        </w:rPr>
        <w:t xml:space="preserve"> </w:t>
      </w:r>
      <w:r w:rsidRPr="00326948">
        <w:rPr>
          <w:lang w:val="ru-RU"/>
        </w:rPr>
        <w:t>Российской</w:t>
      </w:r>
      <w:r w:rsidRPr="00326948">
        <w:rPr>
          <w:spacing w:val="-6"/>
          <w:lang w:val="ru-RU"/>
        </w:rPr>
        <w:t xml:space="preserve"> </w:t>
      </w:r>
      <w:r w:rsidRPr="00326948">
        <w:rPr>
          <w:spacing w:val="-2"/>
          <w:lang w:val="ru-RU"/>
        </w:rPr>
        <w:t>Федерации</w:t>
      </w:r>
    </w:p>
    <w:p w14:paraId="25ACC8BF" w14:textId="77777777" w:rsidR="00F60EE7" w:rsidRPr="005C068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pacing w:val="-7"/>
          <w:szCs w:val="24"/>
        </w:rPr>
      </w:pPr>
      <w:r w:rsidRPr="00326948">
        <w:rPr>
          <w:rFonts w:cs="Times New Roman"/>
          <w:szCs w:val="24"/>
        </w:rPr>
        <w:t>Федеральное</w:t>
      </w:r>
      <w:r w:rsidRPr="00326948">
        <w:rPr>
          <w:rFonts w:cs="Times New Roman"/>
          <w:spacing w:val="-12"/>
          <w:szCs w:val="24"/>
        </w:rPr>
        <w:t xml:space="preserve"> </w:t>
      </w:r>
      <w:r w:rsidRPr="00326948">
        <w:rPr>
          <w:rFonts w:cs="Times New Roman"/>
          <w:szCs w:val="24"/>
        </w:rPr>
        <w:t>государственное</w:t>
      </w:r>
      <w:r w:rsidRPr="00326948">
        <w:rPr>
          <w:rFonts w:cs="Times New Roman"/>
          <w:spacing w:val="-7"/>
          <w:szCs w:val="24"/>
        </w:rPr>
        <w:t xml:space="preserve"> </w:t>
      </w:r>
      <w:r w:rsidRPr="00326948">
        <w:rPr>
          <w:rFonts w:cs="Times New Roman"/>
          <w:szCs w:val="24"/>
        </w:rPr>
        <w:t>бюджетное</w:t>
      </w:r>
      <w:r w:rsidRPr="00326948">
        <w:rPr>
          <w:rFonts w:cs="Times New Roman"/>
          <w:spacing w:val="-15"/>
          <w:szCs w:val="24"/>
        </w:rPr>
        <w:t xml:space="preserve"> </w:t>
      </w:r>
      <w:r w:rsidRPr="00326948">
        <w:rPr>
          <w:rFonts w:cs="Times New Roman"/>
          <w:szCs w:val="24"/>
        </w:rPr>
        <w:t>образовательное</w:t>
      </w:r>
    </w:p>
    <w:p w14:paraId="709DFF95" w14:textId="77777777" w:rsidR="00F60EE7" w:rsidRPr="0032694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zCs w:val="24"/>
        </w:rPr>
      </w:pPr>
      <w:r w:rsidRPr="00326948">
        <w:rPr>
          <w:rFonts w:cs="Times New Roman"/>
          <w:szCs w:val="24"/>
        </w:rPr>
        <w:t>учреждение высшего образования</w:t>
      </w:r>
    </w:p>
    <w:p w14:paraId="7862D9CE" w14:textId="77777777" w:rsidR="00F60EE7" w:rsidRPr="00326948" w:rsidRDefault="00F60EE7" w:rsidP="00F60EE7">
      <w:pPr>
        <w:widowControl w:val="0"/>
        <w:autoSpaceDE w:val="0"/>
        <w:autoSpaceDN w:val="0"/>
        <w:spacing w:line="274" w:lineRule="exact"/>
        <w:ind w:right="36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«Магнитогорский</w:t>
      </w:r>
      <w:r w:rsidRPr="00326948">
        <w:rPr>
          <w:rFonts w:cs="Times New Roman"/>
          <w:b/>
          <w:spacing w:val="-9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государственный</w:t>
      </w:r>
      <w:r w:rsidRPr="00326948">
        <w:rPr>
          <w:rFonts w:cs="Times New Roman"/>
          <w:b/>
          <w:spacing w:val="-6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технический</w:t>
      </w:r>
      <w:r w:rsidRPr="00326948">
        <w:rPr>
          <w:rFonts w:cs="Times New Roman"/>
          <w:b/>
          <w:spacing w:val="-2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университет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им.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pacing w:val="-2"/>
          <w:szCs w:val="24"/>
        </w:rPr>
        <w:t>Г.И. Носова»</w:t>
      </w:r>
    </w:p>
    <w:p w14:paraId="3392F780" w14:textId="5BE8E82C" w:rsidR="00F60EE7" w:rsidRDefault="00F60EE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(ФГБОУ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ВО</w:t>
      </w:r>
      <w:r w:rsidRPr="00326948">
        <w:rPr>
          <w:rFonts w:cs="Times New Roman"/>
          <w:spacing w:val="-2"/>
          <w:szCs w:val="24"/>
        </w:rPr>
        <w:t xml:space="preserve"> </w:t>
      </w:r>
      <w:r w:rsidRPr="00326948">
        <w:rPr>
          <w:rFonts w:cs="Times New Roman"/>
          <w:szCs w:val="24"/>
        </w:rPr>
        <w:t>«МГТУ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zCs w:val="24"/>
        </w:rPr>
        <w:t>им.</w:t>
      </w:r>
      <w:r w:rsidRPr="00326948">
        <w:rPr>
          <w:rFonts w:cs="Times New Roman"/>
          <w:spacing w:val="1"/>
          <w:szCs w:val="24"/>
        </w:rPr>
        <w:t xml:space="preserve"> </w:t>
      </w:r>
      <w:r w:rsidRPr="00326948">
        <w:rPr>
          <w:rFonts w:cs="Times New Roman"/>
          <w:szCs w:val="24"/>
        </w:rPr>
        <w:t>Г.И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Носова»)</w:t>
      </w:r>
    </w:p>
    <w:tbl>
      <w:tblPr>
        <w:tblStyle w:val="TableNormal"/>
        <w:tblW w:w="0" w:type="auto"/>
        <w:tblInd w:w="1621" w:type="dxa"/>
        <w:tblLayout w:type="fixed"/>
        <w:tblLook w:val="01E0" w:firstRow="1" w:lastRow="1" w:firstColumn="1" w:lastColumn="1" w:noHBand="0" w:noVBand="0"/>
      </w:tblPr>
      <w:tblGrid>
        <w:gridCol w:w="6504"/>
      </w:tblGrid>
      <w:tr w:rsidR="00F60EE7" w:rsidRPr="00326948" w14:paraId="41E39AE8" w14:textId="77777777" w:rsidTr="00C33E4D">
        <w:trPr>
          <w:trHeight w:val="291"/>
        </w:trPr>
        <w:tc>
          <w:tcPr>
            <w:tcW w:w="6504" w:type="dxa"/>
          </w:tcPr>
          <w:p w14:paraId="6D14613F" w14:textId="77777777" w:rsidR="00F60EE7" w:rsidRPr="00326948" w:rsidRDefault="00F60EE7" w:rsidP="00C33E4D">
            <w:pPr>
              <w:tabs>
                <w:tab w:val="left" w:pos="6509"/>
              </w:tabs>
              <w:spacing w:line="266" w:lineRule="exact"/>
              <w:ind w:left="50" w:right="-15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Институт</w:t>
            </w:r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энергетики и автоматизированных систем</w:t>
            </w:r>
          </w:p>
        </w:tc>
      </w:tr>
      <w:tr w:rsidR="00F60EE7" w:rsidRPr="00326948" w14:paraId="38E133CB" w14:textId="77777777" w:rsidTr="00C33E4D">
        <w:trPr>
          <w:trHeight w:val="291"/>
        </w:trPr>
        <w:tc>
          <w:tcPr>
            <w:tcW w:w="6504" w:type="dxa"/>
          </w:tcPr>
          <w:p w14:paraId="53BA9B35" w14:textId="77777777" w:rsidR="00F60EE7" w:rsidRPr="00326948" w:rsidRDefault="00F60EE7" w:rsidP="00C33E4D">
            <w:pPr>
              <w:tabs>
                <w:tab w:val="left" w:pos="6445"/>
              </w:tabs>
              <w:spacing w:before="15" w:line="256" w:lineRule="exact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 Кафедра бизнес-информатики и информационных технологий</w:t>
            </w:r>
          </w:p>
        </w:tc>
      </w:tr>
    </w:tbl>
    <w:p w14:paraId="328CD008" w14:textId="77777777" w:rsidR="00F60EE7" w:rsidRPr="00326948" w:rsidRDefault="00F60EE7" w:rsidP="00F60EE7">
      <w:pPr>
        <w:widowControl w:val="0"/>
        <w:autoSpaceDE w:val="0"/>
        <w:autoSpaceDN w:val="0"/>
        <w:spacing w:before="5" w:line="240" w:lineRule="auto"/>
        <w:jc w:val="left"/>
        <w:rPr>
          <w:rFonts w:cs="Times New Roman"/>
          <w:szCs w:val="24"/>
        </w:rPr>
      </w:pPr>
    </w:p>
    <w:p w14:paraId="5F15A237" w14:textId="77777777" w:rsidR="00F60EE7" w:rsidRPr="00326948" w:rsidRDefault="00F60EE7" w:rsidP="00F60EE7">
      <w:pPr>
        <w:widowControl w:val="0"/>
        <w:autoSpaceDE w:val="0"/>
        <w:autoSpaceDN w:val="0"/>
        <w:spacing w:line="240" w:lineRule="auto"/>
        <w:ind w:right="-1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Календарный</w:t>
      </w:r>
      <w:r w:rsidRPr="00326948">
        <w:rPr>
          <w:rFonts w:cs="Times New Roman"/>
          <w:b/>
          <w:spacing w:val="-3"/>
          <w:szCs w:val="24"/>
        </w:rPr>
        <w:t xml:space="preserve"> г</w:t>
      </w:r>
      <w:r w:rsidRPr="00326948">
        <w:rPr>
          <w:rFonts w:cs="Times New Roman"/>
          <w:b/>
          <w:spacing w:val="-2"/>
          <w:szCs w:val="24"/>
        </w:rPr>
        <w:t>рафик</w:t>
      </w:r>
    </w:p>
    <w:p w14:paraId="5BFCF39E" w14:textId="77777777" w:rsidR="00F60EE7" w:rsidRPr="00326948" w:rsidRDefault="00F60EE7" w:rsidP="00F60EE7">
      <w:pPr>
        <w:widowControl w:val="0"/>
        <w:autoSpaceDE w:val="0"/>
        <w:autoSpaceDN w:val="0"/>
        <w:spacing w:before="80" w:after="60" w:line="240" w:lineRule="auto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выполнения</w:t>
      </w:r>
      <w:r w:rsidRPr="00326948">
        <w:rPr>
          <w:rFonts w:cs="Times New Roman"/>
          <w:spacing w:val="-9"/>
          <w:szCs w:val="24"/>
        </w:rPr>
        <w:t xml:space="preserve"> </w:t>
      </w:r>
      <w:r w:rsidRPr="00326948">
        <w:rPr>
          <w:rFonts w:cs="Times New Roman"/>
          <w:szCs w:val="24"/>
        </w:rPr>
        <w:t>выпускной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квалификационной</w:t>
      </w:r>
      <w:r w:rsidRPr="00326948">
        <w:rPr>
          <w:rFonts w:cs="Times New Roman"/>
          <w:spacing w:val="-3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работы</w:t>
      </w:r>
    </w:p>
    <w:tbl>
      <w:tblPr>
        <w:tblStyle w:val="TableNormal"/>
        <w:tblW w:w="9498" w:type="dxa"/>
        <w:tblLayout w:type="fixed"/>
        <w:tblLook w:val="01E0" w:firstRow="1" w:lastRow="1" w:firstColumn="1" w:lastColumn="1" w:noHBand="0" w:noVBand="0"/>
      </w:tblPr>
      <w:tblGrid>
        <w:gridCol w:w="603"/>
        <w:gridCol w:w="106"/>
        <w:gridCol w:w="4536"/>
        <w:gridCol w:w="1418"/>
        <w:gridCol w:w="1237"/>
        <w:gridCol w:w="38"/>
        <w:gridCol w:w="1418"/>
        <w:gridCol w:w="142"/>
      </w:tblGrid>
      <w:tr w:rsidR="00F60EE7" w:rsidRPr="00326948" w14:paraId="2A3E6222" w14:textId="77777777" w:rsidTr="00C33E4D">
        <w:trPr>
          <w:gridBefore w:val="1"/>
          <w:gridAfter w:val="1"/>
          <w:wBefore w:w="603" w:type="dxa"/>
          <w:wAfter w:w="142" w:type="dxa"/>
          <w:trHeight w:val="323"/>
        </w:trPr>
        <w:tc>
          <w:tcPr>
            <w:tcW w:w="8753" w:type="dxa"/>
            <w:gridSpan w:val="6"/>
          </w:tcPr>
          <w:p w14:paraId="121AD3DC" w14:textId="281BDA72" w:rsidR="00F60EE7" w:rsidRPr="00326948" w:rsidRDefault="00F60EE7" w:rsidP="00C33E4D">
            <w:pPr>
              <w:tabs>
                <w:tab w:val="left" w:pos="9694"/>
              </w:tabs>
              <w:spacing w:before="60" w:line="266" w:lineRule="exact"/>
              <w:ind w:left="51" w:right="-17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br w:type="page"/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Обучающегося</w:t>
            </w:r>
            <w:r w:rsidRPr="00326948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  <w:lang w:val="ru-RU"/>
              </w:rPr>
              <w:t>Егорова Михаила Игоревича</w:t>
            </w:r>
          </w:p>
        </w:tc>
      </w:tr>
      <w:tr w:rsidR="00F60EE7" w:rsidRPr="00326948" w14:paraId="4070522C" w14:textId="77777777" w:rsidTr="00C33E4D">
        <w:trPr>
          <w:gridBefore w:val="1"/>
          <w:gridAfter w:val="1"/>
          <w:wBefore w:w="603" w:type="dxa"/>
          <w:wAfter w:w="142" w:type="dxa"/>
          <w:trHeight w:val="788"/>
        </w:trPr>
        <w:tc>
          <w:tcPr>
            <w:tcW w:w="8753" w:type="dxa"/>
            <w:gridSpan w:val="6"/>
          </w:tcPr>
          <w:p w14:paraId="36478992" w14:textId="6B2CBDC1" w:rsidR="00F60EE7" w:rsidRPr="002F55F5" w:rsidRDefault="00F60EE7" w:rsidP="00C33E4D">
            <w:pPr>
              <w:tabs>
                <w:tab w:val="left" w:pos="9647"/>
              </w:tabs>
              <w:spacing w:before="50" w:line="240" w:lineRule="auto"/>
              <w:ind w:left="50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Тема</w:t>
            </w:r>
            <w:r w:rsidRPr="00326948">
              <w:rPr>
                <w:rFonts w:cs="Times New Roman"/>
                <w:spacing w:val="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  <w:lang w:val="ru-RU"/>
              </w:rPr>
              <w:t xml:space="preserve">ВКР: </w:t>
            </w:r>
            <w:r w:rsidR="002F55F5" w:rsidRPr="002F55F5">
              <w:rPr>
                <w:lang w:val="ru-RU"/>
              </w:rPr>
              <w:t xml:space="preserve">Разработка игрового движка с использованием кроссплатформенного </w:t>
            </w:r>
            <w:r w:rsidR="002F55F5" w:rsidRPr="00F3375E">
              <w:t>API</w:t>
            </w:r>
            <w:r w:rsidR="002F55F5" w:rsidRPr="002F55F5">
              <w:rPr>
                <w:lang w:val="ru-RU"/>
              </w:rPr>
              <w:t xml:space="preserve"> для 2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>- и 3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 xml:space="preserve">-графики </w:t>
            </w:r>
            <w:r w:rsidR="002F55F5" w:rsidRPr="00F3375E">
              <w:t>Vulkan</w:t>
            </w:r>
          </w:p>
          <w:p w14:paraId="717569FF" w14:textId="77777777" w:rsidR="00F60EE7" w:rsidRPr="00326948" w:rsidRDefault="00F60EE7" w:rsidP="00C33E4D">
            <w:pPr>
              <w:spacing w:line="210" w:lineRule="exact"/>
              <w:ind w:left="1822"/>
              <w:jc w:val="left"/>
              <w:rPr>
                <w:rFonts w:cs="Times New Roman"/>
                <w:i/>
                <w:szCs w:val="24"/>
                <w:lang w:val="ru-RU"/>
              </w:rPr>
            </w:pPr>
          </w:p>
        </w:tc>
      </w:tr>
      <w:tr w:rsidR="00F60EE7" w:rsidRPr="00326948" w14:paraId="57756221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Merge w:val="restart"/>
            <w:vAlign w:val="center"/>
          </w:tcPr>
          <w:p w14:paraId="300D499D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  <w:p w14:paraId="08CDC788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5"/>
                <w:szCs w:val="24"/>
              </w:rPr>
              <w:t>п/п</w:t>
            </w:r>
          </w:p>
        </w:tc>
        <w:tc>
          <w:tcPr>
            <w:tcW w:w="4536" w:type="dxa"/>
            <w:vMerge w:val="restart"/>
            <w:vAlign w:val="center"/>
          </w:tcPr>
          <w:p w14:paraId="596C686C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Этапы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zCs w:val="24"/>
              </w:rPr>
              <w:t>выполнения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</w:rPr>
              <w:t>ВКР</w:t>
            </w:r>
          </w:p>
        </w:tc>
        <w:tc>
          <w:tcPr>
            <w:tcW w:w="2693" w:type="dxa"/>
            <w:gridSpan w:val="3"/>
            <w:vAlign w:val="center"/>
          </w:tcPr>
          <w:p w14:paraId="2EEEE408" w14:textId="77777777" w:rsidR="00F60EE7" w:rsidRPr="00326948" w:rsidRDefault="00F60EE7" w:rsidP="00C33E4D">
            <w:pPr>
              <w:spacing w:before="20" w:after="20" w:line="210" w:lineRule="exact"/>
              <w:ind w:left="29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Дата</w:t>
            </w:r>
            <w:proofErr w:type="spellEnd"/>
            <w:r w:rsidRPr="00326948">
              <w:rPr>
                <w:rFonts w:cs="Times New Roman"/>
                <w:spacing w:val="-7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(</w:t>
            </w:r>
            <w:proofErr w:type="spellStart"/>
            <w:r w:rsidRPr="00326948">
              <w:rPr>
                <w:rFonts w:cs="Times New Roman"/>
                <w:szCs w:val="24"/>
              </w:rPr>
              <w:t>срок</w:t>
            </w:r>
            <w:proofErr w:type="spellEnd"/>
            <w:r w:rsidRPr="00326948">
              <w:rPr>
                <w:rFonts w:cs="Times New Roman"/>
                <w:szCs w:val="24"/>
              </w:rPr>
              <w:t>)</w:t>
            </w:r>
            <w:r w:rsidRPr="00326948">
              <w:rPr>
                <w:rFonts w:cs="Times New Roman"/>
                <w:spacing w:val="-3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2"/>
                <w:szCs w:val="24"/>
              </w:rPr>
              <w:t>выполнения</w:t>
            </w:r>
            <w:proofErr w:type="spellEnd"/>
          </w:p>
        </w:tc>
        <w:tc>
          <w:tcPr>
            <w:tcW w:w="1560" w:type="dxa"/>
            <w:gridSpan w:val="2"/>
            <w:vMerge w:val="restart"/>
            <w:vAlign w:val="center"/>
          </w:tcPr>
          <w:p w14:paraId="1DAED6DB" w14:textId="77777777" w:rsidR="00F60EE7" w:rsidRPr="00326948" w:rsidRDefault="00F60EE7" w:rsidP="00C33E4D">
            <w:pPr>
              <w:spacing w:before="20" w:after="20" w:line="240" w:lineRule="auto"/>
              <w:ind w:right="-2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Отметка </w:t>
            </w:r>
            <w:r w:rsidRPr="00326948">
              <w:rPr>
                <w:rFonts w:cs="Times New Roman"/>
                <w:szCs w:val="24"/>
                <w:lang w:val="ru-RU"/>
              </w:rPr>
              <w:t>руководителя</w:t>
            </w:r>
            <w:r w:rsidRPr="00326948">
              <w:rPr>
                <w:rFonts w:cs="Times New Roman"/>
                <w:spacing w:val="-1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>ВКР</w:t>
            </w:r>
            <w:r w:rsidRPr="00326948">
              <w:rPr>
                <w:rFonts w:cs="Times New Roman"/>
                <w:spacing w:val="-12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 xml:space="preserve">или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заведующего кафедрой </w:t>
            </w:r>
            <w:r w:rsidRPr="00326948">
              <w:rPr>
                <w:rFonts w:cs="Times New Roman"/>
                <w:szCs w:val="24"/>
                <w:lang w:val="ru-RU"/>
              </w:rPr>
              <w:t>о</w:t>
            </w:r>
            <w:r w:rsidRPr="00326948">
              <w:rPr>
                <w:rFonts w:cs="Times New Roman"/>
                <w:spacing w:val="-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выполнении</w:t>
            </w:r>
          </w:p>
        </w:tc>
      </w:tr>
      <w:tr w:rsidR="00F60EE7" w:rsidRPr="00326948" w14:paraId="030E643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911"/>
        </w:trPr>
        <w:tc>
          <w:tcPr>
            <w:tcW w:w="709" w:type="dxa"/>
            <w:gridSpan w:val="2"/>
            <w:vMerge/>
            <w:tcBorders>
              <w:top w:val="nil"/>
            </w:tcBorders>
            <w:vAlign w:val="center"/>
          </w:tcPr>
          <w:p w14:paraId="4D426C45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vAlign w:val="center"/>
          </w:tcPr>
          <w:p w14:paraId="08407C9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14:paraId="2CF796ED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план</w:t>
            </w:r>
            <w:proofErr w:type="spellEnd"/>
          </w:p>
        </w:tc>
        <w:tc>
          <w:tcPr>
            <w:tcW w:w="1275" w:type="dxa"/>
            <w:gridSpan w:val="2"/>
            <w:vAlign w:val="center"/>
          </w:tcPr>
          <w:p w14:paraId="3165CA2E" w14:textId="77777777" w:rsidR="00F60EE7" w:rsidRPr="00326948" w:rsidRDefault="00F60EE7" w:rsidP="00C33E4D">
            <w:pPr>
              <w:spacing w:before="20" w:after="20" w:line="225" w:lineRule="exact"/>
              <w:ind w:left="3" w:right="-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факт</w:t>
            </w:r>
            <w:proofErr w:type="spellEnd"/>
          </w:p>
        </w:tc>
        <w:tc>
          <w:tcPr>
            <w:tcW w:w="1560" w:type="dxa"/>
            <w:gridSpan w:val="2"/>
            <w:vMerge/>
            <w:tcBorders>
              <w:top w:val="nil"/>
            </w:tcBorders>
            <w:vAlign w:val="center"/>
          </w:tcPr>
          <w:p w14:paraId="290A1683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60EE7" w:rsidRPr="00326948" w14:paraId="5DA00686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A27C73B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1.</w:t>
            </w:r>
          </w:p>
        </w:tc>
        <w:tc>
          <w:tcPr>
            <w:tcW w:w="4536" w:type="dxa"/>
            <w:vAlign w:val="center"/>
          </w:tcPr>
          <w:p w14:paraId="43130B3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Разработка структуры ВКР. Проведение литературного обзора</w:t>
            </w:r>
          </w:p>
        </w:tc>
        <w:tc>
          <w:tcPr>
            <w:tcW w:w="1418" w:type="dxa"/>
            <w:vAlign w:val="center"/>
          </w:tcPr>
          <w:p w14:paraId="4CA0F85E" w14:textId="6950E3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665165F" w14:textId="5F2EA82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F182DB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8A328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F27328C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pacing w:val="-5"/>
                <w:szCs w:val="24"/>
                <w:lang w:val="ru-RU"/>
              </w:rPr>
            </w:pPr>
            <w:r w:rsidRPr="00326948">
              <w:rPr>
                <w:rFonts w:cs="Times New Roman"/>
                <w:spacing w:val="-5"/>
                <w:szCs w:val="24"/>
                <w:lang w:val="ru-RU"/>
              </w:rPr>
              <w:t>2.</w:t>
            </w:r>
          </w:p>
        </w:tc>
        <w:tc>
          <w:tcPr>
            <w:tcW w:w="4536" w:type="dxa"/>
            <w:vAlign w:val="center"/>
          </w:tcPr>
          <w:p w14:paraId="7DCB05F7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Сбор фактического материала. Подготовка 1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0B0BE27" w14:textId="3248AB0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77BCDE3" w14:textId="1BF572FA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39650B5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229F7D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4"/>
        </w:trPr>
        <w:tc>
          <w:tcPr>
            <w:tcW w:w="709" w:type="dxa"/>
            <w:gridSpan w:val="2"/>
            <w:vAlign w:val="center"/>
          </w:tcPr>
          <w:p w14:paraId="565148E3" w14:textId="77777777" w:rsidR="00F60EE7" w:rsidRPr="00326948" w:rsidRDefault="00F60EE7" w:rsidP="00C33E4D">
            <w:pPr>
              <w:spacing w:before="20" w:after="20" w:line="21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3.</w:t>
            </w:r>
          </w:p>
        </w:tc>
        <w:tc>
          <w:tcPr>
            <w:tcW w:w="4536" w:type="dxa"/>
            <w:vAlign w:val="center"/>
          </w:tcPr>
          <w:p w14:paraId="07660E0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2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134C2AF" w14:textId="28D4F21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01DB0DC" w14:textId="0C586D6C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E16900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0370BA77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5B99FE94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4.</w:t>
            </w:r>
          </w:p>
        </w:tc>
        <w:tc>
          <w:tcPr>
            <w:tcW w:w="4536" w:type="dxa"/>
            <w:vAlign w:val="center"/>
          </w:tcPr>
          <w:p w14:paraId="3DC855C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bCs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bCs/>
                <w:spacing w:val="-2"/>
                <w:szCs w:val="24"/>
                <w:lang w:val="ru-RU"/>
              </w:rPr>
              <w:t>Представление руководителю полностью готовой ВКР</w:t>
            </w:r>
          </w:p>
        </w:tc>
        <w:tc>
          <w:tcPr>
            <w:tcW w:w="1418" w:type="dxa"/>
            <w:vAlign w:val="center"/>
          </w:tcPr>
          <w:p w14:paraId="498F56E2" w14:textId="376A6E8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B0500A8" w14:textId="091EDD8E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29F6FDBB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75A2614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6AE1E4E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5.</w:t>
            </w:r>
          </w:p>
        </w:tc>
        <w:tc>
          <w:tcPr>
            <w:tcW w:w="4536" w:type="dxa"/>
            <w:vAlign w:val="center"/>
          </w:tcPr>
          <w:p w14:paraId="30CD5D38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Доработка текста ВКР в соответствии с замечаниями руководителя</w:t>
            </w:r>
          </w:p>
        </w:tc>
        <w:tc>
          <w:tcPr>
            <w:tcW w:w="1418" w:type="dxa"/>
            <w:vAlign w:val="center"/>
          </w:tcPr>
          <w:p w14:paraId="517E00BD" w14:textId="0026400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69EF32DE" w14:textId="5672B27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187F512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A5A0DBD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Align w:val="center"/>
          </w:tcPr>
          <w:p w14:paraId="0873BB57" w14:textId="77777777" w:rsidR="00F60EE7" w:rsidRPr="00326948" w:rsidRDefault="00F60EE7" w:rsidP="00C33E4D">
            <w:pPr>
              <w:spacing w:before="20" w:after="20" w:line="210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6.</w:t>
            </w:r>
          </w:p>
        </w:tc>
        <w:tc>
          <w:tcPr>
            <w:tcW w:w="4536" w:type="dxa"/>
            <w:vAlign w:val="center"/>
          </w:tcPr>
          <w:p w14:paraId="5AE6A59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Предварительная защита ВКР на кафедре</w:t>
            </w:r>
          </w:p>
        </w:tc>
        <w:tc>
          <w:tcPr>
            <w:tcW w:w="1418" w:type="dxa"/>
            <w:vAlign w:val="center"/>
          </w:tcPr>
          <w:p w14:paraId="5D6A5E8D" w14:textId="093577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4BA2DE0" w14:textId="6330335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57EBE60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779C8EE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BCDF397" w14:textId="77777777" w:rsidR="00F60EE7" w:rsidRPr="00326948" w:rsidRDefault="00F60EE7" w:rsidP="00C33E4D">
            <w:pPr>
              <w:spacing w:before="20" w:after="20" w:line="226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7.</w:t>
            </w:r>
          </w:p>
        </w:tc>
        <w:tc>
          <w:tcPr>
            <w:tcW w:w="4536" w:type="dxa"/>
            <w:vAlign w:val="center"/>
          </w:tcPr>
          <w:p w14:paraId="470698DC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Ознакомление с отзывом руководителя и рецензией</w:t>
            </w:r>
          </w:p>
        </w:tc>
        <w:tc>
          <w:tcPr>
            <w:tcW w:w="1418" w:type="dxa"/>
            <w:vAlign w:val="center"/>
          </w:tcPr>
          <w:p w14:paraId="632301D1" w14:textId="4B2EC901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1099D38" w14:textId="5CE205E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8E15591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4B1193AE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4C238EEF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8.</w:t>
            </w:r>
          </w:p>
        </w:tc>
        <w:tc>
          <w:tcPr>
            <w:tcW w:w="4536" w:type="dxa"/>
            <w:vAlign w:val="center"/>
          </w:tcPr>
          <w:p w14:paraId="0B2F3E45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доклада и презентационного материала</w:t>
            </w:r>
          </w:p>
        </w:tc>
        <w:tc>
          <w:tcPr>
            <w:tcW w:w="1418" w:type="dxa"/>
            <w:vAlign w:val="center"/>
          </w:tcPr>
          <w:p w14:paraId="2E748F92" w14:textId="66084C6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8B497D9" w14:textId="6767BFB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332486E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55B473E7" w14:textId="77777777" w:rsidTr="00C33E4D">
        <w:trPr>
          <w:gridAfter w:val="3"/>
          <w:wAfter w:w="1598" w:type="dxa"/>
          <w:trHeight w:val="501"/>
        </w:trPr>
        <w:tc>
          <w:tcPr>
            <w:tcW w:w="7900" w:type="dxa"/>
            <w:gridSpan w:val="5"/>
          </w:tcPr>
          <w:p w14:paraId="7C5B4D61" w14:textId="303FDE08" w:rsidR="00F60EE7" w:rsidRPr="00326948" w:rsidRDefault="00F60EE7" w:rsidP="00C33E4D">
            <w:pPr>
              <w:tabs>
                <w:tab w:val="left" w:pos="3942"/>
              </w:tabs>
              <w:spacing w:before="120" w:line="266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Обучающийся</w:t>
            </w:r>
            <w:proofErr w:type="spellEnd"/>
            <w:r w:rsidRPr="00326948">
              <w:rPr>
                <w:rFonts w:cs="Times New Roman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</w:rPr>
              <w:tab/>
            </w:r>
            <w:r w:rsidR="005D39C8">
              <w:rPr>
                <w:rFonts w:cs="Times New Roman"/>
                <w:szCs w:val="24"/>
                <w:lang w:val="ru-RU"/>
              </w:rPr>
              <w:t>М.И. Егоров</w:t>
            </w:r>
          </w:p>
        </w:tc>
      </w:tr>
      <w:tr w:rsidR="00F60EE7" w:rsidRPr="00326948" w14:paraId="5AD205AD" w14:textId="77777777" w:rsidTr="00C33E4D">
        <w:trPr>
          <w:gridAfter w:val="3"/>
          <w:wAfter w:w="1598" w:type="dxa"/>
          <w:trHeight w:val="504"/>
        </w:trPr>
        <w:tc>
          <w:tcPr>
            <w:tcW w:w="7900" w:type="dxa"/>
            <w:gridSpan w:val="5"/>
          </w:tcPr>
          <w:p w14:paraId="06CF53E4" w14:textId="77777777" w:rsidR="00F60EE7" w:rsidRPr="00326948" w:rsidRDefault="00F60EE7" w:rsidP="00C33E4D">
            <w:pPr>
              <w:tabs>
                <w:tab w:val="left" w:pos="3909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Руководитель ВКР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 xml:space="preserve">Л.В.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Курзаева</w:t>
            </w:r>
            <w:proofErr w:type="spellEnd"/>
          </w:p>
        </w:tc>
      </w:tr>
      <w:tr w:rsidR="00F60EE7" w:rsidRPr="00326948" w14:paraId="55375E92" w14:textId="77777777" w:rsidTr="00C33E4D">
        <w:trPr>
          <w:gridAfter w:val="3"/>
          <w:wAfter w:w="1598" w:type="dxa"/>
          <w:trHeight w:val="505"/>
        </w:trPr>
        <w:tc>
          <w:tcPr>
            <w:tcW w:w="7900" w:type="dxa"/>
            <w:gridSpan w:val="5"/>
          </w:tcPr>
          <w:p w14:paraId="4630B25C" w14:textId="77777777" w:rsidR="00F60EE7" w:rsidRPr="00326948" w:rsidRDefault="00F60EE7" w:rsidP="00C33E4D">
            <w:pPr>
              <w:tabs>
                <w:tab w:val="left" w:pos="3967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Заведующий кафедрой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БИиИТ</w:t>
            </w:r>
            <w:proofErr w:type="spellEnd"/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Г.Н.</w:t>
            </w:r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8"/>
                <w:szCs w:val="24"/>
                <w:lang w:val="ru-RU"/>
              </w:rPr>
              <w:t>Чусавитина</w:t>
            </w:r>
            <w:proofErr w:type="spellEnd"/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</w:p>
        </w:tc>
      </w:tr>
    </w:tbl>
    <w:p w14:paraId="4833D723" w14:textId="77777777" w:rsidR="00F60EE7" w:rsidRDefault="00F60EE7" w:rsidP="00F60EE7">
      <w:pPr>
        <w:rPr>
          <w:rFonts w:cs="Times New Roman"/>
          <w:szCs w:val="24"/>
        </w:rPr>
      </w:pPr>
    </w:p>
    <w:p w14:paraId="0B422D25" w14:textId="398741BC" w:rsidR="00F60EE7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.202</w:t>
      </w:r>
      <w:r>
        <w:rPr>
          <w:rFonts w:cs="Times New Roman"/>
          <w:szCs w:val="24"/>
        </w:rPr>
        <w:t>5</w:t>
      </w:r>
      <w:r w:rsidR="00F60EE7" w:rsidRPr="00326948">
        <w:rPr>
          <w:rFonts w:cs="Times New Roman"/>
          <w:szCs w:val="24"/>
        </w:rPr>
        <w:t xml:space="preserve"> г.</w:t>
      </w:r>
    </w:p>
    <w:p w14:paraId="15296A66" w14:textId="77777777" w:rsidR="005D39C8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220DD16" w14:textId="77777777" w:rsidR="005D39C8" w:rsidRDefault="005D39C8" w:rsidP="00704E85">
      <w:pPr>
        <w:widowControl w:val="0"/>
        <w:autoSpaceDE w:val="0"/>
        <w:autoSpaceDN w:val="0"/>
        <w:spacing w:line="275" w:lineRule="exact"/>
        <w:ind w:right="1372"/>
        <w:jc w:val="center"/>
        <w:rPr>
          <w:rFonts w:cs="Times New Roman"/>
          <w:szCs w:val="24"/>
        </w:rPr>
      </w:pPr>
    </w:p>
    <w:p w14:paraId="47C3A92E" w14:textId="77777777" w:rsidR="005D39C8" w:rsidRDefault="005D39C8" w:rsidP="00704E85">
      <w:pPr>
        <w:pStyle w:val="21"/>
        <w:ind w:firstLine="0"/>
        <w:jc w:val="center"/>
        <w:rPr>
          <w:lang w:val="en-US"/>
        </w:rPr>
      </w:pPr>
      <w:bookmarkStart w:id="64" w:name="_Toc169428354"/>
      <w:bookmarkStart w:id="65" w:name="_Toc194755913"/>
      <w:r w:rsidRPr="007E721F">
        <w:t>П</w:t>
      </w:r>
      <w:r>
        <w:t>риложение</w:t>
      </w:r>
      <w:r w:rsidRPr="007E721F">
        <w:t xml:space="preserve"> Б</w:t>
      </w:r>
      <w:r>
        <w:br/>
        <w:t>Описание вариантов использования</w:t>
      </w:r>
      <w:bookmarkEnd w:id="64"/>
      <w:bookmarkEnd w:id="65"/>
    </w:p>
    <w:p w14:paraId="7D61D68E" w14:textId="2F23A6F3" w:rsidR="00704E85" w:rsidRPr="00704E85" w:rsidRDefault="00704E85" w:rsidP="00704E85">
      <w:pPr>
        <w:jc w:val="left"/>
        <w:rPr>
          <w:szCs w:val="24"/>
        </w:rPr>
      </w:pPr>
      <w:bookmarkStart w:id="66" w:name="_Hlk194768685"/>
      <w:r w:rsidRPr="007E721F">
        <w:rPr>
          <w:szCs w:val="24"/>
        </w:rPr>
        <w:t xml:space="preserve">Таблица </w:t>
      </w:r>
      <w:r>
        <w:rPr>
          <w:szCs w:val="24"/>
        </w:rPr>
        <w:t>Б.</w:t>
      </w:r>
      <w:r w:rsidRPr="007E721F">
        <w:rPr>
          <w:szCs w:val="24"/>
        </w:rPr>
        <w:t>1 –</w:t>
      </w:r>
      <w:r>
        <w:rPr>
          <w:szCs w:val="24"/>
        </w:rPr>
        <w:t xml:space="preserve"> Описание варианта использования «</w:t>
      </w:r>
      <w:r>
        <w:rPr>
          <w:szCs w:val="24"/>
        </w:rPr>
        <w:t>Создание сцен через специфичный редактор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7A5E7180" w14:textId="77777777" w:rsidTr="004D50A6">
        <w:tc>
          <w:tcPr>
            <w:tcW w:w="1775" w:type="pct"/>
          </w:tcPr>
          <w:p w14:paraId="2D3C64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0E55E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1</w:t>
            </w:r>
          </w:p>
        </w:tc>
      </w:tr>
      <w:tr w:rsidR="00704E85" w:rsidRPr="00704E85" w14:paraId="03B2F212" w14:textId="77777777" w:rsidTr="004D50A6">
        <w:tc>
          <w:tcPr>
            <w:tcW w:w="1775" w:type="pct"/>
          </w:tcPr>
          <w:p w14:paraId="143546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ACCF3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 через специфичный редактор</w:t>
            </w:r>
          </w:p>
        </w:tc>
      </w:tr>
      <w:tr w:rsidR="00704E85" w:rsidRPr="00704E85" w14:paraId="7D56E1ED" w14:textId="77777777" w:rsidTr="004D50A6">
        <w:tc>
          <w:tcPr>
            <w:tcW w:w="1775" w:type="pct"/>
          </w:tcPr>
          <w:p w14:paraId="02FD5F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D3821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E7EA01C" w14:textId="77777777" w:rsidTr="004D50A6">
        <w:tc>
          <w:tcPr>
            <w:tcW w:w="1775" w:type="pct"/>
          </w:tcPr>
          <w:p w14:paraId="09264B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D30A6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AD4BD9E" w14:textId="77777777" w:rsidTr="004D50A6">
        <w:tc>
          <w:tcPr>
            <w:tcW w:w="1775" w:type="pct"/>
          </w:tcPr>
          <w:p w14:paraId="0AD14F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AF602C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0BF122F" w14:textId="77777777" w:rsidTr="004D50A6">
        <w:tc>
          <w:tcPr>
            <w:tcW w:w="1775" w:type="pct"/>
          </w:tcPr>
          <w:p w14:paraId="7E7B3A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88E93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сцены и объектов через встроенный редактор</w:t>
            </w:r>
          </w:p>
        </w:tc>
      </w:tr>
      <w:tr w:rsidR="00704E85" w:rsidRPr="00704E85" w14:paraId="65F0ADD6" w14:textId="77777777" w:rsidTr="004D50A6">
        <w:tc>
          <w:tcPr>
            <w:tcW w:w="1775" w:type="pct"/>
          </w:tcPr>
          <w:p w14:paraId="6D299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0396B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инициализирован</w:t>
            </w:r>
          </w:p>
        </w:tc>
      </w:tr>
      <w:tr w:rsidR="00704E85" w:rsidRPr="00704E85" w14:paraId="4DAB3140" w14:textId="77777777" w:rsidTr="004D50A6">
        <w:tc>
          <w:tcPr>
            <w:tcW w:w="1775" w:type="pct"/>
          </w:tcPr>
          <w:p w14:paraId="5D49DE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5E42D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добавлена и сохранена</w:t>
            </w:r>
          </w:p>
        </w:tc>
      </w:tr>
      <w:tr w:rsidR="00704E85" w:rsidRPr="00704E85" w14:paraId="10FAB0A8" w14:textId="77777777" w:rsidTr="004D50A6">
        <w:tc>
          <w:tcPr>
            <w:tcW w:w="1775" w:type="pct"/>
          </w:tcPr>
          <w:p w14:paraId="3B8D40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4EA06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редактора, добавление и настройка объектов</w:t>
            </w:r>
          </w:p>
        </w:tc>
      </w:tr>
      <w:tr w:rsidR="00704E85" w:rsidRPr="00704E85" w14:paraId="3F552B91" w14:textId="77777777" w:rsidTr="004D50A6">
        <w:tc>
          <w:tcPr>
            <w:tcW w:w="1775" w:type="pct"/>
          </w:tcPr>
          <w:p w14:paraId="7C57D0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4FD87D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Ошибка загрузки редактора или ресурсов</w:t>
            </w:r>
          </w:p>
        </w:tc>
      </w:tr>
      <w:tr w:rsidR="00704E85" w:rsidRPr="00704E85" w14:paraId="4B707707" w14:textId="77777777" w:rsidTr="004D50A6">
        <w:tc>
          <w:tcPr>
            <w:tcW w:w="1775" w:type="pct"/>
          </w:tcPr>
          <w:p w14:paraId="41752C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74C0B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5A8D958" w14:textId="77777777" w:rsidTr="004D50A6">
        <w:tc>
          <w:tcPr>
            <w:tcW w:w="1775" w:type="pct"/>
          </w:tcPr>
          <w:p w14:paraId="34931B8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9448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198F31C6" w14:textId="77777777" w:rsidTr="004D50A6">
        <w:tc>
          <w:tcPr>
            <w:tcW w:w="1775" w:type="pct"/>
          </w:tcPr>
          <w:p w14:paraId="69A702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471F5F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сцены и ресурсов</w:t>
            </w:r>
          </w:p>
        </w:tc>
      </w:tr>
      <w:tr w:rsidR="00704E85" w:rsidRPr="00704E85" w14:paraId="3CC31D91" w14:textId="77777777" w:rsidTr="004D50A6">
        <w:tc>
          <w:tcPr>
            <w:tcW w:w="1775" w:type="pct"/>
          </w:tcPr>
          <w:p w14:paraId="2575328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1C2118D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28634822" w14:textId="77777777" w:rsidR="00704E85" w:rsidRDefault="00704E85" w:rsidP="00704E85">
      <w:pPr>
        <w:jc w:val="left"/>
        <w:rPr>
          <w:szCs w:val="24"/>
        </w:rPr>
      </w:pPr>
    </w:p>
    <w:p w14:paraId="54CE9967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4520A43" w14:textId="40732006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2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>
        <w:rPr>
          <w:szCs w:val="24"/>
        </w:rPr>
        <w:t xml:space="preserve">Написание игровой и системной логики на </w:t>
      </w:r>
      <w:r>
        <w:rPr>
          <w:szCs w:val="24"/>
          <w:lang w:val="en-US"/>
        </w:rPr>
        <w:t>Lua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67066B11" w14:textId="77777777" w:rsidTr="004D50A6">
        <w:tc>
          <w:tcPr>
            <w:tcW w:w="1775" w:type="pct"/>
          </w:tcPr>
          <w:p w14:paraId="7A6063D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EE3DF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2</w:t>
            </w:r>
          </w:p>
        </w:tc>
      </w:tr>
      <w:tr w:rsidR="00704E85" w:rsidRPr="00704E85" w14:paraId="65924284" w14:textId="77777777" w:rsidTr="004D50A6">
        <w:tc>
          <w:tcPr>
            <w:tcW w:w="1775" w:type="pct"/>
          </w:tcPr>
          <w:p w14:paraId="7C464D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01D0D4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игровой и системной логики 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7B0D2826" w14:textId="77777777" w:rsidTr="004D50A6">
        <w:tc>
          <w:tcPr>
            <w:tcW w:w="1775" w:type="pct"/>
          </w:tcPr>
          <w:p w14:paraId="370E9B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67E6C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47AE66B7" w14:textId="77777777" w:rsidTr="004D50A6">
        <w:tc>
          <w:tcPr>
            <w:tcW w:w="1775" w:type="pct"/>
          </w:tcPr>
          <w:p w14:paraId="42CA2E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17103D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3F3EC442" w14:textId="77777777" w:rsidTr="004D50A6">
        <w:tc>
          <w:tcPr>
            <w:tcW w:w="1775" w:type="pct"/>
          </w:tcPr>
          <w:p w14:paraId="08A7591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71297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D7DF6ED" w14:textId="77777777" w:rsidTr="004D50A6">
        <w:tc>
          <w:tcPr>
            <w:tcW w:w="1775" w:type="pct"/>
          </w:tcPr>
          <w:p w14:paraId="65FBFE2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F52FB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Программирование логики поведения объектов и систем с помощью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642A4EED" w14:textId="77777777" w:rsidTr="004D50A6">
        <w:tc>
          <w:tcPr>
            <w:tcW w:w="1775" w:type="pct"/>
          </w:tcPr>
          <w:p w14:paraId="6476E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19AA1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Загружен проект</w:t>
            </w:r>
          </w:p>
        </w:tc>
      </w:tr>
      <w:tr w:rsidR="00704E85" w:rsidRPr="00704E85" w14:paraId="40B024E0" w14:textId="77777777" w:rsidTr="004D50A6">
        <w:tc>
          <w:tcPr>
            <w:tcW w:w="1775" w:type="pct"/>
          </w:tcPr>
          <w:p w14:paraId="4622B9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D2147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Рабочий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-скрипт</w:t>
            </w:r>
          </w:p>
        </w:tc>
      </w:tr>
      <w:tr w:rsidR="00704E85" w:rsidRPr="00704E85" w14:paraId="3FEA8FD5" w14:textId="77777777" w:rsidTr="004D50A6">
        <w:tc>
          <w:tcPr>
            <w:tcW w:w="1775" w:type="pct"/>
          </w:tcPr>
          <w:p w14:paraId="40838D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11C7FA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скрипта, написание логики, сохранение</w:t>
            </w:r>
          </w:p>
        </w:tc>
      </w:tr>
      <w:tr w:rsidR="00704E85" w:rsidRPr="00704E85" w14:paraId="68CD789D" w14:textId="77777777" w:rsidTr="004D50A6">
        <w:tc>
          <w:tcPr>
            <w:tcW w:w="1775" w:type="pct"/>
          </w:tcPr>
          <w:p w14:paraId="249CA5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879EE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выполнения скрипта</w:t>
            </w:r>
          </w:p>
        </w:tc>
      </w:tr>
      <w:tr w:rsidR="00704E85" w:rsidRPr="00704E85" w14:paraId="72553E9C" w14:textId="77777777" w:rsidTr="004D50A6">
        <w:tc>
          <w:tcPr>
            <w:tcW w:w="1775" w:type="pct"/>
          </w:tcPr>
          <w:p w14:paraId="2D9901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1CF8C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5758BEDD" w14:textId="77777777" w:rsidTr="004D50A6">
        <w:tc>
          <w:tcPr>
            <w:tcW w:w="1775" w:type="pct"/>
          </w:tcPr>
          <w:p w14:paraId="4B4FDE7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5216FF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6A04C43A" w14:textId="77777777" w:rsidTr="004D50A6">
        <w:tc>
          <w:tcPr>
            <w:tcW w:w="1775" w:type="pct"/>
          </w:tcPr>
          <w:p w14:paraId="029F11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B6202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в движке</w:t>
            </w:r>
          </w:p>
        </w:tc>
      </w:tr>
      <w:tr w:rsidR="00704E85" w:rsidRPr="00704E85" w14:paraId="7AD4174C" w14:textId="77777777" w:rsidTr="004D50A6">
        <w:tc>
          <w:tcPr>
            <w:tcW w:w="1775" w:type="pct"/>
          </w:tcPr>
          <w:p w14:paraId="53E8DC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768CE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58EAEDA" w14:textId="109EFBB4" w:rsidR="00704E85" w:rsidRDefault="00704E85" w:rsidP="00704E85">
      <w:pPr>
        <w:rPr>
          <w:szCs w:val="24"/>
        </w:rPr>
      </w:pPr>
    </w:p>
    <w:p w14:paraId="3E2ADB44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D370E5" w14:textId="51D0514E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3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Работа с ECS для организации объектов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A878E42" w14:textId="77777777" w:rsidTr="004D50A6">
        <w:tc>
          <w:tcPr>
            <w:tcW w:w="1775" w:type="pct"/>
          </w:tcPr>
          <w:p w14:paraId="3DD6BEE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26793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3</w:t>
            </w:r>
          </w:p>
        </w:tc>
      </w:tr>
      <w:tr w:rsidR="00704E85" w:rsidRPr="00704E85" w14:paraId="5AABB95C" w14:textId="77777777" w:rsidTr="004D50A6">
        <w:tc>
          <w:tcPr>
            <w:tcW w:w="1775" w:type="pct"/>
          </w:tcPr>
          <w:p w14:paraId="0D69356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8323F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Работа с ECS для организации объектов</w:t>
            </w:r>
          </w:p>
        </w:tc>
      </w:tr>
      <w:tr w:rsidR="00704E85" w:rsidRPr="00704E85" w14:paraId="584BED7A" w14:textId="77777777" w:rsidTr="004D50A6">
        <w:tc>
          <w:tcPr>
            <w:tcW w:w="1775" w:type="pct"/>
          </w:tcPr>
          <w:p w14:paraId="08F2F4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B9543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B55611A" w14:textId="77777777" w:rsidTr="004D50A6">
        <w:tc>
          <w:tcPr>
            <w:tcW w:w="1775" w:type="pct"/>
          </w:tcPr>
          <w:p w14:paraId="73E248F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B154D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8358D26" w14:textId="77777777" w:rsidTr="004D50A6">
        <w:tc>
          <w:tcPr>
            <w:tcW w:w="1775" w:type="pct"/>
          </w:tcPr>
          <w:p w14:paraId="657AD0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339BB9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326F1C31" w14:textId="77777777" w:rsidTr="004D50A6">
        <w:tc>
          <w:tcPr>
            <w:tcW w:w="1775" w:type="pct"/>
          </w:tcPr>
          <w:p w14:paraId="3974EA6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5517E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Организация игровой сцены через сущности, компоненты и системы</w:t>
            </w:r>
          </w:p>
        </w:tc>
      </w:tr>
      <w:tr w:rsidR="00704E85" w:rsidRPr="00704E85" w14:paraId="6BF9BDF9" w14:textId="77777777" w:rsidTr="004D50A6">
        <w:tc>
          <w:tcPr>
            <w:tcW w:w="1775" w:type="pct"/>
          </w:tcPr>
          <w:p w14:paraId="6B994AE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2DB8E9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проект</w:t>
            </w:r>
          </w:p>
        </w:tc>
      </w:tr>
      <w:tr w:rsidR="00704E85" w:rsidRPr="00704E85" w14:paraId="1F0008FC" w14:textId="77777777" w:rsidTr="004D50A6">
        <w:tc>
          <w:tcPr>
            <w:tcW w:w="1775" w:type="pct"/>
          </w:tcPr>
          <w:p w14:paraId="66F9DD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AA74B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 ECS-объектами</w:t>
            </w:r>
          </w:p>
        </w:tc>
      </w:tr>
      <w:tr w:rsidR="00704E85" w:rsidRPr="00704E85" w14:paraId="6ED3B961" w14:textId="77777777" w:rsidTr="004D50A6">
        <w:tc>
          <w:tcPr>
            <w:tcW w:w="1775" w:type="pct"/>
          </w:tcPr>
          <w:p w14:paraId="5F6580B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5408C0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сущностей, компонентов, логики</w:t>
            </w:r>
          </w:p>
        </w:tc>
      </w:tr>
      <w:tr w:rsidR="00704E85" w:rsidRPr="00704E85" w14:paraId="7FD8B132" w14:textId="77777777" w:rsidTr="004D50A6">
        <w:tc>
          <w:tcPr>
            <w:tcW w:w="1775" w:type="pct"/>
          </w:tcPr>
          <w:p w14:paraId="4B7BC1F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CCE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Некорректные связи между сущностями</w:t>
            </w:r>
          </w:p>
        </w:tc>
      </w:tr>
      <w:tr w:rsidR="00704E85" w:rsidRPr="00704E85" w14:paraId="189F16D5" w14:textId="77777777" w:rsidTr="004D50A6">
        <w:tc>
          <w:tcPr>
            <w:tcW w:w="1775" w:type="pct"/>
          </w:tcPr>
          <w:p w14:paraId="3712C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6BA6A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9A44334" w14:textId="77777777" w:rsidTr="004D50A6">
        <w:tc>
          <w:tcPr>
            <w:tcW w:w="1775" w:type="pct"/>
          </w:tcPr>
          <w:p w14:paraId="2A3BA8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DB23B9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724EB987" w14:textId="77777777" w:rsidTr="004D50A6">
        <w:tc>
          <w:tcPr>
            <w:tcW w:w="1775" w:type="pct"/>
          </w:tcPr>
          <w:p w14:paraId="3DB302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177B5A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ECS-поддержка в движке</w:t>
            </w:r>
          </w:p>
        </w:tc>
      </w:tr>
      <w:tr w:rsidR="00704E85" w:rsidRPr="00704E85" w14:paraId="4E2F834B" w14:textId="77777777" w:rsidTr="004D50A6">
        <w:tc>
          <w:tcPr>
            <w:tcW w:w="1775" w:type="pct"/>
          </w:tcPr>
          <w:p w14:paraId="5130611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80A4C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0FCCC5C4" w14:textId="5B7BF999" w:rsidR="00704E85" w:rsidRDefault="00704E85" w:rsidP="00704E85">
      <w:pPr>
        <w:rPr>
          <w:szCs w:val="24"/>
        </w:rPr>
      </w:pPr>
    </w:p>
    <w:p w14:paraId="3E235200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508144" w14:textId="4CBCD77D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4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Использование встроенной физической модели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382D21B" w14:textId="77777777" w:rsidTr="004D50A6">
        <w:tc>
          <w:tcPr>
            <w:tcW w:w="1775" w:type="pct"/>
          </w:tcPr>
          <w:p w14:paraId="3DCBAAC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49642F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4</w:t>
            </w:r>
          </w:p>
        </w:tc>
      </w:tr>
      <w:tr w:rsidR="00704E85" w:rsidRPr="00704E85" w14:paraId="6B4D195A" w14:textId="77777777" w:rsidTr="004D50A6">
        <w:tc>
          <w:tcPr>
            <w:tcW w:w="1775" w:type="pct"/>
          </w:tcPr>
          <w:p w14:paraId="6CC321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4DFDD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встроенной физической модели</w:t>
            </w:r>
          </w:p>
        </w:tc>
      </w:tr>
      <w:tr w:rsidR="00704E85" w:rsidRPr="00704E85" w14:paraId="27CD2BCC" w14:textId="77777777" w:rsidTr="004D50A6">
        <w:tc>
          <w:tcPr>
            <w:tcW w:w="1775" w:type="pct"/>
          </w:tcPr>
          <w:p w14:paraId="07D272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2F854C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D74A1AF" w14:textId="77777777" w:rsidTr="004D50A6">
        <w:tc>
          <w:tcPr>
            <w:tcW w:w="1775" w:type="pct"/>
          </w:tcPr>
          <w:p w14:paraId="0515F4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364AC5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E5B5DF6" w14:textId="77777777" w:rsidTr="004D50A6">
        <w:tc>
          <w:tcPr>
            <w:tcW w:w="1775" w:type="pct"/>
          </w:tcPr>
          <w:p w14:paraId="2E6BAD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3DCF2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1D9FAB2" w14:textId="77777777" w:rsidTr="004D50A6">
        <w:tc>
          <w:tcPr>
            <w:tcW w:w="1775" w:type="pct"/>
          </w:tcPr>
          <w:p w14:paraId="1230AF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0C071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Применение физики к игровым объектам</w:t>
            </w:r>
          </w:p>
        </w:tc>
      </w:tr>
      <w:tr w:rsidR="00704E85" w:rsidRPr="00704E85" w14:paraId="69795E77" w14:textId="77777777" w:rsidTr="004D50A6">
        <w:tc>
          <w:tcPr>
            <w:tcW w:w="1775" w:type="pct"/>
          </w:tcPr>
          <w:p w14:paraId="42734E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84B0A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содержит объекты</w:t>
            </w:r>
          </w:p>
        </w:tc>
      </w:tr>
      <w:tr w:rsidR="00704E85" w:rsidRPr="00704E85" w14:paraId="67E5099A" w14:textId="77777777" w:rsidTr="004D50A6">
        <w:tc>
          <w:tcPr>
            <w:tcW w:w="1775" w:type="pct"/>
          </w:tcPr>
          <w:p w14:paraId="7029E1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1C5AF5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Объекты реагируют на физику</w:t>
            </w:r>
          </w:p>
        </w:tc>
      </w:tr>
      <w:tr w:rsidR="00704E85" w:rsidRPr="00704E85" w14:paraId="1F99EA10" w14:textId="77777777" w:rsidTr="004D50A6">
        <w:tc>
          <w:tcPr>
            <w:tcW w:w="1775" w:type="pct"/>
          </w:tcPr>
          <w:p w14:paraId="58AE471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0EA17A5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Назначение масс, коллизий, запуск симуляции</w:t>
            </w:r>
          </w:p>
        </w:tc>
      </w:tr>
      <w:tr w:rsidR="00704E85" w:rsidRPr="00704E85" w14:paraId="15CB68E3" w14:textId="77777777" w:rsidTr="004D50A6">
        <w:tc>
          <w:tcPr>
            <w:tcW w:w="1775" w:type="pct"/>
          </w:tcPr>
          <w:p w14:paraId="6EB528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DEA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работает некорректно</w:t>
            </w:r>
          </w:p>
        </w:tc>
      </w:tr>
      <w:tr w:rsidR="00704E85" w:rsidRPr="00704E85" w14:paraId="7E433073" w14:textId="77777777" w:rsidTr="004D50A6">
        <w:tc>
          <w:tcPr>
            <w:tcW w:w="1775" w:type="pct"/>
          </w:tcPr>
          <w:p w14:paraId="37837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98B40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5BBBAA4" w14:textId="77777777" w:rsidTr="004D50A6">
        <w:tc>
          <w:tcPr>
            <w:tcW w:w="1775" w:type="pct"/>
          </w:tcPr>
          <w:p w14:paraId="72A69C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CCAA8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2CACB54D" w14:textId="77777777" w:rsidTr="004D50A6">
        <w:tc>
          <w:tcPr>
            <w:tcW w:w="1775" w:type="pct"/>
          </w:tcPr>
          <w:p w14:paraId="0DF3CF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D5F50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активирована</w:t>
            </w:r>
          </w:p>
        </w:tc>
      </w:tr>
      <w:tr w:rsidR="00704E85" w:rsidRPr="00704E85" w14:paraId="1C4BAF65" w14:textId="77777777" w:rsidTr="004D50A6">
        <w:tc>
          <w:tcPr>
            <w:tcW w:w="1775" w:type="pct"/>
          </w:tcPr>
          <w:p w14:paraId="78B40E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E8E18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1E946619" w14:textId="2640CCAF" w:rsidR="00A60C39" w:rsidRDefault="00A60C39" w:rsidP="00704E85">
      <w:pPr>
        <w:rPr>
          <w:szCs w:val="24"/>
        </w:rPr>
      </w:pPr>
    </w:p>
    <w:p w14:paraId="1EF91783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CC3CAF" w14:textId="3BD43F0A" w:rsidR="00704E85" w:rsidRPr="00A60C39" w:rsidRDefault="00A60C39" w:rsidP="00A60C39">
      <w:pPr>
        <w:jc w:val="left"/>
        <w:rPr>
          <w:szCs w:val="24"/>
          <w:lang w:val="en-US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5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Подключение расширений и сторонних библиотек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C750921" w14:textId="77777777" w:rsidTr="004D50A6">
        <w:tc>
          <w:tcPr>
            <w:tcW w:w="1775" w:type="pct"/>
          </w:tcPr>
          <w:p w14:paraId="3E1D8D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ECDE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5</w:t>
            </w:r>
          </w:p>
        </w:tc>
      </w:tr>
      <w:tr w:rsidR="00704E85" w:rsidRPr="00704E85" w14:paraId="6EC8771C" w14:textId="77777777" w:rsidTr="004D50A6">
        <w:tc>
          <w:tcPr>
            <w:tcW w:w="1775" w:type="pct"/>
          </w:tcPr>
          <w:p w14:paraId="00EBF9A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7D62E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 расширений и сторонних библиотек</w:t>
            </w:r>
          </w:p>
        </w:tc>
      </w:tr>
      <w:tr w:rsidR="00704E85" w:rsidRPr="00704E85" w14:paraId="4B4B0A36" w14:textId="77777777" w:rsidTr="004D50A6">
        <w:tc>
          <w:tcPr>
            <w:tcW w:w="1775" w:type="pct"/>
          </w:tcPr>
          <w:p w14:paraId="1B8E6C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1EA0E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26BF12F" w14:textId="77777777" w:rsidTr="004D50A6">
        <w:tc>
          <w:tcPr>
            <w:tcW w:w="1775" w:type="pct"/>
          </w:tcPr>
          <w:p w14:paraId="18D3A65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AA1209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CB540BE" w14:textId="77777777" w:rsidTr="004D50A6">
        <w:tc>
          <w:tcPr>
            <w:tcW w:w="1775" w:type="pct"/>
          </w:tcPr>
          <w:p w14:paraId="621077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2CD7C53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9A74DEE" w14:textId="77777777" w:rsidTr="004D50A6">
        <w:tc>
          <w:tcPr>
            <w:tcW w:w="1775" w:type="pct"/>
          </w:tcPr>
          <w:p w14:paraId="0081A5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8BA99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дополнительных возможностей через библиотеки</w:t>
            </w:r>
          </w:p>
        </w:tc>
      </w:tr>
      <w:tr w:rsidR="00704E85" w:rsidRPr="00704E85" w14:paraId="461C339B" w14:textId="77777777" w:rsidTr="004D50A6">
        <w:tc>
          <w:tcPr>
            <w:tcW w:w="1775" w:type="pct"/>
          </w:tcPr>
          <w:p w14:paraId="22658A0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C6BFE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Настроен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-интерфейс</w:t>
            </w:r>
          </w:p>
        </w:tc>
      </w:tr>
      <w:tr w:rsidR="00704E85" w:rsidRPr="00704E85" w14:paraId="6E5210FC" w14:textId="77777777" w:rsidTr="004D50A6">
        <w:tc>
          <w:tcPr>
            <w:tcW w:w="1775" w:type="pct"/>
          </w:tcPr>
          <w:p w14:paraId="42F48F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B2AA6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Библиотека работает</w:t>
            </w:r>
          </w:p>
        </w:tc>
      </w:tr>
      <w:tr w:rsidR="00704E85" w:rsidRPr="00704E85" w14:paraId="667BF3B5" w14:textId="77777777" w:rsidTr="004D50A6">
        <w:tc>
          <w:tcPr>
            <w:tcW w:w="1775" w:type="pct"/>
          </w:tcPr>
          <w:p w14:paraId="5D6273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4EE56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Подключение, регистрация в скрипте</w:t>
            </w:r>
          </w:p>
        </w:tc>
      </w:tr>
      <w:tr w:rsidR="00704E85" w:rsidRPr="00704E85" w14:paraId="7AEA4200" w14:textId="77777777" w:rsidTr="004D50A6">
        <w:tc>
          <w:tcPr>
            <w:tcW w:w="1775" w:type="pct"/>
          </w:tcPr>
          <w:p w14:paraId="3C414A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FCD88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 библиотек, ошибки интеграции</w:t>
            </w:r>
          </w:p>
        </w:tc>
      </w:tr>
      <w:tr w:rsidR="00704E85" w:rsidRPr="00704E85" w14:paraId="54781B4D" w14:textId="77777777" w:rsidTr="004D50A6">
        <w:tc>
          <w:tcPr>
            <w:tcW w:w="1775" w:type="pct"/>
          </w:tcPr>
          <w:p w14:paraId="07F2F8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0F4490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ADB047A" w14:textId="77777777" w:rsidTr="004D50A6">
        <w:tc>
          <w:tcPr>
            <w:tcW w:w="1775" w:type="pct"/>
          </w:tcPr>
          <w:p w14:paraId="1EBC3E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6C7D2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30FE1669" w14:textId="77777777" w:rsidTr="004D50A6">
        <w:tc>
          <w:tcPr>
            <w:tcW w:w="1775" w:type="pct"/>
          </w:tcPr>
          <w:p w14:paraId="2F477A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6433C4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Совместимость с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API</w:t>
            </w:r>
          </w:p>
        </w:tc>
      </w:tr>
      <w:tr w:rsidR="00704E85" w:rsidRPr="00704E85" w14:paraId="525FA47C" w14:textId="77777777" w:rsidTr="004D50A6">
        <w:tc>
          <w:tcPr>
            <w:tcW w:w="1775" w:type="pct"/>
          </w:tcPr>
          <w:p w14:paraId="1EAE97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AF9F6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A360941" w14:textId="7F94CEE3" w:rsidR="00A60C39" w:rsidRDefault="00A60C39" w:rsidP="00704E85">
      <w:pPr>
        <w:rPr>
          <w:szCs w:val="24"/>
        </w:rPr>
      </w:pPr>
    </w:p>
    <w:p w14:paraId="0AD1E0F7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EB5629C" w14:textId="315793F4" w:rsidR="00704E85" w:rsidRPr="00A60C39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6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Сборка и тестирование игрового проекта (Windows/Linux)</w:t>
      </w:r>
      <w:r w:rsidR="00236184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8EC4345" w14:textId="77777777" w:rsidTr="004D50A6">
        <w:tc>
          <w:tcPr>
            <w:tcW w:w="1775" w:type="pct"/>
          </w:tcPr>
          <w:p w14:paraId="460DE52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1E1C90D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6</w:t>
            </w:r>
          </w:p>
        </w:tc>
      </w:tr>
      <w:tr w:rsidR="00704E85" w:rsidRPr="00704E85" w14:paraId="7F448D8A" w14:textId="77777777" w:rsidTr="004D50A6">
        <w:tc>
          <w:tcPr>
            <w:tcW w:w="1775" w:type="pct"/>
          </w:tcPr>
          <w:p w14:paraId="2ADD81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0EB98C35" w14:textId="77777777" w:rsidR="00704E85" w:rsidRPr="00704E85" w:rsidRDefault="00704E85" w:rsidP="00A60C39">
            <w:pPr>
              <w:jc w:val="center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и тестирование игрового проекта (Windows/Linux)</w:t>
            </w:r>
          </w:p>
        </w:tc>
      </w:tr>
      <w:tr w:rsidR="00704E85" w:rsidRPr="00704E85" w14:paraId="693349CB" w14:textId="77777777" w:rsidTr="004D50A6">
        <w:tc>
          <w:tcPr>
            <w:tcW w:w="1775" w:type="pct"/>
          </w:tcPr>
          <w:p w14:paraId="03F6E1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1356A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4BFBC70" w14:textId="77777777" w:rsidTr="004D50A6">
        <w:tc>
          <w:tcPr>
            <w:tcW w:w="1775" w:type="pct"/>
          </w:tcPr>
          <w:p w14:paraId="6FA2EA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580577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BC31A9B" w14:textId="77777777" w:rsidTr="004D50A6">
        <w:tc>
          <w:tcPr>
            <w:tcW w:w="1775" w:type="pct"/>
          </w:tcPr>
          <w:p w14:paraId="2AACF6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86F95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6689B738" w14:textId="77777777" w:rsidTr="004D50A6">
        <w:tc>
          <w:tcPr>
            <w:tcW w:w="1775" w:type="pct"/>
          </w:tcPr>
          <w:p w14:paraId="06E0A1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29202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Компиляция проекта, проверка стабильности и работы</w:t>
            </w:r>
          </w:p>
        </w:tc>
      </w:tr>
      <w:tr w:rsidR="00704E85" w:rsidRPr="00704E85" w14:paraId="248BCFA8" w14:textId="77777777" w:rsidTr="004D50A6">
        <w:tc>
          <w:tcPr>
            <w:tcW w:w="1775" w:type="pct"/>
          </w:tcPr>
          <w:p w14:paraId="4C46BD6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0DC0A8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завершён</w:t>
            </w:r>
          </w:p>
        </w:tc>
      </w:tr>
      <w:tr w:rsidR="00704E85" w:rsidRPr="00704E85" w14:paraId="0E248C48" w14:textId="77777777" w:rsidTr="004D50A6">
        <w:tc>
          <w:tcPr>
            <w:tcW w:w="1775" w:type="pct"/>
          </w:tcPr>
          <w:p w14:paraId="22AA1C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3228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исполняемый файл</w:t>
            </w:r>
          </w:p>
        </w:tc>
      </w:tr>
      <w:tr w:rsidR="00704E85" w:rsidRPr="00704E85" w14:paraId="55FAFB71" w14:textId="77777777" w:rsidTr="004D50A6">
        <w:tc>
          <w:tcPr>
            <w:tcW w:w="1775" w:type="pct"/>
          </w:tcPr>
          <w:p w14:paraId="2B2656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8D672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Запуск сборки, выполнение на целевых ОС</w:t>
            </w:r>
          </w:p>
        </w:tc>
      </w:tr>
      <w:tr w:rsidR="00704E85" w:rsidRPr="00704E85" w14:paraId="2617DD9E" w14:textId="77777777" w:rsidTr="004D50A6">
        <w:tc>
          <w:tcPr>
            <w:tcW w:w="1775" w:type="pct"/>
          </w:tcPr>
          <w:p w14:paraId="188D0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74D4E31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завершилась с ошибками</w:t>
            </w:r>
          </w:p>
        </w:tc>
      </w:tr>
      <w:tr w:rsidR="00704E85" w:rsidRPr="00704E85" w14:paraId="1C449858" w14:textId="77777777" w:rsidTr="004D50A6">
        <w:tc>
          <w:tcPr>
            <w:tcW w:w="1775" w:type="pct"/>
          </w:tcPr>
          <w:p w14:paraId="7C9DB3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8EF38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273C22E" w14:textId="77777777" w:rsidTr="004D50A6">
        <w:tc>
          <w:tcPr>
            <w:tcW w:w="1775" w:type="pct"/>
          </w:tcPr>
          <w:p w14:paraId="0E9525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DA44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12 раз в месяц</w:t>
            </w:r>
          </w:p>
        </w:tc>
      </w:tr>
      <w:tr w:rsidR="00704E85" w:rsidRPr="00704E85" w14:paraId="46934969" w14:textId="77777777" w:rsidTr="004D50A6">
        <w:tc>
          <w:tcPr>
            <w:tcW w:w="1775" w:type="pct"/>
          </w:tcPr>
          <w:p w14:paraId="5DED61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6AF8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Установленные компиляторы и SDK</w:t>
            </w:r>
          </w:p>
        </w:tc>
      </w:tr>
      <w:tr w:rsidR="00704E85" w:rsidRPr="00704E85" w14:paraId="5F39A82B" w14:textId="77777777" w:rsidTr="004D50A6">
        <w:tc>
          <w:tcPr>
            <w:tcW w:w="1775" w:type="pct"/>
          </w:tcPr>
          <w:p w14:paraId="1B7415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F7890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1F554BC" w14:textId="7BB68DAC" w:rsidR="00236184" w:rsidRDefault="00236184" w:rsidP="00704E85">
      <w:pPr>
        <w:rPr>
          <w:szCs w:val="24"/>
        </w:rPr>
      </w:pPr>
    </w:p>
    <w:p w14:paraId="256603F6" w14:textId="77777777" w:rsidR="00236184" w:rsidRDefault="002361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0F114C5" w14:textId="4190B8B6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236184">
        <w:rPr>
          <w:szCs w:val="24"/>
        </w:rPr>
        <w:t>7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Импорт ресурсов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537F6080" w14:textId="77777777" w:rsidTr="004D50A6">
        <w:tc>
          <w:tcPr>
            <w:tcW w:w="1775" w:type="pct"/>
          </w:tcPr>
          <w:p w14:paraId="7BC085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3C83A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7</w:t>
            </w:r>
          </w:p>
        </w:tc>
      </w:tr>
      <w:tr w:rsidR="00704E85" w:rsidRPr="00704E85" w14:paraId="07DF71CE" w14:textId="77777777" w:rsidTr="004D50A6">
        <w:tc>
          <w:tcPr>
            <w:tcW w:w="1775" w:type="pct"/>
          </w:tcPr>
          <w:p w14:paraId="58A5F9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250266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Импорт ресурсов</w:t>
            </w:r>
          </w:p>
        </w:tc>
      </w:tr>
      <w:tr w:rsidR="00704E85" w:rsidRPr="00704E85" w14:paraId="58CA39AF" w14:textId="77777777" w:rsidTr="004D50A6">
        <w:tc>
          <w:tcPr>
            <w:tcW w:w="1775" w:type="pct"/>
          </w:tcPr>
          <w:p w14:paraId="221D9A8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4BD9A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3296780E" w14:textId="77777777" w:rsidTr="004D50A6">
        <w:tc>
          <w:tcPr>
            <w:tcW w:w="1775" w:type="pct"/>
          </w:tcPr>
          <w:p w14:paraId="6113CB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F66B7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5CAE02AD" w14:textId="77777777" w:rsidTr="004D50A6">
        <w:tc>
          <w:tcPr>
            <w:tcW w:w="1775" w:type="pct"/>
          </w:tcPr>
          <w:p w14:paraId="51888D2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E9CB3E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322DF80" w14:textId="77777777" w:rsidTr="004D50A6">
        <w:tc>
          <w:tcPr>
            <w:tcW w:w="1775" w:type="pct"/>
          </w:tcPr>
          <w:p w14:paraId="1AA980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3AF32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3D-моделей, текстур и звуков</w:t>
            </w:r>
          </w:p>
        </w:tc>
      </w:tr>
      <w:tr w:rsidR="00704E85" w:rsidRPr="00704E85" w14:paraId="7B16B634" w14:textId="77777777" w:rsidTr="004D50A6">
        <w:tc>
          <w:tcPr>
            <w:tcW w:w="1775" w:type="pct"/>
          </w:tcPr>
          <w:p w14:paraId="0BE4FE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6AFCB0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загружен</w:t>
            </w:r>
          </w:p>
        </w:tc>
      </w:tr>
      <w:tr w:rsidR="00704E85" w:rsidRPr="00704E85" w14:paraId="19A52897" w14:textId="77777777" w:rsidTr="004D50A6">
        <w:tc>
          <w:tcPr>
            <w:tcW w:w="1775" w:type="pct"/>
          </w:tcPr>
          <w:p w14:paraId="3158E91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AF30F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Ресурсы импортированы</w:t>
            </w:r>
          </w:p>
        </w:tc>
      </w:tr>
      <w:tr w:rsidR="00704E85" w:rsidRPr="00704E85" w14:paraId="64CA3797" w14:textId="77777777" w:rsidTr="004D50A6">
        <w:tc>
          <w:tcPr>
            <w:tcW w:w="1775" w:type="pct"/>
          </w:tcPr>
          <w:p w14:paraId="7012F2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1FF93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менеджера ресурсов</w:t>
            </w:r>
          </w:p>
        </w:tc>
      </w:tr>
      <w:tr w:rsidR="00704E85" w:rsidRPr="00704E85" w14:paraId="38094971" w14:textId="77777777" w:rsidTr="004D50A6">
        <w:tc>
          <w:tcPr>
            <w:tcW w:w="1775" w:type="pct"/>
          </w:tcPr>
          <w:p w14:paraId="3CC38E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53E748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Неподдерживаемый формат или ошибка импорта</w:t>
            </w:r>
          </w:p>
        </w:tc>
      </w:tr>
      <w:tr w:rsidR="00704E85" w:rsidRPr="00704E85" w14:paraId="75F324D3" w14:textId="77777777" w:rsidTr="004D50A6">
        <w:tc>
          <w:tcPr>
            <w:tcW w:w="1775" w:type="pct"/>
          </w:tcPr>
          <w:p w14:paraId="57534B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31787A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9451874" w14:textId="77777777" w:rsidTr="004D50A6">
        <w:tc>
          <w:tcPr>
            <w:tcW w:w="1775" w:type="pct"/>
          </w:tcPr>
          <w:p w14:paraId="0BD899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F8F5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65AD017" w14:textId="77777777" w:rsidTr="004D50A6">
        <w:tc>
          <w:tcPr>
            <w:tcW w:w="1775" w:type="pct"/>
          </w:tcPr>
          <w:p w14:paraId="3AC7DD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09A9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нужных форматов</w:t>
            </w:r>
          </w:p>
        </w:tc>
      </w:tr>
      <w:tr w:rsidR="00704E85" w:rsidRPr="00704E85" w14:paraId="09CE51E3" w14:textId="77777777" w:rsidTr="004D50A6">
        <w:tc>
          <w:tcPr>
            <w:tcW w:w="1775" w:type="pct"/>
          </w:tcPr>
          <w:p w14:paraId="44EDFB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78E52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B281E59" w14:textId="40DAED0A" w:rsidR="00236184" w:rsidRDefault="00236184" w:rsidP="00704E85">
      <w:pPr>
        <w:rPr>
          <w:szCs w:val="24"/>
          <w:lang w:val="en-US"/>
        </w:rPr>
      </w:pPr>
    </w:p>
    <w:p w14:paraId="29C47552" w14:textId="77777777" w:rsidR="00236184" w:rsidRDefault="00236184">
      <w:pPr>
        <w:spacing w:after="160" w:line="259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EB3C009" w14:textId="3D636820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>
        <w:rPr>
          <w:szCs w:val="24"/>
        </w:rPr>
        <w:t>8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и оптимизация графического API (OpenGL/</w:t>
      </w:r>
      <w:proofErr w:type="spellStart"/>
      <w:r w:rsidRPr="00704E85">
        <w:rPr>
          <w:rFonts w:cs="Times New Roman"/>
          <w:bCs/>
          <w:kern w:val="32"/>
          <w:szCs w:val="24"/>
        </w:rPr>
        <w:t>Vulkan</w:t>
      </w:r>
      <w:proofErr w:type="spellEnd"/>
      <w:r w:rsidRPr="00704E85">
        <w:rPr>
          <w:rFonts w:cs="Times New Roman"/>
          <w:bCs/>
          <w:kern w:val="32"/>
          <w:szCs w:val="24"/>
        </w:rPr>
        <w:t>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739AA77" w14:textId="77777777" w:rsidTr="004D50A6">
        <w:tc>
          <w:tcPr>
            <w:tcW w:w="1775" w:type="pct"/>
          </w:tcPr>
          <w:p w14:paraId="5D210E9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83A14B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8</w:t>
            </w:r>
          </w:p>
        </w:tc>
      </w:tr>
      <w:tr w:rsidR="00704E85" w:rsidRPr="00704E85" w14:paraId="0ED56631" w14:textId="77777777" w:rsidTr="004D50A6">
        <w:tc>
          <w:tcPr>
            <w:tcW w:w="1775" w:type="pct"/>
          </w:tcPr>
          <w:p w14:paraId="0A4D65F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64E24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и оптимизация графического API (OpenGL/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)</w:t>
            </w:r>
          </w:p>
        </w:tc>
      </w:tr>
      <w:tr w:rsidR="00704E85" w:rsidRPr="00704E85" w14:paraId="57342C84" w14:textId="77777777" w:rsidTr="004D50A6">
        <w:tc>
          <w:tcPr>
            <w:tcW w:w="1775" w:type="pct"/>
          </w:tcPr>
          <w:p w14:paraId="2BBE22F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84F59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7B336AB" w14:textId="77777777" w:rsidTr="004D50A6">
        <w:tc>
          <w:tcPr>
            <w:tcW w:w="1775" w:type="pct"/>
          </w:tcPr>
          <w:p w14:paraId="079C9C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E1F09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B5DFE" w14:textId="77777777" w:rsidTr="004D50A6">
        <w:tc>
          <w:tcPr>
            <w:tcW w:w="1775" w:type="pct"/>
          </w:tcPr>
          <w:p w14:paraId="214504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FBB4C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5476969" w14:textId="77777777" w:rsidTr="004D50A6">
        <w:tc>
          <w:tcPr>
            <w:tcW w:w="1775" w:type="pct"/>
          </w:tcPr>
          <w:p w14:paraId="5501DDA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3A1E7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Настройка и оптимизация рендеринга с использованием OpenGL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</w:p>
        </w:tc>
      </w:tr>
      <w:tr w:rsidR="00704E85" w:rsidRPr="00704E85" w14:paraId="13B35D15" w14:textId="77777777" w:rsidTr="004D50A6">
        <w:tc>
          <w:tcPr>
            <w:tcW w:w="1775" w:type="pct"/>
          </w:tcPr>
          <w:p w14:paraId="0FA3C0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18125E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Имеется сцена или тестовый пример</w:t>
            </w:r>
          </w:p>
        </w:tc>
      </w:tr>
      <w:tr w:rsidR="00704E85" w:rsidRPr="00704E85" w14:paraId="747F6BC0" w14:textId="77777777" w:rsidTr="004D50A6">
        <w:tc>
          <w:tcPr>
            <w:tcW w:w="1775" w:type="pct"/>
          </w:tcPr>
          <w:p w14:paraId="6306B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2B63E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Стабильная и производительная отрисовка</w:t>
            </w:r>
          </w:p>
        </w:tc>
      </w:tr>
      <w:tr w:rsidR="00704E85" w:rsidRPr="00704E85" w14:paraId="18CDB2A1" w14:textId="77777777" w:rsidTr="004D50A6">
        <w:tc>
          <w:tcPr>
            <w:tcW w:w="1775" w:type="pct"/>
          </w:tcPr>
          <w:p w14:paraId="575595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95B90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Инициализация API, реализация рендер-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пайплайна</w:t>
            </w:r>
            <w:proofErr w:type="spellEnd"/>
          </w:p>
        </w:tc>
      </w:tr>
      <w:tr w:rsidR="00704E85" w:rsidRPr="00704E85" w14:paraId="03C4615B" w14:textId="77777777" w:rsidTr="004D50A6">
        <w:tc>
          <w:tcPr>
            <w:tcW w:w="1775" w:type="pct"/>
          </w:tcPr>
          <w:p w14:paraId="264A94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63ED6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Падение производительности или сбой инициализации</w:t>
            </w:r>
          </w:p>
        </w:tc>
      </w:tr>
      <w:tr w:rsidR="00704E85" w:rsidRPr="00704E85" w14:paraId="63F1F00B" w14:textId="77777777" w:rsidTr="004D50A6">
        <w:tc>
          <w:tcPr>
            <w:tcW w:w="1775" w:type="pct"/>
          </w:tcPr>
          <w:p w14:paraId="1FD78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2A74F5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301612E7" w14:textId="77777777" w:rsidTr="004D50A6">
        <w:tc>
          <w:tcPr>
            <w:tcW w:w="1775" w:type="pct"/>
          </w:tcPr>
          <w:p w14:paraId="5392B4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E286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84EA022" w14:textId="77777777" w:rsidTr="004D50A6">
        <w:tc>
          <w:tcPr>
            <w:tcW w:w="1775" w:type="pct"/>
          </w:tcPr>
          <w:p w14:paraId="59DFE7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DCACE0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и OpenGL драйверами</w:t>
            </w:r>
          </w:p>
        </w:tc>
      </w:tr>
      <w:tr w:rsidR="00704E85" w:rsidRPr="00704E85" w14:paraId="40D430DA" w14:textId="77777777" w:rsidTr="004D50A6">
        <w:tc>
          <w:tcPr>
            <w:tcW w:w="1775" w:type="pct"/>
          </w:tcPr>
          <w:p w14:paraId="2B621E2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6E2C9E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Необходима отладка на разных системах</w:t>
            </w:r>
          </w:p>
        </w:tc>
      </w:tr>
    </w:tbl>
    <w:p w14:paraId="2762FF14" w14:textId="3B3D0760" w:rsidR="00967AB3" w:rsidRDefault="00967AB3" w:rsidP="00704E85">
      <w:pPr>
        <w:rPr>
          <w:szCs w:val="24"/>
        </w:rPr>
      </w:pPr>
    </w:p>
    <w:p w14:paraId="2F50CE89" w14:textId="77777777" w:rsidR="00967AB3" w:rsidRDefault="00967AB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9813D1" w14:textId="1EDF95BA" w:rsidR="00704E85" w:rsidRPr="00704E85" w:rsidRDefault="00967AB3" w:rsidP="00967AB3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="00D02231">
        <w:rPr>
          <w:szCs w:val="24"/>
        </w:rPr>
        <w:t>9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="00E4145C" w:rsidRPr="00704E85">
        <w:rPr>
          <w:rFonts w:cs="Times New Roman"/>
          <w:bCs/>
          <w:kern w:val="32"/>
          <w:szCs w:val="24"/>
        </w:rPr>
        <w:t>Расширение и поддержка ECS-архитектуры</w:t>
      </w:r>
      <w:r w:rsidR="00D33147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6E807F3" w14:textId="77777777" w:rsidTr="004D50A6">
        <w:tc>
          <w:tcPr>
            <w:tcW w:w="1775" w:type="pct"/>
          </w:tcPr>
          <w:p w14:paraId="1BE05A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901034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9</w:t>
            </w:r>
          </w:p>
        </w:tc>
      </w:tr>
      <w:tr w:rsidR="00704E85" w:rsidRPr="00704E85" w14:paraId="521DDAD2" w14:textId="77777777" w:rsidTr="004D50A6">
        <w:tc>
          <w:tcPr>
            <w:tcW w:w="1775" w:type="pct"/>
          </w:tcPr>
          <w:p w14:paraId="0E85B5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A906FC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Расширение и поддержка ECS-архитектуры</w:t>
            </w:r>
          </w:p>
        </w:tc>
      </w:tr>
      <w:tr w:rsidR="00704E85" w:rsidRPr="00704E85" w14:paraId="3F1D59C7" w14:textId="77777777" w:rsidTr="004D50A6">
        <w:tc>
          <w:tcPr>
            <w:tcW w:w="1775" w:type="pct"/>
          </w:tcPr>
          <w:p w14:paraId="5E6091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9C7BF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E465770" w14:textId="77777777" w:rsidTr="004D50A6">
        <w:tc>
          <w:tcPr>
            <w:tcW w:w="1775" w:type="pct"/>
          </w:tcPr>
          <w:p w14:paraId="6409ED5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BE3692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16411" w14:textId="77777777" w:rsidTr="004D50A6">
        <w:tc>
          <w:tcPr>
            <w:tcW w:w="1775" w:type="pct"/>
          </w:tcPr>
          <w:p w14:paraId="3B951B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258AF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74BB32D3" w14:textId="77777777" w:rsidTr="004D50A6">
        <w:tc>
          <w:tcPr>
            <w:tcW w:w="1775" w:type="pct"/>
          </w:tcPr>
          <w:p w14:paraId="5648EB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692470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новых компонентов, систем и улучшение производительности ECS</w:t>
            </w:r>
          </w:p>
        </w:tc>
      </w:tr>
      <w:tr w:rsidR="00704E85" w:rsidRPr="00704E85" w14:paraId="49B7FBEA" w14:textId="77777777" w:rsidTr="004D50A6">
        <w:tc>
          <w:tcPr>
            <w:tcW w:w="1775" w:type="pct"/>
          </w:tcPr>
          <w:p w14:paraId="4C99C8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2B58B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ECS-ядро реализовано</w:t>
            </w:r>
          </w:p>
        </w:tc>
      </w:tr>
      <w:tr w:rsidR="00704E85" w:rsidRPr="00704E85" w14:paraId="4CEA0D4E" w14:textId="77777777" w:rsidTr="004D50A6">
        <w:tc>
          <w:tcPr>
            <w:tcW w:w="1775" w:type="pct"/>
          </w:tcPr>
          <w:p w14:paraId="324809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09C07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Обновлённая ECS с новым функционалом</w:t>
            </w:r>
          </w:p>
        </w:tc>
      </w:tr>
      <w:tr w:rsidR="00704E85" w:rsidRPr="00704E85" w14:paraId="4FB3BF7B" w14:textId="77777777" w:rsidTr="004D50A6">
        <w:tc>
          <w:tcPr>
            <w:tcW w:w="1775" w:type="pct"/>
          </w:tcPr>
          <w:p w14:paraId="4A0D58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CFEA2A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Реализация новых сущностей, систем, профилирование</w:t>
            </w:r>
          </w:p>
        </w:tc>
      </w:tr>
      <w:tr w:rsidR="00704E85" w:rsidRPr="00704E85" w14:paraId="135A7629" w14:textId="77777777" w:rsidTr="004D50A6">
        <w:tc>
          <w:tcPr>
            <w:tcW w:w="1775" w:type="pct"/>
          </w:tcPr>
          <w:p w14:paraId="3DC5BC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E167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Конфликты между компонентами</w:t>
            </w:r>
          </w:p>
        </w:tc>
      </w:tr>
      <w:tr w:rsidR="00704E85" w:rsidRPr="00704E85" w14:paraId="4D79BEBA" w14:textId="77777777" w:rsidTr="004D50A6">
        <w:tc>
          <w:tcPr>
            <w:tcW w:w="1775" w:type="pct"/>
          </w:tcPr>
          <w:p w14:paraId="1073B3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1B8113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1E675D9B" w14:textId="77777777" w:rsidTr="004D50A6">
        <w:tc>
          <w:tcPr>
            <w:tcW w:w="1775" w:type="pct"/>
          </w:tcPr>
          <w:p w14:paraId="5296CB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E0B9B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08D70619" w14:textId="77777777" w:rsidTr="004D50A6">
        <w:tc>
          <w:tcPr>
            <w:tcW w:w="1775" w:type="pct"/>
          </w:tcPr>
          <w:p w14:paraId="7E7EC1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FD4FC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Стандартизация формата компонентов</w:t>
            </w:r>
          </w:p>
        </w:tc>
      </w:tr>
      <w:tr w:rsidR="00704E85" w:rsidRPr="00704E85" w14:paraId="0CA30C06" w14:textId="77777777" w:rsidTr="004D50A6">
        <w:tc>
          <w:tcPr>
            <w:tcW w:w="1775" w:type="pct"/>
          </w:tcPr>
          <w:p w14:paraId="3C11B2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DF86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Необходимы юнит-тесты компонентов</w:t>
            </w:r>
          </w:p>
        </w:tc>
      </w:tr>
    </w:tbl>
    <w:p w14:paraId="6610F6DA" w14:textId="3A00F05E" w:rsidR="00F34B7A" w:rsidRDefault="00F34B7A" w:rsidP="00704E85">
      <w:pPr>
        <w:rPr>
          <w:szCs w:val="24"/>
        </w:rPr>
      </w:pPr>
    </w:p>
    <w:p w14:paraId="51121BCA" w14:textId="77777777" w:rsidR="00F34B7A" w:rsidRDefault="00F34B7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61FBAD" w14:textId="34233908" w:rsidR="00704E85" w:rsidRPr="00704E85" w:rsidRDefault="00F34B7A" w:rsidP="00F34B7A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>
        <w:rPr>
          <w:szCs w:val="24"/>
        </w:rPr>
        <w:t>10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 xml:space="preserve">Интеграция и поддержка </w:t>
      </w:r>
      <w:proofErr w:type="spellStart"/>
      <w:r w:rsidRPr="00704E85">
        <w:rPr>
          <w:rFonts w:cs="Times New Roman"/>
          <w:bCs/>
          <w:kern w:val="32"/>
          <w:szCs w:val="24"/>
        </w:rPr>
        <w:t>Lua-скриптинга</w:t>
      </w:r>
      <w:proofErr w:type="spellEnd"/>
      <w:r w:rsidR="00474768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2AA4B21" w14:textId="77777777" w:rsidTr="004D50A6">
        <w:tc>
          <w:tcPr>
            <w:tcW w:w="1775" w:type="pct"/>
          </w:tcPr>
          <w:p w14:paraId="33DAFD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34114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10</w:t>
            </w:r>
          </w:p>
        </w:tc>
      </w:tr>
      <w:tr w:rsidR="00704E85" w:rsidRPr="00704E85" w14:paraId="1CA78847" w14:textId="77777777" w:rsidTr="004D50A6">
        <w:tc>
          <w:tcPr>
            <w:tcW w:w="1775" w:type="pct"/>
          </w:tcPr>
          <w:p w14:paraId="7A10EA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60AF00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Интеграция и 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Lua-скриптинга</w:t>
            </w:r>
            <w:proofErr w:type="spellEnd"/>
          </w:p>
        </w:tc>
      </w:tr>
      <w:tr w:rsidR="00704E85" w:rsidRPr="00704E85" w14:paraId="7D15D99B" w14:textId="77777777" w:rsidTr="004D50A6">
        <w:tc>
          <w:tcPr>
            <w:tcW w:w="1775" w:type="pct"/>
          </w:tcPr>
          <w:p w14:paraId="6223BA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0FC1138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6D90580" w14:textId="77777777" w:rsidTr="004D50A6">
        <w:tc>
          <w:tcPr>
            <w:tcW w:w="1775" w:type="pct"/>
          </w:tcPr>
          <w:p w14:paraId="4A4A13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6E5BE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41F6AF2" w14:textId="77777777" w:rsidTr="004D50A6">
        <w:tc>
          <w:tcPr>
            <w:tcW w:w="1775" w:type="pct"/>
          </w:tcPr>
          <w:p w14:paraId="4EB4BC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6B8A1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51F4F81A" w14:textId="77777777" w:rsidTr="004D50A6">
        <w:tc>
          <w:tcPr>
            <w:tcW w:w="1775" w:type="pct"/>
          </w:tcPr>
          <w:p w14:paraId="7456C4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3FCA60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связи между ядром движка и скриптовой частью</w:t>
            </w:r>
          </w:p>
        </w:tc>
      </w:tr>
      <w:tr w:rsidR="00704E85" w:rsidRPr="00704E85" w14:paraId="5356F44F" w14:textId="77777777" w:rsidTr="004D50A6">
        <w:tc>
          <w:tcPr>
            <w:tcW w:w="1775" w:type="pct"/>
          </w:tcPr>
          <w:p w14:paraId="3DDEEA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BD2DC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Подключена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-библиотека</w:t>
            </w:r>
          </w:p>
        </w:tc>
      </w:tr>
      <w:tr w:rsidR="00704E85" w:rsidRPr="00704E85" w14:paraId="453D84BB" w14:textId="77777777" w:rsidTr="004D50A6">
        <w:tc>
          <w:tcPr>
            <w:tcW w:w="1775" w:type="pct"/>
          </w:tcPr>
          <w:p w14:paraId="49E75B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4BB6F7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Возможность писать сценарии поведения</w:t>
            </w:r>
          </w:p>
        </w:tc>
      </w:tr>
      <w:tr w:rsidR="00704E85" w:rsidRPr="00704E85" w14:paraId="50BFA7C8" w14:textId="77777777" w:rsidTr="004D50A6">
        <w:tc>
          <w:tcPr>
            <w:tcW w:w="1775" w:type="pct"/>
          </w:tcPr>
          <w:p w14:paraId="6419C5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BC49C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биндингов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регистрация функций и событий</w:t>
            </w:r>
          </w:p>
        </w:tc>
      </w:tr>
      <w:tr w:rsidR="00704E85" w:rsidRPr="00704E85" w14:paraId="54AB8BCE" w14:textId="77777777" w:rsidTr="004D50A6">
        <w:tc>
          <w:tcPr>
            <w:tcW w:w="1775" w:type="pct"/>
          </w:tcPr>
          <w:p w14:paraId="639478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51E18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Скрипт не выполняется из-за ошибки движка</w:t>
            </w:r>
          </w:p>
        </w:tc>
      </w:tr>
      <w:tr w:rsidR="00704E85" w:rsidRPr="00704E85" w14:paraId="7AF227C0" w14:textId="77777777" w:rsidTr="004D50A6">
        <w:tc>
          <w:tcPr>
            <w:tcW w:w="1775" w:type="pct"/>
          </w:tcPr>
          <w:p w14:paraId="541F39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F556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12877A83" w14:textId="77777777" w:rsidTr="004D50A6">
        <w:tc>
          <w:tcPr>
            <w:tcW w:w="1775" w:type="pct"/>
          </w:tcPr>
          <w:p w14:paraId="36EBEF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44E14F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1338D423" w14:textId="77777777" w:rsidTr="004D50A6">
        <w:tc>
          <w:tcPr>
            <w:tcW w:w="1775" w:type="pct"/>
          </w:tcPr>
          <w:p w14:paraId="7273B6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C21AEB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5.x / совместимая версия</w:t>
            </w:r>
          </w:p>
        </w:tc>
      </w:tr>
      <w:tr w:rsidR="00704E85" w:rsidRPr="00704E85" w14:paraId="405CE6D8" w14:textId="77777777" w:rsidTr="004D50A6">
        <w:tc>
          <w:tcPr>
            <w:tcW w:w="1775" w:type="pct"/>
          </w:tcPr>
          <w:p w14:paraId="062F0F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56817B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документация по API</w:t>
            </w:r>
          </w:p>
        </w:tc>
      </w:tr>
    </w:tbl>
    <w:p w14:paraId="4710C81B" w14:textId="368D52D8" w:rsidR="00DF35B7" w:rsidRDefault="00DF35B7" w:rsidP="00704E85">
      <w:pPr>
        <w:rPr>
          <w:szCs w:val="24"/>
        </w:rPr>
      </w:pPr>
    </w:p>
    <w:p w14:paraId="66AFF9FD" w14:textId="77777777" w:rsidR="00DF35B7" w:rsidRDefault="00DF35B7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0F6C918" w14:textId="4D7C6B89" w:rsidR="00704E85" w:rsidRPr="00704E85" w:rsidRDefault="00DF35B7" w:rsidP="00DF35B7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</w:t>
      </w:r>
      <w:r>
        <w:rPr>
          <w:szCs w:val="24"/>
        </w:rPr>
        <w:t xml:space="preserve">1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новых редакторов и инструментов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AB35802" w14:textId="77777777" w:rsidTr="004D50A6">
        <w:tc>
          <w:tcPr>
            <w:tcW w:w="1775" w:type="pct"/>
          </w:tcPr>
          <w:p w14:paraId="69D993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AF381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11</w:t>
            </w:r>
          </w:p>
        </w:tc>
      </w:tr>
      <w:tr w:rsidR="00704E85" w:rsidRPr="00704E85" w14:paraId="429399AB" w14:textId="77777777" w:rsidTr="004D50A6">
        <w:tc>
          <w:tcPr>
            <w:tcW w:w="1775" w:type="pct"/>
          </w:tcPr>
          <w:p w14:paraId="5D442F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BCDD5E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новых редакторов и инструментов</w:t>
            </w:r>
          </w:p>
        </w:tc>
      </w:tr>
      <w:tr w:rsidR="00704E85" w:rsidRPr="00704E85" w14:paraId="0B4E3CAA" w14:textId="77777777" w:rsidTr="004D50A6">
        <w:tc>
          <w:tcPr>
            <w:tcW w:w="1775" w:type="pct"/>
          </w:tcPr>
          <w:p w14:paraId="337B090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1216AF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EEAD124" w14:textId="77777777" w:rsidTr="004D50A6">
        <w:tc>
          <w:tcPr>
            <w:tcW w:w="1775" w:type="pct"/>
          </w:tcPr>
          <w:p w14:paraId="5379F6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8EE09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1BE9D31C" w14:textId="77777777" w:rsidTr="004D50A6">
        <w:tc>
          <w:tcPr>
            <w:tcW w:w="1775" w:type="pct"/>
          </w:tcPr>
          <w:p w14:paraId="016612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3CFF4A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0C325031" w14:textId="77777777" w:rsidTr="004D50A6">
        <w:tc>
          <w:tcPr>
            <w:tcW w:w="1775" w:type="pct"/>
          </w:tcPr>
          <w:p w14:paraId="7454A4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6E3F447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пользовательских инструментов для работы со сценами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ассетами</w:t>
            </w:r>
            <w:proofErr w:type="spellEnd"/>
          </w:p>
        </w:tc>
      </w:tr>
      <w:tr w:rsidR="00704E85" w:rsidRPr="00704E85" w14:paraId="1F8CB1C0" w14:textId="77777777" w:rsidTr="004D50A6">
        <w:tc>
          <w:tcPr>
            <w:tcW w:w="1775" w:type="pct"/>
          </w:tcPr>
          <w:p w14:paraId="013B1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3A9436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Базовый интерфейс редактора</w:t>
            </w:r>
          </w:p>
        </w:tc>
      </w:tr>
      <w:tr w:rsidR="00704E85" w:rsidRPr="00704E85" w14:paraId="25A5BA43" w14:textId="77777777" w:rsidTr="004D50A6">
        <w:tc>
          <w:tcPr>
            <w:tcW w:w="1775" w:type="pct"/>
          </w:tcPr>
          <w:p w14:paraId="738BC9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4ADAB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Новый функциональный инструмент интегрирован</w:t>
            </w:r>
          </w:p>
        </w:tc>
      </w:tr>
      <w:tr w:rsidR="00704E85" w:rsidRPr="00704E85" w14:paraId="2FEEFF25" w14:textId="77777777" w:rsidTr="004D50A6">
        <w:tc>
          <w:tcPr>
            <w:tcW w:w="1775" w:type="pct"/>
          </w:tcPr>
          <w:p w14:paraId="61E7527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2527213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UI, привязка к системам движка</w:t>
            </w:r>
          </w:p>
        </w:tc>
      </w:tr>
      <w:tr w:rsidR="00704E85" w:rsidRPr="00704E85" w14:paraId="1999F398" w14:textId="77777777" w:rsidTr="004D50A6">
        <w:tc>
          <w:tcPr>
            <w:tcW w:w="1775" w:type="pct"/>
          </w:tcPr>
          <w:p w14:paraId="7EBF09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01E7184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взаимодействия с внутренним API</w:t>
            </w:r>
          </w:p>
        </w:tc>
      </w:tr>
      <w:tr w:rsidR="00704E85" w:rsidRPr="00704E85" w14:paraId="08D9C893" w14:textId="77777777" w:rsidTr="004D50A6">
        <w:tc>
          <w:tcPr>
            <w:tcW w:w="1775" w:type="pct"/>
          </w:tcPr>
          <w:p w14:paraId="4222C55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AFA8C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539137E" w14:textId="77777777" w:rsidTr="004D50A6">
        <w:tc>
          <w:tcPr>
            <w:tcW w:w="1775" w:type="pct"/>
          </w:tcPr>
          <w:p w14:paraId="25F06A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33076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6BCB20DB" w14:textId="77777777" w:rsidTr="004D50A6">
        <w:tc>
          <w:tcPr>
            <w:tcW w:w="1775" w:type="pct"/>
          </w:tcPr>
          <w:p w14:paraId="39AD967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37287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архитектурой редактора</w:t>
            </w:r>
          </w:p>
        </w:tc>
      </w:tr>
      <w:tr w:rsidR="00704E85" w:rsidRPr="00704E85" w14:paraId="598C3540" w14:textId="77777777" w:rsidTr="004D50A6">
        <w:tc>
          <w:tcPr>
            <w:tcW w:w="1775" w:type="pct"/>
          </w:tcPr>
          <w:p w14:paraId="6AB84FD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BDAF2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72E3B456" w14:textId="498E8D3E" w:rsidR="00F4363E" w:rsidRDefault="00F4363E" w:rsidP="00704E85">
      <w:pPr>
        <w:rPr>
          <w:szCs w:val="24"/>
        </w:rPr>
      </w:pPr>
    </w:p>
    <w:p w14:paraId="7CCD6022" w14:textId="77777777" w:rsidR="00F4363E" w:rsidRDefault="00F4363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A7304DF" w14:textId="341CDD9D" w:rsidR="00704E85" w:rsidRPr="00704E85" w:rsidRDefault="00F4363E" w:rsidP="00F4363E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</w:t>
      </w:r>
      <w:r>
        <w:rPr>
          <w:szCs w:val="24"/>
        </w:rPr>
        <w:t>2</w:t>
      </w:r>
      <w:r>
        <w:rPr>
          <w:szCs w:val="24"/>
        </w:rPr>
        <w:t xml:space="preserve">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Поддержка кроссплатформенности (Windows/Linux)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37A81422" w14:textId="77777777" w:rsidTr="004D50A6">
        <w:tc>
          <w:tcPr>
            <w:tcW w:w="1775" w:type="pct"/>
          </w:tcPr>
          <w:p w14:paraId="248A2A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637FC4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12</w:t>
            </w:r>
          </w:p>
        </w:tc>
      </w:tr>
      <w:tr w:rsidR="00704E85" w:rsidRPr="00704E85" w14:paraId="2B23A121" w14:textId="77777777" w:rsidTr="004D50A6">
        <w:tc>
          <w:tcPr>
            <w:tcW w:w="1775" w:type="pct"/>
          </w:tcPr>
          <w:p w14:paraId="461931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4F8E8F7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кроссплатформенности (Windows/Linux)</w:t>
            </w:r>
          </w:p>
        </w:tc>
      </w:tr>
      <w:tr w:rsidR="00704E85" w:rsidRPr="00704E85" w14:paraId="0408E82C" w14:textId="77777777" w:rsidTr="004D50A6">
        <w:tc>
          <w:tcPr>
            <w:tcW w:w="1775" w:type="pct"/>
          </w:tcPr>
          <w:p w14:paraId="10E925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5B631A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92889C7" w14:textId="77777777" w:rsidTr="004D50A6">
        <w:tc>
          <w:tcPr>
            <w:tcW w:w="1775" w:type="pct"/>
          </w:tcPr>
          <w:p w14:paraId="64BF99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56EDD3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32B09C4" w14:textId="77777777" w:rsidTr="004D50A6">
        <w:tc>
          <w:tcPr>
            <w:tcW w:w="1775" w:type="pct"/>
          </w:tcPr>
          <w:p w14:paraId="133A5D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113798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19FFE177" w14:textId="77777777" w:rsidTr="004D50A6">
        <w:tc>
          <w:tcPr>
            <w:tcW w:w="1775" w:type="pct"/>
          </w:tcPr>
          <w:p w14:paraId="45225B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20EB9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сборки и корректной работы движка на разных ОС</w:t>
            </w:r>
          </w:p>
        </w:tc>
      </w:tr>
      <w:tr w:rsidR="00704E85" w:rsidRPr="00704E85" w14:paraId="5F2EEEC9" w14:textId="77777777" w:rsidTr="004D50A6">
        <w:tc>
          <w:tcPr>
            <w:tcW w:w="1775" w:type="pct"/>
          </w:tcPr>
          <w:p w14:paraId="08794B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304B98B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проекта и систем сборки</w:t>
            </w:r>
          </w:p>
        </w:tc>
      </w:tr>
      <w:tr w:rsidR="00704E85" w:rsidRPr="00704E85" w14:paraId="50CE038E" w14:textId="77777777" w:rsidTr="004D50A6">
        <w:tc>
          <w:tcPr>
            <w:tcW w:w="1775" w:type="pct"/>
          </w:tcPr>
          <w:p w14:paraId="268B7F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0A123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Исполняемый файл под обе ОС</w:t>
            </w:r>
          </w:p>
        </w:tc>
      </w:tr>
      <w:tr w:rsidR="00704E85" w:rsidRPr="00704E85" w14:paraId="5F44A618" w14:textId="77777777" w:rsidTr="004D50A6">
        <w:tc>
          <w:tcPr>
            <w:tcW w:w="1775" w:type="pct"/>
          </w:tcPr>
          <w:p w14:paraId="0A6B32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D7D69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Конфигурация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CMake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сборка под Windows и Linux</w:t>
            </w:r>
          </w:p>
        </w:tc>
      </w:tr>
      <w:tr w:rsidR="00704E85" w:rsidRPr="00704E85" w14:paraId="6F96984E" w14:textId="77777777" w:rsidTr="004D50A6">
        <w:tc>
          <w:tcPr>
            <w:tcW w:w="1775" w:type="pct"/>
          </w:tcPr>
          <w:p w14:paraId="67A4B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0EC48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сборки на одной из платформ</w:t>
            </w:r>
          </w:p>
        </w:tc>
      </w:tr>
      <w:tr w:rsidR="00704E85" w:rsidRPr="00704E85" w14:paraId="3F550EC3" w14:textId="77777777" w:rsidTr="004D50A6">
        <w:tc>
          <w:tcPr>
            <w:tcW w:w="1775" w:type="pct"/>
          </w:tcPr>
          <w:p w14:paraId="7F5DCE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CF14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549B68FB" w14:textId="77777777" w:rsidTr="004D50A6">
        <w:tc>
          <w:tcPr>
            <w:tcW w:w="1775" w:type="pct"/>
          </w:tcPr>
          <w:p w14:paraId="3D2433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0EB79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0E4ADCF7" w14:textId="77777777" w:rsidTr="004D50A6">
        <w:tc>
          <w:tcPr>
            <w:tcW w:w="1775" w:type="pct"/>
          </w:tcPr>
          <w:p w14:paraId="691745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3CD68F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Среда сборки и библиотеки под обе ОС</w:t>
            </w:r>
          </w:p>
        </w:tc>
      </w:tr>
      <w:tr w:rsidR="00704E85" w:rsidRPr="00704E85" w14:paraId="7964B553" w14:textId="77777777" w:rsidTr="004D50A6">
        <w:tc>
          <w:tcPr>
            <w:tcW w:w="1775" w:type="pct"/>
          </w:tcPr>
          <w:p w14:paraId="690BB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1B435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CI-интеграция</w:t>
            </w:r>
          </w:p>
        </w:tc>
      </w:tr>
    </w:tbl>
    <w:p w14:paraId="278D1D6E" w14:textId="7CE1CD29" w:rsidR="00376305" w:rsidRDefault="00376305" w:rsidP="00704E85">
      <w:pPr>
        <w:rPr>
          <w:szCs w:val="24"/>
        </w:rPr>
      </w:pPr>
    </w:p>
    <w:p w14:paraId="7D88A523" w14:textId="77777777" w:rsidR="00376305" w:rsidRDefault="003763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AE6A200" w14:textId="58B8F9D4" w:rsidR="00704E85" w:rsidRPr="00704E85" w:rsidRDefault="00376305" w:rsidP="0037630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</w:t>
      </w:r>
      <w:r>
        <w:rPr>
          <w:szCs w:val="24"/>
        </w:rPr>
        <w:t>3</w:t>
      </w:r>
      <w:r>
        <w:rPr>
          <w:szCs w:val="24"/>
        </w:rPr>
        <w:t xml:space="preserve">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="00752470" w:rsidRPr="00704E85">
        <w:rPr>
          <w:rFonts w:cs="Times New Roman"/>
          <w:bCs/>
          <w:kern w:val="32"/>
          <w:szCs w:val="24"/>
        </w:rPr>
        <w:t>Ведение документации и примеров использования</w:t>
      </w:r>
      <w:r w:rsidR="00CE0A99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DA4F107" w14:textId="77777777" w:rsidTr="004D50A6">
        <w:tc>
          <w:tcPr>
            <w:tcW w:w="1775" w:type="pct"/>
          </w:tcPr>
          <w:p w14:paraId="6BAEBB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94DE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13</w:t>
            </w:r>
          </w:p>
        </w:tc>
      </w:tr>
      <w:tr w:rsidR="00704E85" w:rsidRPr="00704E85" w14:paraId="5EA8FDBA" w14:textId="77777777" w:rsidTr="004D50A6">
        <w:tc>
          <w:tcPr>
            <w:tcW w:w="1775" w:type="pct"/>
          </w:tcPr>
          <w:p w14:paraId="2BBF5C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67590F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Ведение документации и примеров использования</w:t>
            </w:r>
          </w:p>
        </w:tc>
      </w:tr>
      <w:tr w:rsidR="00704E85" w:rsidRPr="00704E85" w14:paraId="24B513E5" w14:textId="77777777" w:rsidTr="004D50A6">
        <w:tc>
          <w:tcPr>
            <w:tcW w:w="1775" w:type="pct"/>
          </w:tcPr>
          <w:p w14:paraId="141ABF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130B5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50A4D3E9" w14:textId="77777777" w:rsidTr="004D50A6">
        <w:tc>
          <w:tcPr>
            <w:tcW w:w="1775" w:type="pct"/>
          </w:tcPr>
          <w:p w14:paraId="51C8FE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6D1909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620CA05" w14:textId="77777777" w:rsidTr="004D50A6">
        <w:tc>
          <w:tcPr>
            <w:tcW w:w="1775" w:type="pct"/>
          </w:tcPr>
          <w:p w14:paraId="5E62706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17FFD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BC702D0" w14:textId="77777777" w:rsidTr="004D50A6">
        <w:tc>
          <w:tcPr>
            <w:tcW w:w="1775" w:type="pct"/>
          </w:tcPr>
          <w:p w14:paraId="52F2E26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AE484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примеров, обучающих материалов и описания API</w:t>
            </w:r>
          </w:p>
        </w:tc>
      </w:tr>
      <w:tr w:rsidR="00704E85" w:rsidRPr="00704E85" w14:paraId="39C7874F" w14:textId="77777777" w:rsidTr="004D50A6">
        <w:tc>
          <w:tcPr>
            <w:tcW w:w="1775" w:type="pct"/>
          </w:tcPr>
          <w:p w14:paraId="5CC3BF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9E23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Реализованы основные модули движка</w:t>
            </w:r>
          </w:p>
        </w:tc>
      </w:tr>
      <w:tr w:rsidR="00704E85" w:rsidRPr="00704E85" w14:paraId="5FBED6FC" w14:textId="77777777" w:rsidTr="004D50A6">
        <w:tc>
          <w:tcPr>
            <w:tcW w:w="1775" w:type="pct"/>
          </w:tcPr>
          <w:p w14:paraId="369EB1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0109604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Пользователь может разобраться в архитектуре</w:t>
            </w:r>
          </w:p>
        </w:tc>
      </w:tr>
      <w:tr w:rsidR="00704E85" w:rsidRPr="00704E85" w14:paraId="559F6F9B" w14:textId="77777777" w:rsidTr="004D50A6">
        <w:tc>
          <w:tcPr>
            <w:tcW w:w="1775" w:type="pct"/>
          </w:tcPr>
          <w:p w14:paraId="374A69E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CCE69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README,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туториалов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комментирование кода</w:t>
            </w:r>
          </w:p>
        </w:tc>
      </w:tr>
      <w:tr w:rsidR="00704E85" w:rsidRPr="00704E85" w14:paraId="3C38AEF7" w14:textId="77777777" w:rsidTr="004D50A6">
        <w:tc>
          <w:tcPr>
            <w:tcW w:w="1775" w:type="pct"/>
          </w:tcPr>
          <w:p w14:paraId="60896D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32CE4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Устаревшие или неполные описания</w:t>
            </w:r>
          </w:p>
        </w:tc>
      </w:tr>
      <w:tr w:rsidR="00704E85" w:rsidRPr="00704E85" w14:paraId="061943B4" w14:textId="77777777" w:rsidTr="004D50A6">
        <w:tc>
          <w:tcPr>
            <w:tcW w:w="1775" w:type="pct"/>
          </w:tcPr>
          <w:p w14:paraId="659CFF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53051C3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6BA8327" w14:textId="77777777" w:rsidTr="004D50A6">
        <w:tc>
          <w:tcPr>
            <w:tcW w:w="1775" w:type="pct"/>
          </w:tcPr>
          <w:p w14:paraId="1247075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9F0675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71359739" w14:textId="77777777" w:rsidTr="004D50A6">
        <w:tc>
          <w:tcPr>
            <w:tcW w:w="1775" w:type="pct"/>
          </w:tcPr>
          <w:p w14:paraId="5C4628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0A837B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Ясность и полнота материалов</w:t>
            </w:r>
          </w:p>
        </w:tc>
      </w:tr>
      <w:tr w:rsidR="00704E85" w:rsidRPr="00704E85" w14:paraId="72D9AD9C" w14:textId="77777777" w:rsidTr="004D50A6">
        <w:tc>
          <w:tcPr>
            <w:tcW w:w="1775" w:type="pct"/>
          </w:tcPr>
          <w:p w14:paraId="2FF750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DC613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D3AFC04" w14:textId="30688A67" w:rsidR="007A3D9F" w:rsidRDefault="007A3D9F" w:rsidP="000B0031">
      <w:pPr>
        <w:jc w:val="center"/>
      </w:pPr>
    </w:p>
    <w:p w14:paraId="5D9B7872" w14:textId="49CE1B51" w:rsidR="000B0031" w:rsidRPr="000B0031" w:rsidRDefault="007A3D9F" w:rsidP="007A3D9F">
      <w:pPr>
        <w:spacing w:after="160" w:line="259" w:lineRule="auto"/>
        <w:jc w:val="left"/>
      </w:pPr>
      <w:r>
        <w:br w:type="page"/>
      </w:r>
    </w:p>
    <w:bookmarkEnd w:id="66"/>
    <w:p w14:paraId="6D82D762" w14:textId="0759645C" w:rsidR="0061254E" w:rsidRDefault="002C5032" w:rsidP="0061254E">
      <w:pPr>
        <w:jc w:val="center"/>
        <w:rPr>
          <w:b/>
          <w:bCs/>
          <w:sz w:val="28"/>
          <w:szCs w:val="28"/>
          <w:lang w:val="en-US"/>
        </w:rPr>
      </w:pPr>
      <w:r w:rsidRPr="006C3DD6">
        <w:rPr>
          <w:b/>
          <w:bCs/>
          <w:sz w:val="28"/>
          <w:szCs w:val="28"/>
        </w:rPr>
        <w:lastRenderedPageBreak/>
        <w:t>Справка о проверке на антиплагиат</w:t>
      </w:r>
    </w:p>
    <w:p w14:paraId="099F4125" w14:textId="2D5BCEBD" w:rsidR="0061254E" w:rsidRPr="0061254E" w:rsidRDefault="0061254E" w:rsidP="000B0031">
      <w:pPr>
        <w:jc w:val="center"/>
        <w:rPr>
          <w:b/>
          <w:bCs/>
          <w:sz w:val="28"/>
          <w:szCs w:val="28"/>
          <w:lang w:val="en-US"/>
        </w:rPr>
      </w:pPr>
      <w:r w:rsidRPr="0061254E">
        <w:rPr>
          <w:b/>
          <w:bCs/>
          <w:sz w:val="28"/>
          <w:szCs w:val="28"/>
          <w:lang w:val="en-US"/>
        </w:rPr>
        <w:drawing>
          <wp:inline distT="0" distB="0" distL="0" distR="0" wp14:anchorId="3616E4D4" wp14:editId="0B4FC68F">
            <wp:extent cx="6120130" cy="4892675"/>
            <wp:effectExtent l="0" t="0" r="0" b="3175"/>
            <wp:docPr id="138528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5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988" w14:textId="0E81099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48F8ABB" w14:textId="0E3E04C0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A7F9F77" w14:textId="55435AD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12BEAAAF" w14:textId="29971B6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F6884FA" w14:textId="5340CAEF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2E9AE991" w14:textId="0A5BB38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11E1EDD" w14:textId="30F4B006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2CB39F8C" w14:textId="7777777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5199A81B" w14:textId="7777777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4CC8C3EB" w14:textId="24347ED6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1EBFD93D" w14:textId="7777777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5EE03A5E" w14:textId="0F55B0E9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458B3398" w14:textId="6E77B702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2E5F8789" w14:textId="745DDC4C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FC45779" w14:textId="77777777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482C9A2B" w14:textId="446D38CA" w:rsidR="006A29B7" w:rsidRPr="00F60EE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sectPr w:rsidR="006A29B7" w:rsidRPr="00F60EE7" w:rsidSect="00480C66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9BC68" w14:textId="77777777" w:rsidR="001567D3" w:rsidRDefault="001567D3" w:rsidP="00192550">
      <w:pPr>
        <w:spacing w:line="240" w:lineRule="auto"/>
      </w:pPr>
      <w:r>
        <w:separator/>
      </w:r>
    </w:p>
  </w:endnote>
  <w:endnote w:type="continuationSeparator" w:id="0">
    <w:p w14:paraId="0CE81F5B" w14:textId="77777777" w:rsidR="001567D3" w:rsidRDefault="001567D3" w:rsidP="00192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6735946"/>
      <w:docPartObj>
        <w:docPartGallery w:val="Page Numbers (Bottom of Page)"/>
        <w:docPartUnique/>
      </w:docPartObj>
    </w:sdtPr>
    <w:sdtContent>
      <w:p w14:paraId="1912A84F" w14:textId="4886503A" w:rsidR="001C755C" w:rsidRDefault="001C755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1579">
          <w:rPr>
            <w:noProof/>
          </w:rPr>
          <w:t>22</w:t>
        </w:r>
        <w:r>
          <w:fldChar w:fldCharType="end"/>
        </w:r>
      </w:p>
    </w:sdtContent>
  </w:sdt>
  <w:p w14:paraId="1545FCD4" w14:textId="77777777" w:rsidR="001C755C" w:rsidRDefault="001C755C" w:rsidP="00C42D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F85D4" w14:textId="77777777" w:rsidR="001567D3" w:rsidRDefault="001567D3" w:rsidP="00192550">
      <w:pPr>
        <w:spacing w:line="240" w:lineRule="auto"/>
      </w:pPr>
      <w:r>
        <w:separator/>
      </w:r>
    </w:p>
  </w:footnote>
  <w:footnote w:type="continuationSeparator" w:id="0">
    <w:p w14:paraId="661E9026" w14:textId="77777777" w:rsidR="001567D3" w:rsidRDefault="001567D3" w:rsidP="001925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276"/>
    <w:multiLevelType w:val="hybridMultilevel"/>
    <w:tmpl w:val="356C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11E2"/>
    <w:multiLevelType w:val="hybridMultilevel"/>
    <w:tmpl w:val="C506FB04"/>
    <w:lvl w:ilvl="0" w:tplc="CEAAD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7154"/>
    <w:multiLevelType w:val="hybridMultilevel"/>
    <w:tmpl w:val="319A3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9022F"/>
    <w:multiLevelType w:val="hybridMultilevel"/>
    <w:tmpl w:val="1D2A294A"/>
    <w:lvl w:ilvl="0" w:tplc="221261D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0F41AA3"/>
    <w:multiLevelType w:val="hybridMultilevel"/>
    <w:tmpl w:val="383A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F8F"/>
    <w:multiLevelType w:val="hybridMultilevel"/>
    <w:tmpl w:val="27AE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813AC"/>
    <w:multiLevelType w:val="hybridMultilevel"/>
    <w:tmpl w:val="A2F40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371"/>
    <w:multiLevelType w:val="hybridMultilevel"/>
    <w:tmpl w:val="5DC24C0E"/>
    <w:lvl w:ilvl="0" w:tplc="4E1014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pStyle w:val="10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717DD"/>
    <w:multiLevelType w:val="hybridMultilevel"/>
    <w:tmpl w:val="6E26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66D70"/>
    <w:multiLevelType w:val="multilevel"/>
    <w:tmpl w:val="21704010"/>
    <w:styleLink w:val="1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1.%2."/>
      <w:lvlJc w:val="left"/>
      <w:pPr>
        <w:ind w:left="0" w:firstLine="992"/>
      </w:pPr>
      <w:rPr>
        <w:rFonts w:ascii="Times New Roman" w:hAnsi="Times New Roman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6B3572C"/>
    <w:multiLevelType w:val="hybridMultilevel"/>
    <w:tmpl w:val="84A677B6"/>
    <w:lvl w:ilvl="0" w:tplc="B838AC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7325CBA"/>
    <w:multiLevelType w:val="hybridMultilevel"/>
    <w:tmpl w:val="6C8A5EB6"/>
    <w:lvl w:ilvl="0" w:tplc="C10EE9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A77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4C0755"/>
    <w:multiLevelType w:val="hybridMultilevel"/>
    <w:tmpl w:val="15908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E43"/>
    <w:multiLevelType w:val="hybridMultilevel"/>
    <w:tmpl w:val="765AF1DA"/>
    <w:lvl w:ilvl="0" w:tplc="8BDC0E00">
      <w:start w:val="1"/>
      <w:numFmt w:val="decimal"/>
      <w:pStyle w:val="a0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CD664D"/>
    <w:multiLevelType w:val="multilevel"/>
    <w:tmpl w:val="9C60B1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upperLetter"/>
      <w:lvlText w:val="Приложение %7. "/>
      <w:lvlJc w:val="right"/>
      <w:pPr>
        <w:tabs>
          <w:tab w:val="num" w:pos="14175"/>
        </w:tabs>
        <w:ind w:left="0" w:firstLine="113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F927860"/>
    <w:multiLevelType w:val="hybridMultilevel"/>
    <w:tmpl w:val="AE7C739C"/>
    <w:lvl w:ilvl="0" w:tplc="2EAE2D2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AC2A59"/>
    <w:multiLevelType w:val="hybridMultilevel"/>
    <w:tmpl w:val="91EA6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C3EFA"/>
    <w:multiLevelType w:val="hybridMultilevel"/>
    <w:tmpl w:val="CD1060B6"/>
    <w:lvl w:ilvl="0" w:tplc="DD66298E">
      <w:start w:val="1"/>
      <w:numFmt w:val="decimal"/>
      <w:lvlText w:val="%1."/>
      <w:lvlJc w:val="left"/>
      <w:pPr>
        <w:ind w:left="16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930E428">
      <w:numFmt w:val="bullet"/>
      <w:lvlText w:val="•"/>
      <w:lvlJc w:val="left"/>
      <w:pPr>
        <w:ind w:left="1128" w:hanging="286"/>
      </w:pPr>
      <w:rPr>
        <w:lang w:val="ru-RU" w:eastAsia="en-US" w:bidi="ar-SA"/>
      </w:rPr>
    </w:lvl>
    <w:lvl w:ilvl="2" w:tplc="7E201F9E">
      <w:numFmt w:val="bullet"/>
      <w:lvlText w:val="•"/>
      <w:lvlJc w:val="left"/>
      <w:pPr>
        <w:ind w:left="2097" w:hanging="286"/>
      </w:pPr>
      <w:rPr>
        <w:lang w:val="ru-RU" w:eastAsia="en-US" w:bidi="ar-SA"/>
      </w:rPr>
    </w:lvl>
    <w:lvl w:ilvl="3" w:tplc="6AF6C572">
      <w:numFmt w:val="bullet"/>
      <w:lvlText w:val="•"/>
      <w:lvlJc w:val="left"/>
      <w:pPr>
        <w:ind w:left="3065" w:hanging="286"/>
      </w:pPr>
      <w:rPr>
        <w:lang w:val="ru-RU" w:eastAsia="en-US" w:bidi="ar-SA"/>
      </w:rPr>
    </w:lvl>
    <w:lvl w:ilvl="4" w:tplc="3D4C03CC">
      <w:numFmt w:val="bullet"/>
      <w:lvlText w:val="•"/>
      <w:lvlJc w:val="left"/>
      <w:pPr>
        <w:ind w:left="4034" w:hanging="286"/>
      </w:pPr>
      <w:rPr>
        <w:lang w:val="ru-RU" w:eastAsia="en-US" w:bidi="ar-SA"/>
      </w:rPr>
    </w:lvl>
    <w:lvl w:ilvl="5" w:tplc="23C6B050">
      <w:numFmt w:val="bullet"/>
      <w:lvlText w:val="•"/>
      <w:lvlJc w:val="left"/>
      <w:pPr>
        <w:ind w:left="5003" w:hanging="286"/>
      </w:pPr>
      <w:rPr>
        <w:lang w:val="ru-RU" w:eastAsia="en-US" w:bidi="ar-SA"/>
      </w:rPr>
    </w:lvl>
    <w:lvl w:ilvl="6" w:tplc="669CEF22">
      <w:numFmt w:val="bullet"/>
      <w:lvlText w:val="•"/>
      <w:lvlJc w:val="left"/>
      <w:pPr>
        <w:ind w:left="5971" w:hanging="286"/>
      </w:pPr>
      <w:rPr>
        <w:lang w:val="ru-RU" w:eastAsia="en-US" w:bidi="ar-SA"/>
      </w:rPr>
    </w:lvl>
    <w:lvl w:ilvl="7" w:tplc="B4EEAFB8">
      <w:numFmt w:val="bullet"/>
      <w:lvlText w:val="•"/>
      <w:lvlJc w:val="left"/>
      <w:pPr>
        <w:ind w:left="6940" w:hanging="286"/>
      </w:pPr>
      <w:rPr>
        <w:lang w:val="ru-RU" w:eastAsia="en-US" w:bidi="ar-SA"/>
      </w:rPr>
    </w:lvl>
    <w:lvl w:ilvl="8" w:tplc="9C4EEBAC">
      <w:numFmt w:val="bullet"/>
      <w:lvlText w:val="•"/>
      <w:lvlJc w:val="left"/>
      <w:pPr>
        <w:ind w:left="7909" w:hanging="286"/>
      </w:pPr>
      <w:rPr>
        <w:lang w:val="ru-RU" w:eastAsia="en-US" w:bidi="ar-SA"/>
      </w:rPr>
    </w:lvl>
  </w:abstractNum>
  <w:abstractNum w:abstractNumId="24" w15:restartNumberingAfterBreak="0">
    <w:nsid w:val="4B7A3A74"/>
    <w:multiLevelType w:val="hybridMultilevel"/>
    <w:tmpl w:val="CBE25806"/>
    <w:lvl w:ilvl="0" w:tplc="69DEF95C">
      <w:start w:val="1"/>
      <w:numFmt w:val="bullet"/>
      <w:pStyle w:val="20"/>
      <w:suff w:val="space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3C5029D"/>
    <w:multiLevelType w:val="hybridMultilevel"/>
    <w:tmpl w:val="1F4299CC"/>
    <w:lvl w:ilvl="0" w:tplc="C2BAD438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7A1DF2"/>
    <w:multiLevelType w:val="hybridMultilevel"/>
    <w:tmpl w:val="27A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D40662"/>
    <w:multiLevelType w:val="hybridMultilevel"/>
    <w:tmpl w:val="5320545A"/>
    <w:lvl w:ilvl="0" w:tplc="89AAE8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B45D21"/>
    <w:multiLevelType w:val="hybridMultilevel"/>
    <w:tmpl w:val="09181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833057"/>
    <w:multiLevelType w:val="multilevel"/>
    <w:tmpl w:val="7FEADA50"/>
    <w:styleLink w:val="WW8Num5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7" w15:restartNumberingAfterBreak="0">
    <w:nsid w:val="64A90065"/>
    <w:multiLevelType w:val="multilevel"/>
    <w:tmpl w:val="8A28B474"/>
    <w:styleLink w:val="WW8Num6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73659CB"/>
    <w:multiLevelType w:val="hybridMultilevel"/>
    <w:tmpl w:val="9E6C154E"/>
    <w:lvl w:ilvl="0" w:tplc="7F44F3B8">
      <w:start w:val="1"/>
      <w:numFmt w:val="decimal"/>
      <w:pStyle w:val="12"/>
      <w:suff w:val="space"/>
      <w:lvlText w:val="%1."/>
      <w:lvlJc w:val="left"/>
      <w:pPr>
        <w:ind w:left="0" w:firstLine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39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37769D7"/>
    <w:multiLevelType w:val="hybridMultilevel"/>
    <w:tmpl w:val="702A5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85E9C"/>
    <w:multiLevelType w:val="hybridMultilevel"/>
    <w:tmpl w:val="BE58AF22"/>
    <w:lvl w:ilvl="0" w:tplc="585AD4D6">
      <w:start w:val="1"/>
      <w:numFmt w:val="bullet"/>
      <w:pStyle w:val="30"/>
      <w:lvlText w:val="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3AE487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99F1339"/>
    <w:multiLevelType w:val="hybridMultilevel"/>
    <w:tmpl w:val="34167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B0B2AFD"/>
    <w:multiLevelType w:val="hybridMultilevel"/>
    <w:tmpl w:val="D068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5643609">
    <w:abstractNumId w:val="38"/>
  </w:num>
  <w:num w:numId="2" w16cid:durableId="184904957">
    <w:abstractNumId w:val="4"/>
  </w:num>
  <w:num w:numId="3" w16cid:durableId="810295262">
    <w:abstractNumId w:val="9"/>
  </w:num>
  <w:num w:numId="4" w16cid:durableId="1761608632">
    <w:abstractNumId w:val="15"/>
  </w:num>
  <w:num w:numId="5" w16cid:durableId="427116728">
    <w:abstractNumId w:val="19"/>
  </w:num>
  <w:num w:numId="6" w16cid:durableId="1348868927">
    <w:abstractNumId w:val="24"/>
  </w:num>
  <w:num w:numId="7" w16cid:durableId="1916628180">
    <w:abstractNumId w:val="42"/>
  </w:num>
  <w:num w:numId="8" w16cid:durableId="712773303">
    <w:abstractNumId w:val="13"/>
  </w:num>
  <w:num w:numId="9" w16cid:durableId="936644625">
    <w:abstractNumId w:val="37"/>
  </w:num>
  <w:num w:numId="10" w16cid:durableId="739251898">
    <w:abstractNumId w:val="36"/>
  </w:num>
  <w:num w:numId="11" w16cid:durableId="1067916742">
    <w:abstractNumId w:val="14"/>
  </w:num>
  <w:num w:numId="12" w16cid:durableId="548301604">
    <w:abstractNumId w:val="20"/>
  </w:num>
  <w:num w:numId="13" w16cid:durableId="1382943517">
    <w:abstractNumId w:val="1"/>
  </w:num>
  <w:num w:numId="14" w16cid:durableId="456215697">
    <w:abstractNumId w:val="34"/>
  </w:num>
  <w:num w:numId="15" w16cid:durableId="407651238">
    <w:abstractNumId w:val="29"/>
  </w:num>
  <w:num w:numId="16" w16cid:durableId="701128165">
    <w:abstractNumId w:val="18"/>
  </w:num>
  <w:num w:numId="17" w16cid:durableId="46611782">
    <w:abstractNumId w:val="3"/>
  </w:num>
  <w:num w:numId="18" w16cid:durableId="1866747184">
    <w:abstractNumId w:val="44"/>
  </w:num>
  <w:num w:numId="19" w16cid:durableId="65424066">
    <w:abstractNumId w:val="39"/>
  </w:num>
  <w:num w:numId="20" w16cid:durableId="440998300">
    <w:abstractNumId w:val="10"/>
  </w:num>
  <w:num w:numId="21" w16cid:durableId="544023313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836726760">
    <w:abstractNumId w:val="16"/>
  </w:num>
  <w:num w:numId="23" w16cid:durableId="1540123082">
    <w:abstractNumId w:val="4"/>
    <w:lvlOverride w:ilvl="0">
      <w:startOverride w:val="1"/>
    </w:lvlOverride>
    <w:lvlOverride w:ilvl="1">
      <w:startOverride w:val="2"/>
    </w:lvlOverride>
  </w:num>
  <w:num w:numId="24" w16cid:durableId="966082825">
    <w:abstractNumId w:val="22"/>
  </w:num>
  <w:num w:numId="25" w16cid:durableId="1387335870">
    <w:abstractNumId w:val="41"/>
  </w:num>
  <w:num w:numId="26" w16cid:durableId="1939869059">
    <w:abstractNumId w:val="12"/>
  </w:num>
  <w:num w:numId="27" w16cid:durableId="884411517">
    <w:abstractNumId w:val="27"/>
  </w:num>
  <w:num w:numId="28" w16cid:durableId="445540557">
    <w:abstractNumId w:val="6"/>
  </w:num>
  <w:num w:numId="29" w16cid:durableId="1821655192">
    <w:abstractNumId w:val="11"/>
  </w:num>
  <w:num w:numId="30" w16cid:durableId="310914081">
    <w:abstractNumId w:val="33"/>
  </w:num>
  <w:num w:numId="31" w16cid:durableId="798300985">
    <w:abstractNumId w:val="46"/>
  </w:num>
  <w:num w:numId="32" w16cid:durableId="21593937">
    <w:abstractNumId w:val="28"/>
  </w:num>
  <w:num w:numId="33" w16cid:durableId="2029527642">
    <w:abstractNumId w:val="2"/>
  </w:num>
  <w:num w:numId="34" w16cid:durableId="981076618">
    <w:abstractNumId w:val="0"/>
  </w:num>
  <w:num w:numId="35" w16cid:durableId="181748319">
    <w:abstractNumId w:val="45"/>
  </w:num>
  <w:num w:numId="36" w16cid:durableId="1894922077">
    <w:abstractNumId w:val="8"/>
  </w:num>
  <w:num w:numId="37" w16cid:durableId="1794520588">
    <w:abstractNumId w:val="17"/>
  </w:num>
  <w:num w:numId="38" w16cid:durableId="1334799047">
    <w:abstractNumId w:val="5"/>
  </w:num>
  <w:num w:numId="39" w16cid:durableId="1213080843">
    <w:abstractNumId w:val="30"/>
  </w:num>
  <w:num w:numId="40" w16cid:durableId="618226588">
    <w:abstractNumId w:val="7"/>
  </w:num>
  <w:num w:numId="41" w16cid:durableId="1731076574">
    <w:abstractNumId w:val="26"/>
  </w:num>
  <w:num w:numId="42" w16cid:durableId="462383299">
    <w:abstractNumId w:val="32"/>
  </w:num>
  <w:num w:numId="43" w16cid:durableId="545068525">
    <w:abstractNumId w:val="35"/>
  </w:num>
  <w:num w:numId="44" w16cid:durableId="345056137">
    <w:abstractNumId w:val="43"/>
  </w:num>
  <w:num w:numId="45" w16cid:durableId="1089230352">
    <w:abstractNumId w:val="40"/>
  </w:num>
  <w:num w:numId="46" w16cid:durableId="637032882">
    <w:abstractNumId w:val="21"/>
  </w:num>
  <w:num w:numId="47" w16cid:durableId="1266234997">
    <w:abstractNumId w:val="25"/>
  </w:num>
  <w:num w:numId="48" w16cid:durableId="999894310">
    <w:abstractNumId w:val="3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5DA"/>
    <w:rsid w:val="00002269"/>
    <w:rsid w:val="0000433E"/>
    <w:rsid w:val="00004DCA"/>
    <w:rsid w:val="00004E2F"/>
    <w:rsid w:val="0000551D"/>
    <w:rsid w:val="000062CC"/>
    <w:rsid w:val="00006D2A"/>
    <w:rsid w:val="00012124"/>
    <w:rsid w:val="00012EE4"/>
    <w:rsid w:val="00013604"/>
    <w:rsid w:val="00014937"/>
    <w:rsid w:val="00014A07"/>
    <w:rsid w:val="0001628D"/>
    <w:rsid w:val="00016CE2"/>
    <w:rsid w:val="00022B3F"/>
    <w:rsid w:val="000232DB"/>
    <w:rsid w:val="000246A5"/>
    <w:rsid w:val="00024BBC"/>
    <w:rsid w:val="00031791"/>
    <w:rsid w:val="00033FCB"/>
    <w:rsid w:val="00034E07"/>
    <w:rsid w:val="00034FAD"/>
    <w:rsid w:val="000376E4"/>
    <w:rsid w:val="00042072"/>
    <w:rsid w:val="00042ACB"/>
    <w:rsid w:val="00044652"/>
    <w:rsid w:val="00045F93"/>
    <w:rsid w:val="000473EA"/>
    <w:rsid w:val="000515DE"/>
    <w:rsid w:val="0005516A"/>
    <w:rsid w:val="00055F14"/>
    <w:rsid w:val="00055F6D"/>
    <w:rsid w:val="00056279"/>
    <w:rsid w:val="00060AAD"/>
    <w:rsid w:val="00062C5E"/>
    <w:rsid w:val="00063923"/>
    <w:rsid w:val="00063D41"/>
    <w:rsid w:val="00064FB4"/>
    <w:rsid w:val="00065399"/>
    <w:rsid w:val="00066B4D"/>
    <w:rsid w:val="000678BA"/>
    <w:rsid w:val="00070082"/>
    <w:rsid w:val="00070DFD"/>
    <w:rsid w:val="00071085"/>
    <w:rsid w:val="00071723"/>
    <w:rsid w:val="00073435"/>
    <w:rsid w:val="000750CF"/>
    <w:rsid w:val="00077245"/>
    <w:rsid w:val="000773EF"/>
    <w:rsid w:val="000777F7"/>
    <w:rsid w:val="0008143F"/>
    <w:rsid w:val="00081954"/>
    <w:rsid w:val="000841EC"/>
    <w:rsid w:val="0008596D"/>
    <w:rsid w:val="00086082"/>
    <w:rsid w:val="00086309"/>
    <w:rsid w:val="00090003"/>
    <w:rsid w:val="00090126"/>
    <w:rsid w:val="00092C5D"/>
    <w:rsid w:val="00093CF2"/>
    <w:rsid w:val="00096D31"/>
    <w:rsid w:val="00096FA2"/>
    <w:rsid w:val="00097AB9"/>
    <w:rsid w:val="000A13AE"/>
    <w:rsid w:val="000A1A18"/>
    <w:rsid w:val="000A1B95"/>
    <w:rsid w:val="000A4ECF"/>
    <w:rsid w:val="000A5F97"/>
    <w:rsid w:val="000A68C5"/>
    <w:rsid w:val="000A7D99"/>
    <w:rsid w:val="000B0031"/>
    <w:rsid w:val="000B6EAB"/>
    <w:rsid w:val="000C0848"/>
    <w:rsid w:val="000C266D"/>
    <w:rsid w:val="000C2A16"/>
    <w:rsid w:val="000C4F5A"/>
    <w:rsid w:val="000C51E8"/>
    <w:rsid w:val="000D0DDD"/>
    <w:rsid w:val="000D3528"/>
    <w:rsid w:val="000D3549"/>
    <w:rsid w:val="000D40C9"/>
    <w:rsid w:val="000D41B1"/>
    <w:rsid w:val="000D5A8B"/>
    <w:rsid w:val="000D5F15"/>
    <w:rsid w:val="000D6727"/>
    <w:rsid w:val="000E10DB"/>
    <w:rsid w:val="000E22EC"/>
    <w:rsid w:val="000E360F"/>
    <w:rsid w:val="000E5366"/>
    <w:rsid w:val="000E76E2"/>
    <w:rsid w:val="000F0DBC"/>
    <w:rsid w:val="000F23FE"/>
    <w:rsid w:val="000F2961"/>
    <w:rsid w:val="000F5105"/>
    <w:rsid w:val="000F61ED"/>
    <w:rsid w:val="000F6F9F"/>
    <w:rsid w:val="001014C6"/>
    <w:rsid w:val="0010162A"/>
    <w:rsid w:val="00107F7D"/>
    <w:rsid w:val="0011090C"/>
    <w:rsid w:val="001134B3"/>
    <w:rsid w:val="00115BFF"/>
    <w:rsid w:val="0011688C"/>
    <w:rsid w:val="00117765"/>
    <w:rsid w:val="00121C7B"/>
    <w:rsid w:val="00122901"/>
    <w:rsid w:val="00123C5E"/>
    <w:rsid w:val="00125551"/>
    <w:rsid w:val="001272CE"/>
    <w:rsid w:val="00133F99"/>
    <w:rsid w:val="00137D79"/>
    <w:rsid w:val="00140F3F"/>
    <w:rsid w:val="00141453"/>
    <w:rsid w:val="00142ABF"/>
    <w:rsid w:val="0014552C"/>
    <w:rsid w:val="00145B6E"/>
    <w:rsid w:val="00146459"/>
    <w:rsid w:val="00146C8F"/>
    <w:rsid w:val="001472BB"/>
    <w:rsid w:val="00150FBF"/>
    <w:rsid w:val="00151C81"/>
    <w:rsid w:val="00153FFA"/>
    <w:rsid w:val="00154BF9"/>
    <w:rsid w:val="00154C15"/>
    <w:rsid w:val="001567D3"/>
    <w:rsid w:val="00157CF7"/>
    <w:rsid w:val="00157E99"/>
    <w:rsid w:val="00160C7C"/>
    <w:rsid w:val="00163DF4"/>
    <w:rsid w:val="00164061"/>
    <w:rsid w:val="00167060"/>
    <w:rsid w:val="00167DCA"/>
    <w:rsid w:val="00170698"/>
    <w:rsid w:val="00174378"/>
    <w:rsid w:val="00180297"/>
    <w:rsid w:val="00181D61"/>
    <w:rsid w:val="001823A3"/>
    <w:rsid w:val="00184A96"/>
    <w:rsid w:val="00184FC2"/>
    <w:rsid w:val="00185377"/>
    <w:rsid w:val="00190111"/>
    <w:rsid w:val="00192550"/>
    <w:rsid w:val="00192EC1"/>
    <w:rsid w:val="00192F25"/>
    <w:rsid w:val="001935AD"/>
    <w:rsid w:val="001949BB"/>
    <w:rsid w:val="00197078"/>
    <w:rsid w:val="00197DC7"/>
    <w:rsid w:val="001A0D26"/>
    <w:rsid w:val="001A17D2"/>
    <w:rsid w:val="001A391D"/>
    <w:rsid w:val="001A4AB6"/>
    <w:rsid w:val="001A5981"/>
    <w:rsid w:val="001A65A1"/>
    <w:rsid w:val="001B049C"/>
    <w:rsid w:val="001B1066"/>
    <w:rsid w:val="001B1357"/>
    <w:rsid w:val="001B2281"/>
    <w:rsid w:val="001B2855"/>
    <w:rsid w:val="001B30DF"/>
    <w:rsid w:val="001B6007"/>
    <w:rsid w:val="001B6A38"/>
    <w:rsid w:val="001C06DF"/>
    <w:rsid w:val="001C07AC"/>
    <w:rsid w:val="001C3381"/>
    <w:rsid w:val="001C338A"/>
    <w:rsid w:val="001C387B"/>
    <w:rsid w:val="001C4926"/>
    <w:rsid w:val="001C49FE"/>
    <w:rsid w:val="001C755C"/>
    <w:rsid w:val="001C7BD6"/>
    <w:rsid w:val="001D0098"/>
    <w:rsid w:val="001D149B"/>
    <w:rsid w:val="001D18DA"/>
    <w:rsid w:val="001D193A"/>
    <w:rsid w:val="001D4687"/>
    <w:rsid w:val="001D6B4B"/>
    <w:rsid w:val="001D72AB"/>
    <w:rsid w:val="001D7C55"/>
    <w:rsid w:val="001E496F"/>
    <w:rsid w:val="001E5767"/>
    <w:rsid w:val="001E5D25"/>
    <w:rsid w:val="001E62E6"/>
    <w:rsid w:val="001E6BC9"/>
    <w:rsid w:val="001E769C"/>
    <w:rsid w:val="001F29DD"/>
    <w:rsid w:val="001F6186"/>
    <w:rsid w:val="001F6D39"/>
    <w:rsid w:val="002002AF"/>
    <w:rsid w:val="0020236D"/>
    <w:rsid w:val="002043CC"/>
    <w:rsid w:val="0020474F"/>
    <w:rsid w:val="002049BD"/>
    <w:rsid w:val="00204FDA"/>
    <w:rsid w:val="00211672"/>
    <w:rsid w:val="00211E0A"/>
    <w:rsid w:val="00212934"/>
    <w:rsid w:val="002154E7"/>
    <w:rsid w:val="00215D92"/>
    <w:rsid w:val="00216BE9"/>
    <w:rsid w:val="00217512"/>
    <w:rsid w:val="00221F5E"/>
    <w:rsid w:val="0022300B"/>
    <w:rsid w:val="00223170"/>
    <w:rsid w:val="00223846"/>
    <w:rsid w:val="00224EEC"/>
    <w:rsid w:val="00227676"/>
    <w:rsid w:val="0023236C"/>
    <w:rsid w:val="00232C7B"/>
    <w:rsid w:val="00233BB1"/>
    <w:rsid w:val="00233DF1"/>
    <w:rsid w:val="00236184"/>
    <w:rsid w:val="00236B00"/>
    <w:rsid w:val="00237383"/>
    <w:rsid w:val="0024005D"/>
    <w:rsid w:val="00243137"/>
    <w:rsid w:val="00243DEA"/>
    <w:rsid w:val="00245EC7"/>
    <w:rsid w:val="0024725A"/>
    <w:rsid w:val="00247551"/>
    <w:rsid w:val="002504F0"/>
    <w:rsid w:val="002509CF"/>
    <w:rsid w:val="0025170E"/>
    <w:rsid w:val="00254FAE"/>
    <w:rsid w:val="00255B36"/>
    <w:rsid w:val="00257E82"/>
    <w:rsid w:val="002608C1"/>
    <w:rsid w:val="0026233F"/>
    <w:rsid w:val="00265D0D"/>
    <w:rsid w:val="002676D6"/>
    <w:rsid w:val="00267CC2"/>
    <w:rsid w:val="00270037"/>
    <w:rsid w:val="00272EBB"/>
    <w:rsid w:val="00280352"/>
    <w:rsid w:val="002820C4"/>
    <w:rsid w:val="00284691"/>
    <w:rsid w:val="00284E28"/>
    <w:rsid w:val="00286B36"/>
    <w:rsid w:val="00287541"/>
    <w:rsid w:val="00292D52"/>
    <w:rsid w:val="00294C74"/>
    <w:rsid w:val="002A2238"/>
    <w:rsid w:val="002A33F2"/>
    <w:rsid w:val="002A3818"/>
    <w:rsid w:val="002A436A"/>
    <w:rsid w:val="002A50BC"/>
    <w:rsid w:val="002A63F9"/>
    <w:rsid w:val="002A65D8"/>
    <w:rsid w:val="002B08C0"/>
    <w:rsid w:val="002B1413"/>
    <w:rsid w:val="002B6745"/>
    <w:rsid w:val="002B6D1A"/>
    <w:rsid w:val="002B786E"/>
    <w:rsid w:val="002C074A"/>
    <w:rsid w:val="002C08FE"/>
    <w:rsid w:val="002C0CDB"/>
    <w:rsid w:val="002C1F26"/>
    <w:rsid w:val="002C5032"/>
    <w:rsid w:val="002C55E8"/>
    <w:rsid w:val="002C649D"/>
    <w:rsid w:val="002D14CD"/>
    <w:rsid w:val="002D3ACE"/>
    <w:rsid w:val="002D6A09"/>
    <w:rsid w:val="002D6CFD"/>
    <w:rsid w:val="002E0762"/>
    <w:rsid w:val="002E3301"/>
    <w:rsid w:val="002E52E3"/>
    <w:rsid w:val="002E5F14"/>
    <w:rsid w:val="002E6734"/>
    <w:rsid w:val="002F18CC"/>
    <w:rsid w:val="002F1BC0"/>
    <w:rsid w:val="002F3327"/>
    <w:rsid w:val="002F3688"/>
    <w:rsid w:val="002F3ADD"/>
    <w:rsid w:val="002F41A9"/>
    <w:rsid w:val="002F49D9"/>
    <w:rsid w:val="002F55F5"/>
    <w:rsid w:val="002F570A"/>
    <w:rsid w:val="002F598F"/>
    <w:rsid w:val="003002C6"/>
    <w:rsid w:val="00300AA0"/>
    <w:rsid w:val="00303C8D"/>
    <w:rsid w:val="00305B75"/>
    <w:rsid w:val="00307064"/>
    <w:rsid w:val="00312068"/>
    <w:rsid w:val="003124F7"/>
    <w:rsid w:val="0031292D"/>
    <w:rsid w:val="00312EB1"/>
    <w:rsid w:val="00313E96"/>
    <w:rsid w:val="00314673"/>
    <w:rsid w:val="0031634B"/>
    <w:rsid w:val="0032006E"/>
    <w:rsid w:val="00323253"/>
    <w:rsid w:val="003250C0"/>
    <w:rsid w:val="00325C9A"/>
    <w:rsid w:val="00325CED"/>
    <w:rsid w:val="0032682A"/>
    <w:rsid w:val="00326948"/>
    <w:rsid w:val="00327E0C"/>
    <w:rsid w:val="00331F2D"/>
    <w:rsid w:val="00333860"/>
    <w:rsid w:val="00333865"/>
    <w:rsid w:val="00335FF4"/>
    <w:rsid w:val="003373A4"/>
    <w:rsid w:val="00337C69"/>
    <w:rsid w:val="00337F0F"/>
    <w:rsid w:val="00342ED5"/>
    <w:rsid w:val="0034304D"/>
    <w:rsid w:val="00344E20"/>
    <w:rsid w:val="00347777"/>
    <w:rsid w:val="003479ED"/>
    <w:rsid w:val="00352983"/>
    <w:rsid w:val="00352ADD"/>
    <w:rsid w:val="0035364C"/>
    <w:rsid w:val="00354088"/>
    <w:rsid w:val="00354215"/>
    <w:rsid w:val="003555EC"/>
    <w:rsid w:val="00362218"/>
    <w:rsid w:val="00362538"/>
    <w:rsid w:val="0036464B"/>
    <w:rsid w:val="00366BAB"/>
    <w:rsid w:val="00371BF0"/>
    <w:rsid w:val="00371E4F"/>
    <w:rsid w:val="0037341D"/>
    <w:rsid w:val="00376305"/>
    <w:rsid w:val="003803F4"/>
    <w:rsid w:val="0038475A"/>
    <w:rsid w:val="00385587"/>
    <w:rsid w:val="00390E1A"/>
    <w:rsid w:val="00391507"/>
    <w:rsid w:val="003915CC"/>
    <w:rsid w:val="00395314"/>
    <w:rsid w:val="003A25A7"/>
    <w:rsid w:val="003A3358"/>
    <w:rsid w:val="003B5876"/>
    <w:rsid w:val="003B7D02"/>
    <w:rsid w:val="003C1CA4"/>
    <w:rsid w:val="003C355D"/>
    <w:rsid w:val="003C51B5"/>
    <w:rsid w:val="003D265B"/>
    <w:rsid w:val="003D32FA"/>
    <w:rsid w:val="003D5441"/>
    <w:rsid w:val="003D5671"/>
    <w:rsid w:val="003D745B"/>
    <w:rsid w:val="003D752A"/>
    <w:rsid w:val="003E1CBF"/>
    <w:rsid w:val="003E2ED8"/>
    <w:rsid w:val="003E43DA"/>
    <w:rsid w:val="003E5854"/>
    <w:rsid w:val="003E7B53"/>
    <w:rsid w:val="003E7DBD"/>
    <w:rsid w:val="003E7E01"/>
    <w:rsid w:val="003F247C"/>
    <w:rsid w:val="003F4631"/>
    <w:rsid w:val="003F6AD5"/>
    <w:rsid w:val="003F762E"/>
    <w:rsid w:val="00400F46"/>
    <w:rsid w:val="004020E6"/>
    <w:rsid w:val="0040299D"/>
    <w:rsid w:val="00403DA1"/>
    <w:rsid w:val="004071DF"/>
    <w:rsid w:val="004072F6"/>
    <w:rsid w:val="00411838"/>
    <w:rsid w:val="004119C3"/>
    <w:rsid w:val="00411FF7"/>
    <w:rsid w:val="004121C8"/>
    <w:rsid w:val="00412A2D"/>
    <w:rsid w:val="00412A88"/>
    <w:rsid w:val="00413B10"/>
    <w:rsid w:val="00414C9F"/>
    <w:rsid w:val="00415855"/>
    <w:rsid w:val="004207B3"/>
    <w:rsid w:val="004207F0"/>
    <w:rsid w:val="00420C3B"/>
    <w:rsid w:val="004210E4"/>
    <w:rsid w:val="00422421"/>
    <w:rsid w:val="00422728"/>
    <w:rsid w:val="00422D30"/>
    <w:rsid w:val="004253AF"/>
    <w:rsid w:val="004275EC"/>
    <w:rsid w:val="0043381B"/>
    <w:rsid w:val="00435890"/>
    <w:rsid w:val="00436158"/>
    <w:rsid w:val="0043624C"/>
    <w:rsid w:val="00437EED"/>
    <w:rsid w:val="004401AC"/>
    <w:rsid w:val="0044140E"/>
    <w:rsid w:val="00441B6D"/>
    <w:rsid w:val="00446F4C"/>
    <w:rsid w:val="00447E8C"/>
    <w:rsid w:val="00450A27"/>
    <w:rsid w:val="0045182B"/>
    <w:rsid w:val="00454B2C"/>
    <w:rsid w:val="004562FB"/>
    <w:rsid w:val="0046387E"/>
    <w:rsid w:val="00463A52"/>
    <w:rsid w:val="00463BF4"/>
    <w:rsid w:val="00465BB1"/>
    <w:rsid w:val="00466FD5"/>
    <w:rsid w:val="00474768"/>
    <w:rsid w:val="00474905"/>
    <w:rsid w:val="00475985"/>
    <w:rsid w:val="00475DC6"/>
    <w:rsid w:val="00476BAA"/>
    <w:rsid w:val="00480868"/>
    <w:rsid w:val="00480C66"/>
    <w:rsid w:val="004859D3"/>
    <w:rsid w:val="0048624B"/>
    <w:rsid w:val="00486338"/>
    <w:rsid w:val="0048658F"/>
    <w:rsid w:val="00493A84"/>
    <w:rsid w:val="00496CD2"/>
    <w:rsid w:val="004A00E0"/>
    <w:rsid w:val="004A3C77"/>
    <w:rsid w:val="004A47B0"/>
    <w:rsid w:val="004A526D"/>
    <w:rsid w:val="004B0696"/>
    <w:rsid w:val="004B09F3"/>
    <w:rsid w:val="004B21A4"/>
    <w:rsid w:val="004B27A8"/>
    <w:rsid w:val="004B3F76"/>
    <w:rsid w:val="004B5248"/>
    <w:rsid w:val="004C0056"/>
    <w:rsid w:val="004C05CD"/>
    <w:rsid w:val="004C1029"/>
    <w:rsid w:val="004C2F2F"/>
    <w:rsid w:val="004C4013"/>
    <w:rsid w:val="004C5C4A"/>
    <w:rsid w:val="004C61DE"/>
    <w:rsid w:val="004C75BC"/>
    <w:rsid w:val="004C7B73"/>
    <w:rsid w:val="004D4204"/>
    <w:rsid w:val="004D5D48"/>
    <w:rsid w:val="004D6855"/>
    <w:rsid w:val="004D6A05"/>
    <w:rsid w:val="004D7030"/>
    <w:rsid w:val="004E0251"/>
    <w:rsid w:val="004E0D5F"/>
    <w:rsid w:val="004E115D"/>
    <w:rsid w:val="004E17BF"/>
    <w:rsid w:val="004E2E34"/>
    <w:rsid w:val="004E2F9C"/>
    <w:rsid w:val="004E72E6"/>
    <w:rsid w:val="004F2DA2"/>
    <w:rsid w:val="004F2DA4"/>
    <w:rsid w:val="004F3711"/>
    <w:rsid w:val="005045DF"/>
    <w:rsid w:val="00504E5E"/>
    <w:rsid w:val="00505D05"/>
    <w:rsid w:val="00512C14"/>
    <w:rsid w:val="00513966"/>
    <w:rsid w:val="00513EB0"/>
    <w:rsid w:val="00514DFF"/>
    <w:rsid w:val="005157B3"/>
    <w:rsid w:val="005202DB"/>
    <w:rsid w:val="0052218E"/>
    <w:rsid w:val="0052330E"/>
    <w:rsid w:val="0052366C"/>
    <w:rsid w:val="0052525D"/>
    <w:rsid w:val="00526587"/>
    <w:rsid w:val="0052794F"/>
    <w:rsid w:val="005302D6"/>
    <w:rsid w:val="00530ABB"/>
    <w:rsid w:val="0053400A"/>
    <w:rsid w:val="005344F7"/>
    <w:rsid w:val="00537995"/>
    <w:rsid w:val="00540E9A"/>
    <w:rsid w:val="00541C2F"/>
    <w:rsid w:val="005434F6"/>
    <w:rsid w:val="005444F2"/>
    <w:rsid w:val="00544C9A"/>
    <w:rsid w:val="0054739B"/>
    <w:rsid w:val="00547E96"/>
    <w:rsid w:val="00552238"/>
    <w:rsid w:val="0055247B"/>
    <w:rsid w:val="00552C2C"/>
    <w:rsid w:val="0055393F"/>
    <w:rsid w:val="0055467F"/>
    <w:rsid w:val="00555AC7"/>
    <w:rsid w:val="005575DA"/>
    <w:rsid w:val="00560653"/>
    <w:rsid w:val="00564C15"/>
    <w:rsid w:val="00567516"/>
    <w:rsid w:val="00571F18"/>
    <w:rsid w:val="005739AE"/>
    <w:rsid w:val="0057598A"/>
    <w:rsid w:val="005767D3"/>
    <w:rsid w:val="005776E8"/>
    <w:rsid w:val="005827E1"/>
    <w:rsid w:val="00584FE0"/>
    <w:rsid w:val="0058727F"/>
    <w:rsid w:val="00590081"/>
    <w:rsid w:val="00592AE7"/>
    <w:rsid w:val="005958BA"/>
    <w:rsid w:val="005A1BF7"/>
    <w:rsid w:val="005A4884"/>
    <w:rsid w:val="005A4E8A"/>
    <w:rsid w:val="005A5961"/>
    <w:rsid w:val="005A5F9B"/>
    <w:rsid w:val="005A722C"/>
    <w:rsid w:val="005A7A76"/>
    <w:rsid w:val="005B18D7"/>
    <w:rsid w:val="005B5EB9"/>
    <w:rsid w:val="005B64F7"/>
    <w:rsid w:val="005C0108"/>
    <w:rsid w:val="005C0688"/>
    <w:rsid w:val="005C2307"/>
    <w:rsid w:val="005C353D"/>
    <w:rsid w:val="005C522D"/>
    <w:rsid w:val="005D0B70"/>
    <w:rsid w:val="005D108D"/>
    <w:rsid w:val="005D39C8"/>
    <w:rsid w:val="005D4EA5"/>
    <w:rsid w:val="005D5AFA"/>
    <w:rsid w:val="005D5F7D"/>
    <w:rsid w:val="005D6478"/>
    <w:rsid w:val="005E2F5F"/>
    <w:rsid w:val="005E440F"/>
    <w:rsid w:val="005E673D"/>
    <w:rsid w:val="005E6886"/>
    <w:rsid w:val="005F0A87"/>
    <w:rsid w:val="005F0C9B"/>
    <w:rsid w:val="005F210C"/>
    <w:rsid w:val="005F2EC1"/>
    <w:rsid w:val="005F3DC5"/>
    <w:rsid w:val="005F40B2"/>
    <w:rsid w:val="005F658B"/>
    <w:rsid w:val="005F76C0"/>
    <w:rsid w:val="00603066"/>
    <w:rsid w:val="0060319E"/>
    <w:rsid w:val="0060480B"/>
    <w:rsid w:val="00604A0C"/>
    <w:rsid w:val="00604F9D"/>
    <w:rsid w:val="0060635D"/>
    <w:rsid w:val="0060681C"/>
    <w:rsid w:val="00606913"/>
    <w:rsid w:val="00607803"/>
    <w:rsid w:val="006102AC"/>
    <w:rsid w:val="00611211"/>
    <w:rsid w:val="0061254E"/>
    <w:rsid w:val="00612FA2"/>
    <w:rsid w:val="00613F08"/>
    <w:rsid w:val="00616421"/>
    <w:rsid w:val="00623F51"/>
    <w:rsid w:val="00625EFD"/>
    <w:rsid w:val="006263D6"/>
    <w:rsid w:val="00627621"/>
    <w:rsid w:val="00632EBD"/>
    <w:rsid w:val="00633004"/>
    <w:rsid w:val="006348B0"/>
    <w:rsid w:val="00637F89"/>
    <w:rsid w:val="006403EF"/>
    <w:rsid w:val="00641F17"/>
    <w:rsid w:val="00642456"/>
    <w:rsid w:val="006425D0"/>
    <w:rsid w:val="006454DA"/>
    <w:rsid w:val="006465A1"/>
    <w:rsid w:val="00647373"/>
    <w:rsid w:val="0065510B"/>
    <w:rsid w:val="0065586D"/>
    <w:rsid w:val="00660328"/>
    <w:rsid w:val="00660C53"/>
    <w:rsid w:val="00665283"/>
    <w:rsid w:val="00665462"/>
    <w:rsid w:val="006655B6"/>
    <w:rsid w:val="0066708F"/>
    <w:rsid w:val="006754C3"/>
    <w:rsid w:val="0067630A"/>
    <w:rsid w:val="00677EBB"/>
    <w:rsid w:val="0068295A"/>
    <w:rsid w:val="00684C65"/>
    <w:rsid w:val="00686195"/>
    <w:rsid w:val="006878FB"/>
    <w:rsid w:val="006914B3"/>
    <w:rsid w:val="00691FD1"/>
    <w:rsid w:val="00692230"/>
    <w:rsid w:val="006938F6"/>
    <w:rsid w:val="00694543"/>
    <w:rsid w:val="00696C4F"/>
    <w:rsid w:val="00696E48"/>
    <w:rsid w:val="006A25CE"/>
    <w:rsid w:val="006A29B7"/>
    <w:rsid w:val="006A51F9"/>
    <w:rsid w:val="006A54E5"/>
    <w:rsid w:val="006A59F1"/>
    <w:rsid w:val="006A7233"/>
    <w:rsid w:val="006B139C"/>
    <w:rsid w:val="006B19F9"/>
    <w:rsid w:val="006B1B75"/>
    <w:rsid w:val="006B4066"/>
    <w:rsid w:val="006B55F0"/>
    <w:rsid w:val="006B59EC"/>
    <w:rsid w:val="006B5CDB"/>
    <w:rsid w:val="006B5EBE"/>
    <w:rsid w:val="006C1B3F"/>
    <w:rsid w:val="006C3168"/>
    <w:rsid w:val="006C3188"/>
    <w:rsid w:val="006C3B53"/>
    <w:rsid w:val="006C3DD6"/>
    <w:rsid w:val="006C5459"/>
    <w:rsid w:val="006C77C5"/>
    <w:rsid w:val="006C7858"/>
    <w:rsid w:val="006D17FD"/>
    <w:rsid w:val="006D5E94"/>
    <w:rsid w:val="006E001A"/>
    <w:rsid w:val="006E10BC"/>
    <w:rsid w:val="006E2647"/>
    <w:rsid w:val="006E356B"/>
    <w:rsid w:val="006E3AEF"/>
    <w:rsid w:val="006E3CC6"/>
    <w:rsid w:val="006E5F17"/>
    <w:rsid w:val="006E73C4"/>
    <w:rsid w:val="006F001F"/>
    <w:rsid w:val="006F0E61"/>
    <w:rsid w:val="006F41ED"/>
    <w:rsid w:val="006F485A"/>
    <w:rsid w:val="006F58B4"/>
    <w:rsid w:val="0070095C"/>
    <w:rsid w:val="00703B43"/>
    <w:rsid w:val="00703C12"/>
    <w:rsid w:val="00704AE7"/>
    <w:rsid w:val="00704E85"/>
    <w:rsid w:val="00712BBF"/>
    <w:rsid w:val="0071463B"/>
    <w:rsid w:val="00714731"/>
    <w:rsid w:val="007155D0"/>
    <w:rsid w:val="0071594B"/>
    <w:rsid w:val="00715E2A"/>
    <w:rsid w:val="00716108"/>
    <w:rsid w:val="00720B9A"/>
    <w:rsid w:val="00723314"/>
    <w:rsid w:val="00723723"/>
    <w:rsid w:val="00723856"/>
    <w:rsid w:val="007259CA"/>
    <w:rsid w:val="0073058E"/>
    <w:rsid w:val="00731E28"/>
    <w:rsid w:val="0073255F"/>
    <w:rsid w:val="007333B8"/>
    <w:rsid w:val="00733A5C"/>
    <w:rsid w:val="00735CFA"/>
    <w:rsid w:val="007363DA"/>
    <w:rsid w:val="007367CA"/>
    <w:rsid w:val="007403C4"/>
    <w:rsid w:val="00741093"/>
    <w:rsid w:val="00742EB9"/>
    <w:rsid w:val="00744892"/>
    <w:rsid w:val="007469F0"/>
    <w:rsid w:val="00747404"/>
    <w:rsid w:val="00747A2E"/>
    <w:rsid w:val="007518A3"/>
    <w:rsid w:val="00752470"/>
    <w:rsid w:val="007530DD"/>
    <w:rsid w:val="00753106"/>
    <w:rsid w:val="00754482"/>
    <w:rsid w:val="00756209"/>
    <w:rsid w:val="00765D4E"/>
    <w:rsid w:val="0076786B"/>
    <w:rsid w:val="00773F18"/>
    <w:rsid w:val="007745B8"/>
    <w:rsid w:val="007752BF"/>
    <w:rsid w:val="0077708B"/>
    <w:rsid w:val="007801B0"/>
    <w:rsid w:val="00780EE5"/>
    <w:rsid w:val="0078298D"/>
    <w:rsid w:val="007860D2"/>
    <w:rsid w:val="00786E10"/>
    <w:rsid w:val="007913BE"/>
    <w:rsid w:val="007938A7"/>
    <w:rsid w:val="00794028"/>
    <w:rsid w:val="0079417E"/>
    <w:rsid w:val="0079548C"/>
    <w:rsid w:val="007966D7"/>
    <w:rsid w:val="00796828"/>
    <w:rsid w:val="007974E5"/>
    <w:rsid w:val="00797B0E"/>
    <w:rsid w:val="007A148D"/>
    <w:rsid w:val="007A3D9F"/>
    <w:rsid w:val="007A4000"/>
    <w:rsid w:val="007A47AA"/>
    <w:rsid w:val="007A530F"/>
    <w:rsid w:val="007A55A3"/>
    <w:rsid w:val="007B06EC"/>
    <w:rsid w:val="007B13EA"/>
    <w:rsid w:val="007B2900"/>
    <w:rsid w:val="007B3711"/>
    <w:rsid w:val="007B3B59"/>
    <w:rsid w:val="007B3C98"/>
    <w:rsid w:val="007B4373"/>
    <w:rsid w:val="007B4BDF"/>
    <w:rsid w:val="007B5AEB"/>
    <w:rsid w:val="007B5B54"/>
    <w:rsid w:val="007C6C70"/>
    <w:rsid w:val="007D45A6"/>
    <w:rsid w:val="007D4F96"/>
    <w:rsid w:val="007D6032"/>
    <w:rsid w:val="007D664D"/>
    <w:rsid w:val="007E49C2"/>
    <w:rsid w:val="007E6D67"/>
    <w:rsid w:val="007E721F"/>
    <w:rsid w:val="007E7E6B"/>
    <w:rsid w:val="007F10F4"/>
    <w:rsid w:val="007F1957"/>
    <w:rsid w:val="007F28C2"/>
    <w:rsid w:val="007F3AC0"/>
    <w:rsid w:val="007F5CA1"/>
    <w:rsid w:val="007F657B"/>
    <w:rsid w:val="007F7ABC"/>
    <w:rsid w:val="007F7F75"/>
    <w:rsid w:val="00801213"/>
    <w:rsid w:val="00801871"/>
    <w:rsid w:val="0080432D"/>
    <w:rsid w:val="00805983"/>
    <w:rsid w:val="00806525"/>
    <w:rsid w:val="00806C54"/>
    <w:rsid w:val="00807040"/>
    <w:rsid w:val="008075A6"/>
    <w:rsid w:val="00807680"/>
    <w:rsid w:val="00813062"/>
    <w:rsid w:val="0081338E"/>
    <w:rsid w:val="0081509B"/>
    <w:rsid w:val="008156B4"/>
    <w:rsid w:val="008159C5"/>
    <w:rsid w:val="00815B36"/>
    <w:rsid w:val="00817D88"/>
    <w:rsid w:val="0082404C"/>
    <w:rsid w:val="00824B22"/>
    <w:rsid w:val="00830B13"/>
    <w:rsid w:val="00831819"/>
    <w:rsid w:val="00831D68"/>
    <w:rsid w:val="00837126"/>
    <w:rsid w:val="008377CB"/>
    <w:rsid w:val="008404AD"/>
    <w:rsid w:val="00841B15"/>
    <w:rsid w:val="0084213B"/>
    <w:rsid w:val="00842307"/>
    <w:rsid w:val="00843FB0"/>
    <w:rsid w:val="008445C0"/>
    <w:rsid w:val="00846820"/>
    <w:rsid w:val="0085123A"/>
    <w:rsid w:val="00852CDD"/>
    <w:rsid w:val="00853A38"/>
    <w:rsid w:val="0085456D"/>
    <w:rsid w:val="008563D5"/>
    <w:rsid w:val="00856765"/>
    <w:rsid w:val="008570DF"/>
    <w:rsid w:val="008608CF"/>
    <w:rsid w:val="008609BB"/>
    <w:rsid w:val="00861090"/>
    <w:rsid w:val="00861793"/>
    <w:rsid w:val="00863857"/>
    <w:rsid w:val="00863CA7"/>
    <w:rsid w:val="00864FBC"/>
    <w:rsid w:val="00865734"/>
    <w:rsid w:val="00866553"/>
    <w:rsid w:val="00867101"/>
    <w:rsid w:val="00867AE1"/>
    <w:rsid w:val="0087447C"/>
    <w:rsid w:val="00874CE5"/>
    <w:rsid w:val="008763B5"/>
    <w:rsid w:val="008766B0"/>
    <w:rsid w:val="00877A6F"/>
    <w:rsid w:val="00877CFA"/>
    <w:rsid w:val="00880692"/>
    <w:rsid w:val="0088293F"/>
    <w:rsid w:val="00884192"/>
    <w:rsid w:val="00892576"/>
    <w:rsid w:val="0089470A"/>
    <w:rsid w:val="00896538"/>
    <w:rsid w:val="00896907"/>
    <w:rsid w:val="00896F44"/>
    <w:rsid w:val="008970D2"/>
    <w:rsid w:val="008A17A3"/>
    <w:rsid w:val="008A27B0"/>
    <w:rsid w:val="008A2AC7"/>
    <w:rsid w:val="008A3A61"/>
    <w:rsid w:val="008A4676"/>
    <w:rsid w:val="008A645C"/>
    <w:rsid w:val="008A7197"/>
    <w:rsid w:val="008B0B61"/>
    <w:rsid w:val="008B23C0"/>
    <w:rsid w:val="008B4EBD"/>
    <w:rsid w:val="008C105C"/>
    <w:rsid w:val="008C2007"/>
    <w:rsid w:val="008C2216"/>
    <w:rsid w:val="008C32F9"/>
    <w:rsid w:val="008C4E3B"/>
    <w:rsid w:val="008C5369"/>
    <w:rsid w:val="008D149E"/>
    <w:rsid w:val="008D1B0A"/>
    <w:rsid w:val="008D77FE"/>
    <w:rsid w:val="008E07D5"/>
    <w:rsid w:val="008E0D63"/>
    <w:rsid w:val="008E6972"/>
    <w:rsid w:val="008F02FA"/>
    <w:rsid w:val="008F0E9E"/>
    <w:rsid w:val="008F175A"/>
    <w:rsid w:val="008F3931"/>
    <w:rsid w:val="008F3AB0"/>
    <w:rsid w:val="008F4101"/>
    <w:rsid w:val="008F42D9"/>
    <w:rsid w:val="00900627"/>
    <w:rsid w:val="00901F5F"/>
    <w:rsid w:val="00902F83"/>
    <w:rsid w:val="00904B1F"/>
    <w:rsid w:val="00907A9A"/>
    <w:rsid w:val="00910C38"/>
    <w:rsid w:val="00910C82"/>
    <w:rsid w:val="009118EF"/>
    <w:rsid w:val="00912CA7"/>
    <w:rsid w:val="00913288"/>
    <w:rsid w:val="00913E27"/>
    <w:rsid w:val="009144BF"/>
    <w:rsid w:val="009247CD"/>
    <w:rsid w:val="009249A8"/>
    <w:rsid w:val="009251A6"/>
    <w:rsid w:val="00925DE7"/>
    <w:rsid w:val="00927084"/>
    <w:rsid w:val="00932885"/>
    <w:rsid w:val="00933D60"/>
    <w:rsid w:val="00937095"/>
    <w:rsid w:val="009440DF"/>
    <w:rsid w:val="00945FFC"/>
    <w:rsid w:val="00951DAE"/>
    <w:rsid w:val="0095289D"/>
    <w:rsid w:val="00952B8C"/>
    <w:rsid w:val="00953A09"/>
    <w:rsid w:val="0095482E"/>
    <w:rsid w:val="00955D74"/>
    <w:rsid w:val="00956BAC"/>
    <w:rsid w:val="00957D07"/>
    <w:rsid w:val="009619D1"/>
    <w:rsid w:val="00967AB3"/>
    <w:rsid w:val="0097145E"/>
    <w:rsid w:val="009715B7"/>
    <w:rsid w:val="00973800"/>
    <w:rsid w:val="00973941"/>
    <w:rsid w:val="0097754F"/>
    <w:rsid w:val="009801FF"/>
    <w:rsid w:val="009827F6"/>
    <w:rsid w:val="00985116"/>
    <w:rsid w:val="00985E17"/>
    <w:rsid w:val="00990307"/>
    <w:rsid w:val="009907CA"/>
    <w:rsid w:val="00990D5F"/>
    <w:rsid w:val="00992432"/>
    <w:rsid w:val="00992EB4"/>
    <w:rsid w:val="009963F6"/>
    <w:rsid w:val="00997AED"/>
    <w:rsid w:val="009A068A"/>
    <w:rsid w:val="009A2341"/>
    <w:rsid w:val="009B0059"/>
    <w:rsid w:val="009B0B6C"/>
    <w:rsid w:val="009B1A39"/>
    <w:rsid w:val="009B1BDF"/>
    <w:rsid w:val="009B4BF4"/>
    <w:rsid w:val="009B7DB2"/>
    <w:rsid w:val="009B7ED2"/>
    <w:rsid w:val="009C01BA"/>
    <w:rsid w:val="009C52A0"/>
    <w:rsid w:val="009C588C"/>
    <w:rsid w:val="009C76C6"/>
    <w:rsid w:val="009C7902"/>
    <w:rsid w:val="009C79B7"/>
    <w:rsid w:val="009D0528"/>
    <w:rsid w:val="009D1145"/>
    <w:rsid w:val="009D29DA"/>
    <w:rsid w:val="009D3655"/>
    <w:rsid w:val="009D5768"/>
    <w:rsid w:val="009D5CA1"/>
    <w:rsid w:val="009D61AC"/>
    <w:rsid w:val="009E1855"/>
    <w:rsid w:val="009E23FF"/>
    <w:rsid w:val="009E2E67"/>
    <w:rsid w:val="009E5315"/>
    <w:rsid w:val="009E7ACB"/>
    <w:rsid w:val="009F083A"/>
    <w:rsid w:val="009F1E38"/>
    <w:rsid w:val="009F3032"/>
    <w:rsid w:val="009F3972"/>
    <w:rsid w:val="009F6364"/>
    <w:rsid w:val="009F69F7"/>
    <w:rsid w:val="00A00AC9"/>
    <w:rsid w:val="00A05E3D"/>
    <w:rsid w:val="00A074B0"/>
    <w:rsid w:val="00A12943"/>
    <w:rsid w:val="00A1370B"/>
    <w:rsid w:val="00A147EF"/>
    <w:rsid w:val="00A14908"/>
    <w:rsid w:val="00A2013B"/>
    <w:rsid w:val="00A22737"/>
    <w:rsid w:val="00A22BBB"/>
    <w:rsid w:val="00A273FE"/>
    <w:rsid w:val="00A31579"/>
    <w:rsid w:val="00A33047"/>
    <w:rsid w:val="00A33F96"/>
    <w:rsid w:val="00A4588F"/>
    <w:rsid w:val="00A476E9"/>
    <w:rsid w:val="00A47888"/>
    <w:rsid w:val="00A52336"/>
    <w:rsid w:val="00A531C1"/>
    <w:rsid w:val="00A53514"/>
    <w:rsid w:val="00A53598"/>
    <w:rsid w:val="00A54B3A"/>
    <w:rsid w:val="00A5588D"/>
    <w:rsid w:val="00A56E02"/>
    <w:rsid w:val="00A579A2"/>
    <w:rsid w:val="00A6013A"/>
    <w:rsid w:val="00A60A32"/>
    <w:rsid w:val="00A60C39"/>
    <w:rsid w:val="00A6100B"/>
    <w:rsid w:val="00A610AE"/>
    <w:rsid w:val="00A61BD7"/>
    <w:rsid w:val="00A640E7"/>
    <w:rsid w:val="00A65D5D"/>
    <w:rsid w:val="00A67C4C"/>
    <w:rsid w:val="00A70644"/>
    <w:rsid w:val="00A73B25"/>
    <w:rsid w:val="00A73F7D"/>
    <w:rsid w:val="00A74F2D"/>
    <w:rsid w:val="00A75DC4"/>
    <w:rsid w:val="00A773AE"/>
    <w:rsid w:val="00A8025F"/>
    <w:rsid w:val="00A805CE"/>
    <w:rsid w:val="00A822AC"/>
    <w:rsid w:val="00A82BD8"/>
    <w:rsid w:val="00A82DD2"/>
    <w:rsid w:val="00A862A6"/>
    <w:rsid w:val="00A86E5C"/>
    <w:rsid w:val="00A87501"/>
    <w:rsid w:val="00A91685"/>
    <w:rsid w:val="00A91EC2"/>
    <w:rsid w:val="00A950DF"/>
    <w:rsid w:val="00A95497"/>
    <w:rsid w:val="00A955FB"/>
    <w:rsid w:val="00AA15E9"/>
    <w:rsid w:val="00AA2093"/>
    <w:rsid w:val="00AA432D"/>
    <w:rsid w:val="00AA4709"/>
    <w:rsid w:val="00AA6FDE"/>
    <w:rsid w:val="00AA7087"/>
    <w:rsid w:val="00AA70E5"/>
    <w:rsid w:val="00AB1AB3"/>
    <w:rsid w:val="00AB332F"/>
    <w:rsid w:val="00AB39FF"/>
    <w:rsid w:val="00AB3CD8"/>
    <w:rsid w:val="00AB4F22"/>
    <w:rsid w:val="00AC0087"/>
    <w:rsid w:val="00AC022C"/>
    <w:rsid w:val="00AC2F3D"/>
    <w:rsid w:val="00AC4998"/>
    <w:rsid w:val="00AC669A"/>
    <w:rsid w:val="00AC6E42"/>
    <w:rsid w:val="00AC6FA6"/>
    <w:rsid w:val="00AC7967"/>
    <w:rsid w:val="00AD14B9"/>
    <w:rsid w:val="00AD2CA3"/>
    <w:rsid w:val="00AD3D85"/>
    <w:rsid w:val="00AD3EDB"/>
    <w:rsid w:val="00AD3F9E"/>
    <w:rsid w:val="00AD5C85"/>
    <w:rsid w:val="00AD6178"/>
    <w:rsid w:val="00AD7C5E"/>
    <w:rsid w:val="00AE494F"/>
    <w:rsid w:val="00AE4E52"/>
    <w:rsid w:val="00AE5B03"/>
    <w:rsid w:val="00AE5EDA"/>
    <w:rsid w:val="00AE6191"/>
    <w:rsid w:val="00AF101D"/>
    <w:rsid w:val="00AF1C04"/>
    <w:rsid w:val="00AF6F85"/>
    <w:rsid w:val="00B0263F"/>
    <w:rsid w:val="00B030C8"/>
    <w:rsid w:val="00B0765B"/>
    <w:rsid w:val="00B10008"/>
    <w:rsid w:val="00B13C89"/>
    <w:rsid w:val="00B13DC3"/>
    <w:rsid w:val="00B20733"/>
    <w:rsid w:val="00B21A10"/>
    <w:rsid w:val="00B223CC"/>
    <w:rsid w:val="00B22D5D"/>
    <w:rsid w:val="00B23904"/>
    <w:rsid w:val="00B246B7"/>
    <w:rsid w:val="00B25AD8"/>
    <w:rsid w:val="00B27E57"/>
    <w:rsid w:val="00B31B12"/>
    <w:rsid w:val="00B33C9A"/>
    <w:rsid w:val="00B35BF9"/>
    <w:rsid w:val="00B3696A"/>
    <w:rsid w:val="00B37E40"/>
    <w:rsid w:val="00B40CE3"/>
    <w:rsid w:val="00B41957"/>
    <w:rsid w:val="00B41A8B"/>
    <w:rsid w:val="00B45474"/>
    <w:rsid w:val="00B45572"/>
    <w:rsid w:val="00B45627"/>
    <w:rsid w:val="00B45932"/>
    <w:rsid w:val="00B47B7F"/>
    <w:rsid w:val="00B53755"/>
    <w:rsid w:val="00B53F3F"/>
    <w:rsid w:val="00B55439"/>
    <w:rsid w:val="00B55EC8"/>
    <w:rsid w:val="00B5676A"/>
    <w:rsid w:val="00B56AB2"/>
    <w:rsid w:val="00B57D85"/>
    <w:rsid w:val="00B65D11"/>
    <w:rsid w:val="00B727E4"/>
    <w:rsid w:val="00B74266"/>
    <w:rsid w:val="00B74C0C"/>
    <w:rsid w:val="00B7626E"/>
    <w:rsid w:val="00B7663E"/>
    <w:rsid w:val="00B76F78"/>
    <w:rsid w:val="00B77EDB"/>
    <w:rsid w:val="00B802B0"/>
    <w:rsid w:val="00B807B0"/>
    <w:rsid w:val="00B80D64"/>
    <w:rsid w:val="00B83DCC"/>
    <w:rsid w:val="00B86A21"/>
    <w:rsid w:val="00B90BCC"/>
    <w:rsid w:val="00B9246A"/>
    <w:rsid w:val="00B931FA"/>
    <w:rsid w:val="00B94825"/>
    <w:rsid w:val="00BA37FD"/>
    <w:rsid w:val="00BA4128"/>
    <w:rsid w:val="00BA44DB"/>
    <w:rsid w:val="00BA504A"/>
    <w:rsid w:val="00BA562F"/>
    <w:rsid w:val="00BA5A22"/>
    <w:rsid w:val="00BA5A92"/>
    <w:rsid w:val="00BB05AA"/>
    <w:rsid w:val="00BB4815"/>
    <w:rsid w:val="00BB6522"/>
    <w:rsid w:val="00BC2801"/>
    <w:rsid w:val="00BC4066"/>
    <w:rsid w:val="00BC42C1"/>
    <w:rsid w:val="00BC5DE7"/>
    <w:rsid w:val="00BC61FF"/>
    <w:rsid w:val="00BC7359"/>
    <w:rsid w:val="00BD0895"/>
    <w:rsid w:val="00BD0E82"/>
    <w:rsid w:val="00BD4EDF"/>
    <w:rsid w:val="00BD5CD8"/>
    <w:rsid w:val="00BE1A86"/>
    <w:rsid w:val="00BE3982"/>
    <w:rsid w:val="00BE3D9D"/>
    <w:rsid w:val="00BE5D15"/>
    <w:rsid w:val="00BE6436"/>
    <w:rsid w:val="00BF17C7"/>
    <w:rsid w:val="00BF57FA"/>
    <w:rsid w:val="00BF6A66"/>
    <w:rsid w:val="00BF7C67"/>
    <w:rsid w:val="00C0152E"/>
    <w:rsid w:val="00C01A52"/>
    <w:rsid w:val="00C04A8D"/>
    <w:rsid w:val="00C05062"/>
    <w:rsid w:val="00C101A4"/>
    <w:rsid w:val="00C1060B"/>
    <w:rsid w:val="00C10887"/>
    <w:rsid w:val="00C12F81"/>
    <w:rsid w:val="00C13D0C"/>
    <w:rsid w:val="00C16DFC"/>
    <w:rsid w:val="00C20709"/>
    <w:rsid w:val="00C215B5"/>
    <w:rsid w:val="00C24B86"/>
    <w:rsid w:val="00C263FB"/>
    <w:rsid w:val="00C277DA"/>
    <w:rsid w:val="00C31950"/>
    <w:rsid w:val="00C32C06"/>
    <w:rsid w:val="00C33E4D"/>
    <w:rsid w:val="00C34FAA"/>
    <w:rsid w:val="00C35D00"/>
    <w:rsid w:val="00C3761C"/>
    <w:rsid w:val="00C376C2"/>
    <w:rsid w:val="00C42D22"/>
    <w:rsid w:val="00C44B52"/>
    <w:rsid w:val="00C513CD"/>
    <w:rsid w:val="00C545E0"/>
    <w:rsid w:val="00C54A94"/>
    <w:rsid w:val="00C54DAE"/>
    <w:rsid w:val="00C54F1C"/>
    <w:rsid w:val="00C556AF"/>
    <w:rsid w:val="00C57DE0"/>
    <w:rsid w:val="00C60DFC"/>
    <w:rsid w:val="00C625BF"/>
    <w:rsid w:val="00C62E82"/>
    <w:rsid w:val="00C62EE2"/>
    <w:rsid w:val="00C65D05"/>
    <w:rsid w:val="00C74607"/>
    <w:rsid w:val="00C74A4E"/>
    <w:rsid w:val="00C74BCF"/>
    <w:rsid w:val="00C7653A"/>
    <w:rsid w:val="00C77725"/>
    <w:rsid w:val="00C81141"/>
    <w:rsid w:val="00C81310"/>
    <w:rsid w:val="00C82D91"/>
    <w:rsid w:val="00C83495"/>
    <w:rsid w:val="00C83E2A"/>
    <w:rsid w:val="00C85278"/>
    <w:rsid w:val="00C85E21"/>
    <w:rsid w:val="00C86F6D"/>
    <w:rsid w:val="00C92999"/>
    <w:rsid w:val="00C92C7E"/>
    <w:rsid w:val="00C9300B"/>
    <w:rsid w:val="00C94289"/>
    <w:rsid w:val="00C95E41"/>
    <w:rsid w:val="00C96D61"/>
    <w:rsid w:val="00C97552"/>
    <w:rsid w:val="00CA1A38"/>
    <w:rsid w:val="00CA4401"/>
    <w:rsid w:val="00CA5F85"/>
    <w:rsid w:val="00CB2B72"/>
    <w:rsid w:val="00CB36DD"/>
    <w:rsid w:val="00CB4195"/>
    <w:rsid w:val="00CC157F"/>
    <w:rsid w:val="00CC20B6"/>
    <w:rsid w:val="00CC24BA"/>
    <w:rsid w:val="00CC4D62"/>
    <w:rsid w:val="00CC578C"/>
    <w:rsid w:val="00CD02D5"/>
    <w:rsid w:val="00CD1B3E"/>
    <w:rsid w:val="00CD2401"/>
    <w:rsid w:val="00CD3062"/>
    <w:rsid w:val="00CD3B80"/>
    <w:rsid w:val="00CD4711"/>
    <w:rsid w:val="00CD4A97"/>
    <w:rsid w:val="00CD64C9"/>
    <w:rsid w:val="00CD6A92"/>
    <w:rsid w:val="00CE0A99"/>
    <w:rsid w:val="00CE229B"/>
    <w:rsid w:val="00CE2DE7"/>
    <w:rsid w:val="00CE3C56"/>
    <w:rsid w:val="00CE547F"/>
    <w:rsid w:val="00CE59AB"/>
    <w:rsid w:val="00CE7723"/>
    <w:rsid w:val="00CE7CB6"/>
    <w:rsid w:val="00CE7FF8"/>
    <w:rsid w:val="00CF0A51"/>
    <w:rsid w:val="00CF262E"/>
    <w:rsid w:val="00CF3392"/>
    <w:rsid w:val="00CF3E28"/>
    <w:rsid w:val="00CF5B0F"/>
    <w:rsid w:val="00CF6C65"/>
    <w:rsid w:val="00CF6E74"/>
    <w:rsid w:val="00CF753B"/>
    <w:rsid w:val="00D00E51"/>
    <w:rsid w:val="00D02231"/>
    <w:rsid w:val="00D0379D"/>
    <w:rsid w:val="00D03B9A"/>
    <w:rsid w:val="00D07258"/>
    <w:rsid w:val="00D12186"/>
    <w:rsid w:val="00D13A43"/>
    <w:rsid w:val="00D13E27"/>
    <w:rsid w:val="00D13FB3"/>
    <w:rsid w:val="00D146B5"/>
    <w:rsid w:val="00D14E2A"/>
    <w:rsid w:val="00D15304"/>
    <w:rsid w:val="00D15ED7"/>
    <w:rsid w:val="00D20CDF"/>
    <w:rsid w:val="00D22188"/>
    <w:rsid w:val="00D239DC"/>
    <w:rsid w:val="00D23ACA"/>
    <w:rsid w:val="00D2612D"/>
    <w:rsid w:val="00D27454"/>
    <w:rsid w:val="00D30299"/>
    <w:rsid w:val="00D33147"/>
    <w:rsid w:val="00D34515"/>
    <w:rsid w:val="00D3504C"/>
    <w:rsid w:val="00D36853"/>
    <w:rsid w:val="00D37ED2"/>
    <w:rsid w:val="00D4147C"/>
    <w:rsid w:val="00D417FB"/>
    <w:rsid w:val="00D45836"/>
    <w:rsid w:val="00D46044"/>
    <w:rsid w:val="00D469E7"/>
    <w:rsid w:val="00D51170"/>
    <w:rsid w:val="00D57B27"/>
    <w:rsid w:val="00D60F24"/>
    <w:rsid w:val="00D62847"/>
    <w:rsid w:val="00D63D2E"/>
    <w:rsid w:val="00D63D78"/>
    <w:rsid w:val="00D65A19"/>
    <w:rsid w:val="00D668BF"/>
    <w:rsid w:val="00D66FBD"/>
    <w:rsid w:val="00D713E1"/>
    <w:rsid w:val="00D7234C"/>
    <w:rsid w:val="00D72DCD"/>
    <w:rsid w:val="00D73213"/>
    <w:rsid w:val="00D735C6"/>
    <w:rsid w:val="00D74C78"/>
    <w:rsid w:val="00D75717"/>
    <w:rsid w:val="00D8152D"/>
    <w:rsid w:val="00D8196F"/>
    <w:rsid w:val="00D81BC7"/>
    <w:rsid w:val="00D858CF"/>
    <w:rsid w:val="00D900DA"/>
    <w:rsid w:val="00D915F9"/>
    <w:rsid w:val="00D93D16"/>
    <w:rsid w:val="00D949AF"/>
    <w:rsid w:val="00D961DE"/>
    <w:rsid w:val="00DA11BA"/>
    <w:rsid w:val="00DA240D"/>
    <w:rsid w:val="00DA2ACC"/>
    <w:rsid w:val="00DA312D"/>
    <w:rsid w:val="00DA4B78"/>
    <w:rsid w:val="00DA54A1"/>
    <w:rsid w:val="00DA7433"/>
    <w:rsid w:val="00DA7FE9"/>
    <w:rsid w:val="00DB10CE"/>
    <w:rsid w:val="00DB345C"/>
    <w:rsid w:val="00DB34AC"/>
    <w:rsid w:val="00DB5415"/>
    <w:rsid w:val="00DB6DFC"/>
    <w:rsid w:val="00DC0BA5"/>
    <w:rsid w:val="00DC112F"/>
    <w:rsid w:val="00DC122D"/>
    <w:rsid w:val="00DC2CDF"/>
    <w:rsid w:val="00DC400B"/>
    <w:rsid w:val="00DC497A"/>
    <w:rsid w:val="00DC4EDC"/>
    <w:rsid w:val="00DC5172"/>
    <w:rsid w:val="00DC5E04"/>
    <w:rsid w:val="00DD01E5"/>
    <w:rsid w:val="00DD09D2"/>
    <w:rsid w:val="00DD1852"/>
    <w:rsid w:val="00DD2A0F"/>
    <w:rsid w:val="00DD35E4"/>
    <w:rsid w:val="00DD46F7"/>
    <w:rsid w:val="00DD546A"/>
    <w:rsid w:val="00DD716F"/>
    <w:rsid w:val="00DE19B6"/>
    <w:rsid w:val="00DE25CD"/>
    <w:rsid w:val="00DE4802"/>
    <w:rsid w:val="00DE6B40"/>
    <w:rsid w:val="00DE715A"/>
    <w:rsid w:val="00DF0E3C"/>
    <w:rsid w:val="00DF0F9E"/>
    <w:rsid w:val="00DF198A"/>
    <w:rsid w:val="00DF35B7"/>
    <w:rsid w:val="00DF4A71"/>
    <w:rsid w:val="00E00075"/>
    <w:rsid w:val="00E024C1"/>
    <w:rsid w:val="00E05F19"/>
    <w:rsid w:val="00E07643"/>
    <w:rsid w:val="00E11D6F"/>
    <w:rsid w:val="00E120F1"/>
    <w:rsid w:val="00E12C49"/>
    <w:rsid w:val="00E14583"/>
    <w:rsid w:val="00E20556"/>
    <w:rsid w:val="00E24163"/>
    <w:rsid w:val="00E26CC4"/>
    <w:rsid w:val="00E30461"/>
    <w:rsid w:val="00E317BE"/>
    <w:rsid w:val="00E3289A"/>
    <w:rsid w:val="00E32A0C"/>
    <w:rsid w:val="00E342F5"/>
    <w:rsid w:val="00E34B0D"/>
    <w:rsid w:val="00E34E2D"/>
    <w:rsid w:val="00E40A24"/>
    <w:rsid w:val="00E40EFD"/>
    <w:rsid w:val="00E4145C"/>
    <w:rsid w:val="00E43779"/>
    <w:rsid w:val="00E43BEF"/>
    <w:rsid w:val="00E448FB"/>
    <w:rsid w:val="00E467EC"/>
    <w:rsid w:val="00E467EE"/>
    <w:rsid w:val="00E4764D"/>
    <w:rsid w:val="00E50504"/>
    <w:rsid w:val="00E507B1"/>
    <w:rsid w:val="00E50EED"/>
    <w:rsid w:val="00E51301"/>
    <w:rsid w:val="00E536F4"/>
    <w:rsid w:val="00E53C6D"/>
    <w:rsid w:val="00E55EED"/>
    <w:rsid w:val="00E56602"/>
    <w:rsid w:val="00E632A6"/>
    <w:rsid w:val="00E67042"/>
    <w:rsid w:val="00E72C20"/>
    <w:rsid w:val="00E7435F"/>
    <w:rsid w:val="00E767A3"/>
    <w:rsid w:val="00E80FBE"/>
    <w:rsid w:val="00E82EAE"/>
    <w:rsid w:val="00E84C26"/>
    <w:rsid w:val="00E85519"/>
    <w:rsid w:val="00E857A5"/>
    <w:rsid w:val="00E8691B"/>
    <w:rsid w:val="00E86D7A"/>
    <w:rsid w:val="00E901B7"/>
    <w:rsid w:val="00E92AFB"/>
    <w:rsid w:val="00E9764E"/>
    <w:rsid w:val="00EA0C52"/>
    <w:rsid w:val="00EA2760"/>
    <w:rsid w:val="00EA331D"/>
    <w:rsid w:val="00EA48B4"/>
    <w:rsid w:val="00EA5667"/>
    <w:rsid w:val="00EA64A4"/>
    <w:rsid w:val="00EA6994"/>
    <w:rsid w:val="00EB0306"/>
    <w:rsid w:val="00EB12E0"/>
    <w:rsid w:val="00EB539A"/>
    <w:rsid w:val="00EB5A63"/>
    <w:rsid w:val="00EB64EC"/>
    <w:rsid w:val="00EB7A56"/>
    <w:rsid w:val="00EC15AD"/>
    <w:rsid w:val="00EC3275"/>
    <w:rsid w:val="00EC5A26"/>
    <w:rsid w:val="00EC6993"/>
    <w:rsid w:val="00EC7E51"/>
    <w:rsid w:val="00ED1075"/>
    <w:rsid w:val="00ED1D48"/>
    <w:rsid w:val="00ED443A"/>
    <w:rsid w:val="00ED5516"/>
    <w:rsid w:val="00ED5D4C"/>
    <w:rsid w:val="00ED5FC4"/>
    <w:rsid w:val="00ED6A21"/>
    <w:rsid w:val="00ED7A51"/>
    <w:rsid w:val="00EE3E35"/>
    <w:rsid w:val="00EE63D9"/>
    <w:rsid w:val="00EE6C02"/>
    <w:rsid w:val="00EF1CB8"/>
    <w:rsid w:val="00EF210E"/>
    <w:rsid w:val="00EF2B49"/>
    <w:rsid w:val="00EF3163"/>
    <w:rsid w:val="00EF331E"/>
    <w:rsid w:val="00EF37BE"/>
    <w:rsid w:val="00EF6C70"/>
    <w:rsid w:val="00EF70BB"/>
    <w:rsid w:val="00EF7726"/>
    <w:rsid w:val="00F018D5"/>
    <w:rsid w:val="00F0212D"/>
    <w:rsid w:val="00F033A8"/>
    <w:rsid w:val="00F048E3"/>
    <w:rsid w:val="00F05448"/>
    <w:rsid w:val="00F06427"/>
    <w:rsid w:val="00F06DDA"/>
    <w:rsid w:val="00F07023"/>
    <w:rsid w:val="00F103E9"/>
    <w:rsid w:val="00F115DA"/>
    <w:rsid w:val="00F16815"/>
    <w:rsid w:val="00F177C9"/>
    <w:rsid w:val="00F22A18"/>
    <w:rsid w:val="00F22B12"/>
    <w:rsid w:val="00F2368B"/>
    <w:rsid w:val="00F23A61"/>
    <w:rsid w:val="00F245DE"/>
    <w:rsid w:val="00F31AD0"/>
    <w:rsid w:val="00F32632"/>
    <w:rsid w:val="00F3375E"/>
    <w:rsid w:val="00F33F82"/>
    <w:rsid w:val="00F343A6"/>
    <w:rsid w:val="00F34B7A"/>
    <w:rsid w:val="00F34ECB"/>
    <w:rsid w:val="00F4363E"/>
    <w:rsid w:val="00F43975"/>
    <w:rsid w:val="00F45FE0"/>
    <w:rsid w:val="00F4758A"/>
    <w:rsid w:val="00F51839"/>
    <w:rsid w:val="00F57191"/>
    <w:rsid w:val="00F609D9"/>
    <w:rsid w:val="00F60EE7"/>
    <w:rsid w:val="00F62939"/>
    <w:rsid w:val="00F63827"/>
    <w:rsid w:val="00F66DED"/>
    <w:rsid w:val="00F70CB2"/>
    <w:rsid w:val="00F76A20"/>
    <w:rsid w:val="00F8342F"/>
    <w:rsid w:val="00F83D08"/>
    <w:rsid w:val="00F84A00"/>
    <w:rsid w:val="00F857B6"/>
    <w:rsid w:val="00F91E1C"/>
    <w:rsid w:val="00F94B6C"/>
    <w:rsid w:val="00F956B0"/>
    <w:rsid w:val="00F96C6A"/>
    <w:rsid w:val="00FA23DF"/>
    <w:rsid w:val="00FA750E"/>
    <w:rsid w:val="00FB0445"/>
    <w:rsid w:val="00FB0608"/>
    <w:rsid w:val="00FC12CE"/>
    <w:rsid w:val="00FC5514"/>
    <w:rsid w:val="00FC6004"/>
    <w:rsid w:val="00FC7B49"/>
    <w:rsid w:val="00FD11A1"/>
    <w:rsid w:val="00FD22DA"/>
    <w:rsid w:val="00FD2C06"/>
    <w:rsid w:val="00FD6CF6"/>
    <w:rsid w:val="00FD7B6C"/>
    <w:rsid w:val="00FE2518"/>
    <w:rsid w:val="00FE5C8E"/>
    <w:rsid w:val="00FE75FC"/>
    <w:rsid w:val="00FE7C5F"/>
    <w:rsid w:val="00FF4FB2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F44D9"/>
  <w15:docId w15:val="{F7E23E49-AADB-4FD1-9336-F1C1568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645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3"/>
    <w:qFormat/>
    <w:rsid w:val="001D18DA"/>
    <w:pPr>
      <w:keepNext/>
      <w:keepLines/>
      <w:pageBreakBefore/>
      <w:numPr>
        <w:numId w:val="2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1D18DA"/>
    <w:pPr>
      <w:keepNext/>
      <w:keepLines/>
      <w:spacing w:before="180" w:after="18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1464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nhideWhenUsed/>
    <w:rsid w:val="0077708B"/>
    <w:pPr>
      <w:spacing w:line="240" w:lineRule="auto"/>
      <w:ind w:firstLine="540"/>
    </w:pPr>
    <w:rPr>
      <w:rFonts w:eastAsia="Times New Roman" w:cs="Times New Roman"/>
      <w:szCs w:val="24"/>
      <w:lang w:eastAsia="ru-RU"/>
    </w:rPr>
  </w:style>
  <w:style w:type="character" w:customStyle="1" w:styleId="a6">
    <w:name w:val="Основной текст с отступом Знак"/>
    <w:basedOn w:val="a2"/>
    <w:link w:val="a5"/>
    <w:rsid w:val="007770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aliases w:val="Надпись к иллюстрации,Подпункты"/>
    <w:basedOn w:val="a1"/>
    <w:link w:val="a8"/>
    <w:uiPriority w:val="99"/>
    <w:qFormat/>
    <w:rsid w:val="00A05E3D"/>
    <w:pPr>
      <w:ind w:left="720"/>
      <w:contextualSpacing/>
    </w:pPr>
  </w:style>
  <w:style w:type="character" w:customStyle="1" w:styleId="13">
    <w:name w:val="Заголовок 1 Знак"/>
    <w:basedOn w:val="a2"/>
    <w:link w:val="1"/>
    <w:rsid w:val="001D18DA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9">
    <w:name w:val="TOC Heading"/>
    <w:basedOn w:val="1"/>
    <w:next w:val="a1"/>
    <w:uiPriority w:val="39"/>
    <w:unhideWhenUsed/>
    <w:qFormat/>
    <w:rsid w:val="00002269"/>
    <w:pPr>
      <w:numPr>
        <w:numId w:val="0"/>
      </w:num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BC5DE7"/>
    <w:pPr>
      <w:tabs>
        <w:tab w:val="right" w:pos="284"/>
        <w:tab w:val="right" w:leader="dot" w:pos="9638"/>
      </w:tabs>
      <w:spacing w:after="100"/>
    </w:pPr>
    <w:rPr>
      <w:caps/>
      <w:sz w:val="28"/>
    </w:rPr>
  </w:style>
  <w:style w:type="character" w:styleId="aa">
    <w:name w:val="Hyperlink"/>
    <w:basedOn w:val="a2"/>
    <w:uiPriority w:val="99"/>
    <w:unhideWhenUsed/>
    <w:rsid w:val="00192550"/>
    <w:rPr>
      <w:color w:val="0563C1" w:themeColor="hyperlink"/>
      <w:u w:val="single"/>
    </w:rPr>
  </w:style>
  <w:style w:type="paragraph" w:styleId="ab">
    <w:name w:val="header"/>
    <w:basedOn w:val="a1"/>
    <w:link w:val="ac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92550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92550"/>
    <w:rPr>
      <w:rFonts w:ascii="Times New Roman" w:hAnsi="Times New Roman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1A6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1A65A1"/>
    <w:rPr>
      <w:rFonts w:ascii="Tahoma" w:hAnsi="Tahoma" w:cs="Tahoma"/>
      <w:sz w:val="16"/>
      <w:szCs w:val="16"/>
    </w:rPr>
  </w:style>
  <w:style w:type="paragraph" w:customStyle="1" w:styleId="a">
    <w:name w:val="Список тире"/>
    <w:basedOn w:val="a7"/>
    <w:link w:val="af1"/>
    <w:qFormat/>
    <w:rsid w:val="002F598F"/>
    <w:pPr>
      <w:numPr>
        <w:numId w:val="4"/>
      </w:numPr>
    </w:pPr>
  </w:style>
  <w:style w:type="character" w:customStyle="1" w:styleId="a8">
    <w:name w:val="Абзац списка Знак"/>
    <w:aliases w:val="Надпись к иллюстрации Знак,Подпункты Знак"/>
    <w:basedOn w:val="a2"/>
    <w:link w:val="a7"/>
    <w:uiPriority w:val="99"/>
    <w:rsid w:val="002F598F"/>
    <w:rPr>
      <w:rFonts w:ascii="Times New Roman" w:hAnsi="Times New Roman"/>
      <w:sz w:val="28"/>
    </w:rPr>
  </w:style>
  <w:style w:type="character" w:customStyle="1" w:styleId="af1">
    <w:name w:val="Список тире Знак"/>
    <w:basedOn w:val="a8"/>
    <w:link w:val="a"/>
    <w:rsid w:val="002F598F"/>
    <w:rPr>
      <w:rFonts w:ascii="Times New Roman" w:hAnsi="Times New Roman"/>
      <w:sz w:val="24"/>
    </w:rPr>
  </w:style>
  <w:style w:type="paragraph" w:customStyle="1" w:styleId="a0">
    <w:name w:val="Список со скобкой"/>
    <w:basedOn w:val="a7"/>
    <w:link w:val="af2"/>
    <w:qFormat/>
    <w:rsid w:val="00441B6D"/>
    <w:pPr>
      <w:numPr>
        <w:numId w:val="16"/>
      </w:numPr>
    </w:pPr>
  </w:style>
  <w:style w:type="character" w:customStyle="1" w:styleId="af2">
    <w:name w:val="Список со скобкой Знак"/>
    <w:basedOn w:val="a8"/>
    <w:link w:val="a0"/>
    <w:rsid w:val="00441B6D"/>
    <w:rPr>
      <w:rFonts w:ascii="Times New Roman" w:hAnsi="Times New Roman"/>
      <w:sz w:val="24"/>
    </w:rPr>
  </w:style>
  <w:style w:type="paragraph" w:customStyle="1" w:styleId="af3">
    <w:name w:val="таблтца"/>
    <w:basedOn w:val="a1"/>
    <w:link w:val="af4"/>
    <w:qFormat/>
    <w:rsid w:val="00C86F6D"/>
    <w:pPr>
      <w:autoSpaceDE w:val="0"/>
      <w:autoSpaceDN w:val="0"/>
      <w:adjustRightInd w:val="0"/>
    </w:pPr>
    <w:rPr>
      <w:rFonts w:cs="Times New Roman"/>
      <w:bCs/>
      <w:szCs w:val="28"/>
    </w:rPr>
  </w:style>
  <w:style w:type="character" w:customStyle="1" w:styleId="af4">
    <w:name w:val="таблтца Знак"/>
    <w:basedOn w:val="a2"/>
    <w:link w:val="af3"/>
    <w:rsid w:val="00C86F6D"/>
    <w:rPr>
      <w:rFonts w:ascii="Times New Roman" w:hAnsi="Times New Roman" w:cs="Times New Roman"/>
      <w:bCs/>
      <w:sz w:val="24"/>
      <w:szCs w:val="28"/>
    </w:rPr>
  </w:style>
  <w:style w:type="paragraph" w:styleId="23">
    <w:name w:val="toc 2"/>
    <w:basedOn w:val="14"/>
    <w:next w:val="a1"/>
    <w:autoRedefine/>
    <w:uiPriority w:val="39"/>
    <w:unhideWhenUsed/>
    <w:qFormat/>
    <w:rsid w:val="00896F44"/>
    <w:pPr>
      <w:spacing w:after="0"/>
      <w:ind w:left="284"/>
    </w:pPr>
    <w:rPr>
      <w:caps w:val="0"/>
      <w:noProof/>
    </w:rPr>
  </w:style>
  <w:style w:type="paragraph" w:styleId="33">
    <w:name w:val="toc 3"/>
    <w:basedOn w:val="23"/>
    <w:next w:val="a1"/>
    <w:autoRedefine/>
    <w:uiPriority w:val="39"/>
    <w:unhideWhenUsed/>
    <w:qFormat/>
    <w:rsid w:val="00E448FB"/>
    <w:pPr>
      <w:ind w:left="709"/>
    </w:pPr>
  </w:style>
  <w:style w:type="paragraph" w:customStyle="1" w:styleId="af5">
    <w:name w:val="ВАС_Верхний колонтитул"/>
    <w:basedOn w:val="a1"/>
    <w:next w:val="a1"/>
    <w:link w:val="af6"/>
    <w:uiPriority w:val="99"/>
    <w:rsid w:val="00552238"/>
    <w:pPr>
      <w:pBdr>
        <w:bottom w:val="single" w:sz="8" w:space="1" w:color="808080"/>
      </w:pBdr>
      <w:tabs>
        <w:tab w:val="center" w:pos="4677"/>
        <w:tab w:val="right" w:pos="9355"/>
      </w:tabs>
      <w:spacing w:line="240" w:lineRule="auto"/>
      <w:jc w:val="left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f6">
    <w:name w:val="ВАС_Верхний колонтитул Знак"/>
    <w:link w:val="af5"/>
    <w:uiPriority w:val="99"/>
    <w:locked/>
    <w:rsid w:val="00552238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12">
    <w:name w:val="ВАС_Заголовок 1 уровня"/>
    <w:basedOn w:val="a1"/>
    <w:next w:val="a1"/>
    <w:rsid w:val="00552238"/>
    <w:pPr>
      <w:keepNext/>
      <w:pageBreakBefore/>
      <w:numPr>
        <w:numId w:val="1"/>
      </w:numPr>
      <w:spacing w:before="240" w:after="240" w:line="240" w:lineRule="auto"/>
      <w:jc w:val="left"/>
      <w:outlineLvl w:val="0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paragraph" w:customStyle="1" w:styleId="2">
    <w:name w:val="ВАС_Заголовок 2 уровня"/>
    <w:basedOn w:val="a1"/>
    <w:next w:val="a1"/>
    <w:rsid w:val="00552238"/>
    <w:pPr>
      <w:keepNext/>
      <w:numPr>
        <w:ilvl w:val="1"/>
        <w:numId w:val="5"/>
      </w:numPr>
      <w:spacing w:before="240" w:after="120" w:line="240" w:lineRule="auto"/>
      <w:jc w:val="left"/>
      <w:outlineLvl w:val="1"/>
    </w:pPr>
    <w:rPr>
      <w:rFonts w:ascii="Verdana" w:eastAsia="Times New Roman" w:hAnsi="Verdana" w:cs="Times New Roman"/>
      <w:b/>
      <w:sz w:val="28"/>
      <w:szCs w:val="24"/>
      <w:lang w:eastAsia="ru-RU"/>
    </w:rPr>
  </w:style>
  <w:style w:type="paragraph" w:customStyle="1" w:styleId="3">
    <w:name w:val="ВАС_Заголовок 3 уровня"/>
    <w:basedOn w:val="a1"/>
    <w:next w:val="a1"/>
    <w:rsid w:val="00552238"/>
    <w:pPr>
      <w:keepNext/>
      <w:numPr>
        <w:ilvl w:val="3"/>
        <w:numId w:val="5"/>
      </w:numPr>
      <w:tabs>
        <w:tab w:val="clear" w:pos="864"/>
        <w:tab w:val="num" w:pos="851"/>
      </w:tabs>
      <w:spacing w:before="240" w:after="120" w:line="240" w:lineRule="auto"/>
      <w:ind w:left="851" w:hanging="851"/>
      <w:jc w:val="left"/>
      <w:outlineLvl w:val="2"/>
    </w:pPr>
    <w:rPr>
      <w:rFonts w:ascii="Verdana" w:eastAsia="Times New Roman" w:hAnsi="Verdana" w:cs="Times New Roman"/>
      <w:b/>
      <w:sz w:val="26"/>
      <w:szCs w:val="24"/>
      <w:lang w:eastAsia="ru-RU"/>
    </w:rPr>
  </w:style>
  <w:style w:type="paragraph" w:customStyle="1" w:styleId="af7">
    <w:name w:val="ВАС_Заголовок слева"/>
    <w:basedOn w:val="a1"/>
    <w:uiPriority w:val="99"/>
    <w:rsid w:val="00552238"/>
    <w:pPr>
      <w:keepNext/>
      <w:pageBreakBefore/>
      <w:spacing w:before="120" w:after="240" w:line="240" w:lineRule="auto"/>
      <w:jc w:val="left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character" w:customStyle="1" w:styleId="af8">
    <w:name w:val="ВАС_Интерфейсный_элемент"/>
    <w:locked/>
    <w:rsid w:val="00552238"/>
    <w:rPr>
      <w:rFonts w:ascii="Arial" w:hAnsi="Arial" w:cs="Times New Roman"/>
      <w:b/>
      <w:sz w:val="20"/>
      <w:lang w:val="ru-RU"/>
    </w:rPr>
  </w:style>
  <w:style w:type="paragraph" w:customStyle="1" w:styleId="af9">
    <w:name w:val="ВАС_Основной текст"/>
    <w:basedOn w:val="a1"/>
    <w:link w:val="afa"/>
    <w:uiPriority w:val="99"/>
    <w:rsid w:val="00552238"/>
    <w:pPr>
      <w:spacing w:before="120" w:after="120" w:line="240" w:lineRule="auto"/>
      <w:ind w:left="851"/>
    </w:pPr>
    <w:rPr>
      <w:rFonts w:eastAsia="Times New Roman" w:cs="Times New Roman"/>
      <w:szCs w:val="24"/>
      <w:lang w:eastAsia="ru-RU"/>
    </w:rPr>
  </w:style>
  <w:style w:type="character" w:customStyle="1" w:styleId="afa">
    <w:name w:val="ВАС_Основной текст Знак"/>
    <w:link w:val="af9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ВАС_Список маркированный 2 уровня"/>
    <w:link w:val="24"/>
    <w:uiPriority w:val="99"/>
    <w:rsid w:val="00552238"/>
    <w:pPr>
      <w:numPr>
        <w:numId w:val="6"/>
      </w:num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ВАС_Список маркированный 2 уровня Знак"/>
    <w:link w:val="20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ВАС_Список маркированный 3 уровня"/>
    <w:rsid w:val="00552238"/>
    <w:pPr>
      <w:numPr>
        <w:numId w:val="7"/>
      </w:num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ВАС_Список нумерованный 1 уровня"/>
    <w:uiPriority w:val="99"/>
    <w:rsid w:val="00552238"/>
    <w:pPr>
      <w:numPr>
        <w:ilvl w:val="2"/>
        <w:numId w:val="3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b">
    <w:name w:val="ВАС_ТИТУЛ_Москва"/>
    <w:uiPriority w:val="99"/>
    <w:rsid w:val="00552238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c">
    <w:name w:val="ВАС_ТИТУЛ_Руководство"/>
    <w:next w:val="a1"/>
    <w:uiPriority w:val="99"/>
    <w:rsid w:val="00552238"/>
    <w:pPr>
      <w:spacing w:after="120" w:line="240" w:lineRule="auto"/>
      <w:jc w:val="center"/>
    </w:pPr>
    <w:rPr>
      <w:rFonts w:ascii="Verdana" w:eastAsia="Times New Roman" w:hAnsi="Verdana" w:cs="Times New Roman"/>
      <w:b/>
      <w:caps/>
      <w:color w:val="333333"/>
      <w:sz w:val="28"/>
      <w:szCs w:val="24"/>
      <w:lang w:eastAsia="ru-RU"/>
    </w:rPr>
  </w:style>
  <w:style w:type="paragraph" w:customStyle="1" w:styleId="15">
    <w:name w:val="ТЗ(1 уровень)"/>
    <w:basedOn w:val="a1"/>
    <w:next w:val="a1"/>
    <w:link w:val="16"/>
    <w:qFormat/>
    <w:rsid w:val="0068295A"/>
    <w:pPr>
      <w:spacing w:after="120"/>
      <w:outlineLvl w:val="0"/>
    </w:pPr>
    <w:rPr>
      <w:b/>
    </w:rPr>
  </w:style>
  <w:style w:type="paragraph" w:customStyle="1" w:styleId="25">
    <w:name w:val="ТЗ(2 Уровень)"/>
    <w:basedOn w:val="a1"/>
    <w:next w:val="a1"/>
    <w:link w:val="26"/>
    <w:qFormat/>
    <w:rsid w:val="00623F51"/>
    <w:pPr>
      <w:spacing w:after="80"/>
      <w:outlineLvl w:val="1"/>
    </w:pPr>
    <w:rPr>
      <w:b/>
    </w:rPr>
  </w:style>
  <w:style w:type="character" w:customStyle="1" w:styleId="16">
    <w:name w:val="ТЗ(1 уровень) Знак"/>
    <w:basedOn w:val="a2"/>
    <w:link w:val="15"/>
    <w:rsid w:val="0068295A"/>
    <w:rPr>
      <w:rFonts w:ascii="Times New Roman" w:hAnsi="Times New Roman"/>
      <w:b/>
      <w:sz w:val="24"/>
    </w:rPr>
  </w:style>
  <w:style w:type="paragraph" w:customStyle="1" w:styleId="34">
    <w:name w:val="ТЗ(3 уровень)"/>
    <w:basedOn w:val="25"/>
    <w:next w:val="a1"/>
    <w:link w:val="35"/>
    <w:qFormat/>
    <w:rsid w:val="00623F51"/>
    <w:pPr>
      <w:spacing w:after="40"/>
      <w:outlineLvl w:val="2"/>
    </w:pPr>
  </w:style>
  <w:style w:type="character" w:customStyle="1" w:styleId="26">
    <w:name w:val="ТЗ(2 Уровень) Знак"/>
    <w:basedOn w:val="a2"/>
    <w:link w:val="25"/>
    <w:rsid w:val="00623F51"/>
    <w:rPr>
      <w:rFonts w:ascii="Times New Roman" w:hAnsi="Times New Roman"/>
      <w:b/>
      <w:sz w:val="24"/>
    </w:rPr>
  </w:style>
  <w:style w:type="table" w:styleId="afd">
    <w:name w:val="Table Grid"/>
    <w:basedOn w:val="a3"/>
    <w:uiPriority w:val="59"/>
    <w:rsid w:val="00C8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5">
    <w:name w:val="ТЗ(3 уровень) Знак"/>
    <w:basedOn w:val="26"/>
    <w:link w:val="34"/>
    <w:rsid w:val="00623F51"/>
    <w:rPr>
      <w:rFonts w:ascii="Times New Roman" w:hAnsi="Times New Roman"/>
      <w:b/>
      <w:sz w:val="24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486338"/>
    <w:rPr>
      <w:color w:val="605E5C"/>
      <w:shd w:val="clear" w:color="auto" w:fill="E1DFDD"/>
    </w:rPr>
  </w:style>
  <w:style w:type="character" w:customStyle="1" w:styleId="22">
    <w:name w:val="Заголовок 2 Знак"/>
    <w:basedOn w:val="a2"/>
    <w:link w:val="21"/>
    <w:uiPriority w:val="9"/>
    <w:rsid w:val="001D18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ДЛЯ ПРИЛОЖЕНИЙ Знак"/>
    <w:basedOn w:val="a2"/>
    <w:link w:val="aff"/>
    <w:locked/>
    <w:rsid w:val="000900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">
    <w:name w:val="ДЛЯ ПРИЛОЖЕНИЙ"/>
    <w:basedOn w:val="a5"/>
    <w:link w:val="afe"/>
    <w:qFormat/>
    <w:rsid w:val="00090003"/>
    <w:pPr>
      <w:ind w:firstLine="0"/>
    </w:pPr>
  </w:style>
  <w:style w:type="paragraph" w:styleId="aff0">
    <w:name w:val="Title"/>
    <w:basedOn w:val="a1"/>
    <w:next w:val="a1"/>
    <w:link w:val="aff1"/>
    <w:uiPriority w:val="10"/>
    <w:qFormat/>
    <w:rsid w:val="002F3AD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2"/>
    <w:link w:val="aff0"/>
    <w:uiPriority w:val="10"/>
    <w:rsid w:val="002F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Текст курсовой"/>
    <w:basedOn w:val="a1"/>
    <w:qFormat/>
    <w:rsid w:val="002F3ADD"/>
    <w:rPr>
      <w:rFonts w:eastAsia="Times New Roman" w:cs="Times New Roman"/>
      <w:sz w:val="28"/>
      <w:szCs w:val="28"/>
      <w:shd w:val="clear" w:color="auto" w:fill="FFFFFF"/>
      <w:lang w:eastAsia="ru-RU"/>
    </w:rPr>
  </w:style>
  <w:style w:type="paragraph" w:customStyle="1" w:styleId="aff3">
    <w:name w:val="ВНТУРИ"/>
    <w:basedOn w:val="a1"/>
    <w:link w:val="aff4"/>
    <w:qFormat/>
    <w:rsid w:val="001B1066"/>
    <w:rPr>
      <w:rFonts w:eastAsia="Times New Roman" w:cs="Times New Roman"/>
      <w:sz w:val="28"/>
      <w:szCs w:val="24"/>
      <w:lang w:eastAsia="ru-RU"/>
    </w:rPr>
  </w:style>
  <w:style w:type="character" w:customStyle="1" w:styleId="aff4">
    <w:name w:val="ВНТУРИ Знак"/>
    <w:basedOn w:val="a2"/>
    <w:link w:val="aff3"/>
    <w:rsid w:val="001B10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Основной текст курсовой"/>
    <w:basedOn w:val="a1"/>
    <w:link w:val="aff6"/>
    <w:qFormat/>
    <w:rsid w:val="000062CC"/>
    <w:pPr>
      <w:ind w:firstLine="709"/>
    </w:pPr>
    <w:rPr>
      <w:sz w:val="28"/>
    </w:rPr>
  </w:style>
  <w:style w:type="character" w:customStyle="1" w:styleId="32">
    <w:name w:val="Заголовок 3 Знак"/>
    <w:basedOn w:val="a2"/>
    <w:link w:val="31"/>
    <w:uiPriority w:val="9"/>
    <w:semiHidden/>
    <w:rsid w:val="0014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6">
    <w:name w:val="Основной текст курсовой Знак"/>
    <w:basedOn w:val="a2"/>
    <w:link w:val="aff5"/>
    <w:rsid w:val="000062CC"/>
    <w:rPr>
      <w:rFonts w:ascii="Times New Roman" w:hAnsi="Times New Roman"/>
      <w:sz w:val="28"/>
    </w:rPr>
  </w:style>
  <w:style w:type="paragraph" w:customStyle="1" w:styleId="Style10">
    <w:name w:val="Style10"/>
    <w:basedOn w:val="a1"/>
    <w:rsid w:val="00DC5E04"/>
    <w:pPr>
      <w:widowControl w:val="0"/>
      <w:autoSpaceDE w:val="0"/>
      <w:autoSpaceDN w:val="0"/>
      <w:adjustRightInd w:val="0"/>
      <w:spacing w:line="240" w:lineRule="auto"/>
      <w:ind w:firstLine="567"/>
    </w:pPr>
    <w:rPr>
      <w:rFonts w:eastAsia="Times New Roman" w:cs="Times New Roman"/>
      <w:szCs w:val="24"/>
      <w:lang w:eastAsia="ru-RU"/>
    </w:rPr>
  </w:style>
  <w:style w:type="paragraph" w:styleId="aff7">
    <w:name w:val="No Spacing"/>
    <w:uiPriority w:val="1"/>
    <w:qFormat/>
    <w:rsid w:val="00EA6994"/>
    <w:pPr>
      <w:spacing w:after="0" w:line="240" w:lineRule="auto"/>
      <w:jc w:val="both"/>
    </w:pPr>
    <w:rPr>
      <w:rFonts w:ascii="Times New Roman" w:hAnsi="Times New Roman"/>
      <w:sz w:val="24"/>
    </w:rPr>
  </w:style>
  <w:style w:type="numbering" w:customStyle="1" w:styleId="11">
    <w:name w:val="Стиль1"/>
    <w:uiPriority w:val="99"/>
    <w:rsid w:val="008156B4"/>
    <w:pPr>
      <w:numPr>
        <w:numId w:val="8"/>
      </w:numPr>
    </w:pPr>
  </w:style>
  <w:style w:type="character" w:styleId="aff8">
    <w:name w:val="Strong"/>
    <w:basedOn w:val="a2"/>
    <w:uiPriority w:val="22"/>
    <w:qFormat/>
    <w:rsid w:val="00E317BE"/>
    <w:rPr>
      <w:rFonts w:ascii="Times New Roman" w:hAnsi="Times New Roman"/>
      <w:b w:val="0"/>
      <w:bCs/>
      <w:color w:val="auto"/>
      <w:sz w:val="24"/>
    </w:rPr>
  </w:style>
  <w:style w:type="paragraph" w:styleId="aff9">
    <w:name w:val="footnote text"/>
    <w:basedOn w:val="a1"/>
    <w:link w:val="affa"/>
    <w:semiHidden/>
    <w:rsid w:val="00E72C20"/>
    <w:pPr>
      <w:spacing w:after="200" w:line="276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2"/>
    <w:link w:val="aff9"/>
    <w:semiHidden/>
    <w:rsid w:val="00E72C20"/>
    <w:rPr>
      <w:rFonts w:ascii="Calibri" w:eastAsia="Times New Roman" w:hAnsi="Calibri" w:cs="Times New Roman"/>
      <w:sz w:val="20"/>
      <w:szCs w:val="20"/>
      <w:lang w:eastAsia="ru-RU"/>
    </w:rPr>
  </w:style>
  <w:style w:type="character" w:styleId="affb">
    <w:name w:val="footnote reference"/>
    <w:semiHidden/>
    <w:rsid w:val="00E72C20"/>
    <w:rPr>
      <w:vertAlign w:val="superscript"/>
    </w:rPr>
  </w:style>
  <w:style w:type="paragraph" w:styleId="affc">
    <w:name w:val="Normal (Web)"/>
    <w:basedOn w:val="a1"/>
    <w:unhideWhenUsed/>
    <w:rsid w:val="00465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l">
    <w:name w:val="hl"/>
    <w:basedOn w:val="a2"/>
    <w:rsid w:val="00C85278"/>
  </w:style>
  <w:style w:type="character" w:customStyle="1" w:styleId="18">
    <w:name w:val="Заголовок №1_"/>
    <w:link w:val="19"/>
    <w:rsid w:val="00A8025F"/>
    <w:rPr>
      <w:b/>
      <w:bCs/>
      <w:sz w:val="26"/>
      <w:szCs w:val="26"/>
      <w:shd w:val="clear" w:color="auto" w:fill="FFFFFF"/>
    </w:rPr>
  </w:style>
  <w:style w:type="paragraph" w:customStyle="1" w:styleId="19">
    <w:name w:val="Заголовок №1"/>
    <w:basedOn w:val="a1"/>
    <w:link w:val="18"/>
    <w:rsid w:val="00A8025F"/>
    <w:pPr>
      <w:widowControl w:val="0"/>
      <w:shd w:val="clear" w:color="auto" w:fill="FFFFFF"/>
      <w:spacing w:before="600" w:after="360" w:line="0" w:lineRule="atLeast"/>
      <w:jc w:val="center"/>
      <w:outlineLvl w:val="0"/>
    </w:pPr>
    <w:rPr>
      <w:rFonts w:asciiTheme="minorHAnsi" w:hAnsiTheme="minorHAnsi"/>
      <w:b/>
      <w:bCs/>
      <w:sz w:val="26"/>
      <w:szCs w:val="26"/>
    </w:rPr>
  </w:style>
  <w:style w:type="paragraph" w:customStyle="1" w:styleId="affd">
    <w:name w:val="абзац как абзац"/>
    <w:basedOn w:val="a1"/>
    <w:uiPriority w:val="99"/>
    <w:rsid w:val="00A8025F"/>
    <w:pPr>
      <w:widowControl w:val="0"/>
      <w:spacing w:line="240" w:lineRule="auto"/>
      <w:ind w:firstLine="680"/>
    </w:pPr>
    <w:rPr>
      <w:rFonts w:ascii="MS Serif" w:eastAsia="Times New Roman" w:hAnsi="MS Serif" w:cs="Times New Roman"/>
      <w:sz w:val="28"/>
      <w:szCs w:val="20"/>
      <w:lang w:eastAsia="ru-RU"/>
    </w:rPr>
  </w:style>
  <w:style w:type="paragraph" w:customStyle="1" w:styleId="1a">
    <w:name w:val="Название1"/>
    <w:basedOn w:val="a1"/>
    <w:next w:val="a1"/>
    <w:link w:val="affe"/>
    <w:uiPriority w:val="10"/>
    <w:qFormat/>
    <w:rsid w:val="00A8025F"/>
    <w:pPr>
      <w:spacing w:line="276" w:lineRule="auto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ffe">
    <w:name w:val="Название Знак"/>
    <w:link w:val="1a"/>
    <w:uiPriority w:val="10"/>
    <w:rsid w:val="00A8025F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A8025F"/>
    <w:pPr>
      <w:ind w:left="4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A8025F"/>
    <w:pPr>
      <w:ind w:left="72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A8025F"/>
    <w:pPr>
      <w:ind w:left="96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A8025F"/>
    <w:pPr>
      <w:ind w:left="120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A8025F"/>
    <w:pPr>
      <w:ind w:left="144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A8025F"/>
    <w:pPr>
      <w:ind w:left="16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0">
    <w:name w:val="0"/>
    <w:basedOn w:val="a1"/>
    <w:link w:val="00"/>
    <w:qFormat/>
    <w:rsid w:val="00A8025F"/>
    <w:pPr>
      <w:ind w:firstLine="709"/>
    </w:pPr>
    <w:rPr>
      <w:rFonts w:eastAsia="Times New Roman" w:cs="Times New Roman"/>
      <w:sz w:val="28"/>
      <w:szCs w:val="28"/>
      <w:lang w:val="en-US" w:eastAsia="ru-RU"/>
    </w:rPr>
  </w:style>
  <w:style w:type="character" w:customStyle="1" w:styleId="00">
    <w:name w:val="0 Знак"/>
    <w:link w:val="0"/>
    <w:rsid w:val="00A8025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f">
    <w:name w:val="caption"/>
    <w:basedOn w:val="a1"/>
    <w:next w:val="a1"/>
    <w:uiPriority w:val="35"/>
    <w:unhideWhenUsed/>
    <w:qFormat/>
    <w:rsid w:val="00A8025F"/>
    <w:pPr>
      <w:spacing w:after="200" w:line="240" w:lineRule="auto"/>
      <w:ind w:firstLine="567"/>
    </w:pPr>
    <w:rPr>
      <w:rFonts w:eastAsia="Times New Roman" w:cs="Times New Roman"/>
      <w:b/>
      <w:bCs/>
      <w:color w:val="4F81BD"/>
      <w:sz w:val="18"/>
      <w:szCs w:val="18"/>
      <w:lang w:eastAsia="ru-RU"/>
    </w:rPr>
  </w:style>
  <w:style w:type="character" w:customStyle="1" w:styleId="apple-converted-space">
    <w:name w:val="apple-converted-space"/>
    <w:basedOn w:val="a2"/>
    <w:rsid w:val="00A8025F"/>
  </w:style>
  <w:style w:type="paragraph" w:customStyle="1" w:styleId="1b">
    <w:name w:val="Абзац списка1"/>
    <w:basedOn w:val="a1"/>
    <w:link w:val="ListParagraphChar1"/>
    <w:rsid w:val="00A8025F"/>
    <w:pPr>
      <w:spacing w:line="240" w:lineRule="auto"/>
      <w:ind w:left="708"/>
      <w:jc w:val="left"/>
    </w:pPr>
    <w:rPr>
      <w:rFonts w:ascii="Arial" w:eastAsia="Calibri" w:hAnsi="Arial" w:cs="Times New Roman"/>
      <w:sz w:val="22"/>
      <w:lang w:eastAsia="ru-RU"/>
    </w:rPr>
  </w:style>
  <w:style w:type="character" w:customStyle="1" w:styleId="ListParagraphChar1">
    <w:name w:val="List Paragraph Char1"/>
    <w:link w:val="1b"/>
    <w:locked/>
    <w:rsid w:val="00A8025F"/>
    <w:rPr>
      <w:rFonts w:ascii="Arial" w:eastAsia="Calibri" w:hAnsi="Arial" w:cs="Times New Roman"/>
      <w:lang w:eastAsia="ru-RU"/>
    </w:rPr>
  </w:style>
  <w:style w:type="character" w:customStyle="1" w:styleId="mw-headline">
    <w:name w:val="mw-headline"/>
    <w:basedOn w:val="a2"/>
    <w:rsid w:val="00A8025F"/>
  </w:style>
  <w:style w:type="paragraph" w:styleId="afff0">
    <w:name w:val="Intense Quote"/>
    <w:basedOn w:val="a1"/>
    <w:next w:val="a1"/>
    <w:link w:val="afff1"/>
    <w:uiPriority w:val="30"/>
    <w:qFormat/>
    <w:rsid w:val="00A8025F"/>
    <w:pPr>
      <w:pBdr>
        <w:bottom w:val="single" w:sz="4" w:space="4" w:color="4F81BD"/>
      </w:pBdr>
      <w:spacing w:before="200" w:after="280"/>
      <w:ind w:left="936" w:right="936" w:firstLine="567"/>
    </w:pPr>
    <w:rPr>
      <w:rFonts w:eastAsia="Times New Roman" w:cs="Times New Roman"/>
      <w:b/>
      <w:bCs/>
      <w:i/>
      <w:iCs/>
      <w:color w:val="4F81BD"/>
      <w:szCs w:val="24"/>
      <w:lang w:eastAsia="ru-RU"/>
    </w:rPr>
  </w:style>
  <w:style w:type="character" w:customStyle="1" w:styleId="afff1">
    <w:name w:val="Выделенная цитата Знак"/>
    <w:basedOn w:val="a2"/>
    <w:link w:val="afff0"/>
    <w:uiPriority w:val="30"/>
    <w:rsid w:val="00A8025F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paragraph" w:styleId="afff2">
    <w:name w:val="Body Text"/>
    <w:basedOn w:val="a1"/>
    <w:link w:val="afff3"/>
    <w:rsid w:val="00A8025F"/>
    <w:pPr>
      <w:spacing w:after="120" w:line="240" w:lineRule="auto"/>
      <w:jc w:val="left"/>
    </w:pPr>
    <w:rPr>
      <w:rFonts w:eastAsia="Times New Roman" w:cs="Times New Roman"/>
      <w:szCs w:val="24"/>
      <w:lang w:val="en-US" w:eastAsia="ru-RU"/>
    </w:rPr>
  </w:style>
  <w:style w:type="character" w:customStyle="1" w:styleId="afff3">
    <w:name w:val="Основной текст Знак"/>
    <w:basedOn w:val="a2"/>
    <w:link w:val="afff2"/>
    <w:rsid w:val="00A8025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36">
    <w:name w:val="Body Text Indent 3"/>
    <w:basedOn w:val="a1"/>
    <w:link w:val="37"/>
    <w:uiPriority w:val="99"/>
    <w:unhideWhenUsed/>
    <w:rsid w:val="00A8025F"/>
    <w:pPr>
      <w:spacing w:after="120"/>
      <w:ind w:left="283" w:firstLine="567"/>
    </w:pPr>
    <w:rPr>
      <w:rFonts w:eastAsia="Times New Roman" w:cs="Times New Roman"/>
      <w:sz w:val="16"/>
      <w:szCs w:val="16"/>
      <w:lang w:eastAsia="ru-RU"/>
    </w:rPr>
  </w:style>
  <w:style w:type="character" w:customStyle="1" w:styleId="37">
    <w:name w:val="Основной текст с отступом 3 Знак"/>
    <w:basedOn w:val="a2"/>
    <w:link w:val="36"/>
    <w:uiPriority w:val="99"/>
    <w:rsid w:val="00A802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pdf-preview">
    <w:name w:val="pdf-preview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1c">
    <w:name w:val="Сетка таблицы1"/>
    <w:basedOn w:val="a3"/>
    <w:next w:val="afd"/>
    <w:uiPriority w:val="59"/>
    <w:rsid w:val="00A8025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A8025F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4">
    <w:name w:val="annotation reference"/>
    <w:unhideWhenUsed/>
    <w:rsid w:val="00A8025F"/>
    <w:rPr>
      <w:sz w:val="16"/>
      <w:szCs w:val="16"/>
    </w:rPr>
  </w:style>
  <w:style w:type="paragraph" w:styleId="afff5">
    <w:name w:val="annotation text"/>
    <w:basedOn w:val="a1"/>
    <w:link w:val="afff6"/>
    <w:unhideWhenUsed/>
    <w:rsid w:val="00A8025F"/>
    <w:pPr>
      <w:ind w:firstLine="567"/>
    </w:pPr>
    <w:rPr>
      <w:rFonts w:eastAsia="Times New Roman" w:cs="Times New Roman"/>
      <w:sz w:val="20"/>
      <w:szCs w:val="20"/>
      <w:lang w:eastAsia="ru-RU"/>
    </w:rPr>
  </w:style>
  <w:style w:type="character" w:customStyle="1" w:styleId="afff6">
    <w:name w:val="Текст примечания Знак"/>
    <w:basedOn w:val="a2"/>
    <w:link w:val="afff5"/>
    <w:uiPriority w:val="99"/>
    <w:rsid w:val="00A802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8025F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802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Standard">
    <w:name w:val="Standard"/>
    <w:rsid w:val="00A8025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table" w:customStyle="1" w:styleId="-161">
    <w:name w:val="Таблица-сетка 1 светлая — акцент 61"/>
    <w:basedOn w:val="a3"/>
    <w:uiPriority w:val="46"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mi-callto">
    <w:name w:val="wmi-callto"/>
    <w:basedOn w:val="a2"/>
    <w:rsid w:val="00A8025F"/>
  </w:style>
  <w:style w:type="table" w:customStyle="1" w:styleId="TableNormal">
    <w:name w:val="Table Normal"/>
    <w:uiPriority w:val="2"/>
    <w:semiHidden/>
    <w:unhideWhenUsed/>
    <w:qFormat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ff9">
    <w:name w:val="Emphasis"/>
    <w:basedOn w:val="a2"/>
    <w:qFormat/>
    <w:rsid w:val="00A8025F"/>
    <w:rPr>
      <w:i/>
      <w:iCs/>
    </w:rPr>
  </w:style>
  <w:style w:type="numbering" w:customStyle="1" w:styleId="WW8Num6">
    <w:name w:val="WW8Num6"/>
    <w:basedOn w:val="a4"/>
    <w:rsid w:val="00A8025F"/>
    <w:pPr>
      <w:numPr>
        <w:numId w:val="9"/>
      </w:numPr>
    </w:pPr>
  </w:style>
  <w:style w:type="character" w:customStyle="1" w:styleId="1d">
    <w:name w:val="Текст примечания Знак1"/>
    <w:basedOn w:val="a2"/>
    <w:rsid w:val="00A8025F"/>
    <w:rPr>
      <w:rFonts w:ascii="Tahoma" w:eastAsia="Arial Unicode MS" w:hAnsi="Tahoma"/>
      <w:sz w:val="20"/>
      <w:szCs w:val="18"/>
      <w:lang w:eastAsia="ar-SA"/>
    </w:rPr>
  </w:style>
  <w:style w:type="numbering" w:customStyle="1" w:styleId="WW8Num5">
    <w:name w:val="WW8Num5"/>
    <w:basedOn w:val="a4"/>
    <w:rsid w:val="00A8025F"/>
    <w:pPr>
      <w:numPr>
        <w:numId w:val="10"/>
      </w:numPr>
    </w:pPr>
  </w:style>
  <w:style w:type="character" w:customStyle="1" w:styleId="er2xx9">
    <w:name w:val="_er2xx9"/>
    <w:basedOn w:val="a2"/>
    <w:rsid w:val="00A8025F"/>
  </w:style>
  <w:style w:type="paragraph" w:customStyle="1" w:styleId="headertext">
    <w:name w:val="headertext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afffa">
    <w:name w:val="ОсновнойТекст"/>
    <w:basedOn w:val="a1"/>
    <w:link w:val="afffb"/>
    <w:qFormat/>
    <w:rsid w:val="000750CF"/>
    <w:pPr>
      <w:ind w:firstLine="709"/>
    </w:pPr>
    <w:rPr>
      <w:rFonts w:cs="Times New Roman"/>
      <w:color w:val="000000" w:themeColor="text1"/>
      <w:sz w:val="28"/>
      <w:szCs w:val="28"/>
    </w:rPr>
  </w:style>
  <w:style w:type="character" w:customStyle="1" w:styleId="afffb">
    <w:name w:val="ОсновнойТекст Знак"/>
    <w:basedOn w:val="a2"/>
    <w:link w:val="afffa"/>
    <w:rsid w:val="000750CF"/>
    <w:rPr>
      <w:rFonts w:ascii="Times New Roman" w:hAnsi="Times New Roman" w:cs="Times New Roman"/>
      <w:color w:val="000000" w:themeColor="text1"/>
      <w:sz w:val="28"/>
      <w:szCs w:val="28"/>
    </w:rPr>
  </w:style>
  <w:style w:type="table" w:customStyle="1" w:styleId="27">
    <w:name w:val="Сетка таблицы2"/>
    <w:basedOn w:val="a3"/>
    <w:next w:val="afd"/>
    <w:uiPriority w:val="39"/>
    <w:rsid w:val="00337C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c">
    <w:name w:val="Unresolved Mention"/>
    <w:basedOn w:val="a2"/>
    <w:uiPriority w:val="99"/>
    <w:semiHidden/>
    <w:unhideWhenUsed/>
    <w:rsid w:val="00A20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4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5752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047A-C387-4007-8FFC-07C0EBE8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70</Pages>
  <Words>11127</Words>
  <Characters>63425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Ruslan</dc:creator>
  <cp:keywords/>
  <dc:description/>
  <cp:lastModifiedBy>Михаил Егоров</cp:lastModifiedBy>
  <cp:revision>97</cp:revision>
  <cp:lastPrinted>2025-04-05T10:01:00Z</cp:lastPrinted>
  <dcterms:created xsi:type="dcterms:W3CDTF">2025-01-19T06:15:00Z</dcterms:created>
  <dcterms:modified xsi:type="dcterms:W3CDTF">2025-04-05T13:20:00Z</dcterms:modified>
</cp:coreProperties>
</file>