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89A8" w14:textId="77777777" w:rsidR="001377C9" w:rsidRPr="001377C9" w:rsidRDefault="001377C9" w:rsidP="001377C9">
      <w:r w:rsidRPr="001377C9">
        <w:rPr>
          <w:b/>
          <w:bCs/>
        </w:rPr>
        <w:t>1. (Beispiel aus deinem Antrag)</w:t>
      </w:r>
      <w:r w:rsidRPr="001377C9">
        <w:br/>
      </w:r>
      <w:r w:rsidRPr="001377C9">
        <w:rPr>
          <w:b/>
          <w:bCs/>
        </w:rPr>
        <w:t xml:space="preserve">"Buy </w:t>
      </w:r>
      <w:proofErr w:type="spellStart"/>
      <w:r w:rsidRPr="001377C9">
        <w:rPr>
          <w:b/>
          <w:bCs/>
        </w:rPr>
        <w:t>the</w:t>
      </w:r>
      <w:proofErr w:type="spellEnd"/>
      <w:r w:rsidRPr="001377C9">
        <w:rPr>
          <w:b/>
          <w:bCs/>
        </w:rPr>
        <w:t xml:space="preserve"> Dip"</w:t>
      </w:r>
    </w:p>
    <w:p w14:paraId="64F1AC8C" w14:textId="77777777" w:rsidR="001377C9" w:rsidRPr="001377C9" w:rsidRDefault="001377C9" w:rsidP="001377C9">
      <w:pPr>
        <w:numPr>
          <w:ilvl w:val="0"/>
          <w:numId w:val="1"/>
        </w:numPr>
      </w:pPr>
      <w:r w:rsidRPr="001377C9">
        <w:t>Kaufe eine Aktie, wenn der Kurs am Vortag um mehr als 3 % gefallen ist.</w:t>
      </w:r>
    </w:p>
    <w:p w14:paraId="267571BE" w14:textId="77777777" w:rsidR="001377C9" w:rsidRPr="001377C9" w:rsidRDefault="001377C9" w:rsidP="001377C9">
      <w:r w:rsidRPr="001377C9">
        <w:pict w14:anchorId="595BCB72">
          <v:rect id="_x0000_i1049" style="width:0;height:1.5pt" o:hralign="center" o:hrstd="t" o:hr="t" fillcolor="#a0a0a0" stroked="f"/>
        </w:pict>
      </w:r>
    </w:p>
    <w:p w14:paraId="02995BAC" w14:textId="77777777" w:rsidR="001377C9" w:rsidRPr="001377C9" w:rsidRDefault="001377C9" w:rsidP="001377C9">
      <w:r w:rsidRPr="001377C9">
        <w:rPr>
          <w:b/>
          <w:bCs/>
        </w:rPr>
        <w:t>2. "Momentum Kauf"</w:t>
      </w:r>
    </w:p>
    <w:p w14:paraId="505E7A33" w14:textId="77777777" w:rsidR="001377C9" w:rsidRPr="001377C9" w:rsidRDefault="001377C9" w:rsidP="001377C9">
      <w:pPr>
        <w:numPr>
          <w:ilvl w:val="0"/>
          <w:numId w:val="2"/>
        </w:numPr>
      </w:pPr>
      <w:r w:rsidRPr="001377C9">
        <w:t>Kaufe eine Aktie, wenn sie an drei aufeinanderfolgenden Tagen gestiegen ist.</w:t>
      </w:r>
    </w:p>
    <w:p w14:paraId="5382D085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Kurs(T-3) &lt; Kurs(T-2) &lt; Kurs(T-1) &lt; Kurs(T), dann </w:t>
      </w:r>
      <w:r w:rsidRPr="001377C9">
        <w:rPr>
          <w:b/>
          <w:bCs/>
        </w:rPr>
        <w:t>Kaufen</w:t>
      </w:r>
      <w:r w:rsidRPr="001377C9">
        <w:t>.</w:t>
      </w:r>
    </w:p>
    <w:p w14:paraId="5C864E90" w14:textId="77777777" w:rsidR="001377C9" w:rsidRPr="001377C9" w:rsidRDefault="001377C9" w:rsidP="001377C9">
      <w:r w:rsidRPr="001377C9">
        <w:pict w14:anchorId="3198ADCE">
          <v:rect id="_x0000_i1050" style="width:0;height:1.5pt" o:hralign="center" o:hrstd="t" o:hr="t" fillcolor="#a0a0a0" stroked="f"/>
        </w:pict>
      </w:r>
    </w:p>
    <w:p w14:paraId="2780D8C2" w14:textId="77777777" w:rsidR="001377C9" w:rsidRPr="001377C9" w:rsidRDefault="001377C9" w:rsidP="001377C9">
      <w:r w:rsidRPr="001377C9">
        <w:rPr>
          <w:b/>
          <w:bCs/>
        </w:rPr>
        <w:t>3. "Moving Average Crossover"</w:t>
      </w:r>
    </w:p>
    <w:p w14:paraId="15085A47" w14:textId="77777777" w:rsidR="001377C9" w:rsidRPr="001377C9" w:rsidRDefault="001377C9" w:rsidP="001377C9">
      <w:pPr>
        <w:numPr>
          <w:ilvl w:val="0"/>
          <w:numId w:val="3"/>
        </w:numPr>
      </w:pPr>
      <w:r w:rsidRPr="001377C9">
        <w:t>Kaufe eine Aktie, wenn der kurzfristige Durchschnitt (z.B. 5 Tage) den langfristigen Durchschnitt (z.B. 20 Tage) nach oben kreuzt.</w:t>
      </w:r>
    </w:p>
    <w:p w14:paraId="7C7C1A6D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Moving Average 5 &gt; Moving Average 20 </w:t>
      </w:r>
      <w:r w:rsidRPr="001377C9">
        <w:rPr>
          <w:b/>
          <w:bCs/>
        </w:rPr>
        <w:t>heute</w:t>
      </w:r>
      <w:r w:rsidRPr="001377C9">
        <w:t xml:space="preserve">, aber Moving Average 5 &lt;= Moving Average 20 </w:t>
      </w:r>
      <w:r w:rsidRPr="001377C9">
        <w:rPr>
          <w:b/>
          <w:bCs/>
        </w:rPr>
        <w:t>gestern</w:t>
      </w:r>
      <w:r w:rsidRPr="001377C9">
        <w:t xml:space="preserve">, dann </w:t>
      </w:r>
      <w:r w:rsidRPr="001377C9">
        <w:rPr>
          <w:b/>
          <w:bCs/>
        </w:rPr>
        <w:t>Kaufen</w:t>
      </w:r>
      <w:r w:rsidRPr="001377C9">
        <w:t>.</w:t>
      </w:r>
    </w:p>
    <w:p w14:paraId="400EB01F" w14:textId="77777777" w:rsidR="001377C9" w:rsidRPr="001377C9" w:rsidRDefault="001377C9" w:rsidP="001377C9">
      <w:r w:rsidRPr="001377C9">
        <w:rPr>
          <w:i/>
          <w:iCs/>
        </w:rPr>
        <w:t>(Ein Klassiker und trotzdem einfach genug.)</w:t>
      </w:r>
    </w:p>
    <w:p w14:paraId="0E877E17" w14:textId="77777777" w:rsidR="001377C9" w:rsidRPr="001377C9" w:rsidRDefault="001377C9" w:rsidP="001377C9">
      <w:r w:rsidRPr="001377C9">
        <w:pict w14:anchorId="49508610">
          <v:rect id="_x0000_i1051" style="width:0;height:1.5pt" o:hralign="center" o:hrstd="t" o:hr="t" fillcolor="#a0a0a0" stroked="f"/>
        </w:pict>
      </w:r>
    </w:p>
    <w:p w14:paraId="7EFCF040" w14:textId="77777777" w:rsidR="001377C9" w:rsidRPr="001377C9" w:rsidRDefault="001377C9" w:rsidP="001377C9">
      <w:r w:rsidRPr="001377C9">
        <w:rPr>
          <w:b/>
          <w:bCs/>
        </w:rPr>
        <w:t>4. "Rebound bei starkem Wochenverlust"</w:t>
      </w:r>
    </w:p>
    <w:p w14:paraId="4899B46C" w14:textId="77777777" w:rsidR="001377C9" w:rsidRPr="001377C9" w:rsidRDefault="001377C9" w:rsidP="001377C9">
      <w:pPr>
        <w:numPr>
          <w:ilvl w:val="0"/>
          <w:numId w:val="4"/>
        </w:numPr>
      </w:pPr>
      <w:r w:rsidRPr="001377C9">
        <w:t>Kaufe eine Aktie, wenn sie innerhalb der letzten 5 Handelstage um mehr als 7 % gefallen ist.</w:t>
      </w:r>
    </w:p>
    <w:p w14:paraId="4BAB5FBC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Summe der Kursverluste über 5 Tage &gt; 7 % → </w:t>
      </w:r>
      <w:r w:rsidRPr="001377C9">
        <w:rPr>
          <w:b/>
          <w:bCs/>
        </w:rPr>
        <w:t>Kaufen</w:t>
      </w:r>
      <w:r w:rsidRPr="001377C9">
        <w:t>.</w:t>
      </w:r>
    </w:p>
    <w:p w14:paraId="08849A99" w14:textId="77777777" w:rsidR="001377C9" w:rsidRPr="001377C9" w:rsidRDefault="001377C9" w:rsidP="001377C9">
      <w:r w:rsidRPr="001377C9">
        <w:pict w14:anchorId="3133DF91">
          <v:rect id="_x0000_i1052" style="width:0;height:1.5pt" o:hralign="center" o:hrstd="t" o:hr="t" fillcolor="#a0a0a0" stroked="f"/>
        </w:pict>
      </w:r>
    </w:p>
    <w:p w14:paraId="622B9741" w14:textId="77777777" w:rsidR="001377C9" w:rsidRPr="001377C9" w:rsidRDefault="001377C9" w:rsidP="001377C9">
      <w:r w:rsidRPr="001377C9">
        <w:rPr>
          <w:b/>
          <w:bCs/>
        </w:rPr>
        <w:t>5. "Dividendenstrategie Light"</w:t>
      </w:r>
    </w:p>
    <w:p w14:paraId="3D5670E1" w14:textId="77777777" w:rsidR="001377C9" w:rsidRPr="001377C9" w:rsidRDefault="001377C9" w:rsidP="001377C9">
      <w:pPr>
        <w:numPr>
          <w:ilvl w:val="0"/>
          <w:numId w:val="5"/>
        </w:numPr>
      </w:pPr>
      <w:r w:rsidRPr="001377C9">
        <w:t>Kaufe eine Aktie am ersten Handelstag nach einem bekannten Dividendenabschlag (Ex-Dividende-Day).</w:t>
      </w:r>
    </w:p>
    <w:p w14:paraId="38354087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heute Ex-Dividende-Tag ist, dann </w:t>
      </w:r>
      <w:r w:rsidRPr="001377C9">
        <w:rPr>
          <w:b/>
          <w:bCs/>
        </w:rPr>
        <w:t>Kaufen</w:t>
      </w:r>
      <w:r w:rsidRPr="001377C9">
        <w:t>.</w:t>
      </w:r>
    </w:p>
    <w:p w14:paraId="6DF95E3F" w14:textId="77777777" w:rsidR="001377C9" w:rsidRDefault="001377C9" w:rsidP="001377C9">
      <w:pPr>
        <w:rPr>
          <w:i/>
          <w:iCs/>
        </w:rPr>
      </w:pPr>
      <w:r w:rsidRPr="001377C9">
        <w:rPr>
          <w:i/>
          <w:iCs/>
        </w:rPr>
        <w:t>(Falls dir der Ex-Dividenden-Tag zu kompliziert ist, können wir das vereinfachen auf: "Kaufe zu einem festen Datum jedes Jahr", z.B. "am 1. Mai".)</w:t>
      </w:r>
    </w:p>
    <w:p w14:paraId="3A42923C" w14:textId="77777777" w:rsidR="001377C9" w:rsidRPr="001377C9" w:rsidRDefault="001377C9" w:rsidP="001377C9">
      <w:r w:rsidRPr="001377C9">
        <w:rPr>
          <w:b/>
          <w:bCs/>
        </w:rPr>
        <w:t>6. "Gap-Up Kauf"</w:t>
      </w:r>
    </w:p>
    <w:p w14:paraId="26F0D1FA" w14:textId="77777777" w:rsidR="001377C9" w:rsidRPr="001377C9" w:rsidRDefault="001377C9" w:rsidP="001377C9">
      <w:pPr>
        <w:numPr>
          <w:ilvl w:val="0"/>
          <w:numId w:val="6"/>
        </w:numPr>
      </w:pPr>
      <w:r w:rsidRPr="001377C9">
        <w:t xml:space="preserve">Kaufe eine Aktie, wenn sie heute </w:t>
      </w:r>
      <w:r w:rsidRPr="001377C9">
        <w:rPr>
          <w:b/>
          <w:bCs/>
        </w:rPr>
        <w:t>höher eröffnet</w:t>
      </w:r>
      <w:r w:rsidRPr="001377C9">
        <w:t xml:space="preserve"> als der gestrige Schlusskurs um mehr als 2 %.</w:t>
      </w:r>
    </w:p>
    <w:p w14:paraId="7FB436EA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Eröffnungskurs(T) &gt; Schlusskurs(T-1) × 1,02 → </w:t>
      </w:r>
      <w:r w:rsidRPr="001377C9">
        <w:rPr>
          <w:b/>
          <w:bCs/>
        </w:rPr>
        <w:t>Kaufen</w:t>
      </w:r>
      <w:r w:rsidRPr="001377C9">
        <w:t>.</w:t>
      </w:r>
    </w:p>
    <w:p w14:paraId="3FAB99B5" w14:textId="77777777" w:rsidR="001377C9" w:rsidRPr="001377C9" w:rsidRDefault="001377C9" w:rsidP="001377C9">
      <w:r w:rsidRPr="001377C9">
        <w:pict w14:anchorId="6F14814A">
          <v:rect id="_x0000_i1093" style="width:0;height:1.5pt" o:hralign="center" o:hrstd="t" o:hr="t" fillcolor="#a0a0a0" stroked="f"/>
        </w:pict>
      </w:r>
    </w:p>
    <w:p w14:paraId="35348168" w14:textId="77777777" w:rsidR="001377C9" w:rsidRPr="001377C9" w:rsidRDefault="001377C9" w:rsidP="001377C9">
      <w:r w:rsidRPr="001377C9">
        <w:rPr>
          <w:b/>
          <w:bCs/>
        </w:rPr>
        <w:t>7. "Montag Kaufstrategie"</w:t>
      </w:r>
    </w:p>
    <w:p w14:paraId="3A5545A7" w14:textId="77777777" w:rsidR="001377C9" w:rsidRPr="001377C9" w:rsidRDefault="001377C9" w:rsidP="001377C9">
      <w:pPr>
        <w:numPr>
          <w:ilvl w:val="0"/>
          <w:numId w:val="7"/>
        </w:numPr>
      </w:pPr>
      <w:r w:rsidRPr="001377C9">
        <w:t xml:space="preserve">Kaufe eine Aktie </w:t>
      </w:r>
      <w:r w:rsidRPr="001377C9">
        <w:rPr>
          <w:b/>
          <w:bCs/>
        </w:rPr>
        <w:t>immer montags</w:t>
      </w:r>
      <w:r w:rsidRPr="001377C9">
        <w:t>.</w:t>
      </w:r>
    </w:p>
    <w:p w14:paraId="745DED75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Wochentag(T) == Montag → </w:t>
      </w:r>
      <w:r w:rsidRPr="001377C9">
        <w:rPr>
          <w:b/>
          <w:bCs/>
        </w:rPr>
        <w:t>Kaufen</w:t>
      </w:r>
      <w:r w:rsidRPr="001377C9">
        <w:t>.</w:t>
      </w:r>
    </w:p>
    <w:p w14:paraId="526BA0E2" w14:textId="77777777" w:rsidR="001377C9" w:rsidRPr="001377C9" w:rsidRDefault="001377C9" w:rsidP="001377C9">
      <w:r w:rsidRPr="001377C9">
        <w:pict w14:anchorId="00B0F4EA">
          <v:rect id="_x0000_i1094" style="width:0;height:1.5pt" o:hralign="center" o:hrstd="t" o:hr="t" fillcolor="#a0a0a0" stroked="f"/>
        </w:pict>
      </w:r>
    </w:p>
    <w:p w14:paraId="0607CFDA" w14:textId="77777777" w:rsidR="001377C9" w:rsidRPr="001377C9" w:rsidRDefault="001377C9" w:rsidP="001377C9">
      <w:r w:rsidRPr="001377C9">
        <w:rPr>
          <w:b/>
          <w:bCs/>
        </w:rPr>
        <w:t>8. "RSI-basierte Überverkauf-Strategie"</w:t>
      </w:r>
    </w:p>
    <w:p w14:paraId="74BD9830" w14:textId="77777777" w:rsidR="001377C9" w:rsidRPr="001377C9" w:rsidRDefault="001377C9" w:rsidP="001377C9">
      <w:pPr>
        <w:numPr>
          <w:ilvl w:val="0"/>
          <w:numId w:val="8"/>
        </w:numPr>
      </w:pPr>
      <w:r w:rsidRPr="001377C9">
        <w:t xml:space="preserve">Kaufe eine Aktie, wenn der Relative </w:t>
      </w:r>
      <w:proofErr w:type="spellStart"/>
      <w:r w:rsidRPr="001377C9">
        <w:t>Strength</w:t>
      </w:r>
      <w:proofErr w:type="spellEnd"/>
      <w:r w:rsidRPr="001377C9">
        <w:t xml:space="preserve"> Index (RSI) unter 30 fällt.</w:t>
      </w:r>
      <w:r w:rsidRPr="001377C9">
        <w:br/>
      </w:r>
      <w:r w:rsidRPr="001377C9">
        <w:rPr>
          <w:i/>
          <w:iCs/>
        </w:rPr>
        <w:t xml:space="preserve">(RSI ist ein einfacher Indikator, manche APIs wie </w:t>
      </w:r>
      <w:proofErr w:type="spellStart"/>
      <w:r w:rsidRPr="001377C9">
        <w:rPr>
          <w:i/>
          <w:iCs/>
        </w:rPr>
        <w:t>Alpaca</w:t>
      </w:r>
      <w:proofErr w:type="spellEnd"/>
      <w:r w:rsidRPr="001377C9">
        <w:rPr>
          <w:i/>
          <w:iCs/>
        </w:rPr>
        <w:t xml:space="preserve"> liefern ihn auch schon fertig.)</w:t>
      </w:r>
    </w:p>
    <w:p w14:paraId="288459E8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RSI(T) &lt; 30 → </w:t>
      </w:r>
      <w:r w:rsidRPr="001377C9">
        <w:rPr>
          <w:b/>
          <w:bCs/>
        </w:rPr>
        <w:t>Kaufen</w:t>
      </w:r>
      <w:r w:rsidRPr="001377C9">
        <w:t>.</w:t>
      </w:r>
    </w:p>
    <w:p w14:paraId="7879E57B" w14:textId="77777777" w:rsidR="001377C9" w:rsidRPr="001377C9" w:rsidRDefault="001377C9" w:rsidP="001377C9">
      <w:r w:rsidRPr="001377C9">
        <w:pict w14:anchorId="1FB06065">
          <v:rect id="_x0000_i1095" style="width:0;height:1.5pt" o:hralign="center" o:hrstd="t" o:hr="t" fillcolor="#a0a0a0" stroked="f"/>
        </w:pict>
      </w:r>
    </w:p>
    <w:p w14:paraId="77659578" w14:textId="77777777" w:rsidR="001377C9" w:rsidRPr="001377C9" w:rsidRDefault="001377C9" w:rsidP="001377C9">
      <w:r w:rsidRPr="001377C9">
        <w:rPr>
          <w:b/>
          <w:bCs/>
        </w:rPr>
        <w:t>9. "50-Tage-Hoch Kauf"</w:t>
      </w:r>
    </w:p>
    <w:p w14:paraId="0F240B1E" w14:textId="77777777" w:rsidR="001377C9" w:rsidRPr="001377C9" w:rsidRDefault="001377C9" w:rsidP="001377C9">
      <w:pPr>
        <w:numPr>
          <w:ilvl w:val="0"/>
          <w:numId w:val="9"/>
        </w:numPr>
      </w:pPr>
      <w:r w:rsidRPr="001377C9">
        <w:t>Kaufe eine Aktie, wenn sie ein neues 50-Tage-Hoch erreicht.</w:t>
      </w:r>
    </w:p>
    <w:p w14:paraId="74CB2E60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Kurs(T) == </w:t>
      </w:r>
      <w:proofErr w:type="gramStart"/>
      <w:r w:rsidRPr="001377C9">
        <w:t>Maximum(</w:t>
      </w:r>
      <w:proofErr w:type="gramEnd"/>
      <w:r w:rsidRPr="001377C9">
        <w:t xml:space="preserve">Kurse der letzten 50 Tage) → </w:t>
      </w:r>
      <w:r w:rsidRPr="001377C9">
        <w:rPr>
          <w:b/>
          <w:bCs/>
        </w:rPr>
        <w:t>Kaufen</w:t>
      </w:r>
      <w:r w:rsidRPr="001377C9">
        <w:t>.</w:t>
      </w:r>
    </w:p>
    <w:p w14:paraId="31BF06B9" w14:textId="77777777" w:rsidR="001377C9" w:rsidRPr="001377C9" w:rsidRDefault="001377C9" w:rsidP="001377C9">
      <w:r w:rsidRPr="001377C9">
        <w:pict w14:anchorId="4C6EBCB0">
          <v:rect id="_x0000_i1096" style="width:0;height:1.5pt" o:hralign="center" o:hrstd="t" o:hr="t" fillcolor="#a0a0a0" stroked="f"/>
        </w:pict>
      </w:r>
    </w:p>
    <w:p w14:paraId="0871A5C7" w14:textId="77777777" w:rsidR="001377C9" w:rsidRPr="001377C9" w:rsidRDefault="001377C9" w:rsidP="001377C9">
      <w:r w:rsidRPr="001377C9">
        <w:rPr>
          <w:b/>
          <w:bCs/>
        </w:rPr>
        <w:t>10. "Buy and Hold zum Stichtag"</w:t>
      </w:r>
    </w:p>
    <w:p w14:paraId="0AF16A1C" w14:textId="77777777" w:rsidR="001377C9" w:rsidRPr="001377C9" w:rsidRDefault="001377C9" w:rsidP="001377C9">
      <w:pPr>
        <w:numPr>
          <w:ilvl w:val="0"/>
          <w:numId w:val="10"/>
        </w:numPr>
      </w:pPr>
      <w:r w:rsidRPr="001377C9">
        <w:t xml:space="preserve">Kaufe eine bestimmte Aktie einfach </w:t>
      </w:r>
      <w:r w:rsidRPr="001377C9">
        <w:rPr>
          <w:b/>
          <w:bCs/>
        </w:rPr>
        <w:t>am ersten Tag der Simulation</w:t>
      </w:r>
      <w:r w:rsidRPr="001377C9">
        <w:t xml:space="preserve"> und halte sie.</w:t>
      </w:r>
    </w:p>
    <w:p w14:paraId="6A806B18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Am Tag 1: </w:t>
      </w:r>
      <w:r w:rsidRPr="001377C9">
        <w:rPr>
          <w:b/>
          <w:bCs/>
        </w:rPr>
        <w:t>Kaufen</w:t>
      </w:r>
      <w:r w:rsidRPr="001377C9">
        <w:t>, dann nichts mehr tun.</w:t>
      </w:r>
    </w:p>
    <w:p w14:paraId="5B995707" w14:textId="77777777" w:rsidR="001377C9" w:rsidRPr="001377C9" w:rsidRDefault="001377C9" w:rsidP="001377C9">
      <w:r w:rsidRPr="001377C9">
        <w:pict w14:anchorId="4F49818B">
          <v:rect id="_x0000_i1097" style="width:0;height:1.5pt" o:hralign="center" o:hrstd="t" o:hr="t" fillcolor="#a0a0a0" stroked="f"/>
        </w:pict>
      </w:r>
    </w:p>
    <w:p w14:paraId="24AC832F" w14:textId="77777777" w:rsidR="001377C9" w:rsidRPr="001377C9" w:rsidRDefault="001377C9" w:rsidP="001377C9">
      <w:r w:rsidRPr="001377C9">
        <w:rPr>
          <w:b/>
          <w:bCs/>
        </w:rPr>
        <w:t xml:space="preserve">11. "Wochentrend </w:t>
      </w:r>
      <w:proofErr w:type="spellStart"/>
      <w:r w:rsidRPr="001377C9">
        <w:rPr>
          <w:b/>
          <w:bCs/>
        </w:rPr>
        <w:t>Reversal</w:t>
      </w:r>
      <w:proofErr w:type="spellEnd"/>
      <w:r w:rsidRPr="001377C9">
        <w:rPr>
          <w:b/>
          <w:bCs/>
        </w:rPr>
        <w:t>"</w:t>
      </w:r>
    </w:p>
    <w:p w14:paraId="09315B2C" w14:textId="77777777" w:rsidR="001377C9" w:rsidRPr="001377C9" w:rsidRDefault="001377C9" w:rsidP="001377C9">
      <w:pPr>
        <w:numPr>
          <w:ilvl w:val="0"/>
          <w:numId w:val="11"/>
        </w:numPr>
      </w:pPr>
      <w:r w:rsidRPr="001377C9">
        <w:t>Kaufe eine Aktie, wenn sie am Montag gefallen und am Dienstag gestiegen ist.</w:t>
      </w:r>
    </w:p>
    <w:p w14:paraId="45836A32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</w:t>
      </w:r>
      <w:proofErr w:type="gramStart"/>
      <w:r w:rsidRPr="001377C9">
        <w:t>Kurs(</w:t>
      </w:r>
      <w:proofErr w:type="gramEnd"/>
      <w:r w:rsidRPr="001377C9">
        <w:t xml:space="preserve">Montag) &lt; </w:t>
      </w:r>
      <w:proofErr w:type="gramStart"/>
      <w:r w:rsidRPr="001377C9">
        <w:t>Kurs(</w:t>
      </w:r>
      <w:proofErr w:type="gramEnd"/>
      <w:r w:rsidRPr="001377C9">
        <w:t xml:space="preserve">Sonntag) und </w:t>
      </w:r>
      <w:proofErr w:type="gramStart"/>
      <w:r w:rsidRPr="001377C9">
        <w:t>Kurs(</w:t>
      </w:r>
      <w:proofErr w:type="gramEnd"/>
      <w:r w:rsidRPr="001377C9">
        <w:t xml:space="preserve">Dienstag) &gt; </w:t>
      </w:r>
      <w:proofErr w:type="gramStart"/>
      <w:r w:rsidRPr="001377C9">
        <w:t>Kurs(</w:t>
      </w:r>
      <w:proofErr w:type="gramEnd"/>
      <w:r w:rsidRPr="001377C9">
        <w:t xml:space="preserve">Montag) → </w:t>
      </w:r>
      <w:r w:rsidRPr="001377C9">
        <w:rPr>
          <w:b/>
          <w:bCs/>
        </w:rPr>
        <w:t>Kaufen</w:t>
      </w:r>
      <w:r w:rsidRPr="001377C9">
        <w:t>.</w:t>
      </w:r>
    </w:p>
    <w:p w14:paraId="5D8DD761" w14:textId="77777777" w:rsidR="001377C9" w:rsidRPr="001377C9" w:rsidRDefault="001377C9" w:rsidP="001377C9">
      <w:r w:rsidRPr="001377C9">
        <w:pict w14:anchorId="51FB8C4F">
          <v:rect id="_x0000_i1098" style="width:0;height:1.5pt" o:hralign="center" o:hrstd="t" o:hr="t" fillcolor="#a0a0a0" stroked="f"/>
        </w:pict>
      </w:r>
    </w:p>
    <w:p w14:paraId="258C8E90" w14:textId="77777777" w:rsidR="001377C9" w:rsidRPr="001377C9" w:rsidRDefault="001377C9" w:rsidP="001377C9">
      <w:r w:rsidRPr="001377C9">
        <w:rPr>
          <w:b/>
          <w:bCs/>
        </w:rPr>
        <w:t>12. "Verluste stoppen"</w:t>
      </w:r>
      <w:r w:rsidRPr="001377C9">
        <w:br/>
      </w:r>
      <w:r w:rsidRPr="001377C9">
        <w:rPr>
          <w:i/>
          <w:iCs/>
        </w:rPr>
        <w:t xml:space="preserve">(Einfache </w:t>
      </w:r>
      <w:proofErr w:type="spellStart"/>
      <w:r w:rsidRPr="001377C9">
        <w:rPr>
          <w:i/>
          <w:iCs/>
        </w:rPr>
        <w:t>Stop</w:t>
      </w:r>
      <w:proofErr w:type="spellEnd"/>
      <w:r w:rsidRPr="001377C9">
        <w:rPr>
          <w:i/>
          <w:iCs/>
        </w:rPr>
        <w:t>-Loss-Strategie.)</w:t>
      </w:r>
    </w:p>
    <w:p w14:paraId="1C45FA7D" w14:textId="77777777" w:rsidR="001377C9" w:rsidRPr="001377C9" w:rsidRDefault="001377C9" w:rsidP="001377C9">
      <w:pPr>
        <w:numPr>
          <w:ilvl w:val="0"/>
          <w:numId w:val="12"/>
        </w:numPr>
      </w:pPr>
      <w:r w:rsidRPr="001377C9">
        <w:t>Verkaufe eine Aktie automatisch, wenn sie seit Kauf mehr als 5 % gefallen ist.</w:t>
      </w:r>
    </w:p>
    <w:p w14:paraId="43A74E86" w14:textId="77777777" w:rsidR="001377C9" w:rsidRPr="001377C9" w:rsidRDefault="001377C9" w:rsidP="001377C9">
      <w:r w:rsidRPr="001377C9">
        <w:rPr>
          <w:b/>
          <w:bCs/>
        </w:rPr>
        <w:t>Logik</w:t>
      </w:r>
      <w:r w:rsidRPr="001377C9">
        <w:t>:</w:t>
      </w:r>
      <w:r w:rsidRPr="001377C9">
        <w:br/>
        <w:t xml:space="preserve">Wenn Kurs(T) &lt; Kaufpreis × 0,95 → </w:t>
      </w:r>
      <w:r w:rsidRPr="001377C9">
        <w:rPr>
          <w:b/>
          <w:bCs/>
        </w:rPr>
        <w:t>Verkaufen</w:t>
      </w:r>
      <w:r w:rsidRPr="001377C9">
        <w:t>.</w:t>
      </w:r>
    </w:p>
    <w:p w14:paraId="047C3E9A" w14:textId="77777777" w:rsidR="001377C9" w:rsidRPr="001377C9" w:rsidRDefault="001377C9" w:rsidP="001377C9">
      <w:r w:rsidRPr="001377C9">
        <w:rPr>
          <w:i/>
          <w:iCs/>
        </w:rPr>
        <w:t>(Wenn du Verkauf auch modellieren willst.)</w:t>
      </w:r>
    </w:p>
    <w:p w14:paraId="0703383A" w14:textId="77777777" w:rsidR="001377C9" w:rsidRPr="001377C9" w:rsidRDefault="001377C9" w:rsidP="001377C9"/>
    <w:p w14:paraId="6077AC7A" w14:textId="77777777" w:rsidR="00DE2620" w:rsidRDefault="00DE2620"/>
    <w:sectPr w:rsidR="00DE2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83F"/>
    <w:multiLevelType w:val="multilevel"/>
    <w:tmpl w:val="DF0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0D28"/>
    <w:multiLevelType w:val="multilevel"/>
    <w:tmpl w:val="DDF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07D77"/>
    <w:multiLevelType w:val="multilevel"/>
    <w:tmpl w:val="395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87C45"/>
    <w:multiLevelType w:val="multilevel"/>
    <w:tmpl w:val="840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37ACC"/>
    <w:multiLevelType w:val="multilevel"/>
    <w:tmpl w:val="902C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F700D"/>
    <w:multiLevelType w:val="multilevel"/>
    <w:tmpl w:val="C2A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10139"/>
    <w:multiLevelType w:val="multilevel"/>
    <w:tmpl w:val="133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74298"/>
    <w:multiLevelType w:val="multilevel"/>
    <w:tmpl w:val="FB3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B6B2D"/>
    <w:multiLevelType w:val="multilevel"/>
    <w:tmpl w:val="E51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0194A"/>
    <w:multiLevelType w:val="multilevel"/>
    <w:tmpl w:val="D7E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02937"/>
    <w:multiLevelType w:val="multilevel"/>
    <w:tmpl w:val="A8F6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961E9"/>
    <w:multiLevelType w:val="multilevel"/>
    <w:tmpl w:val="FFC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022244">
    <w:abstractNumId w:val="8"/>
  </w:num>
  <w:num w:numId="2" w16cid:durableId="1819805804">
    <w:abstractNumId w:val="10"/>
  </w:num>
  <w:num w:numId="3" w16cid:durableId="1047409010">
    <w:abstractNumId w:val="9"/>
  </w:num>
  <w:num w:numId="4" w16cid:durableId="1113675311">
    <w:abstractNumId w:val="3"/>
  </w:num>
  <w:num w:numId="5" w16cid:durableId="1732919782">
    <w:abstractNumId w:val="2"/>
  </w:num>
  <w:num w:numId="6" w16cid:durableId="1214192745">
    <w:abstractNumId w:val="5"/>
  </w:num>
  <w:num w:numId="7" w16cid:durableId="1494758995">
    <w:abstractNumId w:val="1"/>
  </w:num>
  <w:num w:numId="8" w16cid:durableId="588586059">
    <w:abstractNumId w:val="7"/>
  </w:num>
  <w:num w:numId="9" w16cid:durableId="2118718428">
    <w:abstractNumId w:val="4"/>
  </w:num>
  <w:num w:numId="10" w16cid:durableId="241069504">
    <w:abstractNumId w:val="0"/>
  </w:num>
  <w:num w:numId="11" w16cid:durableId="2072920120">
    <w:abstractNumId w:val="6"/>
  </w:num>
  <w:num w:numId="12" w16cid:durableId="302514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C9"/>
    <w:rsid w:val="001377C9"/>
    <w:rsid w:val="0091596F"/>
    <w:rsid w:val="00D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A504"/>
  <w15:chartTrackingRefBased/>
  <w15:docId w15:val="{8679C6D9-ED86-409F-91AC-434567F3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7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7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7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7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7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77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77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77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77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77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77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77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77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77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7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77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7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Estor</dc:creator>
  <cp:keywords/>
  <dc:description/>
  <cp:lastModifiedBy>malte estor</cp:lastModifiedBy>
  <cp:revision>1</cp:revision>
  <dcterms:created xsi:type="dcterms:W3CDTF">2025-05-13T09:09:00Z</dcterms:created>
  <dcterms:modified xsi:type="dcterms:W3CDTF">2025-05-13T09:12:00Z</dcterms:modified>
</cp:coreProperties>
</file>