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48E" w:rsidRPr="00F63F78" w:rsidRDefault="0098048E" w:rsidP="0098048E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>Computer Vision LAB#4</w:t>
      </w:r>
      <w:r w:rsidRPr="00F63F78">
        <w:rPr>
          <w:sz w:val="28"/>
          <w:szCs w:val="28"/>
        </w:rPr>
        <w:t xml:space="preserve"> </w:t>
      </w:r>
    </w:p>
    <w:p w:rsidR="0098048E" w:rsidRDefault="0098048E" w:rsidP="0098048E">
      <w:pPr>
        <w:rPr>
          <w:sz w:val="20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Pr="00F63F78">
        <w:rPr>
          <w:sz w:val="20"/>
          <w:szCs w:val="28"/>
        </w:rPr>
        <w:t xml:space="preserve">Report Submitted By Ahmed, Muhammad Farhan </w:t>
      </w:r>
      <w:r>
        <w:rPr>
          <w:sz w:val="20"/>
          <w:szCs w:val="28"/>
        </w:rPr>
        <w:t>, EMARO</w:t>
      </w:r>
    </w:p>
    <w:p w:rsidR="006319BD" w:rsidRDefault="006319BD" w:rsidP="006319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u w:val="single"/>
        </w:rPr>
      </w:pPr>
      <w:r w:rsidRPr="006319BD">
        <w:rPr>
          <w:rFonts w:ascii="Times New Roman" w:eastAsia="Times New Roman" w:hAnsi="Times New Roman" w:cs="Times New Roman"/>
          <w:b/>
          <w:bCs/>
          <w:sz w:val="24"/>
          <w:szCs w:val="36"/>
          <w:u w:val="single"/>
        </w:rPr>
        <w:t xml:space="preserve">LUCAS KANADE Method for Optical  Flow </w:t>
      </w:r>
    </w:p>
    <w:p w:rsidR="006B7627" w:rsidRDefault="006B7627" w:rsidP="006B7627">
      <w:pPr>
        <w:pStyle w:val="NormalWeb"/>
        <w:ind w:firstLine="720"/>
      </w:pPr>
      <w:r>
        <w:t>The Lucas Kanade method, also known as sparse optical flow, calculates the displacement vectors of individual features rather than tracking all of the pixels within a frame and rendering a full motion vector field. This method uses gradient information obtained from consecutive frames to search along the optimal path for a region that best matches the d</w:t>
      </w:r>
      <w:r w:rsidR="00350421">
        <w:t>esired feature.</w:t>
      </w:r>
    </w:p>
    <w:p w:rsidR="006319BD" w:rsidRPr="004E146A" w:rsidRDefault="00350421" w:rsidP="006B7627">
      <w:pPr>
        <w:pStyle w:val="NormalWeb"/>
        <w:ind w:firstLine="720"/>
      </w:pPr>
      <w:r>
        <w:t>I</w:t>
      </w:r>
      <w:r w:rsidR="006319BD">
        <w:t xml:space="preserve">n order to track an object, we first identify well-textured features within the target region and then calculate their corresponding optical flow in each new image using a two-frame gradient-based method developed by Lucas and Kanade. The task of matching a region in the current frame ‘t’ to a target region in the past frame t-1 is generally referred to as a registration problem. Optical flow is a registration method that provides a measure of the apparent motion </w:t>
      </w:r>
      <w:r w:rsidR="006319BD" w:rsidRPr="004E146A">
        <w:t xml:space="preserve">within a sequence of images. </w:t>
      </w:r>
    </w:p>
    <w:p w:rsidR="00A41976" w:rsidRPr="004E146A" w:rsidRDefault="00A41976" w:rsidP="00A41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146A">
        <w:rPr>
          <w:rFonts w:ascii="Times New Roman" w:hAnsi="Times New Roman" w:cs="Times New Roman"/>
          <w:sz w:val="24"/>
          <w:szCs w:val="24"/>
        </w:rPr>
        <w:t xml:space="preserve">For each position 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4E146A">
        <w:rPr>
          <w:rFonts w:ascii="Times New Roman" w:hAnsi="Times New Roman" w:cs="Times New Roman"/>
          <w:sz w:val="24"/>
          <w:szCs w:val="24"/>
        </w:rPr>
        <w:t xml:space="preserve">=(x,y) of the image, we consider a NxN </w:t>
      </w:r>
      <w:r w:rsidR="004E146A" w:rsidRPr="004E146A">
        <w:rPr>
          <w:rFonts w:ascii="Times New Roman" w:hAnsi="Times New Roman" w:cs="Times New Roman"/>
          <w:sz w:val="24"/>
          <w:szCs w:val="24"/>
        </w:rPr>
        <w:t>neighborhood</w:t>
      </w:r>
      <w:r w:rsidRPr="004E146A">
        <w:rPr>
          <w:rFonts w:ascii="Times New Roman" w:hAnsi="Times New Roman" w:cs="Times New Roman"/>
          <w:sz w:val="24"/>
          <w:szCs w:val="24"/>
        </w:rPr>
        <w:t xml:space="preserve"> (e.g. N=5, 7) Q</w:t>
      </w:r>
    </w:p>
    <w:p w:rsidR="00A41976" w:rsidRPr="004E146A" w:rsidRDefault="00A41976" w:rsidP="00A419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146A">
        <w:rPr>
          <w:rFonts w:ascii="Times New Roman" w:hAnsi="Times New Roman" w:cs="Times New Roman"/>
          <w:sz w:val="24"/>
          <w:szCs w:val="24"/>
        </w:rPr>
        <w:t>which produces a system of NxN equations in the two unknowns (ux, vy</w:t>
      </w:r>
      <w:r w:rsidR="004E146A" w:rsidRPr="004E146A">
        <w:rPr>
          <w:rFonts w:ascii="Times New Roman" w:hAnsi="Times New Roman" w:cs="Times New Roman"/>
          <w:sz w:val="24"/>
          <w:szCs w:val="24"/>
        </w:rPr>
        <w:t>) =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 xml:space="preserve">u </w:t>
      </w:r>
      <w:r w:rsidRPr="004E146A">
        <w:rPr>
          <w:rFonts w:ascii="Times New Roman" w:hAnsi="Times New Roman" w:cs="Times New Roman"/>
          <w:sz w:val="24"/>
          <w:szCs w:val="24"/>
        </w:rPr>
        <w:t>(which are the</w:t>
      </w:r>
    </w:p>
    <w:p w:rsidR="004E146A" w:rsidRDefault="00A41976" w:rsidP="004E14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146A">
        <w:rPr>
          <w:rFonts w:ascii="Times New Roman" w:hAnsi="Times New Roman" w:cs="Times New Roman"/>
          <w:sz w:val="24"/>
          <w:szCs w:val="24"/>
        </w:rPr>
        <w:t xml:space="preserve">components of the optical flow computed in position 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4E146A">
        <w:rPr>
          <w:rFonts w:ascii="Times New Roman" w:hAnsi="Times New Roman" w:cs="Times New Roman"/>
          <w:sz w:val="24"/>
          <w:szCs w:val="24"/>
        </w:rPr>
        <w:t xml:space="preserve">). If we denote with 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4E146A">
        <w:rPr>
          <w:rFonts w:ascii="Times New Roman" w:hAnsi="Times New Roman" w:cs="Times New Roman"/>
          <w:sz w:val="24"/>
          <w:szCs w:val="24"/>
        </w:rPr>
        <w:t xml:space="preserve">i </w:t>
      </w:r>
      <w:r w:rsidR="004E146A">
        <w:rPr>
          <w:rFonts w:ascii="Times New Roman" w:hAnsi="Times New Roman" w:cs="Times New Roman"/>
          <w:sz w:val="24"/>
          <w:szCs w:val="24"/>
        </w:rPr>
        <w:t>the points in Q,</w:t>
      </w:r>
    </w:p>
    <w:p w:rsidR="006319BD" w:rsidRDefault="004E146A" w:rsidP="004E14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146A">
        <w:rPr>
          <w:rFonts w:ascii="Times New Roman" w:hAnsi="Times New Roman" w:cs="Times New Roman"/>
          <w:sz w:val="24"/>
          <w:szCs w:val="24"/>
        </w:rPr>
        <w:t>Then</w:t>
      </w:r>
    </w:p>
    <w:p w:rsidR="004E146A" w:rsidRPr="004E146A" w:rsidRDefault="004E146A" w:rsidP="004E14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769C" w:rsidRDefault="006319BD">
      <w:r w:rsidRPr="006319BD">
        <w:rPr>
          <w:noProof/>
        </w:rPr>
        <w:drawing>
          <wp:inline distT="0" distB="0" distL="0" distR="0">
            <wp:extent cx="1695450" cy="18896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33" cy="2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4E9" w:rsidRPr="004E146A" w:rsidRDefault="000054E9" w:rsidP="000054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6"/>
        </w:rPr>
      </w:pPr>
      <w:r w:rsidRPr="004E146A">
        <w:rPr>
          <w:rFonts w:ascii="Times New Roman" w:hAnsi="Times New Roman" w:cs="Times New Roman"/>
          <w:sz w:val="24"/>
          <w:szCs w:val="16"/>
        </w:rPr>
        <w:t>The left side of the equations is based on the computation of the image gradients (see the lab.</w:t>
      </w:r>
    </w:p>
    <w:p w:rsidR="000054E9" w:rsidRPr="004E146A" w:rsidRDefault="000054E9" w:rsidP="000054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6"/>
        </w:rPr>
      </w:pPr>
      <w:r w:rsidRPr="004E146A">
        <w:rPr>
          <w:rFonts w:ascii="Times New Roman" w:hAnsi="Times New Roman" w:cs="Times New Roman"/>
          <w:sz w:val="24"/>
          <w:szCs w:val="16"/>
        </w:rPr>
        <w:t>session on edge detection), while on the right of the equal there is the temporal derivative,</w:t>
      </w:r>
    </w:p>
    <w:p w:rsidR="006319BD" w:rsidRPr="007F5700" w:rsidRDefault="007F5700">
      <w:pPr>
        <w:rPr>
          <w:rFonts w:ascii="Times New Roman" w:hAnsi="Times New Roman" w:cs="Times New Roman"/>
          <w:sz w:val="30"/>
        </w:rPr>
      </w:pPr>
      <w:r w:rsidRPr="006319BD">
        <w:rPr>
          <w:noProof/>
        </w:rPr>
        <w:drawing>
          <wp:anchor distT="0" distB="0" distL="114300" distR="114300" simplePos="0" relativeHeight="251658240" behindDoc="0" locked="0" layoutInCell="1" allowOverlap="1" wp14:anchorId="49F26CAD" wp14:editId="74400156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2628900" cy="18986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4E9" w:rsidRPr="004E146A">
        <w:rPr>
          <w:rFonts w:ascii="Times New Roman" w:hAnsi="Times New Roman" w:cs="Times New Roman"/>
          <w:sz w:val="24"/>
          <w:szCs w:val="16"/>
        </w:rPr>
        <w:t>which may be approximated as</w:t>
      </w:r>
      <w:r w:rsidR="004E146A">
        <w:br w:type="textWrapping" w:clear="all"/>
      </w:r>
    </w:p>
    <w:p w:rsidR="004E146A" w:rsidRPr="004E146A" w:rsidRDefault="004E146A">
      <w:pPr>
        <w:rPr>
          <w:rFonts w:ascii="Times New Roman" w:hAnsi="Times New Roman" w:cs="Times New Roman"/>
          <w:sz w:val="24"/>
          <w:szCs w:val="24"/>
        </w:rPr>
      </w:pPr>
      <w:r w:rsidRPr="004E146A">
        <w:rPr>
          <w:rFonts w:ascii="Times New Roman" w:hAnsi="Times New Roman" w:cs="Times New Roman"/>
          <w:sz w:val="24"/>
          <w:szCs w:val="24"/>
        </w:rPr>
        <w:t>Now, the NxN equations form a system of type A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4E146A">
        <w:rPr>
          <w:rFonts w:ascii="Times New Roman" w:hAnsi="Times New Roman" w:cs="Times New Roman"/>
          <w:sz w:val="24"/>
          <w:szCs w:val="24"/>
        </w:rPr>
        <w:t>=</w:t>
      </w:r>
      <w:r w:rsidRPr="004E146A">
        <w:rPr>
          <w:rFonts w:ascii="Times New Roman" w:hAnsi="Times New Roman" w:cs="Times New Roman"/>
          <w:b/>
          <w:bCs/>
          <w:sz w:val="24"/>
          <w:szCs w:val="24"/>
        </w:rPr>
        <w:t xml:space="preserve">b, </w:t>
      </w:r>
      <w:r w:rsidRPr="004E146A">
        <w:rPr>
          <w:rFonts w:ascii="Times New Roman" w:hAnsi="Times New Roman" w:cs="Times New Roman"/>
          <w:sz w:val="24"/>
          <w:szCs w:val="24"/>
        </w:rPr>
        <w:t>that can be solved as</w:t>
      </w:r>
    </w:p>
    <w:p w:rsidR="006319BD" w:rsidRDefault="006319BD">
      <w:r w:rsidRPr="006319BD">
        <w:rPr>
          <w:noProof/>
        </w:rPr>
        <w:drawing>
          <wp:inline distT="0" distB="0" distL="0" distR="0">
            <wp:extent cx="1476375" cy="2147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85" cy="22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6A" w:rsidRPr="004E146A" w:rsidRDefault="006874E2" w:rsidP="006874E2">
      <w:pPr>
        <w:tabs>
          <w:tab w:val="left" w:pos="5745"/>
        </w:tabs>
        <w:rPr>
          <w:b/>
          <w:sz w:val="28"/>
          <w:u w:val="single"/>
        </w:rPr>
      </w:pPr>
      <w:r>
        <w:rPr>
          <w:b/>
          <w:sz w:val="28"/>
          <w:u w:val="single"/>
        </w:rPr>
        <w:t>Procedure/steps in main program</w:t>
      </w:r>
    </w:p>
    <w:p w:rsidR="004E146A" w:rsidRDefault="004E146A" w:rsidP="004E146A">
      <w:pPr>
        <w:pStyle w:val="ListParagraph"/>
        <w:numPr>
          <w:ilvl w:val="0"/>
          <w:numId w:val="1"/>
        </w:numPr>
      </w:pPr>
      <w:r>
        <w:t xml:space="preserve">Load the images form a  specific location to into a </w:t>
      </w:r>
      <w:r w:rsidR="006874E2">
        <w:t>structure</w:t>
      </w:r>
      <w:r>
        <w:t xml:space="preserve">, then read images at 2 images at a time </w:t>
      </w:r>
      <w:r w:rsidR="006874E2">
        <w:t>i.e.</w:t>
      </w:r>
      <w:r>
        <w:t xml:space="preserve"> image at t and </w:t>
      </w:r>
      <w:r w:rsidR="006874E2">
        <w:t>image</w:t>
      </w:r>
      <w:r>
        <w:t xml:space="preserve"> </w:t>
      </w:r>
      <w:r w:rsidR="006874E2">
        <w:t>at t+1</w:t>
      </w:r>
      <w:r>
        <w:t xml:space="preserve">. Pass these  images to for function </w:t>
      </w:r>
      <w:r w:rsidR="00850F49">
        <w:t>MyL</w:t>
      </w:r>
      <w:r>
        <w:t>ucasKan</w:t>
      </w:r>
      <w:r w:rsidR="00850F49">
        <w:t>a</w:t>
      </w:r>
      <w:r>
        <w:t>de and obtain matrices for Ux and Vy. (we take initially 10 images for each type).</w:t>
      </w:r>
    </w:p>
    <w:p w:rsidR="004E146A" w:rsidRDefault="004E146A" w:rsidP="004E146A">
      <w:pPr>
        <w:pStyle w:val="ListParagraph"/>
        <w:numPr>
          <w:ilvl w:val="0"/>
          <w:numId w:val="1"/>
        </w:numPr>
      </w:pPr>
      <w:r>
        <w:t>Plot Ux and Vy using quiver</w:t>
      </w:r>
      <w:r w:rsidR="00A823AE">
        <w:t>, scale images if necessary.</w:t>
      </w:r>
    </w:p>
    <w:p w:rsidR="00A823AE" w:rsidRDefault="00A823AE" w:rsidP="004E146A">
      <w:pPr>
        <w:pStyle w:val="ListParagraph"/>
        <w:numPr>
          <w:ilvl w:val="0"/>
          <w:numId w:val="1"/>
        </w:numPr>
      </w:pPr>
      <w:r>
        <w:t>By default the main displays optic flow for sphere only but user can uncomment corresponding code for other image types.</w:t>
      </w:r>
    </w:p>
    <w:p w:rsidR="00A823AE" w:rsidRDefault="00850F49" w:rsidP="004E146A">
      <w:pPr>
        <w:pStyle w:val="ListParagraph"/>
        <w:numPr>
          <w:ilvl w:val="0"/>
          <w:numId w:val="1"/>
        </w:numPr>
      </w:pPr>
      <w:r>
        <w:t>The function MyL</w:t>
      </w:r>
      <w:r w:rsidR="00A823AE">
        <w:t>ucasKan</w:t>
      </w:r>
      <w:r>
        <w:t>a</w:t>
      </w:r>
      <w:r w:rsidR="00A823AE">
        <w:t>de operates in following manner</w:t>
      </w:r>
    </w:p>
    <w:p w:rsidR="00A823AE" w:rsidRDefault="00A823AE" w:rsidP="00A823AE">
      <w:pPr>
        <w:pStyle w:val="ListParagraph"/>
        <w:numPr>
          <w:ilvl w:val="0"/>
          <w:numId w:val="2"/>
        </w:numPr>
      </w:pPr>
      <w:r>
        <w:t xml:space="preserve">It receives three input arguments  image1 ,image2 and N(size of </w:t>
      </w:r>
      <w:r w:rsidR="007F5700">
        <w:t>Neighborhood</w:t>
      </w:r>
      <w:r>
        <w:t>).</w:t>
      </w:r>
    </w:p>
    <w:p w:rsidR="00A823AE" w:rsidRDefault="00A823AE" w:rsidP="00A823AE">
      <w:pPr>
        <w:pStyle w:val="ListParagraph"/>
        <w:numPr>
          <w:ilvl w:val="0"/>
          <w:numId w:val="2"/>
        </w:numPr>
      </w:pPr>
      <w:r>
        <w:t xml:space="preserve">We smooth each image by </w:t>
      </w:r>
      <w:r w:rsidR="007C49B5">
        <w:t>Gaussian</w:t>
      </w:r>
      <w:r>
        <w:t xml:space="preserve"> kernel of </w:t>
      </w:r>
      <w:r w:rsidR="007F5700">
        <w:t>suitable</w:t>
      </w:r>
      <w:r>
        <w:t xml:space="preserve"> size </w:t>
      </w:r>
      <w:r w:rsidR="007F5700">
        <w:t>e.g.</w:t>
      </w:r>
      <w:r>
        <w:t xml:space="preserve"> 5X5 and </w:t>
      </w:r>
      <w:r w:rsidR="007F5700">
        <w:t>S.D =</w:t>
      </w:r>
      <w:r>
        <w:t xml:space="preserve"> 0.1. To suppress noise components.</w:t>
      </w:r>
    </w:p>
    <w:p w:rsidR="00A823AE" w:rsidRDefault="00A823AE" w:rsidP="00A823AE">
      <w:pPr>
        <w:pStyle w:val="ListParagraph"/>
        <w:numPr>
          <w:ilvl w:val="0"/>
          <w:numId w:val="2"/>
        </w:numPr>
      </w:pPr>
      <w:r>
        <w:t>Calculate the derivative along x-axis and y-axis for both images using kernel [1,-1] and [1,-1]’</w:t>
      </w:r>
    </w:p>
    <w:p w:rsidR="00A823AE" w:rsidRDefault="00A823AE" w:rsidP="00A823AE">
      <w:pPr>
        <w:pStyle w:val="ListParagraph"/>
        <w:numPr>
          <w:ilvl w:val="0"/>
          <w:numId w:val="2"/>
        </w:numPr>
      </w:pPr>
      <w:r>
        <w:t xml:space="preserve">Calculate NXN </w:t>
      </w:r>
      <w:r w:rsidR="007F5700">
        <w:t>neighborhood</w:t>
      </w:r>
      <w:r>
        <w:t xml:space="preserve"> for each pixel in both images</w:t>
      </w:r>
      <w:r w:rsidR="00850F49">
        <w:t xml:space="preserve"> Qt and Qt+1</w:t>
      </w:r>
      <w:r>
        <w:t xml:space="preserve"> .</w:t>
      </w:r>
    </w:p>
    <w:p w:rsidR="00A823AE" w:rsidRDefault="00A823AE" w:rsidP="00A823AE">
      <w:pPr>
        <w:pStyle w:val="ListParagraph"/>
        <w:numPr>
          <w:ilvl w:val="0"/>
          <w:numId w:val="2"/>
        </w:numPr>
      </w:pPr>
      <w:r>
        <w:lastRenderedPageBreak/>
        <w:t>Find difference I(Xi,t).</w:t>
      </w:r>
    </w:p>
    <w:p w:rsidR="00A823AE" w:rsidRDefault="00850F49" w:rsidP="00A823AE">
      <w:pPr>
        <w:pStyle w:val="ListParagraph"/>
        <w:numPr>
          <w:ilvl w:val="0"/>
          <w:numId w:val="2"/>
        </w:numPr>
      </w:pPr>
      <w:r>
        <w:t>Calculate matrix A by adding dx and dy matrices of image1(at time instant t).</w:t>
      </w:r>
    </w:p>
    <w:p w:rsidR="00850F49" w:rsidRDefault="00850F49" w:rsidP="00A823AE">
      <w:pPr>
        <w:pStyle w:val="ListParagraph"/>
        <w:numPr>
          <w:ilvl w:val="0"/>
          <w:numId w:val="2"/>
        </w:numPr>
      </w:pPr>
      <w:r>
        <w:t xml:space="preserve">Calculate U by applying </w:t>
      </w:r>
      <w:r w:rsidR="007F5700">
        <w:t>pseudo inverse</w:t>
      </w:r>
      <w:r>
        <w:t xml:space="preserve"> u=A’\b;</w:t>
      </w:r>
    </w:p>
    <w:p w:rsidR="00850F49" w:rsidRDefault="00850F49" w:rsidP="00A823AE">
      <w:pPr>
        <w:pStyle w:val="ListParagraph"/>
        <w:numPr>
          <w:ilvl w:val="0"/>
          <w:numId w:val="2"/>
        </w:numPr>
      </w:pPr>
      <w:r>
        <w:t>Separate matrices for Ux and Vy form U.</w:t>
      </w:r>
    </w:p>
    <w:p w:rsidR="00850F49" w:rsidRDefault="00850F49" w:rsidP="00A823AE">
      <w:pPr>
        <w:pStyle w:val="ListParagraph"/>
        <w:numPr>
          <w:ilvl w:val="0"/>
          <w:numId w:val="2"/>
        </w:numPr>
      </w:pPr>
      <w:r>
        <w:t>Return Ux and Vy to main program to display them.</w:t>
      </w:r>
    </w:p>
    <w:p w:rsidR="00850F49" w:rsidRDefault="00850F49" w:rsidP="00850F49">
      <w:pPr>
        <w:pStyle w:val="ListParagraph"/>
        <w:ind w:left="1080"/>
      </w:pPr>
    </w:p>
    <w:p w:rsidR="004E146A" w:rsidRDefault="004E146A"/>
    <w:p w:rsidR="004E146A" w:rsidRDefault="00850F49">
      <w:pPr>
        <w:rPr>
          <w:b/>
          <w:sz w:val="38"/>
          <w:u w:val="single"/>
        </w:rPr>
      </w:pPr>
      <w:r w:rsidRPr="00850F49">
        <w:rPr>
          <w:b/>
          <w:sz w:val="38"/>
          <w:u w:val="single"/>
        </w:rPr>
        <w:t>Results</w:t>
      </w:r>
    </w:p>
    <w:p w:rsidR="007F5700" w:rsidRPr="00850F49" w:rsidRDefault="007F5700">
      <w:pPr>
        <w:rPr>
          <w:b/>
          <w:sz w:val="38"/>
          <w:u w:val="single"/>
        </w:rPr>
      </w:pPr>
      <w:r>
        <w:rPr>
          <w:b/>
          <w:sz w:val="38"/>
          <w:u w:val="single"/>
        </w:rPr>
        <w:t>FOR Sphere</w:t>
      </w:r>
    </w:p>
    <w:p w:rsidR="006319BD" w:rsidRDefault="006B7627">
      <w:r>
        <w:t xml:space="preserve">                      Figure No.1 </w:t>
      </w:r>
      <w:r>
        <w:tab/>
      </w:r>
      <w:r w:rsidR="007F5700">
        <w:t xml:space="preserve"> </w:t>
      </w:r>
      <w:r>
        <w:tab/>
        <w:t xml:space="preserve">              </w:t>
      </w:r>
      <w:r>
        <w:tab/>
        <w:t>Figure No.2</w:t>
      </w:r>
    </w:p>
    <w:p w:rsidR="006B7627" w:rsidRDefault="00970F09">
      <w:r w:rsidRPr="00970F09">
        <w:rPr>
          <w:noProof/>
        </w:rPr>
        <w:drawing>
          <wp:inline distT="0" distB="0" distL="0" distR="0">
            <wp:extent cx="2324100" cy="1693024"/>
            <wp:effectExtent l="0" t="0" r="0" b="2540"/>
            <wp:docPr id="7" name="Picture 7" descr="C:\Users\Ahmed\Desktop\All EMARO_Class\1st Semester\computer Vision\LAB_four\shpere_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hmed\Desktop\All EMARO_Class\1st Semester\computer Vision\LAB_four\shpere_4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22" cy="170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09">
        <w:rPr>
          <w:noProof/>
        </w:rPr>
        <w:drawing>
          <wp:inline distT="0" distB="0" distL="0" distR="0">
            <wp:extent cx="2095500" cy="1679030"/>
            <wp:effectExtent l="0" t="0" r="0" b="0"/>
            <wp:docPr id="6" name="Picture 6" descr="C:\Users\Ahmed\Desktop\All EMARO_Class\1st Semester\computer Vision\LAB_four\shpere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hmed\Desktop\All EMARO_Class\1st Semester\computer Vision\LAB_four\shpere_3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92" cy="171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27" w:rsidRDefault="007F5700">
      <w:r>
        <w:t xml:space="preserve">                        Figure No.3</w:t>
      </w:r>
      <w:r>
        <w:tab/>
      </w:r>
      <w:r>
        <w:tab/>
      </w:r>
      <w:r>
        <w:tab/>
        <w:t>Figure No.4</w:t>
      </w:r>
    </w:p>
    <w:p w:rsidR="006319BD" w:rsidRDefault="006B7627">
      <w:r w:rsidRPr="00970F09">
        <w:rPr>
          <w:noProof/>
        </w:rPr>
        <w:drawing>
          <wp:inline distT="0" distB="0" distL="0" distR="0" wp14:anchorId="6E361258" wp14:editId="2B6AB6A7">
            <wp:extent cx="2390775" cy="1875310"/>
            <wp:effectExtent l="0" t="0" r="0" b="0"/>
            <wp:docPr id="4" name="Picture 4" descr="C:\Users\Ahmed\Desktop\All EMARO_Class\1st Semester\computer Vision\LAB_four\shper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ed\Desktop\All EMARO_Class\1st Semester\computer Vision\LAB_four\shpere_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11" cy="188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F09" w:rsidRPr="00970F09">
        <w:rPr>
          <w:noProof/>
        </w:rPr>
        <w:drawing>
          <wp:inline distT="0" distB="0" distL="0" distR="0" wp14:anchorId="433EB581" wp14:editId="57C5E5F6">
            <wp:extent cx="2402866" cy="1849120"/>
            <wp:effectExtent l="0" t="0" r="0" b="0"/>
            <wp:docPr id="5" name="Picture 5" descr="C:\Users\Ahmed\Desktop\All EMARO_Class\1st Semester\computer Vision\LAB_four\shpere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hmed\Desktop\All EMARO_Class\1st Semester\computer Vision\LAB_four\shpere_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29" cy="189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27" w:rsidRDefault="006B7627"/>
    <w:p w:rsidR="0066653E" w:rsidRDefault="0066653E"/>
    <w:p w:rsidR="0066653E" w:rsidRDefault="0066653E"/>
    <w:p w:rsidR="0066653E" w:rsidRDefault="0066653E"/>
    <w:p w:rsidR="0066653E" w:rsidRDefault="0066653E"/>
    <w:p w:rsidR="0066653E" w:rsidRDefault="0066653E">
      <w:r>
        <w:rPr>
          <w:b/>
          <w:sz w:val="38"/>
          <w:u w:val="single"/>
        </w:rPr>
        <w:lastRenderedPageBreak/>
        <w:t>FOR Tree-Sunflower</w:t>
      </w:r>
    </w:p>
    <w:p w:rsidR="0066653E" w:rsidRDefault="0066653E">
      <w:r>
        <w:t xml:space="preserve">           Figure No.1</w:t>
      </w:r>
      <w:r>
        <w:tab/>
      </w:r>
      <w:r>
        <w:tab/>
      </w:r>
      <w:r>
        <w:tab/>
      </w:r>
      <w:r>
        <w:tab/>
      </w:r>
      <w:r>
        <w:tab/>
      </w:r>
      <w:r>
        <w:tab/>
        <w:t>Figure No.2</w:t>
      </w:r>
    </w:p>
    <w:p w:rsidR="0066653E" w:rsidRDefault="006B7627">
      <w:r w:rsidRPr="006B7627">
        <w:rPr>
          <w:noProof/>
        </w:rPr>
        <w:drawing>
          <wp:inline distT="0" distB="0" distL="0" distR="0">
            <wp:extent cx="2876550" cy="1523948"/>
            <wp:effectExtent l="0" t="0" r="0" b="635"/>
            <wp:docPr id="11" name="Picture 11" descr="C:\Users\Ahmed\Desktop\All EMARO_Class\1st Semester\computer Vision\LAB_four\tre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ed\Desktop\All EMARO_Class\1st Semester\computer Vision\LAB_four\tre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23" cy="15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7627">
        <w:rPr>
          <w:noProof/>
        </w:rPr>
        <w:drawing>
          <wp:inline distT="0" distB="0" distL="0" distR="0">
            <wp:extent cx="2905125" cy="1507524"/>
            <wp:effectExtent l="0" t="0" r="0" b="0"/>
            <wp:docPr id="10" name="Picture 10" descr="C:\Users\Ahmed\Desktop\All EMARO_Class\1st Semester\computer Vision\LAB_four\tr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\Desktop\All EMARO_Class\1st Semester\computer Vision\LAB_four\tree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965758" cy="153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3E" w:rsidRDefault="0066653E">
      <w:r>
        <w:t xml:space="preserve">              Figure No.3</w:t>
      </w:r>
      <w:r>
        <w:tab/>
      </w:r>
      <w:r>
        <w:tab/>
      </w:r>
      <w:r>
        <w:tab/>
      </w:r>
      <w:r>
        <w:tab/>
      </w:r>
      <w:r>
        <w:tab/>
      </w:r>
      <w:r>
        <w:tab/>
        <w:t>Figure No.4</w:t>
      </w:r>
    </w:p>
    <w:p w:rsidR="006B7627" w:rsidRDefault="0066653E">
      <w:r>
        <w:rPr>
          <w:noProof/>
        </w:rPr>
        <w:drawing>
          <wp:inline distT="0" distB="0" distL="0" distR="0">
            <wp:extent cx="2876550" cy="1492696"/>
            <wp:effectExtent l="0" t="0" r="0" b="0"/>
            <wp:docPr id="16" name="Immagine 16" descr="F:\LAB_four\tre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AB_four\tree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9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627" w:rsidRPr="006B7627">
        <w:rPr>
          <w:noProof/>
        </w:rPr>
        <w:drawing>
          <wp:inline distT="0" distB="0" distL="0" distR="0">
            <wp:extent cx="2996680" cy="1562100"/>
            <wp:effectExtent l="0" t="0" r="0" b="0"/>
            <wp:docPr id="8" name="Picture 8" descr="C:\Users\Ahmed\Desktop\All EMARO_Class\1st Semester\computer Vision\LAB_four\tr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med\Desktop\All EMARO_Class\1st Semester\computer Vision\LAB_four\tree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30" cy="15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F09" w:rsidRDefault="0066653E">
      <w:pPr>
        <w:rPr>
          <w:b/>
          <w:sz w:val="38"/>
          <w:u w:val="single"/>
        </w:rPr>
      </w:pPr>
      <w:r>
        <w:rPr>
          <w:b/>
          <w:sz w:val="38"/>
          <w:u w:val="single"/>
        </w:rPr>
        <w:t>FOR Video Servalance</w:t>
      </w:r>
      <w:bookmarkStart w:id="0" w:name="_GoBack"/>
      <w:bookmarkEnd w:id="0"/>
    </w:p>
    <w:p w:rsidR="0066653E" w:rsidRDefault="0066653E" w:rsidP="0066653E">
      <w:r>
        <w:t xml:space="preserve">            Figure No.1</w:t>
      </w:r>
      <w:r>
        <w:tab/>
      </w:r>
      <w:r>
        <w:tab/>
      </w:r>
      <w:r>
        <w:tab/>
      </w:r>
      <w:r>
        <w:tab/>
        <w:t>Figure No.2</w:t>
      </w:r>
    </w:p>
    <w:p w:rsidR="0066653E" w:rsidRDefault="006B7627">
      <w:r w:rsidRPr="006B7627">
        <w:rPr>
          <w:noProof/>
        </w:rPr>
        <w:drawing>
          <wp:inline distT="0" distB="0" distL="0" distR="0">
            <wp:extent cx="2219325" cy="1751367"/>
            <wp:effectExtent l="0" t="0" r="0" b="1270"/>
            <wp:docPr id="15" name="Picture 15" descr="C:\Users\Ahmed\Desktop\All EMARO_Class\1st Semester\computer Vision\LAB_four\servalance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hmed\Desktop\All EMARO_Class\1st Semester\computer Vision\LAB_four\servalance-3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5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7627">
        <w:rPr>
          <w:noProof/>
        </w:rPr>
        <w:drawing>
          <wp:inline distT="0" distB="0" distL="0" distR="0">
            <wp:extent cx="2219325" cy="1759099"/>
            <wp:effectExtent l="0" t="0" r="0" b="0"/>
            <wp:docPr id="14" name="Picture 14" descr="C:\Users\Ahmed\Desktop\All EMARO_Class\1st Semester\computer Vision\LAB_four\servalance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hmed\Desktop\All EMARO_Class\1st Semester\computer Vision\LAB_four\servalance-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3E" w:rsidRDefault="0066653E">
      <w:r>
        <w:t xml:space="preserve">           Figure No.3</w:t>
      </w:r>
      <w:r>
        <w:tab/>
      </w:r>
      <w:r>
        <w:tab/>
      </w:r>
      <w:r>
        <w:tab/>
      </w:r>
      <w:r>
        <w:tab/>
        <w:t>Figure No.4</w:t>
      </w:r>
    </w:p>
    <w:p w:rsidR="00970F09" w:rsidRDefault="006B7627">
      <w:r w:rsidRPr="006B7627">
        <w:rPr>
          <w:noProof/>
        </w:rPr>
        <w:lastRenderedPageBreak/>
        <w:drawing>
          <wp:inline distT="0" distB="0" distL="0" distR="0">
            <wp:extent cx="2219325" cy="1759837"/>
            <wp:effectExtent l="0" t="0" r="0" b="0"/>
            <wp:docPr id="13" name="Picture 13" descr="C:\Users\Ahmed\Desktop\All EMARO_Class\1st Semester\computer Vision\LAB_four\servalance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hmed\Desktop\All EMARO_Class\1st Semester\computer Vision\LAB_four\servalance-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5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7627">
        <w:rPr>
          <w:noProof/>
        </w:rPr>
        <w:drawing>
          <wp:inline distT="0" distB="0" distL="0" distR="0">
            <wp:extent cx="2219325" cy="1764432"/>
            <wp:effectExtent l="0" t="0" r="0" b="7620"/>
            <wp:docPr id="12" name="Picture 12" descr="C:\Users\Ahmed\Desktop\All EMARO_Class\1st Semester\computer Vision\LAB_four\servalance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hmed\Desktop\All EMARO_Class\1st Semester\computer Vision\LAB_four\servalance-4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6A" w:rsidRDefault="004E146A"/>
    <w:sectPr w:rsidR="004E146A" w:rsidSect="0066653E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FE2" w:rsidRDefault="00DA2FE2" w:rsidP="006B7627">
      <w:pPr>
        <w:spacing w:after="0" w:line="240" w:lineRule="auto"/>
      </w:pPr>
      <w:r>
        <w:separator/>
      </w:r>
    </w:p>
  </w:endnote>
  <w:endnote w:type="continuationSeparator" w:id="0">
    <w:p w:rsidR="00DA2FE2" w:rsidRDefault="00DA2FE2" w:rsidP="006B7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FE2" w:rsidRDefault="00DA2FE2" w:rsidP="006B7627">
      <w:pPr>
        <w:spacing w:after="0" w:line="240" w:lineRule="auto"/>
      </w:pPr>
      <w:r>
        <w:separator/>
      </w:r>
    </w:p>
  </w:footnote>
  <w:footnote w:type="continuationSeparator" w:id="0">
    <w:p w:rsidR="00DA2FE2" w:rsidRDefault="00DA2FE2" w:rsidP="006B7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6839F7"/>
    <w:multiLevelType w:val="hybridMultilevel"/>
    <w:tmpl w:val="EC80A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510219"/>
    <w:multiLevelType w:val="hybridMultilevel"/>
    <w:tmpl w:val="824E5766"/>
    <w:lvl w:ilvl="0" w:tplc="1CCC4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A45"/>
    <w:rsid w:val="00005255"/>
    <w:rsid w:val="000054E9"/>
    <w:rsid w:val="000B5C08"/>
    <w:rsid w:val="0020266D"/>
    <w:rsid w:val="00244811"/>
    <w:rsid w:val="002D3FBB"/>
    <w:rsid w:val="00350421"/>
    <w:rsid w:val="00371252"/>
    <w:rsid w:val="00371DA1"/>
    <w:rsid w:val="00452AA4"/>
    <w:rsid w:val="004A353F"/>
    <w:rsid w:val="004E146A"/>
    <w:rsid w:val="0051252A"/>
    <w:rsid w:val="0055367E"/>
    <w:rsid w:val="005829B3"/>
    <w:rsid w:val="006319BD"/>
    <w:rsid w:val="00651FE5"/>
    <w:rsid w:val="006657CD"/>
    <w:rsid w:val="0066653E"/>
    <w:rsid w:val="006874E2"/>
    <w:rsid w:val="006B7627"/>
    <w:rsid w:val="006C0456"/>
    <w:rsid w:val="007077E5"/>
    <w:rsid w:val="007128BD"/>
    <w:rsid w:val="007525E5"/>
    <w:rsid w:val="007724BF"/>
    <w:rsid w:val="007C49B5"/>
    <w:rsid w:val="007D2659"/>
    <w:rsid w:val="007F5700"/>
    <w:rsid w:val="00850F49"/>
    <w:rsid w:val="00894EEC"/>
    <w:rsid w:val="0093120D"/>
    <w:rsid w:val="00940275"/>
    <w:rsid w:val="00940BC3"/>
    <w:rsid w:val="00970F09"/>
    <w:rsid w:val="0098048E"/>
    <w:rsid w:val="009C7265"/>
    <w:rsid w:val="00A41976"/>
    <w:rsid w:val="00A50FA4"/>
    <w:rsid w:val="00A823AE"/>
    <w:rsid w:val="00A8454B"/>
    <w:rsid w:val="00AF0BCF"/>
    <w:rsid w:val="00B12607"/>
    <w:rsid w:val="00C024D6"/>
    <w:rsid w:val="00C0522A"/>
    <w:rsid w:val="00C5591B"/>
    <w:rsid w:val="00CA62EC"/>
    <w:rsid w:val="00CC0C89"/>
    <w:rsid w:val="00D2724B"/>
    <w:rsid w:val="00D3769C"/>
    <w:rsid w:val="00D55F52"/>
    <w:rsid w:val="00DA2FE2"/>
    <w:rsid w:val="00E1787A"/>
    <w:rsid w:val="00EA0A45"/>
    <w:rsid w:val="00EE1747"/>
    <w:rsid w:val="00F02663"/>
    <w:rsid w:val="00F103F1"/>
    <w:rsid w:val="00F11A84"/>
    <w:rsid w:val="00FC586E"/>
    <w:rsid w:val="00FD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3C1F81-B1BF-4D12-B39D-9C97FC136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48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19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B7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627"/>
  </w:style>
  <w:style w:type="paragraph" w:styleId="Footer">
    <w:name w:val="footer"/>
    <w:basedOn w:val="Normal"/>
    <w:link w:val="FooterChar"/>
    <w:uiPriority w:val="99"/>
    <w:unhideWhenUsed/>
    <w:rsid w:val="006B7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627"/>
  </w:style>
  <w:style w:type="paragraph" w:styleId="ListParagraph">
    <w:name w:val="List Paragraph"/>
    <w:basedOn w:val="Normal"/>
    <w:uiPriority w:val="34"/>
    <w:qFormat/>
    <w:rsid w:val="004E14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5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9B8B1-AE1D-42FB-AB34-2A258662D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12</cp:revision>
  <dcterms:created xsi:type="dcterms:W3CDTF">2013-11-12T23:39:00Z</dcterms:created>
  <dcterms:modified xsi:type="dcterms:W3CDTF">2013-11-17T00:29:00Z</dcterms:modified>
</cp:coreProperties>
</file>