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8D0E" w14:textId="77777777" w:rsidR="00E5371C" w:rsidRPr="00E5371C" w:rsidRDefault="00E5371C" w:rsidP="00E5371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公司基本情况</w:t>
      </w:r>
    </w:p>
    <w:p w14:paraId="650323FB" w14:textId="01EF6D22" w:rsidR="00E5371C" w:rsidRPr="00E5371C" w:rsidRDefault="00E5371C" w:rsidP="00E5371C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公司名称：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浙江思杋服饰有限公司</w:t>
      </w:r>
    </w:p>
    <w:p w14:paraId="4488427A" w14:textId="77777777" w:rsidR="00E5371C" w:rsidRPr="00E5371C" w:rsidRDefault="00E5371C" w:rsidP="00E5371C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定位：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中国首个全域数字化校服连锁品牌，校服新零售开创者。</w:t>
      </w:r>
    </w:p>
    <w:p w14:paraId="3A6B2A8C" w14:textId="12451BF5" w:rsidR="00E5371C" w:rsidRPr="00E5371C" w:rsidRDefault="00E5371C" w:rsidP="00E5371C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核心模式：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线上线下融合的体验式零售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，以“面料升级、里料升级、工艺升级、服务升级”四个维度设线下实体店与线上商城，以“</w:t>
      </w:r>
      <w:r w:rsidR="005B5489" w:rsidRP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现</w:t>
      </w:r>
      <w:r w:rsidR="005B5489" w:rsidRPr="005B548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场试穿</w:t>
      </w:r>
      <w:r w:rsidR="005B5489" w:rsidRP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、</w:t>
      </w:r>
      <w:r w:rsidR="005B5489" w:rsidRPr="005B548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现场取</w:t>
      </w:r>
      <w:r w:rsidR="005B5489" w:rsidRP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货”</w:t>
      </w:r>
      <w:r w:rsidR="005B5489" w:rsidRPr="005B548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的</w:t>
      </w:r>
      <w:r w:rsidR="005B5489" w:rsidRPr="005B548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确定性服务</w:t>
      </w:r>
      <w:r w:rsidR="005B5489" w:rsidRP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赢得口碑，树立品牌。</w:t>
      </w:r>
    </w:p>
    <w:p w14:paraId="3C4C09BD" w14:textId="5E3E52C2" w:rsidR="00E5371C" w:rsidRPr="00E5371C" w:rsidRDefault="00E5371C" w:rsidP="00E5371C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创立时间：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2018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年，新零售运营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4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年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34BF755" w14:textId="77777777" w:rsidR="00E5371C" w:rsidRPr="00E5371C" w:rsidRDefault="00E5371C" w:rsidP="00E5371C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核心团队：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兼具互联网与实体基因，涵盖供应链、技术、线上运营、线下渠道等关键职能。</w:t>
      </w:r>
    </w:p>
    <w:p w14:paraId="74733DA3" w14:textId="77777777" w:rsidR="005B5489" w:rsidRDefault="00E5371C" w:rsidP="005B5489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已验证成果：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单店盈利模型跑通，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个月回本，年收入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180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万元，净利润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45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万元。</w:t>
      </w:r>
    </w:p>
    <w:p w14:paraId="040735E9" w14:textId="747CD7E4" w:rsidR="00E5371C" w:rsidRPr="005B5489" w:rsidRDefault="00E5371C" w:rsidP="005B5489">
      <w:pPr>
        <w:widowControl/>
        <w:shd w:val="clear" w:color="auto" w:fill="FFFFFF"/>
        <w:spacing w:after="0" w:line="240" w:lineRule="auto"/>
        <w:ind w:left="36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B54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</w:t>
      </w:r>
      <w:r w:rsidRPr="005B54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5B54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行业发展情况</w:t>
      </w:r>
    </w:p>
    <w:p w14:paraId="23ABD515" w14:textId="77777777" w:rsidR="00E5371C" w:rsidRPr="00E5371C" w:rsidRDefault="00E5371C" w:rsidP="00E5371C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市场空间：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千亿级校服市场，正经历政策驱动的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自由采购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转型，从传统的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B2B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集采走向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B2C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化，市场集中度低，存在品牌化机遇。</w:t>
      </w:r>
    </w:p>
    <w:p w14:paraId="121A4B44" w14:textId="77777777" w:rsidR="00E5371C" w:rsidRPr="00E5371C" w:rsidRDefault="00E5371C" w:rsidP="00E5371C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核心痛点：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家长端长期存在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试穿难、退换烦、质量没保障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三大痛点。</w:t>
      </w:r>
    </w:p>
    <w:p w14:paraId="15C631DE" w14:textId="77777777" w:rsidR="00E5371C" w:rsidRPr="00E5371C" w:rsidRDefault="00E5371C" w:rsidP="00E5371C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趋势：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消费升级推动校服品类向品牌化、品质化、个性化发展；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商品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服务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的一体化体验成为新需求。</w:t>
      </w:r>
    </w:p>
    <w:p w14:paraId="6F73D408" w14:textId="681FF699" w:rsidR="00E5371C" w:rsidRPr="00E5371C" w:rsidRDefault="00E5371C" w:rsidP="00E5371C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延伸空间：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以校服为入口，可延伸至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千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亿规模的学生消费生态（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IP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文创、生活方式产品）。</w:t>
      </w:r>
    </w:p>
    <w:p w14:paraId="499A3490" w14:textId="77777777" w:rsidR="00E5371C" w:rsidRPr="00E5371C" w:rsidRDefault="00E5371C" w:rsidP="00E5371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运营模式</w:t>
      </w:r>
    </w:p>
    <w:p w14:paraId="3BDF4351" w14:textId="77777777" w:rsidR="00E5371C" w:rsidRPr="00E5371C" w:rsidRDefault="00E5371C" w:rsidP="00E5371C">
      <w:pPr>
        <w:widowControl/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前端：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体验店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+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数字化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融合零售</w:t>
      </w:r>
    </w:p>
    <w:p w14:paraId="7F264D71" w14:textId="5CA2EF09" w:rsidR="00E5371C" w:rsidRPr="00E5371C" w:rsidRDefault="00E5371C" w:rsidP="00E5371C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线下：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设立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魔法超人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="005B548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实体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店，位于学校周边或社区，提供试穿、量体、快改服务。</w:t>
      </w:r>
    </w:p>
    <w:p w14:paraId="7B75F224" w14:textId="77777777" w:rsidR="00E5371C" w:rsidRPr="00E5371C" w:rsidRDefault="00E5371C" w:rsidP="00E5371C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线上：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通过小程序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/APP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完成选款、支付、售后，沉淀用户数据。</w:t>
      </w:r>
    </w:p>
    <w:p w14:paraId="76D74649" w14:textId="77777777" w:rsidR="00E5371C" w:rsidRPr="00E5371C" w:rsidRDefault="00E5371C" w:rsidP="00E5371C">
      <w:pPr>
        <w:widowControl/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中台：数据与供应链驱动</w:t>
      </w:r>
    </w:p>
    <w:p w14:paraId="3BB05E6C" w14:textId="77777777" w:rsidR="00E5371C" w:rsidRPr="00E5371C" w:rsidRDefault="00E5371C" w:rsidP="00E5371C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数据驱动选品与库存：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利用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分析区域尺码需求，降低库存风险（库存周转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90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天）。</w:t>
      </w:r>
    </w:p>
    <w:p w14:paraId="78233178" w14:textId="77777777" w:rsidR="00E5371C" w:rsidRPr="00E5371C" w:rsidRDefault="00E5371C" w:rsidP="00E5371C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供应链响应：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建立通用面料库，实现柔性生产与快速返单。</w:t>
      </w:r>
    </w:p>
    <w:p w14:paraId="792DB96F" w14:textId="77777777" w:rsidR="00E5371C" w:rsidRPr="00E5371C" w:rsidRDefault="00E5371C" w:rsidP="00E5371C">
      <w:pPr>
        <w:widowControl/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后端：增长飞轮</w:t>
      </w:r>
    </w:p>
    <w:p w14:paraId="6A2FC64A" w14:textId="20FCEC75" w:rsidR="00E5371C" w:rsidRPr="00E5371C" w:rsidRDefault="00E5371C" w:rsidP="00E5371C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第一曲线（流量基石）：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刚需的校服销售，实现稳健现金流。</w:t>
      </w:r>
    </w:p>
    <w:p w14:paraId="45D70589" w14:textId="77777777" w:rsidR="00E5371C" w:rsidRPr="00E5371C" w:rsidRDefault="00E5371C" w:rsidP="00E5371C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第二曲线（利润引擎）：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基于用户信任，拓展高毛利、高粘性的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IP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文创产品（文具、周边、服饰配饰），将门店升级为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学生生活方式驿站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4FC2DE3" w14:textId="77777777" w:rsidR="00E5371C" w:rsidRPr="00E5371C" w:rsidRDefault="00E5371C" w:rsidP="00E5371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上下游企业情况</w:t>
      </w:r>
    </w:p>
    <w:p w14:paraId="3979447E" w14:textId="77777777" w:rsidR="00E5371C" w:rsidRPr="00E5371C" w:rsidRDefault="00E5371C" w:rsidP="00E5371C">
      <w:pPr>
        <w:widowControl/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上游（供应链）：</w:t>
      </w:r>
    </w:p>
    <w:p w14:paraId="7C45663E" w14:textId="77777777" w:rsidR="00E5371C" w:rsidRPr="00E5371C" w:rsidRDefault="00E5371C" w:rsidP="00E5371C">
      <w:pPr>
        <w:widowControl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合作类型：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面料供应商、成品加工厂。</w:t>
      </w:r>
    </w:p>
    <w:p w14:paraId="0D705BE0" w14:textId="77777777" w:rsidR="00E5371C" w:rsidRPr="00E5371C" w:rsidRDefault="00E5371C" w:rsidP="00E5371C">
      <w:pPr>
        <w:widowControl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当前状态：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由具备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23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年经验的供应链专家负责，已建立初步供应链体系。</w:t>
      </w:r>
    </w:p>
    <w:p w14:paraId="2A8163E3" w14:textId="22080C4A" w:rsidR="00E5371C" w:rsidRPr="00E5371C" w:rsidRDefault="00E5371C" w:rsidP="00E5371C">
      <w:pPr>
        <w:widowControl/>
        <w:numPr>
          <w:ilvl w:val="1"/>
          <w:numId w:val="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佐证材料：</w:t>
      </w:r>
    </w:p>
    <w:p w14:paraId="30C9D9A4" w14:textId="77777777" w:rsidR="00E5371C" w:rsidRPr="00E5371C" w:rsidRDefault="00E5371C" w:rsidP="00E5371C">
      <w:pPr>
        <w:widowControl/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核心加工厂的委托生产合同。</w:t>
      </w:r>
    </w:p>
    <w:p w14:paraId="3F5A82A4" w14:textId="77777777" w:rsidR="00E5371C" w:rsidRPr="00E5371C" w:rsidRDefault="00E5371C" w:rsidP="00E5371C">
      <w:pPr>
        <w:widowControl/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下游（渠道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客户）：</w:t>
      </w:r>
    </w:p>
    <w:p w14:paraId="0E529BCE" w14:textId="77777777" w:rsidR="00E5371C" w:rsidRPr="00E5371C" w:rsidRDefault="00E5371C" w:rsidP="00E5371C">
      <w:pPr>
        <w:widowControl/>
        <w:numPr>
          <w:ilvl w:val="1"/>
          <w:numId w:val="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合作类型：</w:t>
      </w:r>
    </w:p>
    <w:p w14:paraId="122FF997" w14:textId="77777777" w:rsidR="00E5371C" w:rsidRPr="00E5371C" w:rsidRDefault="00E5371C" w:rsidP="00E5371C">
      <w:pPr>
        <w:widowControl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直营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联营体验店：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位于江西等地的社区网点（已布局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300+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5586E1D5" w14:textId="1BE21C4D" w:rsidR="00E5371C" w:rsidRPr="00E5371C" w:rsidRDefault="00E5371C" w:rsidP="00E5371C">
      <w:pPr>
        <w:widowControl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机构客户：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直接采购校服的学校</w:t>
      </w:r>
      <w:r w:rsidR="0084767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（有合同）</w:t>
      </w:r>
      <w:r w:rsidRPr="00E5371C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。</w:t>
      </w:r>
    </w:p>
    <w:p w14:paraId="32928943" w14:textId="77777777" w:rsidR="00E5371C" w:rsidRPr="00E5371C" w:rsidRDefault="00E5371C" w:rsidP="00E5371C">
      <w:pPr>
        <w:widowControl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联营合作伙伴：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如新华书店（正在试点平台化联营模式）。</w:t>
      </w:r>
    </w:p>
    <w:p w14:paraId="3AA8A3DC" w14:textId="4C646A46" w:rsidR="00E5371C" w:rsidRPr="00E5371C" w:rsidRDefault="00E5371C" w:rsidP="00E5371C">
      <w:pPr>
        <w:widowControl/>
        <w:numPr>
          <w:ilvl w:val="1"/>
          <w:numId w:val="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佐证材料：</w:t>
      </w:r>
    </w:p>
    <w:p w14:paraId="72A30490" w14:textId="77777777" w:rsidR="00E5371C" w:rsidRPr="00E5371C" w:rsidRDefault="00E5371C" w:rsidP="00E5371C">
      <w:pPr>
        <w:widowControl/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与头部物业公司（如江西两家）签订的社区网点联营协议。</w:t>
      </w:r>
    </w:p>
    <w:p w14:paraId="72F2F9C0" w14:textId="77777777" w:rsidR="00E5371C" w:rsidRPr="00E5371C" w:rsidRDefault="00E5371C" w:rsidP="00E5371C">
      <w:pPr>
        <w:widowControl/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与学校签订的直接采购合同或订单。</w:t>
      </w:r>
    </w:p>
    <w:p w14:paraId="6E643B1A" w14:textId="2397A24E" w:rsidR="00E5371C" w:rsidRPr="00E5371C" w:rsidRDefault="00E5371C" w:rsidP="00E5371C">
      <w:pPr>
        <w:widowControl/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与新华书店</w:t>
      </w:r>
      <w:r w:rsidR="0084767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、楚济堂</w:t>
      </w:r>
      <w:r w:rsidRPr="00E5371C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签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订的合作试点协议。</w:t>
      </w:r>
    </w:p>
    <w:p w14:paraId="163C3422" w14:textId="376FC6A3" w:rsidR="00E5371C" w:rsidRPr="00E5371C" w:rsidRDefault="00E5371C" w:rsidP="00E5371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结算周期</w:t>
      </w:r>
    </w:p>
    <w:p w14:paraId="1EA8AE2E" w14:textId="77777777" w:rsidR="00E5371C" w:rsidRPr="00E5371C" w:rsidRDefault="00E5371C" w:rsidP="00E5371C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对下游客户（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端家长）：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线上支付，实时到账。</w:t>
      </w:r>
    </w:p>
    <w:p w14:paraId="482EEC88" w14:textId="3B723F2C" w:rsidR="00E5371C" w:rsidRPr="00E5371C" w:rsidRDefault="00E5371C" w:rsidP="00E5371C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对下游机构客户（学校）：</w:t>
      </w:r>
      <w:r w:rsidR="00847679" w:rsidRPr="0084767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线上家长小程序下单，发货后家长确认收货后</w:t>
      </w:r>
      <w:r w:rsidR="00847679" w:rsidRPr="0084767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1</w:t>
      </w:r>
      <w:r w:rsidR="00847679" w:rsidRPr="0084767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个工作日到账。</w:t>
      </w:r>
    </w:p>
    <w:p w14:paraId="4B3504BB" w14:textId="621C6A34" w:rsidR="00E5371C" w:rsidRPr="00E5371C" w:rsidRDefault="00E5371C" w:rsidP="00E5371C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对上游供应商：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="0084767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月结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C036648" w14:textId="77777777" w:rsidR="00E5371C" w:rsidRPr="00E5371C" w:rsidRDefault="00E5371C" w:rsidP="00E5371C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联营渠道分账：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通过小程序支付系统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自动化实时分账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（如新华书店模式：交易成功后，佣金自动划转）。</w:t>
      </w:r>
    </w:p>
    <w:p w14:paraId="3977A4A9" w14:textId="0B3A5D96" w:rsidR="00E5371C" w:rsidRPr="00E5371C" w:rsidRDefault="00E5371C" w:rsidP="00E5371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六、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5371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公司竞争优势</w:t>
      </w:r>
    </w:p>
    <w:p w14:paraId="3DF4AC54" w14:textId="77777777" w:rsidR="00E5371C" w:rsidRPr="00E5371C" w:rsidRDefault="00E5371C" w:rsidP="00E5371C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模式壁垒：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单店盈利模型已验证（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个月回本），可快速复制。</w:t>
      </w:r>
    </w:p>
    <w:p w14:paraId="6E83F08C" w14:textId="77777777" w:rsidR="00E5371C" w:rsidRPr="00E5371C" w:rsidRDefault="00E5371C" w:rsidP="00E5371C">
      <w:pPr>
        <w:widowControl/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渠道与网络壁垒：</w:t>
      </w:r>
    </w:p>
    <w:p w14:paraId="56B0297D" w14:textId="77777777" w:rsidR="00E5371C" w:rsidRPr="00E5371C" w:rsidRDefault="00E5371C" w:rsidP="00E5371C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在江西已与头部物业深度联营，低成本、高信任覆盖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300+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中高端社区，形成密集服务网络。</w:t>
      </w:r>
    </w:p>
    <w:p w14:paraId="3F347933" w14:textId="51F661E9" w:rsidR="00E5371C" w:rsidRPr="00E5371C" w:rsidRDefault="00E5371C" w:rsidP="00E5371C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正通过平台化合作模式（如新华书店</w:t>
      </w:r>
      <w:r w:rsidR="0084767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、药店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）快速复制渠道，轻资产扩张。</w:t>
      </w:r>
    </w:p>
    <w:p w14:paraId="5B1A7CBB" w14:textId="77777777" w:rsidR="00E5371C" w:rsidRPr="00E5371C" w:rsidRDefault="00E5371C" w:rsidP="00E5371C">
      <w:pPr>
        <w:widowControl/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技术壁垒：</w:t>
      </w:r>
    </w:p>
    <w:p w14:paraId="222FFEA8" w14:textId="790106D3" w:rsidR="00E5371C" w:rsidRPr="00E5371C" w:rsidRDefault="00E5371C" w:rsidP="00E5371C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投入超</w:t>
      </w:r>
      <w:r w:rsidR="0084767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1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00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万自研全域数字化系统，实现线上线下数据打通。</w:t>
      </w:r>
    </w:p>
    <w:p w14:paraId="629015C8" w14:textId="77777777" w:rsidR="00E5371C" w:rsidRPr="00E5371C" w:rsidRDefault="00E5371C" w:rsidP="00E5371C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系统提升人效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40%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，库存周转仅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90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天。</w:t>
      </w:r>
    </w:p>
    <w:p w14:paraId="4CA07990" w14:textId="77777777" w:rsidR="00E5371C" w:rsidRPr="00E5371C" w:rsidRDefault="00E5371C" w:rsidP="00E5371C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自动化分账系统支持复杂联营模式。</w:t>
      </w:r>
    </w:p>
    <w:p w14:paraId="43647655" w14:textId="77777777" w:rsidR="00E5371C" w:rsidRPr="00E5371C" w:rsidRDefault="00E5371C" w:rsidP="00E5371C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5371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团队壁垒：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核心团队具备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互联网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实体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金融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跨界基因，拥有从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E5371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验证模型及快速执行落地的能力。</w:t>
      </w:r>
    </w:p>
    <w:p w14:paraId="149AD05E" w14:textId="77777777" w:rsidR="00E5371C" w:rsidRPr="00E5371C" w:rsidRDefault="00E5371C" w:rsidP="00E5371C"/>
    <w:sectPr w:rsidR="00E5371C" w:rsidRPr="00E537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0ED8"/>
    <w:multiLevelType w:val="multilevel"/>
    <w:tmpl w:val="6CC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933C0"/>
    <w:multiLevelType w:val="multilevel"/>
    <w:tmpl w:val="0CE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827DE"/>
    <w:multiLevelType w:val="multilevel"/>
    <w:tmpl w:val="754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D6179"/>
    <w:multiLevelType w:val="multilevel"/>
    <w:tmpl w:val="65B0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B327C"/>
    <w:multiLevelType w:val="hybridMultilevel"/>
    <w:tmpl w:val="DE90EF88"/>
    <w:lvl w:ilvl="0" w:tplc="D842D3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3D866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16C88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8895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8081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07257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4E2C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E7C28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404F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F0162"/>
    <w:multiLevelType w:val="multilevel"/>
    <w:tmpl w:val="6892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C3F3F"/>
    <w:multiLevelType w:val="multilevel"/>
    <w:tmpl w:val="06C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4307">
    <w:abstractNumId w:val="6"/>
  </w:num>
  <w:num w:numId="2" w16cid:durableId="1606376456">
    <w:abstractNumId w:val="1"/>
  </w:num>
  <w:num w:numId="3" w16cid:durableId="230116881">
    <w:abstractNumId w:val="5"/>
  </w:num>
  <w:num w:numId="4" w16cid:durableId="2059281318">
    <w:abstractNumId w:val="0"/>
  </w:num>
  <w:num w:numId="5" w16cid:durableId="255795583">
    <w:abstractNumId w:val="4"/>
  </w:num>
  <w:num w:numId="6" w16cid:durableId="906720308">
    <w:abstractNumId w:val="2"/>
  </w:num>
  <w:num w:numId="7" w16cid:durableId="13502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1C"/>
    <w:rsid w:val="005B5489"/>
    <w:rsid w:val="00847679"/>
    <w:rsid w:val="00D37B4D"/>
    <w:rsid w:val="00E5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1F53D"/>
  <w15:chartTrackingRefBased/>
  <w15:docId w15:val="{D9FC3D3C-6E50-D947-BE1A-D06E0E95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7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53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7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7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7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7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7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7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7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3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53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37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37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37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7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7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7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7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7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7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7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71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E5371C"/>
    <w:rPr>
      <w:b/>
      <w:bCs/>
    </w:rPr>
  </w:style>
  <w:style w:type="paragraph" w:customStyle="1" w:styleId="ds-markdown-paragraph">
    <w:name w:val="ds-markdown-paragraph"/>
    <w:basedOn w:val="a"/>
    <w:rsid w:val="00E5371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205</Words>
  <Characters>1169</Characters>
  <Application>Microsoft Office Word</Application>
  <DocSecurity>0</DocSecurity>
  <Lines>9</Lines>
  <Paragraphs>2</Paragraphs>
  <ScaleCrop>false</ScaleCrop>
  <Company>浙江思杋服饰有限公司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 卫君</dc:creator>
  <cp:keywords/>
  <dc:description/>
  <cp:lastModifiedBy>余 卫君</cp:lastModifiedBy>
  <cp:revision>2</cp:revision>
  <dcterms:created xsi:type="dcterms:W3CDTF">2026-01-03T12:09:00Z</dcterms:created>
  <dcterms:modified xsi:type="dcterms:W3CDTF">2026-01-03T12:36:00Z</dcterms:modified>
</cp:coreProperties>
</file>