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 xml:space="preserve">Manuel Francisco Dias Marques, </w:t>
            </w:r>
            <w:proofErr w:type="gramStart"/>
            <w:r>
              <w:t>nº36836</w:t>
            </w:r>
            <w:proofErr w:type="gramEnd"/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 xml:space="preserve">Beatriz Patusco Neto, </w:t>
            </w:r>
            <w:proofErr w:type="gramStart"/>
            <w:r>
              <w:t>nº39320</w:t>
            </w:r>
            <w:proofErr w:type="gramEnd"/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proofErr w:type="gramStart"/>
      <w:r w:rsidRPr="00560167">
        <w:br/>
      </w:r>
      <w:proofErr w:type="gramEnd"/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Ttul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FF4F3D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9970661" w:history="1">
        <w:r w:rsidR="00FF4F3D" w:rsidRPr="00FE219C">
          <w:rPr>
            <w:rStyle w:val="Hyperlink"/>
            <w:noProof/>
          </w:rPr>
          <w:t>Lista de Figuras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_Toc419970661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v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62" w:history="1">
        <w:r w:rsidRPr="00FE219C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E219C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3" w:history="1">
        <w:r w:rsidRPr="00FE219C">
          <w:rPr>
            <w:rStyle w:val="Hyperlink"/>
            <w:noProof/>
          </w:rPr>
          <w:t>1.1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4" w:history="1">
        <w:r w:rsidRPr="00FE219C">
          <w:rPr>
            <w:rStyle w:val="Hyperlink"/>
            <w:noProof/>
          </w:rPr>
          <w:t>1.2 Pontos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5" w:history="1">
        <w:r w:rsidRPr="00FE219C">
          <w:rPr>
            <w:rStyle w:val="Hyperlink"/>
            <w:noProof/>
          </w:rPr>
          <w:t>1.3 Temas da unidade curricular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66" w:history="1">
        <w:r w:rsidRPr="00FE219C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E219C">
          <w:rPr>
            <w:rStyle w:val="Hyperlink"/>
            <w:noProof/>
          </w:rPr>
          <w:t>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7" w:history="1">
        <w:r w:rsidRPr="00FE219C">
          <w:rPr>
            <w:rStyle w:val="Hyperlink"/>
            <w:noProof/>
          </w:rPr>
          <w:t>2.1 Interface IPeer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8" w:history="1">
        <w:r w:rsidRPr="00FE219C">
          <w:rPr>
            <w:rStyle w:val="Hyperlink"/>
            <w:noProof/>
          </w:rPr>
          <w:t>2.2 Registo Remoto do 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69" w:history="1">
        <w:r w:rsidRPr="00FE219C">
          <w:rPr>
            <w:rStyle w:val="Hyperlink"/>
            <w:noProof/>
          </w:rPr>
          <w:t>2.2.1 Ficheiro de configuração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0" w:history="1">
        <w:r w:rsidRPr="00FE219C">
          <w:rPr>
            <w:rStyle w:val="Hyperlink"/>
            <w:noProof/>
          </w:rPr>
          <w:t>2.2.2 Objecto Singleton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71" w:history="1">
        <w:r w:rsidRPr="00FE219C">
          <w:rPr>
            <w:rStyle w:val="Hyperlink"/>
            <w:noProof/>
          </w:rPr>
          <w:t>2.2 Pesquisa de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2" w:history="1">
        <w:r w:rsidRPr="00FE219C">
          <w:rPr>
            <w:rStyle w:val="Hyperlink"/>
            <w:noProof/>
          </w:rPr>
          <w:t>2.2.1 Pesquisa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3" w:history="1">
        <w:r w:rsidRPr="00FE219C">
          <w:rPr>
            <w:rStyle w:val="Hyperlink"/>
            <w:noProof/>
          </w:rPr>
          <w:t>2.2.2 Pesquisa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4" w:history="1">
        <w:r w:rsidRPr="00FE219C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E219C">
          <w:rPr>
            <w:rStyle w:val="Hyperlink"/>
            <w:noProof/>
          </w:rPr>
          <w:t>Correr o Sistema Distribuído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5" w:history="1">
        <w:r w:rsidRPr="00FE219C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E219C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6" w:history="1">
        <w:r w:rsidRPr="00FE219C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F3D" w:rsidRDefault="00FF4F3D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7" w:history="1">
        <w:r w:rsidRPr="00FE219C">
          <w:rPr>
            <w:rStyle w:val="Hyperlink"/>
            <w:noProof/>
          </w:rPr>
          <w:t>A.1 Diagramas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_Toc419970677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19970661"/>
      <w:r>
        <w:lastRenderedPageBreak/>
        <w:t>Lista de Figuras</w:t>
      </w:r>
      <w:bookmarkEnd w:id="2"/>
    </w:p>
    <w:p w:rsidR="0005356E" w:rsidRPr="0005356E" w:rsidRDefault="0005356E" w:rsidP="0005356E"/>
    <w:p w:rsidR="001260D9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9918416" w:history="1">
        <w:r w:rsidR="001260D9" w:rsidRPr="00444A5D">
          <w:rPr>
            <w:rStyle w:val="Hyperlink"/>
            <w:noProof/>
          </w:rPr>
          <w:t>Figura 2 - Legenda da figura com o logotipo do ISEL – versão 2.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_Toc419918416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4</w:t>
        </w:r>
        <w:r w:rsidR="001260D9">
          <w:rPr>
            <w:noProof/>
            <w:webHidden/>
          </w:rPr>
          <w:fldChar w:fldCharType="end"/>
        </w:r>
      </w:hyperlink>
    </w:p>
    <w:p w:rsidR="001260D9" w:rsidRDefault="00BD136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9918417" w:history="1">
        <w:r w:rsidR="001260D9" w:rsidRPr="00444A5D">
          <w:rPr>
            <w:rStyle w:val="Hyperlink"/>
            <w:noProof/>
          </w:rPr>
          <w:t>Figura 3 – Diagrama de casos de utilização.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_Toc419918417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14</w:t>
        </w:r>
        <w:r w:rsidR="001260D9"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Ttulo1"/>
        <w:numPr>
          <w:ilvl w:val="0"/>
          <w:numId w:val="1"/>
        </w:numPr>
      </w:pPr>
      <w:bookmarkStart w:id="3" w:name="_Toc419970662"/>
      <w:r w:rsidRPr="003E5A2E">
        <w:lastRenderedPageBreak/>
        <w:t>Introdução</w:t>
      </w:r>
      <w:bookmarkEnd w:id="3"/>
    </w:p>
    <w:p w:rsidR="00780084" w:rsidRDefault="00780084" w:rsidP="00FC667E"/>
    <w:p w:rsidR="00CB3748" w:rsidRDefault="00780084" w:rsidP="00FC667E">
      <w:r>
        <w:t xml:space="preserve">Neste documento, iremos descrever brevemente o problema proposto no âmbito do primeiro trabalho prático da unidade curricular Sistemas Distribuídos. Iremos também explicar de forma mais explícita possível, as decisões tomadas perante cada um dos dilemas e a solução </w:t>
      </w:r>
      <w:proofErr w:type="gramStart"/>
      <w:r>
        <w:t>implementada</w:t>
      </w:r>
      <w:proofErr w:type="gramEnd"/>
      <w:r>
        <w:t>.</w:t>
      </w:r>
      <w:r w:rsidR="001260D9">
        <w:t xml:space="preserve"> O principal objectivo deste relatório é permitir ao leitor configurar o sistema de maneira a conseguir corrê-lo na sua máquina.</w:t>
      </w:r>
    </w:p>
    <w:p w:rsidR="002000D5" w:rsidRPr="00CB3748" w:rsidRDefault="002000D5" w:rsidP="00FC667E"/>
    <w:p w:rsidR="003E5A2E" w:rsidRDefault="00500A2D" w:rsidP="00FC667E">
      <w:pPr>
        <w:pStyle w:val="Ttulo2"/>
      </w:pPr>
      <w:bookmarkStart w:id="4" w:name="_Toc419970663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:rsidR="00E3142E" w:rsidRDefault="002000D5" w:rsidP="00FC667E">
      <w:r>
        <w:t xml:space="preserve">Pretende-se desensolver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</w:t>
      </w:r>
    </w:p>
    <w:p w:rsidR="00E3142E" w:rsidRDefault="00E3142E" w:rsidP="00FC667E"/>
    <w:p w:rsidR="002000D5" w:rsidRDefault="00A37063" w:rsidP="00FC667E">
      <w:r>
        <w:t xml:space="preserve">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>
        <w:rPr>
          <w:i/>
        </w:rPr>
        <w:t xml:space="preserve">peers </w:t>
      </w:r>
      <w:r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Ttulo2"/>
      </w:pPr>
      <w:bookmarkStart w:id="5" w:name="_Toc419970664"/>
      <w:r>
        <w:t xml:space="preserve">1.2 </w:t>
      </w:r>
      <w:r w:rsidR="00E3142E">
        <w:t>Pontos importantes</w:t>
      </w:r>
      <w:bookmarkEnd w:id="5"/>
    </w:p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Ttulo2"/>
      </w:pPr>
      <w:bookmarkStart w:id="6" w:name="_Toc419970665"/>
      <w:r>
        <w:t>1.3 Temas da unidade curricular</w:t>
      </w:r>
      <w:bookmarkEnd w:id="6"/>
    </w:p>
    <w:p w:rsidR="003C5110" w:rsidRDefault="003C5110" w:rsidP="00FC667E"/>
    <w:p w:rsidR="003C5110" w:rsidRPr="0072424A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  <w:bookmarkStart w:id="7" w:name="_GoBack"/>
      <w:bookmarkEnd w:id="7"/>
    </w:p>
    <w:p w:rsidR="007A4D26" w:rsidRDefault="007A4D26" w:rsidP="00FC667E">
      <w:r>
        <w:br w:type="page"/>
      </w:r>
    </w:p>
    <w:p w:rsidR="007A4D26" w:rsidRDefault="00C1104E" w:rsidP="00FC667E">
      <w:pPr>
        <w:pStyle w:val="Ttulo1"/>
        <w:numPr>
          <w:ilvl w:val="0"/>
          <w:numId w:val="1"/>
        </w:numPr>
      </w:pPr>
      <w:bookmarkStart w:id="8" w:name="_Toc419970666"/>
      <w:r>
        <w:lastRenderedPageBreak/>
        <w:t xml:space="preserve">Solução </w:t>
      </w:r>
      <w:proofErr w:type="gramStart"/>
      <w:r>
        <w:t>Implementada</w:t>
      </w:r>
      <w:bookmarkEnd w:id="8"/>
      <w:proofErr w:type="gramEnd"/>
    </w:p>
    <w:p w:rsidR="00C52DC7" w:rsidRDefault="00C52DC7" w:rsidP="00FC667E"/>
    <w:p w:rsidR="00C52DC7" w:rsidRPr="00C52DC7" w:rsidRDefault="00C52DC7" w:rsidP="00FC667E"/>
    <w:p w:rsidR="00262DC8" w:rsidRDefault="00805D0D" w:rsidP="00B7380F">
      <w:pPr>
        <w:pStyle w:val="Ttulo2"/>
      </w:pPr>
      <w:bookmarkStart w:id="9" w:name="_Toc419970667"/>
      <w:r>
        <w:t xml:space="preserve">2.1 </w:t>
      </w:r>
      <w:r w:rsidR="00D860E7">
        <w:t xml:space="preserve">Interface </w:t>
      </w:r>
      <w:proofErr w:type="gramStart"/>
      <w:r w:rsidR="00D860E7">
        <w:t>IPeer</w:t>
      </w:r>
      <w:bookmarkEnd w:id="9"/>
      <w:proofErr w:type="gramEnd"/>
    </w:p>
    <w:p w:rsidR="00262DC8" w:rsidRDefault="00262DC8" w:rsidP="00262DC8">
      <w:r>
        <w:t>Explicar a interface</w:t>
      </w:r>
    </w:p>
    <w:p w:rsidR="00262DC8" w:rsidRPr="00262DC8" w:rsidRDefault="00262DC8" w:rsidP="00262DC8"/>
    <w:p w:rsidR="00AD1D77" w:rsidRDefault="00262DC8" w:rsidP="00262DC8">
      <w:pPr>
        <w:pStyle w:val="Ttulo2"/>
      </w:pPr>
      <w:bookmarkStart w:id="10" w:name="_Toc419970668"/>
      <w:r>
        <w:t>2.2 Registo Remoto do Peer</w:t>
      </w:r>
      <w:bookmarkEnd w:id="10"/>
    </w:p>
    <w:p w:rsidR="006A5DF4" w:rsidRDefault="006A5DF4" w:rsidP="006A5DF4">
      <w:r>
        <w:t xml:space="preserve">Explicar o ficheiro de configuração, como é feito o registo, se o objecto é singleton ou singlecall e </w:t>
      </w:r>
      <w:proofErr w:type="gramStart"/>
      <w:r>
        <w:t>porque</w:t>
      </w:r>
      <w:proofErr w:type="gramEnd"/>
      <w:r>
        <w:t xml:space="preserve">. </w:t>
      </w:r>
    </w:p>
    <w:p w:rsidR="006A5DF4" w:rsidRDefault="006A5DF4" w:rsidP="006A5DF4"/>
    <w:p w:rsidR="006A5DF4" w:rsidRDefault="006A5DF4" w:rsidP="006A5DF4">
      <w:pPr>
        <w:pStyle w:val="Ttulo3"/>
      </w:pPr>
      <w:bookmarkStart w:id="11" w:name="_Toc419970669"/>
      <w:r>
        <w:t xml:space="preserve">2.2.1 Ficheiro de configuração </w:t>
      </w:r>
      <w:proofErr w:type="gramStart"/>
      <w:r>
        <w:t>xml</w:t>
      </w:r>
      <w:bookmarkEnd w:id="11"/>
      <w:proofErr w:type="gramEnd"/>
    </w:p>
    <w:p w:rsidR="006A5DF4" w:rsidRPr="006A5DF4" w:rsidRDefault="006A5DF4" w:rsidP="006A5DF4"/>
    <w:p w:rsidR="00262DC8" w:rsidRDefault="006A5DF4" w:rsidP="006A5DF4">
      <w:pPr>
        <w:pStyle w:val="Ttulo3"/>
      </w:pPr>
      <w:bookmarkStart w:id="12" w:name="_Toc419970670"/>
      <w:r>
        <w:t>2.2.2 Objecto Singleton</w:t>
      </w:r>
      <w:bookmarkEnd w:id="12"/>
    </w:p>
    <w:p w:rsidR="006A5DF4" w:rsidRPr="006A5DF4" w:rsidRDefault="006A5DF4" w:rsidP="006A5DF4">
      <w:pPr>
        <w:pStyle w:val="Ttulo3"/>
      </w:pPr>
    </w:p>
    <w:p w:rsidR="00AD1D77" w:rsidRDefault="00FF4F3D" w:rsidP="00FC667E">
      <w:pPr>
        <w:pStyle w:val="Ttulo2"/>
      </w:pPr>
      <w:bookmarkStart w:id="13" w:name="_Toc419970671"/>
      <w:proofErr w:type="gramStart"/>
      <w:r>
        <w:t>2.3</w:t>
      </w:r>
      <w:r w:rsidR="00AD1D77">
        <w:t xml:space="preserve"> </w:t>
      </w:r>
      <w:r w:rsidR="00B7380F">
        <w:t>Pesquisa</w:t>
      </w:r>
      <w:proofErr w:type="gramEnd"/>
      <w:r w:rsidR="00B7380F">
        <w:t xml:space="preserve"> de Música</w:t>
      </w:r>
      <w:bookmarkEnd w:id="13"/>
    </w:p>
    <w:p w:rsidR="00262DC8" w:rsidRDefault="00262DC8" w:rsidP="00262DC8">
      <w:r>
        <w:t>Coisas a introduzir, onde é guardada a biblioteca, como e porque da estrutura de dados. Como actualizamos a lis</w:t>
      </w:r>
      <w:r w:rsidR="00FF4F3D">
        <w:t xml:space="preserve">ta depois de carregar o fiheiro. Pesquisa por título, autor e </w:t>
      </w:r>
      <w:proofErr w:type="gramStart"/>
      <w:r w:rsidR="00FF4F3D">
        <w:t>album</w:t>
      </w:r>
      <w:proofErr w:type="gramEnd"/>
    </w:p>
    <w:p w:rsidR="00262DC8" w:rsidRDefault="00262DC8" w:rsidP="00262DC8"/>
    <w:p w:rsidR="00262DC8" w:rsidRDefault="00FF4F3D" w:rsidP="00262DC8">
      <w:pPr>
        <w:pStyle w:val="Ttulo3"/>
      </w:pPr>
      <w:bookmarkStart w:id="14" w:name="_Toc419970672"/>
      <w:r>
        <w:t>2.3</w:t>
      </w:r>
      <w:r w:rsidR="00262DC8">
        <w:t>.1 Pesquisa Local</w:t>
      </w:r>
      <w:bookmarkEnd w:id="14"/>
    </w:p>
    <w:p w:rsidR="00262DC8" w:rsidRPr="00262DC8" w:rsidRDefault="00262DC8" w:rsidP="00262DC8"/>
    <w:p w:rsidR="00262DC8" w:rsidRPr="00262DC8" w:rsidRDefault="00FF4F3D" w:rsidP="00262DC8">
      <w:pPr>
        <w:pStyle w:val="Ttulo3"/>
      </w:pPr>
      <w:bookmarkStart w:id="15" w:name="_Toc419970673"/>
      <w:r>
        <w:t>2.3</w:t>
      </w:r>
      <w:r w:rsidR="00262DC8">
        <w:t>.2 Pesquisa Online</w:t>
      </w:r>
      <w:bookmarkEnd w:id="15"/>
    </w:p>
    <w:p w:rsidR="00B7380F" w:rsidRDefault="00B7380F" w:rsidP="00B7380F"/>
    <w:p w:rsidR="00D55234" w:rsidRPr="00B7380F" w:rsidRDefault="00D55234" w:rsidP="00D55234">
      <w:pPr>
        <w:pStyle w:val="Ttulo2"/>
      </w:pPr>
      <w:proofErr w:type="gramStart"/>
      <w:r>
        <w:t>2.4 Visualização</w:t>
      </w:r>
      <w:proofErr w:type="gramEnd"/>
      <w:r>
        <w:t xml:space="preserve"> de pedidos feitos</w:t>
      </w:r>
    </w:p>
    <w:p w:rsidR="00D55234" w:rsidRDefault="00D55234" w:rsidP="00D55234">
      <w:pPr>
        <w:pStyle w:val="Ttulo2"/>
      </w:pPr>
      <w:proofErr w:type="gramStart"/>
      <w:r>
        <w:t>2.5 Tratamento</w:t>
      </w:r>
      <w:proofErr w:type="gramEnd"/>
      <w:r>
        <w:t xml:space="preserve"> de falhas</w:t>
      </w:r>
    </w:p>
    <w:p w:rsidR="00D55234" w:rsidRDefault="00D55234" w:rsidP="00D55234">
      <w:pPr>
        <w:pStyle w:val="Ttulo2"/>
      </w:pPr>
    </w:p>
    <w:p w:rsidR="005B0964" w:rsidRDefault="00262DC8" w:rsidP="00D55234">
      <w:pPr>
        <w:pStyle w:val="Ttulo2"/>
      </w:pPr>
      <w:r>
        <w:br w:type="page"/>
      </w:r>
    </w:p>
    <w:p w:rsidR="005B0964" w:rsidRDefault="003F62D8" w:rsidP="00FC667E">
      <w:pPr>
        <w:pStyle w:val="Ttulo1"/>
        <w:numPr>
          <w:ilvl w:val="0"/>
          <w:numId w:val="1"/>
        </w:numPr>
      </w:pPr>
      <w:bookmarkStart w:id="16" w:name="_Toc419970674"/>
      <w:r>
        <w:lastRenderedPageBreak/>
        <w:t>Correr o Sistema Distribuído</w:t>
      </w:r>
      <w:bookmarkEnd w:id="16"/>
    </w:p>
    <w:p w:rsidR="005B0964" w:rsidRPr="00FC667E" w:rsidRDefault="005B0964" w:rsidP="00FC667E"/>
    <w:p w:rsidR="005C7800" w:rsidRPr="007F2767" w:rsidRDefault="005F5FA0" w:rsidP="005C7800">
      <w:r>
        <w:t xml:space="preserve">Codigo: 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namespace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</w:t>
      </w:r>
      <w:proofErr w:type="spellStart"/>
      <w:r w:rsidRPr="00D9445E">
        <w:rPr>
          <w:rFonts w:ascii="Courier New" w:hAnsi="Courier New" w:cs="Courier New"/>
          <w:b/>
          <w:sz w:val="18"/>
          <w:lang w:val="en-US"/>
        </w:rPr>
        <w:t>ps</w:t>
      </w:r>
      <w:proofErr w:type="spellEnd"/>
      <w:r w:rsidRPr="00D9445E">
        <w:rPr>
          <w:rFonts w:ascii="Courier New" w:hAnsi="Courier New" w:cs="Courier New"/>
          <w:b/>
          <w:sz w:val="18"/>
          <w:lang w:val="en-US"/>
        </w:rPr>
        <w:t>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public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static void main() {</w:t>
      </w:r>
    </w:p>
    <w:p w:rsidR="005B0964" w:rsidRPr="00D9445E" w:rsidRDefault="00C13FE5" w:rsidP="00FC667E">
      <w:pPr>
        <w:pStyle w:val="PargrafodaLista"/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System.out.println(“PS - Projecto e Seminário”</w:t>
      </w:r>
      <w:r w:rsidR="005B0964" w:rsidRPr="00D9445E">
        <w:rPr>
          <w:rFonts w:ascii="Courier New" w:hAnsi="Courier New" w:cs="Courier New"/>
          <w:b/>
          <w:sz w:val="18"/>
        </w:rPr>
        <w:t>);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}</w:t>
      </w:r>
    </w:p>
    <w:p w:rsidR="005B0964" w:rsidRDefault="005B0964" w:rsidP="00FC667E">
      <w:pPr>
        <w:pStyle w:val="PargrafodaLista"/>
      </w:pPr>
    </w:p>
    <w:p w:rsidR="005B0964" w:rsidRPr="0083043C" w:rsidRDefault="00DD3CDE" w:rsidP="0083043C">
      <w:pPr>
        <w:spacing w:after="200" w:line="276" w:lineRule="auto"/>
        <w:jc w:val="left"/>
      </w:pPr>
      <w:r>
        <w:br w:type="page"/>
      </w:r>
    </w:p>
    <w:p w:rsidR="005B0964" w:rsidRDefault="00C03BCF" w:rsidP="00DD3CDE">
      <w:pPr>
        <w:pStyle w:val="Ttulo1"/>
        <w:numPr>
          <w:ilvl w:val="0"/>
          <w:numId w:val="1"/>
        </w:numPr>
      </w:pPr>
      <w:bookmarkStart w:id="17" w:name="_Toc419970675"/>
      <w:r>
        <w:lastRenderedPageBreak/>
        <w:t>Conclusões</w:t>
      </w:r>
      <w:bookmarkEnd w:id="17"/>
    </w:p>
    <w:p w:rsidR="005B0964" w:rsidRDefault="005B0964" w:rsidP="00C03BCF">
      <w:r>
        <w:t>Neste trabalho tratou-se o problema. Foi formulada a solução que assenta nos princípios de boas práticas aprendidos ao longo do curso.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  <w:r>
        <w:t>A solução obtida atingiu resultados satisfatórios.</w:t>
      </w:r>
    </w:p>
    <w:p w:rsidR="0057240C" w:rsidRDefault="0057240C" w:rsidP="00FC667E">
      <w:pPr>
        <w:pStyle w:val="PargrafodaLista"/>
      </w:pP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18" w:name="_Toc41997067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18"/>
        </w:p>
        <w:p w:rsidR="00D55234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D55234">
            <w:trPr>
              <w:divId w:val="1242332763"/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“Big data --- Wikipedia, The Free Encyclopedia,” http://en.wikipedia.org/w/index.php?title=Big_data&amp;oldid=648786139, 2015.</w:t>
                </w:r>
              </w:p>
            </w:tc>
          </w:tr>
          <w:tr w:rsidR="00D55234">
            <w:trPr>
              <w:divId w:val="1242332763"/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J. Andrews, S. Buzzi, W. Choi, S. Hanly, A. Lozano, A. Soong e J. Zhang, “What Will 5G Be?,” </w:t>
                </w:r>
                <w:r>
                  <w:rPr>
                    <w:i/>
                    <w:iCs/>
                    <w:noProof/>
                  </w:rPr>
                  <w:t xml:space="preserve">IEEE Journal on Selected Areas in Communications, </w:t>
                </w:r>
                <w:r>
                  <w:rPr>
                    <w:noProof/>
                  </w:rPr>
                  <w:t xml:space="preserve">vol. 32, n.º 6, pp. 1065-1082, 2014. </w:t>
                </w:r>
              </w:p>
            </w:tc>
          </w:tr>
          <w:tr w:rsidR="00D55234">
            <w:trPr>
              <w:divId w:val="1242332763"/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L. Boytsov, “Indexing Methods for Approximate Dictionary Searching: Comparative Analysis,” </w:t>
                </w:r>
                <w:r>
                  <w:rPr>
                    <w:i/>
                    <w:iCs/>
                    <w:noProof/>
                  </w:rPr>
                  <w:t xml:space="preserve">J. Exp. Algorithmics, </w:t>
                </w:r>
                <w:r>
                  <w:rPr>
                    <w:noProof/>
                  </w:rPr>
                  <w:t xml:space="preserve">vol. 16, n.º may, p. 1.81, 2011. </w:t>
                </w:r>
              </w:p>
            </w:tc>
          </w:tr>
          <w:tr w:rsidR="00D55234">
            <w:trPr>
              <w:divId w:val="1242332763"/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X. Ding, X. Zhu e G. Wu, “Data mining with big data,” </w:t>
                </w:r>
                <w:r>
                  <w:rPr>
                    <w:i/>
                    <w:iCs/>
                    <w:noProof/>
                  </w:rPr>
                  <w:t xml:space="preserve">IEEE Transactions on Knowledge and Data Engineering, </w:t>
                </w:r>
                <w:r>
                  <w:rPr>
                    <w:noProof/>
                  </w:rPr>
                  <w:t xml:space="preserve">vol. 26, n.º 1, pp. 97-107, 2014. </w:t>
                </w:r>
              </w:p>
            </w:tc>
          </w:tr>
          <w:tr w:rsidR="00D55234">
            <w:trPr>
              <w:divId w:val="1242332763"/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T. Jurkiewicz e K. Mehlhorn, “On a Model of Virtual Address Translation,” </w:t>
                </w:r>
                <w:r>
                  <w:rPr>
                    <w:i/>
                    <w:iCs/>
                    <w:noProof/>
                  </w:rPr>
                  <w:t xml:space="preserve">J. Exp. Algorithmics, </w:t>
                </w:r>
                <w:r>
                  <w:rPr>
                    <w:noProof/>
                  </w:rPr>
                  <w:t xml:space="preserve">vol. 19, n.º jan, pp. 1-18, 2015. </w:t>
                </w:r>
              </w:p>
            </w:tc>
          </w:tr>
          <w:tr w:rsidR="00D55234">
            <w:trPr>
              <w:divId w:val="1242332763"/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B. Kernighan e P. Plauger, The Elements of Programming Style, New York, NY, USA: McGraw-Hill, Inc., 1982. </w:t>
                </w:r>
              </w:p>
            </w:tc>
          </w:tr>
          <w:tr w:rsidR="00D55234">
            <w:trPr>
              <w:divId w:val="1242332763"/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J. Neumann, The Computer and the Brain, New Haven, CT, USA: Yale University Press, 1958. </w:t>
                </w:r>
              </w:p>
            </w:tc>
          </w:tr>
        </w:tbl>
        <w:p w:rsidR="00D55234" w:rsidRDefault="00D55234">
          <w:pPr>
            <w:divId w:val="1242332763"/>
            <w:rPr>
              <w:rFonts w:eastAsia="Times New Roman"/>
              <w:noProof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0C0D6E" w:rsidRDefault="00D971BC" w:rsidP="000C0D6E">
      <w:pPr>
        <w:pStyle w:val="Ttulo1"/>
      </w:pPr>
      <w:bookmarkStart w:id="19" w:name="_Toc419970677"/>
      <w:r w:rsidRPr="000C0D6E">
        <w:lastRenderedPageBreak/>
        <w:t xml:space="preserve">A.1 </w:t>
      </w:r>
      <w:r w:rsidR="0057240C" w:rsidRPr="000C0D6E">
        <w:t>Diagrama</w:t>
      </w:r>
      <w:r w:rsidRPr="000C0D6E">
        <w:t>s da Aplicação</w:t>
      </w:r>
      <w:bookmarkEnd w:id="19"/>
    </w:p>
    <w:p w:rsidR="0057240C" w:rsidRDefault="0057240C" w:rsidP="00FC667E">
      <w:pPr>
        <w:pStyle w:val="PargrafodaLista"/>
      </w:pPr>
    </w:p>
    <w:p w:rsidR="0057240C" w:rsidRDefault="0057240C" w:rsidP="000C0D6E">
      <w:r>
        <w:t>Estamos no início do anexo 1. Nalguns casos, é conveniente colocar anexos de forma</w:t>
      </w:r>
      <w:r w:rsidR="000C0D6E">
        <w:t xml:space="preserve"> </w:t>
      </w:r>
      <w:r>
        <w:t xml:space="preserve">a complementar os resultados. Por vezes, em casos excepcionais devido à sua dimensão, as figuras têm </w:t>
      </w:r>
      <w:r w:rsidR="00D971BC">
        <w:t xml:space="preserve"> </w:t>
      </w:r>
      <w:r>
        <w:t>que ser apresentadas de forma a ocupar toda a página, na forma de paisagem</w:t>
      </w:r>
      <w:r w:rsidR="00D971BC">
        <w:t xml:space="preserve"> (</w:t>
      </w:r>
      <w:r w:rsidRPr="000C0D6E">
        <w:rPr>
          <w:i/>
        </w:rPr>
        <w:t>landscape</w:t>
      </w:r>
      <w:r>
        <w:t>). Podemos fazer isso da forma que se apresenta na figura</w:t>
      </w:r>
      <w:r w:rsidR="00217F15">
        <w:t xml:space="preserve"> 3</w:t>
      </w:r>
      <w:r>
        <w:t>.</w:t>
      </w:r>
    </w:p>
    <w:p w:rsidR="00D971BC" w:rsidRDefault="00D971BC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D971BC" w:rsidRDefault="006E40F1" w:rsidP="006E40F1">
      <w:pPr>
        <w:spacing w:after="200" w:line="276" w:lineRule="auto"/>
        <w:jc w:val="center"/>
        <w:rPr>
          <w:rFonts w:eastAsiaTheme="majorEastAsia" w:cstheme="majorBidi"/>
          <w:b/>
          <w:bCs/>
          <w:sz w:val="40"/>
          <w:szCs w:val="28"/>
        </w:rPr>
      </w:pPr>
      <w:r>
        <w:rPr>
          <w:noProof/>
          <w:lang w:eastAsia="pt-PT"/>
        </w:rPr>
        <w:drawing>
          <wp:inline distT="0" distB="0" distL="0" distR="0" wp14:anchorId="15F99789" wp14:editId="2337320C">
            <wp:extent cx="3448308" cy="2122037"/>
            <wp:effectExtent l="0" t="3493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1821" cy="2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F1" w:rsidRPr="00CF2852" w:rsidRDefault="00CF2852" w:rsidP="00CF2852">
      <w:pPr>
        <w:pStyle w:val="Legenda"/>
        <w:jc w:val="center"/>
        <w:rPr>
          <w:b w:val="0"/>
          <w:color w:val="auto"/>
        </w:rPr>
      </w:pPr>
      <w:bookmarkStart w:id="20" w:name="_Toc419918417"/>
      <w:r w:rsidRPr="003A2006">
        <w:rPr>
          <w:b w:val="0"/>
          <w:color w:val="auto"/>
        </w:rPr>
        <w:t xml:space="preserve">Figura </w:t>
      </w:r>
      <w:r w:rsidRPr="003A2006">
        <w:rPr>
          <w:b w:val="0"/>
          <w:color w:val="auto"/>
        </w:rPr>
        <w:fldChar w:fldCharType="begin"/>
      </w:r>
      <w:r w:rsidRPr="003A2006">
        <w:rPr>
          <w:b w:val="0"/>
          <w:color w:val="auto"/>
        </w:rPr>
        <w:instrText xml:space="preserve"> SEQ Figura \* ARABIC </w:instrText>
      </w:r>
      <w:r w:rsidRPr="003A2006">
        <w:rPr>
          <w:b w:val="0"/>
          <w:color w:val="auto"/>
        </w:rPr>
        <w:fldChar w:fldCharType="separate"/>
      </w:r>
      <w:r w:rsidR="004642D6">
        <w:rPr>
          <w:b w:val="0"/>
          <w:noProof/>
          <w:color w:val="auto"/>
        </w:rPr>
        <w:t>3</w:t>
      </w:r>
      <w:r w:rsidRPr="003A2006">
        <w:rPr>
          <w:b w:val="0"/>
          <w:color w:val="auto"/>
        </w:rPr>
        <w:fldChar w:fldCharType="end"/>
      </w:r>
      <w:r w:rsidR="006E40F1" w:rsidRPr="003A2006">
        <w:rPr>
          <w:b w:val="0"/>
          <w:color w:val="auto"/>
        </w:rPr>
        <w:t xml:space="preserve"> –</w:t>
      </w:r>
      <w:r w:rsidR="006E40F1" w:rsidRPr="00CF2852">
        <w:rPr>
          <w:b w:val="0"/>
          <w:color w:val="auto"/>
        </w:rPr>
        <w:t xml:space="preserve"> Diagrama de casos de utilização.</w:t>
      </w:r>
      <w:bookmarkEnd w:id="20"/>
    </w:p>
    <w:p w:rsidR="0057240C" w:rsidRPr="00D723B0" w:rsidRDefault="0057240C" w:rsidP="00D723B0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sectPr w:rsidR="0057240C" w:rsidRPr="00D723B0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361" w:rsidRDefault="00BD1361" w:rsidP="000614E1">
      <w:pPr>
        <w:spacing w:line="240" w:lineRule="auto"/>
      </w:pPr>
      <w:r>
        <w:separator/>
      </w:r>
    </w:p>
  </w:endnote>
  <w:endnote w:type="continuationSeparator" w:id="0">
    <w:p w:rsidR="00BD1361" w:rsidRDefault="00BD1361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63E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F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361" w:rsidRDefault="00BD1361" w:rsidP="000614E1">
      <w:pPr>
        <w:spacing w:line="240" w:lineRule="auto"/>
      </w:pPr>
      <w:r>
        <w:separator/>
      </w:r>
    </w:p>
  </w:footnote>
  <w:footnote w:type="continuationSeparator" w:id="0">
    <w:p w:rsidR="00BD1361" w:rsidRDefault="00BD1361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44983"/>
    <w:rsid w:val="0005237C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A22"/>
    <w:rsid w:val="000C0D6E"/>
    <w:rsid w:val="000C591A"/>
    <w:rsid w:val="000D4FE6"/>
    <w:rsid w:val="000E2EA4"/>
    <w:rsid w:val="000E496B"/>
    <w:rsid w:val="0010613A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42A7B"/>
    <w:rsid w:val="00243E89"/>
    <w:rsid w:val="00246DA8"/>
    <w:rsid w:val="00250368"/>
    <w:rsid w:val="00262DC8"/>
    <w:rsid w:val="00265824"/>
    <w:rsid w:val="002B171C"/>
    <w:rsid w:val="002E68E1"/>
    <w:rsid w:val="002E6A2C"/>
    <w:rsid w:val="00302995"/>
    <w:rsid w:val="00345143"/>
    <w:rsid w:val="00345835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5A2E"/>
    <w:rsid w:val="003E5BBD"/>
    <w:rsid w:val="003E5FDA"/>
    <w:rsid w:val="003F62D8"/>
    <w:rsid w:val="0041155D"/>
    <w:rsid w:val="00435AB3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21B5D"/>
    <w:rsid w:val="006646BE"/>
    <w:rsid w:val="006650EF"/>
    <w:rsid w:val="006A5DF4"/>
    <w:rsid w:val="006B51A9"/>
    <w:rsid w:val="006C05F3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2424A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63E"/>
    <w:rsid w:val="007F2767"/>
    <w:rsid w:val="00805D0D"/>
    <w:rsid w:val="00817579"/>
    <w:rsid w:val="008259B7"/>
    <w:rsid w:val="0083043C"/>
    <w:rsid w:val="00850590"/>
    <w:rsid w:val="00890EA6"/>
    <w:rsid w:val="008A0589"/>
    <w:rsid w:val="008B671B"/>
    <w:rsid w:val="008C3AEC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768C2"/>
    <w:rsid w:val="00983E03"/>
    <w:rsid w:val="009A7C43"/>
    <w:rsid w:val="009B6044"/>
    <w:rsid w:val="009C2208"/>
    <w:rsid w:val="009D6841"/>
    <w:rsid w:val="009F0A8F"/>
    <w:rsid w:val="00A061FE"/>
    <w:rsid w:val="00A12551"/>
    <w:rsid w:val="00A37063"/>
    <w:rsid w:val="00A41286"/>
    <w:rsid w:val="00A4129C"/>
    <w:rsid w:val="00A41754"/>
    <w:rsid w:val="00A6737C"/>
    <w:rsid w:val="00A91941"/>
    <w:rsid w:val="00A941CE"/>
    <w:rsid w:val="00AB0EC2"/>
    <w:rsid w:val="00AB67CF"/>
    <w:rsid w:val="00AD1D77"/>
    <w:rsid w:val="00AD3FBD"/>
    <w:rsid w:val="00AD6BB4"/>
    <w:rsid w:val="00AD7B7C"/>
    <w:rsid w:val="00AE6E4D"/>
    <w:rsid w:val="00B22BC7"/>
    <w:rsid w:val="00B27A71"/>
    <w:rsid w:val="00B35671"/>
    <w:rsid w:val="00B51EB6"/>
    <w:rsid w:val="00B65376"/>
    <w:rsid w:val="00B7380F"/>
    <w:rsid w:val="00B8207F"/>
    <w:rsid w:val="00BC7E50"/>
    <w:rsid w:val="00BD1361"/>
    <w:rsid w:val="00BE427A"/>
    <w:rsid w:val="00C03BCF"/>
    <w:rsid w:val="00C1104E"/>
    <w:rsid w:val="00C13FE5"/>
    <w:rsid w:val="00C234F5"/>
    <w:rsid w:val="00C24EE9"/>
    <w:rsid w:val="00C2758D"/>
    <w:rsid w:val="00C329B0"/>
    <w:rsid w:val="00C34F51"/>
    <w:rsid w:val="00C445F8"/>
    <w:rsid w:val="00C52DC7"/>
    <w:rsid w:val="00C74CFA"/>
    <w:rsid w:val="00C82983"/>
    <w:rsid w:val="00CA436E"/>
    <w:rsid w:val="00CB3748"/>
    <w:rsid w:val="00CC6E45"/>
    <w:rsid w:val="00CF2852"/>
    <w:rsid w:val="00D12FA9"/>
    <w:rsid w:val="00D20820"/>
    <w:rsid w:val="00D31B74"/>
    <w:rsid w:val="00D55234"/>
    <w:rsid w:val="00D5582F"/>
    <w:rsid w:val="00D723B0"/>
    <w:rsid w:val="00D824D8"/>
    <w:rsid w:val="00D860E7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3142E"/>
    <w:rsid w:val="00E54E58"/>
    <w:rsid w:val="00E576A8"/>
    <w:rsid w:val="00E965AF"/>
    <w:rsid w:val="00EB21C4"/>
    <w:rsid w:val="00ED259E"/>
    <w:rsid w:val="00ED3B72"/>
    <w:rsid w:val="00EE630D"/>
    <w:rsid w:val="00EF45D8"/>
    <w:rsid w:val="00F0216B"/>
    <w:rsid w:val="00F20C9F"/>
    <w:rsid w:val="00F2321B"/>
    <w:rsid w:val="00F33308"/>
    <w:rsid w:val="00F354FD"/>
    <w:rsid w:val="00F40FD1"/>
    <w:rsid w:val="00F44486"/>
    <w:rsid w:val="00F51FC4"/>
    <w:rsid w:val="00F55677"/>
    <w:rsid w:val="00F62FF1"/>
    <w:rsid w:val="00F67905"/>
    <w:rsid w:val="00F844F9"/>
    <w:rsid w:val="00F9476D"/>
    <w:rsid w:val="00F96DDF"/>
    <w:rsid w:val="00FC667E"/>
    <w:rsid w:val="00FD32A6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2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3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4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6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7</b:RefOrder>
  </b:Source>
</b:Sources>
</file>

<file path=customXml/itemProps1.xml><?xml version="1.0" encoding="utf-8"?>
<ds:datastoreItem xmlns:ds="http://schemas.openxmlformats.org/officeDocument/2006/customXml" ds:itemID="{804A5F2C-93F2-468B-A5D7-D4EC251E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1000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236</cp:revision>
  <cp:lastPrinted>2015-04-22T18:07:00Z</cp:lastPrinted>
  <dcterms:created xsi:type="dcterms:W3CDTF">2015-04-06T11:13:00Z</dcterms:created>
  <dcterms:modified xsi:type="dcterms:W3CDTF">2015-05-21T12:14:00Z</dcterms:modified>
</cp:coreProperties>
</file>