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DA05" w14:textId="77777777" w:rsidR="00570D6F" w:rsidRDefault="00907386" w:rsidP="00907386">
      <w:pPr>
        <w:pStyle w:val="Title"/>
      </w:pPr>
      <w:r>
        <w:t>VTT Control Program</w:t>
      </w:r>
    </w:p>
    <w:p w14:paraId="4922D672" w14:textId="77777777" w:rsidR="00907386" w:rsidRDefault="00907386" w:rsidP="00907386">
      <w:pPr>
        <w:pStyle w:val="Heading1"/>
      </w:pPr>
      <w:r>
        <w:t>1 Main Goal</w:t>
      </w:r>
    </w:p>
    <w:p w14:paraId="5889AB14" w14:textId="77777777" w:rsidR="00907386" w:rsidRDefault="00907386" w:rsidP="00907386"/>
    <w:p w14:paraId="34750C09" w14:textId="77777777" w:rsidR="00907386" w:rsidRDefault="00907386" w:rsidP="00907386">
      <w:r>
        <w:t>Simplify the definition of control values and the specification of their behavior under scaling (“inheritance”) by combining VTT’s current private “cvt” and “prep” tables into a single private table named “control program”, (contracted from “control values” and “preparation program”) and avoid the typographers having to program in an assembly language. The new control program will be compiled into the current private “cvt” and “prep” tables to minimize architectural changes to the existing VTT and to permit power users to add extra low level code to the “prep” if need really should be. The control program will be declarative in nature, making it easier to learn for non-programmers since it avoids having to sequence commands. At the same time a declarative control program paves the way for its future graphical representation.</w:t>
      </w:r>
    </w:p>
    <w:p w14:paraId="095B9315" w14:textId="77777777" w:rsidR="00633AD8" w:rsidRDefault="00633AD8" w:rsidP="00633AD8">
      <w:r>
        <w:t xml:space="preserve">The control program allows for a much easier setup of CVTs and their hierarchy (inheritance) and exceptions (deltas) than the previous CVT and </w:t>
      </w:r>
      <w:proofErr w:type="spellStart"/>
      <w:r>
        <w:t>pre program</w:t>
      </w:r>
      <w:proofErr w:type="spellEnd"/>
      <w:r>
        <w:t>.</w:t>
      </w:r>
    </w:p>
    <w:p w14:paraId="19264FFE" w14:textId="77777777" w:rsidR="00633AD8" w:rsidRDefault="00633AD8" w:rsidP="00633AD8">
      <w:r>
        <w:t>It is intended to declare:</w:t>
      </w:r>
    </w:p>
    <w:p w14:paraId="6DD78210" w14:textId="77777777" w:rsidR="00633AD8" w:rsidRDefault="00633AD8" w:rsidP="00633AD8">
      <w:pPr>
        <w:pStyle w:val="ListParagraph"/>
        <w:numPr>
          <w:ilvl w:val="0"/>
          <w:numId w:val="6"/>
        </w:numPr>
      </w:pPr>
      <w:r>
        <w:t>CVT values</w:t>
      </w:r>
    </w:p>
    <w:p w14:paraId="7FA581E4" w14:textId="77777777" w:rsidR="00633AD8" w:rsidRDefault="00633AD8" w:rsidP="00633AD8">
      <w:pPr>
        <w:pStyle w:val="ListParagraph"/>
        <w:numPr>
          <w:ilvl w:val="0"/>
          <w:numId w:val="6"/>
        </w:numPr>
      </w:pPr>
      <w:r>
        <w:t>Relations between dependent (child) and independent (parent) CVTs</w:t>
      </w:r>
    </w:p>
    <w:p w14:paraId="0B74FF31" w14:textId="77777777" w:rsidR="00633AD8" w:rsidRDefault="00633AD8" w:rsidP="00633AD8">
      <w:pPr>
        <w:pStyle w:val="ListParagraph"/>
        <w:numPr>
          <w:ilvl w:val="0"/>
          <w:numId w:val="6"/>
        </w:numPr>
      </w:pPr>
      <w:r>
        <w:t>The PPEM size below which child and parent CVTs have the same values</w:t>
      </w:r>
    </w:p>
    <w:p w14:paraId="226EBBEA" w14:textId="77777777" w:rsidR="00633AD8" w:rsidRDefault="00633AD8" w:rsidP="00633AD8">
      <w:pPr>
        <w:pStyle w:val="ListParagraph"/>
        <w:numPr>
          <w:ilvl w:val="0"/>
          <w:numId w:val="6"/>
        </w:numPr>
      </w:pPr>
      <w:r>
        <w:t>Relative or absolute inheritance</w:t>
      </w:r>
    </w:p>
    <w:p w14:paraId="0D2BD3EE" w14:textId="77777777" w:rsidR="00633AD8" w:rsidRDefault="00633AD8" w:rsidP="00633AD8">
      <w:pPr>
        <w:pStyle w:val="ListParagraph"/>
        <w:numPr>
          <w:ilvl w:val="0"/>
          <w:numId w:val="6"/>
        </w:numPr>
      </w:pPr>
      <w:r>
        <w:t>Deltas for CVTs in much the same way as deltas for control points in VTT Talk</w:t>
      </w:r>
    </w:p>
    <w:p w14:paraId="656E15B8" w14:textId="77777777" w:rsidR="00633AD8" w:rsidRDefault="00633AD8" w:rsidP="00633AD8">
      <w:pPr>
        <w:pStyle w:val="ListParagraph"/>
        <w:numPr>
          <w:ilvl w:val="0"/>
          <w:numId w:val="6"/>
        </w:numPr>
      </w:pPr>
      <w:r>
        <w:t>Additional (user-defined) character groups</w:t>
      </w:r>
    </w:p>
    <w:p w14:paraId="4B441FE4" w14:textId="77777777" w:rsidR="00633AD8" w:rsidRDefault="00633AD8" w:rsidP="00633AD8">
      <w:pPr>
        <w:pStyle w:val="ListParagraph"/>
        <w:numPr>
          <w:ilvl w:val="0"/>
          <w:numId w:val="6"/>
        </w:numPr>
      </w:pPr>
      <w:r>
        <w:t>Spacing characters for user-defined character groups</w:t>
      </w:r>
    </w:p>
    <w:p w14:paraId="0F8844D3" w14:textId="77777777" w:rsidR="00633AD8" w:rsidRDefault="00633AD8" w:rsidP="00633AD8">
      <w:pPr>
        <w:pStyle w:val="ListParagraph"/>
        <w:numPr>
          <w:ilvl w:val="0"/>
          <w:numId w:val="6"/>
        </w:numPr>
      </w:pPr>
      <w:r>
        <w:t>Additional (user-defined) CVT categories</w:t>
      </w:r>
    </w:p>
    <w:p w14:paraId="79C501B4" w14:textId="77777777" w:rsidR="00633AD8" w:rsidRDefault="00633AD8" w:rsidP="00633AD8">
      <w:pPr>
        <w:pStyle w:val="ListParagraph"/>
        <w:numPr>
          <w:ilvl w:val="0"/>
          <w:numId w:val="6"/>
        </w:numPr>
      </w:pPr>
      <w:r>
        <w:t>Global (font-wide) settings for</w:t>
      </w:r>
    </w:p>
    <w:p w14:paraId="15DF594B" w14:textId="77777777" w:rsidR="00633AD8" w:rsidRDefault="00633AD8" w:rsidP="00633AD8">
      <w:pPr>
        <w:pStyle w:val="ListParagraph"/>
        <w:numPr>
          <w:ilvl w:val="0"/>
          <w:numId w:val="6"/>
        </w:numPr>
      </w:pPr>
      <w:r>
        <w:t>The range of PPEM sizes at which instructions are on</w:t>
      </w:r>
    </w:p>
    <w:p w14:paraId="34715250" w14:textId="77777777" w:rsidR="00633AD8" w:rsidRDefault="00633AD8" w:rsidP="00633AD8">
      <w:pPr>
        <w:pStyle w:val="ListParagraph"/>
        <w:numPr>
          <w:ilvl w:val="0"/>
          <w:numId w:val="6"/>
        </w:numPr>
      </w:pPr>
      <w:r>
        <w:t>The PPEM size below which drop-out control is on</w:t>
      </w:r>
    </w:p>
    <w:p w14:paraId="7A6F8626" w14:textId="77777777" w:rsidR="00633AD8" w:rsidRDefault="00633AD8" w:rsidP="00633AD8">
      <w:pPr>
        <w:pStyle w:val="ListParagraph"/>
        <w:numPr>
          <w:ilvl w:val="0"/>
          <w:numId w:val="6"/>
        </w:numPr>
      </w:pPr>
      <w:r>
        <w:t>Values for CVT Cut-Ins</w:t>
      </w:r>
    </w:p>
    <w:p w14:paraId="237A5DC3" w14:textId="77777777" w:rsidR="00633AD8" w:rsidRDefault="00633AD8" w:rsidP="00633AD8">
      <w:pPr>
        <w:pStyle w:val="ListParagraph"/>
        <w:numPr>
          <w:ilvl w:val="0"/>
          <w:numId w:val="6"/>
        </w:numPr>
      </w:pPr>
      <w:r>
        <w:t>CVT attributes, last but not least, without using hexadecimal numbers...</w:t>
      </w:r>
    </w:p>
    <w:p w14:paraId="286BC25B" w14:textId="77777777" w:rsidR="00633AD8" w:rsidRDefault="00633AD8" w:rsidP="00633AD8">
      <w:r>
        <w:t>All these declarations are compiled to the actual prep upon compiling the CVT.</w:t>
      </w:r>
    </w:p>
    <w:p w14:paraId="490BDF98" w14:textId="77777777" w:rsidR="00907386" w:rsidRPr="00907386" w:rsidRDefault="00907386" w:rsidP="00907386">
      <w:pPr>
        <w:pStyle w:val="Heading1"/>
      </w:pPr>
      <w:r>
        <w:t>2</w:t>
      </w:r>
      <w:r w:rsidRPr="00907386">
        <w:t xml:space="preserve"> Syntax</w:t>
      </w:r>
    </w:p>
    <w:p w14:paraId="678DAF72" w14:textId="77777777" w:rsidR="00907386" w:rsidRPr="00907386" w:rsidRDefault="00907386" w:rsidP="00907386"/>
    <w:p w14:paraId="41909177" w14:textId="77777777" w:rsidR="00907386" w:rsidRPr="00907386" w:rsidRDefault="00907386" w:rsidP="00907386">
      <w:pPr>
        <w:pStyle w:val="Heading3"/>
      </w:pPr>
      <w:r>
        <w:t>2</w:t>
      </w:r>
      <w:r w:rsidRPr="00907386">
        <w:t>.1 User definable attributes</w:t>
      </w:r>
    </w:p>
    <w:p w14:paraId="62294F08" w14:textId="77777777" w:rsidR="00907386" w:rsidRPr="00907386" w:rsidRDefault="00907386" w:rsidP="00907386"/>
    <w:p w14:paraId="65C9C6B6" w14:textId="77777777" w:rsidR="00907386" w:rsidRPr="00907386" w:rsidRDefault="00907386" w:rsidP="00907386">
      <w:r w:rsidRPr="00907386">
        <w:t>AttributeDeclaration = GroupDeclaration | CategoryDeclaration.</w:t>
      </w:r>
    </w:p>
    <w:p w14:paraId="08D92809" w14:textId="77777777" w:rsidR="00907386" w:rsidRPr="00907386" w:rsidRDefault="00907386" w:rsidP="00907386">
      <w:r w:rsidRPr="00907386">
        <w:t>GroupDeclaration = “GROUP” Identifier [ SpacingString ].</w:t>
      </w:r>
    </w:p>
    <w:p w14:paraId="0DE194AC" w14:textId="77777777" w:rsidR="00907386" w:rsidRPr="00907386" w:rsidRDefault="00907386" w:rsidP="00907386">
      <w:r w:rsidRPr="00907386">
        <w:lastRenderedPageBreak/>
        <w:t>CategoryDeclaration = “CATEGORY” Identifier.</w:t>
      </w:r>
    </w:p>
    <w:p w14:paraId="22115531" w14:textId="77777777" w:rsidR="00907386" w:rsidRPr="00907386" w:rsidRDefault="00907386" w:rsidP="00907386">
      <w:r w:rsidRPr="00907386">
        <w:t>Identifier = Char { Char | Digit }.</w:t>
      </w:r>
    </w:p>
    <w:p w14:paraId="0DFDEFF4" w14:textId="77777777" w:rsidR="00907386" w:rsidRPr="00907386" w:rsidRDefault="00907386" w:rsidP="00907386">
      <w:r w:rsidRPr="00907386">
        <w:t>Char = ‘A’..’Z’ | ‘a’..’z’.</w:t>
      </w:r>
    </w:p>
    <w:p w14:paraId="61EB0B20" w14:textId="77777777" w:rsidR="00907386" w:rsidRPr="00907386" w:rsidRDefault="00907386" w:rsidP="00907386">
      <w:r w:rsidRPr="00907386">
        <w:t>Digit = ‘0’..’9’.</w:t>
      </w:r>
    </w:p>
    <w:p w14:paraId="1116C044" w14:textId="77777777" w:rsidR="00907386" w:rsidRPr="00907386" w:rsidRDefault="00907386" w:rsidP="00907386">
      <w:r w:rsidRPr="00907386">
        <w:t xml:space="preserve">SpacingString = </w:t>
      </w:r>
      <w:r w:rsidR="001758D5">
        <w:t>‘"’</w:t>
      </w:r>
      <w:r w:rsidRPr="00907386">
        <w:t xml:space="preserve"> </w:t>
      </w:r>
      <w:proofErr w:type="gramStart"/>
      <w:r w:rsidRPr="00907386">
        <w:t>{ AsciiChar</w:t>
      </w:r>
      <w:proofErr w:type="gramEnd"/>
      <w:r w:rsidRPr="00907386">
        <w:t xml:space="preserve"> | ‘^’DecimalNumber’^’ | ‘~’HexadecimalNumber’~’ } ‘</w:t>
      </w:r>
      <w:r w:rsidR="001758D5">
        <w:t>"</w:t>
      </w:r>
      <w:r w:rsidRPr="00907386">
        <w:t>’.</w:t>
      </w:r>
    </w:p>
    <w:p w14:paraId="30DAAAEC" w14:textId="77777777" w:rsidR="00907386" w:rsidRPr="00907386" w:rsidRDefault="00907386" w:rsidP="00907386">
      <w:r w:rsidRPr="00907386">
        <w:t>Asc</w:t>
      </w:r>
      <w:r w:rsidR="001758D5">
        <w:t xml:space="preserve">iiChar = Any ASCII char except </w:t>
      </w:r>
      <w:proofErr w:type="gramStart"/>
      <w:r w:rsidR="001758D5">
        <w:t>‘</w:t>
      </w:r>
      <w:r w:rsidRPr="00907386">
        <w:t xml:space="preserve"> </w:t>
      </w:r>
      <w:r w:rsidR="001758D5">
        <w:t>’</w:t>
      </w:r>
      <w:proofErr w:type="gramEnd"/>
      <w:r w:rsidRPr="00907386">
        <w:t>, ‘^’, and ‘~’.</w:t>
      </w:r>
    </w:p>
    <w:p w14:paraId="4FDBFEBE" w14:textId="77777777" w:rsidR="00907386" w:rsidRPr="00907386" w:rsidRDefault="00907386" w:rsidP="00907386">
      <w:r w:rsidRPr="00907386">
        <w:t>DecimalNumber = Digit { Digit }.</w:t>
      </w:r>
    </w:p>
    <w:p w14:paraId="45C8A527" w14:textId="77777777" w:rsidR="00907386" w:rsidRPr="00907386" w:rsidRDefault="00907386" w:rsidP="00907386">
      <w:r w:rsidRPr="00907386">
        <w:t>HexadecimalNumber = ‘0’ (‘X’ | ‘x’) HexDigit { HexDigit }.</w:t>
      </w:r>
    </w:p>
    <w:p w14:paraId="3D7492BF" w14:textId="77777777" w:rsidR="00907386" w:rsidRPr="00907386" w:rsidRDefault="00907386" w:rsidP="00907386">
      <w:r w:rsidRPr="00907386">
        <w:t>HexDigit = Digit | ‘A’..’F’ | ‘a’..’f’.</w:t>
      </w:r>
    </w:p>
    <w:p w14:paraId="3C2E9176" w14:textId="77777777" w:rsidR="00907386" w:rsidRPr="00907386" w:rsidRDefault="00907386" w:rsidP="00907386"/>
    <w:p w14:paraId="618F412B" w14:textId="77777777" w:rsidR="00907386" w:rsidRPr="00907386" w:rsidRDefault="00907386" w:rsidP="00633AD8">
      <w:pPr>
        <w:pStyle w:val="Heading4"/>
      </w:pPr>
      <w:r w:rsidRPr="00907386">
        <w:t>Example:</w:t>
      </w:r>
    </w:p>
    <w:p w14:paraId="4FC3FEA3" w14:textId="77777777" w:rsidR="00907386" w:rsidRPr="00907386" w:rsidRDefault="00907386" w:rsidP="00907386">
      <w:r w:rsidRPr="00907386">
        <w:t>/* introduce two new character groups */</w:t>
      </w:r>
    </w:p>
    <w:p w14:paraId="2D0CA243" w14:textId="77777777" w:rsidR="00907386" w:rsidRPr="00907386" w:rsidRDefault="00907386" w:rsidP="00907386">
      <w:r w:rsidRPr="00907386">
        <w:t xml:space="preserve">GROUP </w:t>
      </w:r>
      <w:proofErr w:type="spellStart"/>
      <w:r w:rsidRPr="00907386">
        <w:t>lowerLatin</w:t>
      </w:r>
      <w:proofErr w:type="spellEnd"/>
      <w:r w:rsidRPr="00907386">
        <w:t xml:space="preserve">   “</w:t>
      </w:r>
      <w:proofErr w:type="spellStart"/>
      <w:r w:rsidRPr="00907386">
        <w:t>nn</w:t>
      </w:r>
      <w:proofErr w:type="spellEnd"/>
      <w:r w:rsidRPr="00907386">
        <w:t xml:space="preserve"> </w:t>
      </w:r>
      <w:proofErr w:type="spellStart"/>
      <w:r w:rsidRPr="00907386">
        <w:t>nono</w:t>
      </w:r>
      <w:proofErr w:type="spellEnd"/>
      <w:r w:rsidRPr="00907386">
        <w:t xml:space="preserve"> </w:t>
      </w:r>
      <w:proofErr w:type="spellStart"/>
      <w:r w:rsidRPr="00907386">
        <w:t>oo</w:t>
      </w:r>
      <w:proofErr w:type="spellEnd"/>
      <w:r w:rsidRPr="00907386">
        <w:t xml:space="preserve">      </w:t>
      </w:r>
      <w:r w:rsidR="001758D5">
        <w:t>”</w:t>
      </w:r>
    </w:p>
    <w:p w14:paraId="58B99F28" w14:textId="77777777" w:rsidR="00907386" w:rsidRPr="00907386" w:rsidRDefault="00907386" w:rsidP="00907386">
      <w:r w:rsidRPr="00907386">
        <w:t>GROUP lowerGreek</w:t>
      </w:r>
      <w:proofErr w:type="gramStart"/>
      <w:r w:rsidRPr="00907386">
        <w:t xml:space="preserve">   “</w:t>
      </w:r>
      <w:proofErr w:type="gramEnd"/>
      <w:r w:rsidRPr="00907386">
        <w:t>~0x123~~0x124~  ~0x123~~0x124~”</w:t>
      </w:r>
    </w:p>
    <w:p w14:paraId="641BB1EC" w14:textId="77777777" w:rsidR="00907386" w:rsidRPr="00907386" w:rsidRDefault="00907386" w:rsidP="00907386">
      <w:r w:rsidRPr="00907386">
        <w:t xml:space="preserve">GROUP lowerCyrillic   “^574^^574^  ^574^^576^^574^^576^  ^576^^576^^576^      </w:t>
      </w:r>
      <w:r w:rsidR="001758D5">
        <w:t>”</w:t>
      </w:r>
    </w:p>
    <w:p w14:paraId="15859642" w14:textId="77777777" w:rsidR="00907386" w:rsidRPr="00907386" w:rsidRDefault="00907386" w:rsidP="00907386"/>
    <w:p w14:paraId="40E22E8E" w14:textId="77777777" w:rsidR="00907386" w:rsidRPr="00907386" w:rsidRDefault="00907386" w:rsidP="00907386">
      <w:r w:rsidRPr="00907386">
        <w:t>/* introduce a new cvt category */</w:t>
      </w:r>
    </w:p>
    <w:p w14:paraId="4020C97D" w14:textId="77777777" w:rsidR="00907386" w:rsidRPr="00907386" w:rsidRDefault="00907386" w:rsidP="00907386">
      <w:r w:rsidRPr="00907386">
        <w:t>CATEGORY flare7</w:t>
      </w:r>
    </w:p>
    <w:p w14:paraId="44DE9A53" w14:textId="77777777" w:rsidR="00907386" w:rsidRPr="00907386" w:rsidRDefault="00907386" w:rsidP="00907386"/>
    <w:p w14:paraId="2AD33ACB" w14:textId="77777777" w:rsidR="00907386" w:rsidRPr="00907386" w:rsidRDefault="00907386" w:rsidP="00907386">
      <w:pPr>
        <w:pStyle w:val="Heading3"/>
      </w:pPr>
      <w:r>
        <w:t>2</w:t>
      </w:r>
      <w:r w:rsidRPr="00907386">
        <w:t>.2 Declarative inheritance and deltas</w:t>
      </w:r>
    </w:p>
    <w:p w14:paraId="04835305" w14:textId="77777777" w:rsidR="00907386" w:rsidRPr="00907386" w:rsidRDefault="00907386" w:rsidP="00907386"/>
    <w:p w14:paraId="3D148F0E" w14:textId="77777777" w:rsidR="00907386" w:rsidRPr="00907386" w:rsidRDefault="00907386" w:rsidP="00907386">
      <w:r w:rsidRPr="00907386">
        <w:t>CvtDeclaration = [AttributeAssociation] ValueAssociation [InheritanceRelation ] [DeltaDeclaration].</w:t>
      </w:r>
    </w:p>
    <w:p w14:paraId="58C0D451" w14:textId="77777777" w:rsidR="00907386" w:rsidRPr="00907386" w:rsidRDefault="00907386" w:rsidP="00907386">
      <w:r w:rsidRPr="00907386">
        <w:t>AttributeAssociation = Identifier [ Identifier [ Identifier [ Identifier]]].</w:t>
      </w:r>
    </w:p>
    <w:p w14:paraId="789E0528" w14:textId="77777777" w:rsidR="00907386" w:rsidRPr="00907386" w:rsidRDefault="00907386" w:rsidP="00907386">
      <w:r w:rsidRPr="00907386">
        <w:t>ValueAssociation = CvtNumber “:” DesignSize</w:t>
      </w:r>
    </w:p>
    <w:p w14:paraId="6138D8A6" w14:textId="77777777" w:rsidR="00907386" w:rsidRPr="00907386" w:rsidRDefault="00907386" w:rsidP="00907386">
      <w:r w:rsidRPr="00907386">
        <w:t>CvtNumber = Number.</w:t>
      </w:r>
    </w:p>
    <w:p w14:paraId="5CDC41BA" w14:textId="77777777" w:rsidR="00907386" w:rsidRPr="00907386" w:rsidRDefault="00907386" w:rsidP="00907386">
      <w:r w:rsidRPr="00907386">
        <w:t>Number = Digit { Digit }.</w:t>
      </w:r>
    </w:p>
    <w:p w14:paraId="08D26C38" w14:textId="77777777" w:rsidR="00907386" w:rsidRPr="00907386" w:rsidRDefault="00907386" w:rsidP="00907386">
      <w:r w:rsidRPr="00907386">
        <w:t>DesignSize = [‘+’ | ‘-‘] Number.</w:t>
      </w:r>
    </w:p>
    <w:p w14:paraId="0B8E4630" w14:textId="77777777" w:rsidR="00907386" w:rsidRPr="00907386" w:rsidRDefault="00907386" w:rsidP="00907386">
      <w:r w:rsidRPr="00907386">
        <w:t>InheritanceRelation =  “=” CvtNumber “@” PpemSize.</w:t>
      </w:r>
    </w:p>
    <w:p w14:paraId="6C27487F" w14:textId="77777777" w:rsidR="00907386" w:rsidRPr="00907386" w:rsidRDefault="00907386" w:rsidP="00907386">
      <w:r w:rsidRPr="00907386">
        <w:t>PpemSize = Number.</w:t>
      </w:r>
    </w:p>
    <w:p w14:paraId="3A151EA8" w14:textId="77777777" w:rsidR="00907386" w:rsidRPr="00907386" w:rsidRDefault="00907386" w:rsidP="00907386">
      <w:r w:rsidRPr="00907386">
        <w:lastRenderedPageBreak/>
        <w:t>DeltaDeclaration = “[”DeltaParameter { “,” DeltaParameter } “]”.</w:t>
      </w:r>
    </w:p>
    <w:p w14:paraId="5745E9DF" w14:textId="77777777" w:rsidR="00907386" w:rsidRPr="00907386" w:rsidRDefault="00907386" w:rsidP="00907386">
      <w:r w:rsidRPr="00907386">
        <w:t>DeltaParameter = DeltaAmount “@” PpemRange.</w:t>
      </w:r>
    </w:p>
    <w:p w14:paraId="3029FDDC" w14:textId="77777777" w:rsidR="00907386" w:rsidRPr="00907386" w:rsidRDefault="00907386" w:rsidP="00907386">
      <w:r w:rsidRPr="00907386">
        <w:t>DeltaAmount = Number.</w:t>
      </w:r>
    </w:p>
    <w:p w14:paraId="55FC9F56" w14:textId="77777777" w:rsidR="00907386" w:rsidRPr="00907386" w:rsidRDefault="00907386" w:rsidP="00907386">
      <w:r w:rsidRPr="00907386">
        <w:t>PpemRange = Range { “;” Range }.</w:t>
      </w:r>
    </w:p>
    <w:p w14:paraId="57798BD8" w14:textId="77777777" w:rsidR="00907386" w:rsidRPr="00907386" w:rsidRDefault="00907386" w:rsidP="00907386">
      <w:r w:rsidRPr="00907386">
        <w:t>Range = PpemSize [ “..” PpemSize ].</w:t>
      </w:r>
    </w:p>
    <w:p w14:paraId="6CF6C2FF" w14:textId="77777777" w:rsidR="00907386" w:rsidRPr="00907386" w:rsidRDefault="00907386" w:rsidP="00907386"/>
    <w:p w14:paraId="51A38F32" w14:textId="77777777" w:rsidR="00907386" w:rsidRPr="00907386" w:rsidRDefault="00907386" w:rsidP="00907386"/>
    <w:p w14:paraId="0AB95400" w14:textId="77777777" w:rsidR="00907386" w:rsidRPr="00907386" w:rsidRDefault="00907386" w:rsidP="00FB1A23">
      <w:pPr>
        <w:pStyle w:val="Heading4"/>
      </w:pPr>
      <w:r w:rsidRPr="00907386">
        <w:t>Context rules:</w:t>
      </w:r>
    </w:p>
    <w:p w14:paraId="02D82785" w14:textId="77777777" w:rsidR="00907386" w:rsidRPr="00907386" w:rsidRDefault="00907386" w:rsidP="00907386">
      <w:pPr>
        <w:numPr>
          <w:ilvl w:val="0"/>
          <w:numId w:val="1"/>
        </w:numPr>
      </w:pPr>
      <w:r w:rsidRPr="00907386">
        <w:t>CvtNumbers must be in range 0 through some upper limit (currently 2047).</w:t>
      </w:r>
    </w:p>
    <w:p w14:paraId="3970D08A" w14:textId="77777777" w:rsidR="00907386" w:rsidRPr="00907386" w:rsidRDefault="00907386" w:rsidP="00907386">
      <w:pPr>
        <w:numPr>
          <w:ilvl w:val="0"/>
          <w:numId w:val="1"/>
        </w:numPr>
      </w:pPr>
      <w:r w:rsidRPr="00907386">
        <w:t xml:space="preserve">CvtNumbers must be declared before they can be used in an Inheritance Relation (this avoids “circular </w:t>
      </w:r>
      <w:r w:rsidR="00822A71" w:rsidRPr="00907386">
        <w:t>inheritance</w:t>
      </w:r>
      <w:r w:rsidRPr="00907386">
        <w:t>”, i.e. the misleading intention to have cvt 65 control cvt 66, which in turn controls cvt 68, which then attempts to control cvt 65).</w:t>
      </w:r>
    </w:p>
    <w:p w14:paraId="37FD12F4" w14:textId="77777777" w:rsidR="00907386" w:rsidRPr="00907386" w:rsidRDefault="00907386" w:rsidP="00907386">
      <w:pPr>
        <w:numPr>
          <w:ilvl w:val="0"/>
          <w:numId w:val="1"/>
        </w:numPr>
      </w:pPr>
      <w:r w:rsidRPr="00907386">
        <w:t>Cvt attributes (character groups, feature categories) must be declared before they are used in an AttributeAssociation (this is to avoid to inadvertently introduce a new character group or feature category simply by mistyping an old one, and the only way for the compiler to test against this is to clearly separate declaration from usage, and to enforce declaration prior to usage).</w:t>
      </w:r>
    </w:p>
    <w:p w14:paraId="02CCFCCD" w14:textId="77777777" w:rsidR="00907386" w:rsidRPr="00907386" w:rsidRDefault="00907386" w:rsidP="00907386">
      <w:pPr>
        <w:numPr>
          <w:ilvl w:val="0"/>
          <w:numId w:val="1"/>
        </w:numPr>
      </w:pPr>
      <w:r w:rsidRPr="00907386">
        <w:t>Cvt attributes apply to all following cvt declarations, until either another cvt attribute, or a default attribute (anyGroup, anyColor, anyDirection, anyCategory), is specified. Specifying no attribute at all will default to the default attribute.</w:t>
      </w:r>
    </w:p>
    <w:p w14:paraId="0D0AF601" w14:textId="77777777" w:rsidR="00907386" w:rsidRPr="00907386" w:rsidRDefault="00907386" w:rsidP="00907386">
      <w:pPr>
        <w:numPr>
          <w:ilvl w:val="0"/>
          <w:numId w:val="1"/>
        </w:numPr>
      </w:pPr>
      <w:r w:rsidRPr="00907386">
        <w:t>PpemSize generally must be in range 1 through some upper limit (currently 255, which corresponds to the values for deltas in the VTT Talk compiler). PpemSize for DropOutControlOff must be in range 0 (for always off) through 255 (for always on). PpemSize for InstructionsOn must be in range 1 through 32767.</w:t>
      </w:r>
    </w:p>
    <w:p w14:paraId="788C3A50" w14:textId="77777777" w:rsidR="00907386" w:rsidRPr="00907386" w:rsidRDefault="00907386" w:rsidP="00907386">
      <w:pPr>
        <w:numPr>
          <w:ilvl w:val="0"/>
          <w:numId w:val="1"/>
        </w:numPr>
      </w:pPr>
      <w:r w:rsidRPr="00907386">
        <w:t>PpemSize in an Inheritance Relation must be strictly larger than PpemSize in inherited cvt’s Inheritance Relation (it simply doesn’t make sense to have the “grand child cvt” break at a smaller ppem size than the “child cvt”, and the compiler can test against such a typo).</w:t>
      </w:r>
    </w:p>
    <w:p w14:paraId="36A5F781" w14:textId="77777777" w:rsidR="00907386" w:rsidRPr="00907386" w:rsidRDefault="00907386" w:rsidP="00907386">
      <w:pPr>
        <w:numPr>
          <w:ilvl w:val="0"/>
          <w:numId w:val="1"/>
        </w:numPr>
      </w:pPr>
      <w:r w:rsidRPr="00907386">
        <w:t>PpemSize in a DeltaParameter’s range must be larger or equal to the PpemSize of the Inheritance Relation (again, it doesn’t make sense to specify a delta at a ppem size below the break size, since at that size the respective cvt will be controlled by its parent cvt, along with the parent cvt’s deltas, anyhow, and the compiler can test against such a typo).</w:t>
      </w:r>
    </w:p>
    <w:p w14:paraId="1814E283" w14:textId="77777777" w:rsidR="00907386" w:rsidRPr="00907386" w:rsidRDefault="00907386" w:rsidP="00907386">
      <w:pPr>
        <w:numPr>
          <w:ilvl w:val="0"/>
          <w:numId w:val="1"/>
        </w:numPr>
      </w:pPr>
      <w:r w:rsidRPr="00907386">
        <w:t>PpemSizes can only occur once in all the DeltaParameters of a cvt number (it doesn’t make sense to delta a cvt, say, by –1 at 31 ppem, and in a subsequent parameter delta it by +1 in range 30 through 32 ppem, and again, the compiler can test against such a typo).</w:t>
      </w:r>
    </w:p>
    <w:p w14:paraId="74427C7A" w14:textId="77777777" w:rsidR="00907386" w:rsidRPr="00907386" w:rsidRDefault="00907386" w:rsidP="00907386">
      <w:pPr>
        <w:numPr>
          <w:ilvl w:val="0"/>
          <w:numId w:val="1"/>
        </w:numPr>
      </w:pPr>
      <w:r w:rsidRPr="00907386">
        <w:t>DeltaAmounts must be in range –8 through +8</w:t>
      </w:r>
    </w:p>
    <w:p w14:paraId="35AE39B3" w14:textId="77777777" w:rsidR="00907386" w:rsidRPr="00907386" w:rsidRDefault="00907386" w:rsidP="00907386">
      <w:pPr>
        <w:numPr>
          <w:ilvl w:val="0"/>
          <w:numId w:val="1"/>
        </w:numPr>
      </w:pPr>
      <w:r w:rsidRPr="00907386">
        <w:lastRenderedPageBreak/>
        <w:t>Much like in the current VTT Talk compiler, (fractional) DeltaAmounts may be expressed with decimal places (e.g. 0.5) or as common fractions (e.g. ½).</w:t>
      </w:r>
    </w:p>
    <w:p w14:paraId="77E858B9" w14:textId="77777777" w:rsidR="00907386" w:rsidRPr="00907386" w:rsidRDefault="00907386" w:rsidP="00907386">
      <w:pPr>
        <w:numPr>
          <w:ilvl w:val="0"/>
          <w:numId w:val="1"/>
        </w:numPr>
      </w:pPr>
      <w:r w:rsidRPr="00907386">
        <w:t>C-style comments (/* this is a comment */) can be used anywhere in the control program in the “usual” way, i.e. anywhere except within multiple character symbols (such as identifiers, numbers).</w:t>
      </w:r>
    </w:p>
    <w:p w14:paraId="27A0A31A" w14:textId="77777777" w:rsidR="00907386" w:rsidRPr="00907386" w:rsidRDefault="00907386" w:rsidP="00907386">
      <w:pPr>
        <w:numPr>
          <w:ilvl w:val="0"/>
          <w:numId w:val="1"/>
        </w:numPr>
      </w:pPr>
      <w:r w:rsidRPr="00907386">
        <w:t>White space (blanks, tabs) and indentation are optional but encouraged to increase legibility.</w:t>
      </w:r>
    </w:p>
    <w:p w14:paraId="589DD384" w14:textId="77777777" w:rsidR="00907386" w:rsidRPr="00907386" w:rsidRDefault="00907386" w:rsidP="00907386"/>
    <w:p w14:paraId="39C85C33" w14:textId="77777777" w:rsidR="00907386" w:rsidRPr="00907386" w:rsidRDefault="00907386" w:rsidP="00FB1A23">
      <w:pPr>
        <w:pStyle w:val="Heading4"/>
      </w:pPr>
      <w:r w:rsidRPr="00907386">
        <w:t>Example:</w:t>
      </w:r>
    </w:p>
    <w:p w14:paraId="5685E3EC" w14:textId="77777777" w:rsidR="00907386" w:rsidRPr="00907386" w:rsidRDefault="00907386" w:rsidP="00907386"/>
    <w:p w14:paraId="6985B4F1" w14:textId="77777777" w:rsidR="00907386" w:rsidRPr="00B40146" w:rsidRDefault="00907386" w:rsidP="00907386">
      <w:pPr>
        <w:rPr>
          <w:rFonts w:ascii="Consolas" w:hAnsi="Consolas" w:cs="Consolas"/>
          <w:sz w:val="20"/>
          <w:szCs w:val="20"/>
        </w:rPr>
      </w:pPr>
      <w:r w:rsidRPr="00B40146">
        <w:rPr>
          <w:rFonts w:ascii="Consolas" w:hAnsi="Consolas" w:cs="Consolas"/>
          <w:sz w:val="20"/>
          <w:szCs w:val="20"/>
        </w:rPr>
        <w:t>/* define cvt-numbers and their “heritage” */</w:t>
      </w:r>
      <w:r w:rsidR="00FB1A23" w:rsidRPr="00B40146">
        <w:rPr>
          <w:rFonts w:ascii="Consolas" w:hAnsi="Consolas" w:cs="Consolas"/>
          <w:sz w:val="20"/>
          <w:szCs w:val="20"/>
        </w:rPr>
        <w:br/>
      </w:r>
      <w:r w:rsidRPr="00B40146">
        <w:rPr>
          <w:rFonts w:ascii="Consolas" w:hAnsi="Consolas" w:cs="Consolas"/>
          <w:sz w:val="20"/>
          <w:szCs w:val="20"/>
        </w:rPr>
        <w:t>/* the following cvt declarations will all be anyGroup anyColor anyDirection anyCategory */</w:t>
      </w:r>
      <w:r w:rsidR="00FB1A23" w:rsidRPr="00B40146">
        <w:rPr>
          <w:rFonts w:ascii="Consolas" w:hAnsi="Consolas" w:cs="Consolas"/>
          <w:sz w:val="20"/>
          <w:szCs w:val="20"/>
        </w:rPr>
        <w:br/>
      </w:r>
      <w:r w:rsidRPr="00B40146">
        <w:rPr>
          <w:rFonts w:ascii="Consolas" w:hAnsi="Consolas" w:cs="Consolas"/>
          <w:sz w:val="20"/>
          <w:szCs w:val="20"/>
        </w:rPr>
        <w:t xml:space="preserve">65: 200 /* meaning: cvt 65 has 200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xml:space="preserve"> and isn’t controlled by any other cvt */</w:t>
      </w:r>
      <w:r w:rsidR="00FB1A23" w:rsidRPr="00B40146">
        <w:rPr>
          <w:rFonts w:ascii="Consolas" w:hAnsi="Consolas" w:cs="Consolas"/>
          <w:sz w:val="20"/>
          <w:szCs w:val="20"/>
        </w:rPr>
        <w:br/>
      </w:r>
      <w:r w:rsidRPr="00B40146">
        <w:rPr>
          <w:rFonts w:ascii="Consolas" w:hAnsi="Consolas" w:cs="Consolas"/>
          <w:sz w:val="20"/>
          <w:szCs w:val="20"/>
        </w:rPr>
        <w:t xml:space="preserve">66: 200 = 65 @17 /* meaning: cvt 66 has 200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is controlled by cvt 65, and breaks at 17 ppem */</w:t>
      </w:r>
      <w:r w:rsidR="00FB1A23" w:rsidRPr="00B40146">
        <w:rPr>
          <w:rFonts w:ascii="Consolas" w:hAnsi="Consolas" w:cs="Consolas"/>
          <w:sz w:val="20"/>
          <w:szCs w:val="20"/>
        </w:rPr>
        <w:br/>
      </w:r>
      <w:r w:rsidRPr="00B40146">
        <w:rPr>
          <w:rFonts w:ascii="Consolas" w:hAnsi="Consolas" w:cs="Consolas"/>
          <w:sz w:val="20"/>
          <w:szCs w:val="20"/>
        </w:rPr>
        <w:t xml:space="preserve">67: 67   = 65 @25 /* meaning: cvt 67 has   67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is controlled by cvt 65, and breaks at 25 ppem */</w:t>
      </w:r>
      <w:r w:rsidR="00FB1A23" w:rsidRPr="00B40146">
        <w:rPr>
          <w:rFonts w:ascii="Consolas" w:hAnsi="Consolas" w:cs="Consolas"/>
          <w:sz w:val="20"/>
          <w:szCs w:val="20"/>
        </w:rPr>
        <w:br/>
      </w:r>
    </w:p>
    <w:p w14:paraId="497B6415" w14:textId="77777777" w:rsidR="00907386" w:rsidRPr="00B40146" w:rsidRDefault="00907386" w:rsidP="00907386">
      <w:pPr>
        <w:rPr>
          <w:rFonts w:ascii="Consolas" w:hAnsi="Consolas" w:cs="Consolas"/>
          <w:sz w:val="20"/>
          <w:szCs w:val="20"/>
        </w:rPr>
      </w:pPr>
      <w:r w:rsidRPr="00B40146">
        <w:rPr>
          <w:rFonts w:ascii="Consolas" w:hAnsi="Consolas" w:cs="Consolas"/>
          <w:sz w:val="20"/>
          <w:szCs w:val="20"/>
        </w:rPr>
        <w:t xml:space="preserve">/* tag subsequent </w:t>
      </w:r>
      <w:proofErr w:type="spellStart"/>
      <w:r w:rsidRPr="00B40146">
        <w:rPr>
          <w:rFonts w:ascii="Consolas" w:hAnsi="Consolas" w:cs="Consolas"/>
          <w:sz w:val="20"/>
          <w:szCs w:val="20"/>
        </w:rPr>
        <w:t>cvts</w:t>
      </w:r>
      <w:proofErr w:type="spellEnd"/>
      <w:r w:rsidRPr="00B40146">
        <w:rPr>
          <w:rFonts w:ascii="Consolas" w:hAnsi="Consolas" w:cs="Consolas"/>
          <w:sz w:val="20"/>
          <w:szCs w:val="20"/>
        </w:rPr>
        <w:t xml:space="preserve"> by character group, link color, link direction, and feature category */</w:t>
      </w:r>
      <w:r w:rsidR="00FB1A23" w:rsidRPr="00B40146">
        <w:rPr>
          <w:rFonts w:ascii="Consolas" w:hAnsi="Consolas" w:cs="Consolas"/>
          <w:sz w:val="20"/>
          <w:szCs w:val="20"/>
        </w:rPr>
        <w:br/>
      </w:r>
      <w:r w:rsidRPr="00B40146">
        <w:rPr>
          <w:rFonts w:ascii="Consolas" w:hAnsi="Consolas" w:cs="Consolas"/>
          <w:sz w:val="20"/>
          <w:szCs w:val="20"/>
        </w:rPr>
        <w:t>uppercase</w:t>
      </w:r>
      <w:r w:rsidR="00FB1A23" w:rsidRPr="00B40146">
        <w:rPr>
          <w:rFonts w:ascii="Consolas" w:hAnsi="Consolas" w:cs="Consolas"/>
          <w:sz w:val="20"/>
          <w:szCs w:val="20"/>
        </w:rPr>
        <w:br/>
      </w:r>
      <w:r w:rsidRPr="00B40146">
        <w:rPr>
          <w:rFonts w:ascii="Consolas" w:hAnsi="Consolas" w:cs="Consolas"/>
          <w:sz w:val="20"/>
          <w:szCs w:val="20"/>
        </w:rPr>
        <w:t>black</w:t>
      </w:r>
      <w:r w:rsidR="00FB1A23" w:rsidRPr="00B40146">
        <w:rPr>
          <w:rFonts w:ascii="Consolas" w:hAnsi="Consolas" w:cs="Consolas"/>
          <w:sz w:val="20"/>
          <w:szCs w:val="20"/>
        </w:rPr>
        <w:br/>
      </w:r>
      <w:r w:rsidRPr="00B40146">
        <w:rPr>
          <w:rFonts w:ascii="Consolas" w:hAnsi="Consolas" w:cs="Consolas"/>
          <w:sz w:val="20"/>
          <w:szCs w:val="20"/>
        </w:rPr>
        <w:t>x</w:t>
      </w:r>
      <w:r w:rsidR="00FB1A23" w:rsidRPr="00B40146">
        <w:rPr>
          <w:rFonts w:ascii="Consolas" w:hAnsi="Consolas" w:cs="Consolas"/>
          <w:sz w:val="20"/>
          <w:szCs w:val="20"/>
        </w:rPr>
        <w:br/>
      </w:r>
      <w:r w:rsidRPr="00B40146">
        <w:rPr>
          <w:rFonts w:ascii="Consolas" w:hAnsi="Consolas" w:cs="Consolas"/>
          <w:sz w:val="20"/>
          <w:szCs w:val="20"/>
        </w:rPr>
        <w:t>straight</w:t>
      </w:r>
      <w:r w:rsidR="00FB1A23" w:rsidRPr="00B40146">
        <w:rPr>
          <w:rFonts w:ascii="Consolas" w:hAnsi="Consolas" w:cs="Consolas"/>
          <w:sz w:val="20"/>
          <w:szCs w:val="20"/>
        </w:rPr>
        <w:br/>
      </w:r>
    </w:p>
    <w:p w14:paraId="1DBB4E00" w14:textId="77777777" w:rsidR="00907386" w:rsidRPr="00B40146" w:rsidRDefault="00907386" w:rsidP="00907386">
      <w:pPr>
        <w:rPr>
          <w:rFonts w:ascii="Consolas" w:hAnsi="Consolas" w:cs="Consolas"/>
          <w:sz w:val="20"/>
          <w:szCs w:val="20"/>
        </w:rPr>
      </w:pPr>
      <w:r w:rsidRPr="00B40146">
        <w:rPr>
          <w:rFonts w:ascii="Consolas" w:hAnsi="Consolas" w:cs="Consolas"/>
          <w:sz w:val="20"/>
          <w:szCs w:val="20"/>
        </w:rPr>
        <w:t>/* the following cvt declarations will all be uppercase black x straight */</w:t>
      </w:r>
      <w:r w:rsidR="00FB1A23" w:rsidRPr="00B40146">
        <w:rPr>
          <w:rFonts w:ascii="Consolas" w:hAnsi="Consolas" w:cs="Consolas"/>
          <w:sz w:val="20"/>
          <w:szCs w:val="20"/>
        </w:rPr>
        <w:br/>
      </w:r>
      <w:r w:rsidRPr="00B40146">
        <w:rPr>
          <w:rFonts w:ascii="Consolas" w:hAnsi="Consolas" w:cs="Consolas"/>
          <w:sz w:val="20"/>
          <w:szCs w:val="20"/>
        </w:rPr>
        <w:t>68: 192 = 66 @28 [1@29, -1@</w:t>
      </w:r>
      <w:proofErr w:type="gramStart"/>
      <w:r w:rsidRPr="00B40146">
        <w:rPr>
          <w:rFonts w:ascii="Consolas" w:hAnsi="Consolas" w:cs="Consolas"/>
          <w:sz w:val="20"/>
          <w:szCs w:val="20"/>
        </w:rPr>
        <w:t>30..</w:t>
      </w:r>
      <w:proofErr w:type="gramEnd"/>
      <w:r w:rsidRPr="00B40146">
        <w:rPr>
          <w:rFonts w:ascii="Consolas" w:hAnsi="Consolas" w:cs="Consolas"/>
          <w:sz w:val="20"/>
          <w:szCs w:val="20"/>
        </w:rPr>
        <w:t>32] /* meaning: delta by +1 at 29 ppem, -1 at 30 through 32 ppem */</w:t>
      </w:r>
      <w:r w:rsidR="00FB1A23" w:rsidRPr="00B40146">
        <w:rPr>
          <w:rFonts w:ascii="Consolas" w:hAnsi="Consolas" w:cs="Consolas"/>
          <w:sz w:val="20"/>
          <w:szCs w:val="20"/>
        </w:rPr>
        <w:br/>
      </w:r>
      <w:r w:rsidRPr="00B40146">
        <w:rPr>
          <w:rFonts w:ascii="Consolas" w:hAnsi="Consolas" w:cs="Consolas"/>
          <w:sz w:val="20"/>
          <w:szCs w:val="20"/>
        </w:rPr>
        <w:t>69: 212 = 66 @28 [1@38;40] /* meaning: delta by +1 at 38 and 40 ppem */</w:t>
      </w:r>
      <w:r w:rsidR="00FB1A23" w:rsidRPr="00B40146">
        <w:rPr>
          <w:rFonts w:ascii="Consolas" w:hAnsi="Consolas" w:cs="Consolas"/>
          <w:sz w:val="20"/>
          <w:szCs w:val="20"/>
        </w:rPr>
        <w:br/>
      </w:r>
    </w:p>
    <w:p w14:paraId="35AC1DB5" w14:textId="77777777" w:rsidR="00907386" w:rsidRPr="00907386" w:rsidRDefault="00907386" w:rsidP="00907386">
      <w:pPr>
        <w:pStyle w:val="Heading3"/>
      </w:pPr>
      <w:r>
        <w:t>2</w:t>
      </w:r>
      <w:r w:rsidRPr="00907386">
        <w:t>.3 User-definable settings</w:t>
      </w:r>
    </w:p>
    <w:p w14:paraId="26FC7C13" w14:textId="77777777" w:rsidR="00907386" w:rsidRDefault="00907386" w:rsidP="00907386"/>
    <w:p w14:paraId="3F30BE24" w14:textId="77777777" w:rsidR="003C36CC" w:rsidRDefault="003C36CC" w:rsidP="003C36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DIRECTION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CATEGORY</w:t>
      </w:r>
      <w:r>
        <w:rPr>
          <w:rFonts w:ascii="Consolas" w:hAnsi="Consolas" w:cs="Consolas"/>
          <w:color w:val="000000"/>
          <w:sz w:val="19"/>
          <w:szCs w:val="19"/>
          <w:highlight w:val="white"/>
        </w:rPr>
        <w:t>,</w:t>
      </w:r>
    </w:p>
    <w:p w14:paraId="4BFB51BB" w14:textId="77777777" w:rsidR="003C36CC" w:rsidRDefault="003C36CC" w:rsidP="003C36C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A31515"/>
          <w:sz w:val="19"/>
          <w:szCs w:val="19"/>
          <w:highlight w:val="white"/>
        </w:rPr>
        <w:t>FPgmBias</w:t>
      </w:r>
      <w:proofErr w:type="spellEnd"/>
      <w:r>
        <w:rPr>
          <w:rFonts w:ascii="Consolas" w:hAnsi="Consolas" w:cs="Consolas"/>
          <w:color w:val="000000"/>
          <w:sz w:val="19"/>
          <w:szCs w:val="19"/>
          <w:highlight w:val="white"/>
        </w:rPr>
        <w:t>,</w:t>
      </w:r>
    </w:p>
    <w:p w14:paraId="037B46EF" w14:textId="77777777" w:rsidR="003C36CC" w:rsidRDefault="003C36CC" w:rsidP="003C36CC">
      <w:pPr>
        <w:autoSpaceDE w:val="0"/>
        <w:autoSpaceDN w:val="0"/>
        <w:adjustRightInd w:val="0"/>
        <w:spacing w:after="0" w:line="240" w:lineRule="auto"/>
        <w:rPr>
          <w:rFonts w:ascii="Consolas" w:hAnsi="Consolas" w:cs="Consolas"/>
          <w:color w:val="000000"/>
          <w:sz w:val="19"/>
          <w:szCs w:val="19"/>
          <w:highlight w:val="white"/>
        </w:rPr>
      </w:pPr>
      <w:proofErr w:type="spellStart"/>
      <w:r w:rsidRPr="003C36CC">
        <w:rPr>
          <w:rFonts w:ascii="Consolas" w:hAnsi="Consolas" w:cs="Consolas"/>
          <w:b/>
          <w:color w:val="A31515"/>
          <w:sz w:val="19"/>
          <w:szCs w:val="19"/>
          <w:highlight w:val="white"/>
        </w:rPr>
        <w:t>InstructionsOn</w:t>
      </w:r>
      <w:proofErr w:type="spellEnd"/>
      <w:r>
        <w:rPr>
          <w:rFonts w:ascii="Consolas" w:hAnsi="Consolas" w:cs="Consolas"/>
          <w:color w:val="000000"/>
          <w:sz w:val="19"/>
          <w:szCs w:val="19"/>
          <w:highlight w:val="white"/>
        </w:rPr>
        <w:t xml:space="preserve">, </w:t>
      </w:r>
      <w:proofErr w:type="spellStart"/>
      <w:r w:rsidRPr="003C36CC">
        <w:rPr>
          <w:rFonts w:ascii="Consolas" w:hAnsi="Consolas" w:cs="Consolas"/>
          <w:b/>
          <w:color w:val="A31515"/>
          <w:sz w:val="19"/>
          <w:szCs w:val="19"/>
          <w:highlight w:val="white"/>
        </w:rPr>
        <w:t>DropOutCtrlOff</w:t>
      </w:r>
      <w:proofErr w:type="spellEnd"/>
      <w:r>
        <w:rPr>
          <w:rFonts w:ascii="Consolas" w:hAnsi="Consolas" w:cs="Consolas"/>
          <w:color w:val="000000"/>
          <w:sz w:val="19"/>
          <w:szCs w:val="19"/>
          <w:highlight w:val="white"/>
        </w:rPr>
        <w:t xml:space="preserve">, </w:t>
      </w:r>
      <w:proofErr w:type="spellStart"/>
      <w:r w:rsidRPr="003C36CC">
        <w:rPr>
          <w:rFonts w:ascii="Consolas" w:hAnsi="Consolas" w:cs="Consolas"/>
          <w:b/>
          <w:color w:val="A31515"/>
          <w:sz w:val="19"/>
          <w:szCs w:val="19"/>
          <w:highlight w:val="white"/>
        </w:rPr>
        <w:t>ScanCtr</w:t>
      </w:r>
      <w:r>
        <w:rPr>
          <w:rFonts w:ascii="Consolas" w:hAnsi="Consolas" w:cs="Consolas"/>
          <w:b/>
          <w:color w:val="A31515"/>
          <w:sz w:val="19"/>
          <w:szCs w:val="19"/>
          <w:highlight w:val="white"/>
        </w:rPr>
        <w:t>l</w:t>
      </w:r>
      <w:proofErr w:type="spellEnd"/>
      <w:r>
        <w:rPr>
          <w:rFonts w:ascii="Consolas" w:hAnsi="Consolas" w:cs="Consolas"/>
          <w:color w:val="000000"/>
          <w:sz w:val="19"/>
          <w:szCs w:val="19"/>
          <w:highlight w:val="white"/>
        </w:rPr>
        <w:t xml:space="preserve">, </w:t>
      </w:r>
      <w:proofErr w:type="spellStart"/>
      <w:r w:rsidRPr="003C36CC">
        <w:rPr>
          <w:rFonts w:ascii="Consolas" w:hAnsi="Consolas" w:cs="Consolas"/>
          <w:b/>
          <w:color w:val="A31515"/>
          <w:sz w:val="19"/>
          <w:szCs w:val="19"/>
          <w:highlight w:val="white"/>
        </w:rPr>
        <w:t>ScanType</w:t>
      </w:r>
      <w:proofErr w:type="spellEnd"/>
      <w:r>
        <w:rPr>
          <w:rFonts w:ascii="Consolas" w:hAnsi="Consolas" w:cs="Consolas"/>
          <w:color w:val="000000"/>
          <w:sz w:val="19"/>
          <w:szCs w:val="19"/>
          <w:highlight w:val="white"/>
        </w:rPr>
        <w:t xml:space="preserve">, </w:t>
      </w:r>
      <w:proofErr w:type="spellStart"/>
      <w:r w:rsidRPr="003C36CC">
        <w:rPr>
          <w:rFonts w:ascii="Consolas" w:hAnsi="Consolas" w:cs="Consolas"/>
          <w:b/>
          <w:color w:val="A31515"/>
          <w:sz w:val="19"/>
          <w:szCs w:val="19"/>
          <w:highlight w:val="white"/>
        </w:rPr>
        <w:t>CvtCutIn</w:t>
      </w:r>
      <w:proofErr w:type="spellEnd"/>
      <w:r>
        <w:rPr>
          <w:rFonts w:ascii="Consolas" w:hAnsi="Consolas" w:cs="Consolas"/>
          <w:color w:val="000000"/>
          <w:sz w:val="19"/>
          <w:szCs w:val="19"/>
          <w:highlight w:val="white"/>
        </w:rPr>
        <w:t>,</w:t>
      </w:r>
    </w:p>
    <w:p w14:paraId="2B5CE3B1" w14:textId="77777777" w:rsidR="003C36CC" w:rsidRDefault="003C36CC" w:rsidP="003C36CC">
      <w:pPr>
        <w:autoSpaceDE w:val="0"/>
        <w:autoSpaceDN w:val="0"/>
        <w:adjustRightInd w:val="0"/>
        <w:spacing w:after="0" w:line="240" w:lineRule="auto"/>
        <w:rPr>
          <w:rFonts w:ascii="Consolas" w:hAnsi="Consolas" w:cs="Consolas"/>
          <w:color w:val="000000"/>
          <w:sz w:val="19"/>
          <w:szCs w:val="19"/>
          <w:highlight w:val="white"/>
        </w:rPr>
      </w:pPr>
      <w:r w:rsidRPr="003C36CC">
        <w:rPr>
          <w:rFonts w:ascii="Consolas" w:hAnsi="Consolas" w:cs="Consolas"/>
          <w:b/>
          <w:color w:val="A31515"/>
          <w:sz w:val="19"/>
          <w:szCs w:val="19"/>
          <w:highlight w:val="white"/>
        </w:rPr>
        <w:t>ClearTypeCtrl</w:t>
      </w:r>
      <w:r>
        <w:rPr>
          <w:rFonts w:ascii="Consolas" w:hAnsi="Consolas" w:cs="Consolas"/>
          <w:color w:val="000000"/>
          <w:sz w:val="19"/>
          <w:szCs w:val="19"/>
          <w:highlight w:val="white"/>
        </w:rPr>
        <w:t xml:space="preserve">, </w:t>
      </w:r>
      <w:r w:rsidRPr="009301C3">
        <w:rPr>
          <w:rFonts w:ascii="Consolas" w:hAnsi="Consolas" w:cs="Consolas"/>
          <w:b/>
          <w:color w:val="A31515"/>
          <w:sz w:val="19"/>
          <w:szCs w:val="19"/>
          <w:highlight w:val="white"/>
        </w:rPr>
        <w:t>LinearAdvanceWidths</w:t>
      </w:r>
      <w:r>
        <w:rPr>
          <w:rFonts w:ascii="Consolas" w:hAnsi="Consolas" w:cs="Consolas"/>
          <w:color w:val="000000"/>
          <w:sz w:val="19"/>
          <w:szCs w:val="19"/>
          <w:highlight w:val="white"/>
        </w:rPr>
        <w:t>,</w:t>
      </w:r>
    </w:p>
    <w:p w14:paraId="2597BEDD" w14:textId="77777777" w:rsidR="003C36CC" w:rsidRDefault="003C36CC" w:rsidP="003C36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Delta</w:t>
      </w:r>
      <w:r>
        <w:rPr>
          <w:rFonts w:ascii="Consolas" w:hAnsi="Consolas" w:cs="Consolas"/>
          <w:color w:val="000000"/>
          <w:sz w:val="19"/>
          <w:szCs w:val="19"/>
          <w:highlight w:val="white"/>
        </w:rPr>
        <w:t xml:space="preserve">, </w:t>
      </w:r>
      <w:proofErr w:type="spellStart"/>
      <w:r>
        <w:rPr>
          <w:rFonts w:ascii="Consolas" w:hAnsi="Consolas" w:cs="Consolas"/>
          <w:color w:val="A31515"/>
          <w:sz w:val="19"/>
          <w:szCs w:val="19"/>
          <w:highlight w:val="white"/>
        </w:rPr>
        <w:t>BDelta</w:t>
      </w:r>
      <w:proofErr w:type="spellEnd"/>
      <w:r>
        <w:rPr>
          <w:rFonts w:ascii="Consolas" w:hAnsi="Consolas" w:cs="Consolas"/>
          <w:color w:val="000000"/>
          <w:sz w:val="19"/>
          <w:szCs w:val="19"/>
          <w:highlight w:val="white"/>
        </w:rPr>
        <w:t xml:space="preserve">, </w:t>
      </w:r>
      <w:proofErr w:type="spellStart"/>
      <w:r>
        <w:rPr>
          <w:rFonts w:ascii="Consolas" w:hAnsi="Consolas" w:cs="Consolas"/>
          <w:color w:val="A31515"/>
          <w:sz w:val="19"/>
          <w:szCs w:val="19"/>
          <w:highlight w:val="white"/>
        </w:rPr>
        <w:t>GDelta</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ASM</w:t>
      </w:r>
    </w:p>
    <w:p w14:paraId="4981FBA7" w14:textId="77777777" w:rsidR="003C36CC" w:rsidRDefault="003C36CC" w:rsidP="009073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07386" w:rsidRPr="00907386" w14:paraId="084F0D9C" w14:textId="77777777" w:rsidTr="00B61744">
        <w:trPr>
          <w:cantSplit/>
        </w:trPr>
        <w:tc>
          <w:tcPr>
            <w:tcW w:w="8856" w:type="dxa"/>
            <w:gridSpan w:val="2"/>
          </w:tcPr>
          <w:p w14:paraId="1AA00791" w14:textId="77777777" w:rsidR="00907386" w:rsidRPr="00907386" w:rsidRDefault="00907386" w:rsidP="00907386">
            <w:pPr>
              <w:pStyle w:val="Heading4"/>
            </w:pPr>
            <w:r w:rsidRPr="00907386">
              <w:t>Turn on instructions</w:t>
            </w:r>
          </w:p>
        </w:tc>
      </w:tr>
      <w:tr w:rsidR="00907386" w:rsidRPr="00907386" w14:paraId="3D81764A" w14:textId="77777777" w:rsidTr="00B61744">
        <w:tc>
          <w:tcPr>
            <w:tcW w:w="4428" w:type="dxa"/>
          </w:tcPr>
          <w:p w14:paraId="5BC9DB88" w14:textId="77777777" w:rsidR="00907386" w:rsidRPr="00907386" w:rsidRDefault="00907386" w:rsidP="00907386">
            <w:pPr>
              <w:rPr>
                <w:i/>
              </w:rPr>
            </w:pPr>
            <w:r w:rsidRPr="00907386">
              <w:rPr>
                <w:i/>
              </w:rPr>
              <w:t>Syntax</w:t>
            </w:r>
          </w:p>
          <w:p w14:paraId="69F7E3A5" w14:textId="77777777" w:rsidR="00907386" w:rsidRPr="00907386" w:rsidRDefault="00907386" w:rsidP="00907386"/>
          <w:p w14:paraId="65E518B7" w14:textId="77777777" w:rsidR="00907386" w:rsidRPr="00907386" w:rsidRDefault="00907386" w:rsidP="00907386">
            <w:r w:rsidRPr="00907386">
              <w:t>InstructionsOn @8..2047</w:t>
            </w:r>
          </w:p>
          <w:p w14:paraId="20F21447" w14:textId="77777777" w:rsidR="00907386" w:rsidRPr="00907386" w:rsidRDefault="00907386" w:rsidP="00907386"/>
          <w:p w14:paraId="02009B93" w14:textId="77777777" w:rsidR="00907386" w:rsidRPr="00907386" w:rsidRDefault="00907386" w:rsidP="00907386">
            <w:pPr>
              <w:rPr>
                <w:i/>
              </w:rPr>
            </w:pPr>
            <w:r w:rsidRPr="00907386">
              <w:rPr>
                <w:i/>
              </w:rPr>
              <w:t>Meaning</w:t>
            </w:r>
          </w:p>
          <w:p w14:paraId="6C5CF738" w14:textId="77777777" w:rsidR="00907386" w:rsidRPr="00907386" w:rsidRDefault="00907386" w:rsidP="00907386"/>
          <w:p w14:paraId="45850E9D" w14:textId="77777777" w:rsidR="00907386" w:rsidRPr="00907386" w:rsidRDefault="00B40146" w:rsidP="00907386">
            <w:r w:rsidRPr="00907386">
              <w:t>Turns</w:t>
            </w:r>
            <w:r w:rsidR="00907386" w:rsidRPr="00907386">
              <w:t xml:space="preserve"> on instructions in range 8 through 2047 ppem.</w:t>
            </w:r>
          </w:p>
          <w:p w14:paraId="1C8E83C4" w14:textId="77777777" w:rsidR="00907386" w:rsidRPr="00907386" w:rsidRDefault="00907386" w:rsidP="00907386"/>
          <w:p w14:paraId="2261AACE" w14:textId="77777777" w:rsidR="00907386" w:rsidRPr="00907386" w:rsidRDefault="00907386" w:rsidP="00907386">
            <w:r w:rsidRPr="00907386">
              <w:rPr>
                <w:i/>
              </w:rPr>
              <w:t>Note:</w:t>
            </w:r>
            <w:r w:rsidRPr="00907386">
              <w:t xml:space="preserve"> Default range (i.e. if InstructionsOn is not specified) would be 8..2047 ppem</w:t>
            </w:r>
          </w:p>
        </w:tc>
        <w:tc>
          <w:tcPr>
            <w:tcW w:w="4428" w:type="dxa"/>
          </w:tcPr>
          <w:p w14:paraId="17E267F2" w14:textId="77777777" w:rsidR="00907386" w:rsidRPr="00907386" w:rsidRDefault="00907386" w:rsidP="00907386">
            <w:pPr>
              <w:rPr>
                <w:i/>
              </w:rPr>
            </w:pPr>
            <w:r w:rsidRPr="00907386">
              <w:rPr>
                <w:i/>
              </w:rPr>
              <w:lastRenderedPageBreak/>
              <w:t>Code</w:t>
            </w:r>
          </w:p>
          <w:p w14:paraId="63BA70D9" w14:textId="77777777" w:rsidR="00907386" w:rsidRPr="00907386" w:rsidRDefault="00907386" w:rsidP="00907386"/>
          <w:p w14:paraId="02882F0B" w14:textId="77777777" w:rsidR="00907386" w:rsidRPr="00907386" w:rsidRDefault="00907386" w:rsidP="00907386">
            <w:r w:rsidRPr="00907386">
              <w:lastRenderedPageBreak/>
              <w:t>#PUSHOFF</w:t>
            </w:r>
            <w:r w:rsidR="00B40146">
              <w:br/>
            </w:r>
            <w:r w:rsidRPr="00907386">
              <w:t>MPPEM[]</w:t>
            </w:r>
            <w:r w:rsidR="00B40146">
              <w:br/>
            </w:r>
            <w:r w:rsidRPr="00907386">
              <w:t>#PUSH, 2047</w:t>
            </w:r>
            <w:r w:rsidR="00B40146">
              <w:br/>
            </w:r>
            <w:r w:rsidRPr="00907386">
              <w:t>GT[]</w:t>
            </w:r>
            <w:r w:rsidR="00B40146">
              <w:br/>
            </w:r>
            <w:r w:rsidRPr="00907386">
              <w:t>MPPEM[]</w:t>
            </w:r>
            <w:r w:rsidR="00B40146">
              <w:br/>
            </w:r>
            <w:r w:rsidRPr="00907386">
              <w:t>#PUSH, 8</w:t>
            </w:r>
            <w:r w:rsidR="00B40146">
              <w:br/>
            </w:r>
            <w:r w:rsidRPr="00907386">
              <w:t>LT[]</w:t>
            </w:r>
            <w:r w:rsidR="00B40146">
              <w:br/>
            </w:r>
            <w:r w:rsidRPr="00907386">
              <w:t>OR[]</w:t>
            </w:r>
            <w:r w:rsidR="00B40146">
              <w:br/>
            </w:r>
            <w:r w:rsidRPr="00907386">
              <w:t>IF[]</w:t>
            </w:r>
            <w:r w:rsidR="00B40146">
              <w:br/>
            </w:r>
            <w:r w:rsidRPr="00907386">
              <w:t>#PUSH, 1,1</w:t>
            </w:r>
            <w:r w:rsidR="00B40146">
              <w:br/>
            </w:r>
            <w:r w:rsidRPr="00907386">
              <w:t>INSTCTRL[]</w:t>
            </w:r>
            <w:r w:rsidR="00B40146">
              <w:br/>
            </w:r>
            <w:r w:rsidRPr="00907386">
              <w:t>EIF[]</w:t>
            </w:r>
          </w:p>
        </w:tc>
      </w:tr>
    </w:tbl>
    <w:p w14:paraId="2AA3BEB1" w14:textId="77777777" w:rsidR="00907386" w:rsidRPr="00907386" w:rsidRDefault="00907386" w:rsidP="00907386"/>
    <w:p w14:paraId="66D7538E" w14:textId="77777777" w:rsidR="00907386" w:rsidRPr="00907386" w:rsidRDefault="00907386" w:rsidP="009073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07386" w:rsidRPr="00907386" w14:paraId="3001BE42" w14:textId="77777777" w:rsidTr="00B61744">
        <w:trPr>
          <w:cantSplit/>
        </w:trPr>
        <w:tc>
          <w:tcPr>
            <w:tcW w:w="8856" w:type="dxa"/>
            <w:gridSpan w:val="2"/>
          </w:tcPr>
          <w:p w14:paraId="6DAD64D2" w14:textId="77777777" w:rsidR="00907386" w:rsidRPr="00907386" w:rsidRDefault="00907386" w:rsidP="00907386">
            <w:pPr>
              <w:pStyle w:val="Heading4"/>
            </w:pPr>
            <w:r w:rsidRPr="00907386">
              <w:t>Specify scan control and scan types</w:t>
            </w:r>
          </w:p>
        </w:tc>
      </w:tr>
      <w:tr w:rsidR="00907386" w:rsidRPr="00907386" w14:paraId="71A57986" w14:textId="77777777" w:rsidTr="00B61744">
        <w:tc>
          <w:tcPr>
            <w:tcW w:w="4428" w:type="dxa"/>
          </w:tcPr>
          <w:p w14:paraId="4DECA817" w14:textId="77777777" w:rsidR="00907386" w:rsidRPr="00907386" w:rsidRDefault="00907386" w:rsidP="00907386">
            <w:pPr>
              <w:rPr>
                <w:i/>
              </w:rPr>
            </w:pPr>
            <w:r w:rsidRPr="00907386">
              <w:rPr>
                <w:i/>
              </w:rPr>
              <w:t>Syntax</w:t>
            </w:r>
          </w:p>
          <w:p w14:paraId="0AF96A74" w14:textId="77777777" w:rsidR="00907386" w:rsidRPr="00907386" w:rsidRDefault="00907386" w:rsidP="00907386"/>
          <w:p w14:paraId="1D758D6E" w14:textId="77777777" w:rsidR="00907386" w:rsidRPr="00907386" w:rsidRDefault="00907386" w:rsidP="00907386">
            <w:r w:rsidRPr="00907386">
              <w:t>(for most users)</w:t>
            </w:r>
          </w:p>
          <w:p w14:paraId="41BF6BA9" w14:textId="77777777" w:rsidR="00907386" w:rsidRPr="00907386" w:rsidRDefault="00907386" w:rsidP="00907386">
            <w:proofErr w:type="spellStart"/>
            <w:r w:rsidRPr="00907386">
              <w:t>DropOutCtrlOff</w:t>
            </w:r>
            <w:proofErr w:type="spellEnd"/>
            <w:r w:rsidRPr="00907386">
              <w:t xml:space="preserve"> @144</w:t>
            </w:r>
          </w:p>
          <w:p w14:paraId="6791FCCC" w14:textId="77777777" w:rsidR="00907386" w:rsidRPr="00907386" w:rsidRDefault="00907386" w:rsidP="00907386"/>
          <w:p w14:paraId="669C061C" w14:textId="77777777" w:rsidR="00907386" w:rsidRPr="00907386" w:rsidRDefault="00907386" w:rsidP="00907386">
            <w:pPr>
              <w:rPr>
                <w:i/>
              </w:rPr>
            </w:pPr>
            <w:r w:rsidRPr="00907386">
              <w:rPr>
                <w:i/>
              </w:rPr>
              <w:t>Meaning</w:t>
            </w:r>
          </w:p>
          <w:p w14:paraId="0AA33E83" w14:textId="77777777" w:rsidR="00907386" w:rsidRPr="00907386" w:rsidRDefault="00907386" w:rsidP="00907386"/>
          <w:p w14:paraId="33A1CF01" w14:textId="77777777" w:rsidR="00907386" w:rsidRPr="00907386" w:rsidRDefault="00907386" w:rsidP="00907386">
            <w:r w:rsidRPr="00907386">
              <w:t>Turn off drop out control at 144 ppem.</w:t>
            </w:r>
          </w:p>
          <w:p w14:paraId="618F21AB" w14:textId="77777777" w:rsidR="00907386" w:rsidRPr="00907386" w:rsidRDefault="00907386" w:rsidP="00907386"/>
          <w:p w14:paraId="4B0B81D3" w14:textId="77777777" w:rsidR="00907386" w:rsidRPr="00907386" w:rsidRDefault="00907386" w:rsidP="00907386">
            <w:r w:rsidRPr="00907386">
              <w:t xml:space="preserve">Note: 0 ppem means never do drop out control while 255 ppem means always do drop out control </w:t>
            </w:r>
          </w:p>
          <w:p w14:paraId="13805A4A" w14:textId="77777777" w:rsidR="00907386" w:rsidRPr="00907386" w:rsidRDefault="00907386" w:rsidP="00907386"/>
          <w:p w14:paraId="3E148C2B" w14:textId="77777777" w:rsidR="00907386" w:rsidRPr="00907386" w:rsidRDefault="00907386" w:rsidP="00907386">
            <w:r w:rsidRPr="00907386">
              <w:t>(for power users wishing to control all the flags)</w:t>
            </w:r>
          </w:p>
          <w:p w14:paraId="35522BCF" w14:textId="77777777" w:rsidR="00907386" w:rsidRPr="00907386" w:rsidRDefault="00907386" w:rsidP="00907386">
            <w:proofErr w:type="spellStart"/>
            <w:r w:rsidRPr="00907386">
              <w:t>ScanCtrl</w:t>
            </w:r>
            <w:proofErr w:type="spellEnd"/>
            <w:r w:rsidRPr="00907386">
              <w:t xml:space="preserve"> = 511</w:t>
            </w:r>
          </w:p>
          <w:p w14:paraId="2C67640A" w14:textId="77777777" w:rsidR="00907386" w:rsidRPr="00907386" w:rsidRDefault="00907386" w:rsidP="00907386"/>
          <w:p w14:paraId="1575A42F" w14:textId="77777777" w:rsidR="00907386" w:rsidRPr="00907386" w:rsidRDefault="00907386" w:rsidP="00907386">
            <w:proofErr w:type="spellStart"/>
            <w:r w:rsidRPr="00907386">
              <w:t>ScanType</w:t>
            </w:r>
            <w:proofErr w:type="spellEnd"/>
            <w:r w:rsidRPr="00907386">
              <w:t xml:space="preserve"> = 1</w:t>
            </w:r>
          </w:p>
          <w:p w14:paraId="5D285CAA" w14:textId="77777777" w:rsidR="00907386" w:rsidRPr="00907386" w:rsidRDefault="00907386" w:rsidP="00907386"/>
          <w:p w14:paraId="7077CB6F" w14:textId="77777777" w:rsidR="00907386" w:rsidRPr="00907386" w:rsidRDefault="00907386" w:rsidP="00907386">
            <w:r w:rsidRPr="00907386">
              <w:t>Note: Default scan ctrl and type would be 511 (“always”) and 5 (“smart” drop out control).</w:t>
            </w:r>
          </w:p>
          <w:p w14:paraId="3EC44DD2" w14:textId="77777777" w:rsidR="00907386" w:rsidRPr="00907386" w:rsidRDefault="00907386" w:rsidP="00907386">
            <w:r w:rsidRPr="00907386">
              <w:t>Note: scan ctrl bits higher than the 8</w:t>
            </w:r>
            <w:r w:rsidRPr="00907386">
              <w:rPr>
                <w:vertAlign w:val="superscript"/>
              </w:rPr>
              <w:t>th</w:t>
            </w:r>
            <w:r w:rsidRPr="00907386">
              <w:t xml:space="preserve"> bit are used to control scan control under rotation and similar situations, which power users may wish to control specifically.</w:t>
            </w:r>
          </w:p>
        </w:tc>
        <w:tc>
          <w:tcPr>
            <w:tcW w:w="4428" w:type="dxa"/>
          </w:tcPr>
          <w:p w14:paraId="0BEA4BBB" w14:textId="77777777" w:rsidR="00907386" w:rsidRPr="00907386" w:rsidRDefault="00907386" w:rsidP="00907386">
            <w:r w:rsidRPr="00907386">
              <w:rPr>
                <w:i/>
              </w:rPr>
              <w:lastRenderedPageBreak/>
              <w:t>Code</w:t>
            </w:r>
          </w:p>
          <w:p w14:paraId="366801A0" w14:textId="77777777" w:rsidR="00907386" w:rsidRPr="00907386" w:rsidRDefault="00907386" w:rsidP="00907386"/>
          <w:p w14:paraId="4F1335E9" w14:textId="77777777" w:rsidR="00907386" w:rsidRPr="00907386" w:rsidRDefault="00907386" w:rsidP="00907386"/>
          <w:p w14:paraId="2F07FCDE" w14:textId="77777777" w:rsidR="00907386" w:rsidRPr="00907386" w:rsidRDefault="00907386" w:rsidP="00907386">
            <w:r w:rsidRPr="00907386">
              <w:t>SCANCTRL[], (256+144)</w:t>
            </w:r>
          </w:p>
          <w:p w14:paraId="607CA697" w14:textId="77777777" w:rsidR="00907386" w:rsidRPr="00907386" w:rsidRDefault="00907386" w:rsidP="00907386"/>
          <w:p w14:paraId="290FD5CF" w14:textId="77777777" w:rsidR="00907386" w:rsidRPr="00907386" w:rsidRDefault="00907386" w:rsidP="00907386"/>
          <w:p w14:paraId="5F8A2FB4" w14:textId="77777777" w:rsidR="00907386" w:rsidRPr="00907386" w:rsidRDefault="00907386" w:rsidP="00907386"/>
          <w:p w14:paraId="5354ED7F" w14:textId="77777777" w:rsidR="00907386" w:rsidRPr="00907386" w:rsidRDefault="00907386" w:rsidP="00907386"/>
          <w:p w14:paraId="7C280A8F" w14:textId="77777777" w:rsidR="00907386" w:rsidRPr="00907386" w:rsidRDefault="00907386" w:rsidP="00907386"/>
          <w:p w14:paraId="2729FF98" w14:textId="77777777" w:rsidR="00907386" w:rsidRPr="00907386" w:rsidRDefault="00907386" w:rsidP="00907386">
            <w:r w:rsidRPr="00907386">
              <w:t>Note: 0 ppem will translate to SCANCTRL[], 0 while 255 ppem will translate to SCANCTRL[], 511</w:t>
            </w:r>
          </w:p>
          <w:p w14:paraId="113F3693" w14:textId="77777777" w:rsidR="00907386" w:rsidRPr="00907386" w:rsidRDefault="00907386" w:rsidP="00907386"/>
          <w:p w14:paraId="411D5C66" w14:textId="77777777" w:rsidR="00907386" w:rsidRPr="00907386" w:rsidRDefault="00907386" w:rsidP="00907386"/>
          <w:p w14:paraId="1E6E9B56" w14:textId="77777777" w:rsidR="00907386" w:rsidRPr="00907386" w:rsidRDefault="00907386" w:rsidP="00907386">
            <w:r w:rsidRPr="00907386">
              <w:t>SCANCTRL[], 511</w:t>
            </w:r>
            <w:r w:rsidR="00B40146">
              <w:br/>
            </w:r>
            <w:r w:rsidR="00B40146">
              <w:br/>
            </w:r>
            <w:r w:rsidRPr="00907386">
              <w:t>SCANTYPE[], 1</w:t>
            </w:r>
            <w:r w:rsidR="00B40146">
              <w:br/>
            </w:r>
          </w:p>
          <w:p w14:paraId="1449E366" w14:textId="77777777" w:rsidR="00907386" w:rsidRPr="00907386" w:rsidRDefault="00907386" w:rsidP="00907386">
            <w:r w:rsidRPr="00907386">
              <w:rPr>
                <w:i/>
              </w:rPr>
              <w:t>Note:</w:t>
            </w:r>
            <w:r w:rsidRPr="00907386">
              <w:t xml:space="preserve"> Scan types 5 and 6 will have to translate to a pair of SCANTYPE[] instructions, the first </w:t>
            </w:r>
            <w:r w:rsidRPr="00907386">
              <w:lastRenderedPageBreak/>
              <w:t>one with actual type 1 or 2 respectively (old scan type, for backwards compatibility) and the second one with the specified type 5 or 6 (cf. TT specs, TT Instruction Set, note at end of section on scan type)</w:t>
            </w:r>
          </w:p>
        </w:tc>
      </w:tr>
    </w:tbl>
    <w:p w14:paraId="7433EFBB" w14:textId="77777777" w:rsidR="00907386" w:rsidRPr="00907386" w:rsidRDefault="00907386" w:rsidP="00907386"/>
    <w:p w14:paraId="0780C210" w14:textId="77777777" w:rsidR="00907386" w:rsidRPr="00907386" w:rsidRDefault="00907386" w:rsidP="009073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07386" w:rsidRPr="00907386" w14:paraId="5DB659E6" w14:textId="77777777" w:rsidTr="00B61744">
        <w:trPr>
          <w:cantSplit/>
        </w:trPr>
        <w:tc>
          <w:tcPr>
            <w:tcW w:w="8856" w:type="dxa"/>
            <w:gridSpan w:val="2"/>
          </w:tcPr>
          <w:p w14:paraId="71A18D4B" w14:textId="77777777" w:rsidR="00907386" w:rsidRPr="00907386" w:rsidRDefault="00907386" w:rsidP="00907386">
            <w:pPr>
              <w:pStyle w:val="Heading4"/>
            </w:pPr>
            <w:r w:rsidRPr="00907386">
              <w:t>Set control value cut in</w:t>
            </w:r>
          </w:p>
        </w:tc>
      </w:tr>
      <w:tr w:rsidR="00907386" w:rsidRPr="00907386" w14:paraId="69EF474B" w14:textId="77777777" w:rsidTr="00B61744">
        <w:tc>
          <w:tcPr>
            <w:tcW w:w="4428" w:type="dxa"/>
          </w:tcPr>
          <w:p w14:paraId="37A3BCDF" w14:textId="77777777" w:rsidR="00907386" w:rsidRPr="00907386" w:rsidRDefault="00907386" w:rsidP="00907386">
            <w:pPr>
              <w:rPr>
                <w:i/>
              </w:rPr>
            </w:pPr>
            <w:r w:rsidRPr="00907386">
              <w:rPr>
                <w:i/>
              </w:rPr>
              <w:t>Syntax</w:t>
            </w:r>
          </w:p>
          <w:p w14:paraId="1F919B91" w14:textId="77777777" w:rsidR="00907386" w:rsidRPr="00907386" w:rsidRDefault="00907386" w:rsidP="00907386"/>
          <w:p w14:paraId="3009DA60" w14:textId="77777777" w:rsidR="00907386" w:rsidRPr="00907386" w:rsidRDefault="00907386" w:rsidP="00907386">
            <w:proofErr w:type="spellStart"/>
            <w:r w:rsidRPr="00907386">
              <w:t>CvtCutIn</w:t>
            </w:r>
            <w:proofErr w:type="spellEnd"/>
            <w:r w:rsidRPr="00907386">
              <w:t xml:space="preserve"> = 4, 1.5@29, 0@128</w:t>
            </w:r>
          </w:p>
          <w:p w14:paraId="050B6068" w14:textId="77777777" w:rsidR="00907386" w:rsidRPr="00907386" w:rsidRDefault="00907386" w:rsidP="00907386"/>
          <w:p w14:paraId="207E2CDB" w14:textId="77777777" w:rsidR="00907386" w:rsidRPr="00907386" w:rsidRDefault="00907386" w:rsidP="00907386">
            <w:pPr>
              <w:rPr>
                <w:i/>
              </w:rPr>
            </w:pPr>
            <w:r w:rsidRPr="00907386">
              <w:rPr>
                <w:i/>
              </w:rPr>
              <w:t>Meaning</w:t>
            </w:r>
          </w:p>
          <w:p w14:paraId="238B9471" w14:textId="77777777" w:rsidR="00907386" w:rsidRPr="00907386" w:rsidRDefault="00907386" w:rsidP="00907386"/>
          <w:p w14:paraId="3CCA8672" w14:textId="77777777" w:rsidR="00907386" w:rsidRPr="00907386" w:rsidRDefault="00907386" w:rsidP="00907386">
            <w:r w:rsidRPr="00907386">
              <w:t>set cvt cut-in to 4 pixels, at and above 29 ppem, set it to 1.5 pixels, and at and above 128 ppem set it to 0 pixels (turn it off)</w:t>
            </w:r>
          </w:p>
          <w:p w14:paraId="4094A39F" w14:textId="77777777" w:rsidR="00907386" w:rsidRPr="00907386" w:rsidRDefault="00907386" w:rsidP="00907386"/>
          <w:p w14:paraId="2155ED4B" w14:textId="77777777" w:rsidR="00907386" w:rsidRPr="00907386" w:rsidRDefault="00907386" w:rsidP="00907386">
            <w:r w:rsidRPr="00907386">
              <w:rPr>
                <w:i/>
              </w:rPr>
              <w:t>Note:</w:t>
            </w:r>
            <w:r w:rsidRPr="00907386">
              <w:t xml:space="preserve"> Default would be 4 pixels (debatable, but it has to have a noticeable effect at the lowest ppem sizes for the good user experience of the unexperienced user, and we will provide a template anyhow)</w:t>
            </w:r>
          </w:p>
          <w:p w14:paraId="787D2A9D" w14:textId="77777777" w:rsidR="00907386" w:rsidRPr="00907386" w:rsidRDefault="00907386" w:rsidP="00907386"/>
          <w:p w14:paraId="74D8B71A" w14:textId="77777777" w:rsidR="00907386" w:rsidRPr="00907386" w:rsidRDefault="00907386" w:rsidP="00907386">
            <w:r w:rsidRPr="00907386">
              <w:rPr>
                <w:i/>
              </w:rPr>
              <w:t>Note 2:</w:t>
            </w:r>
            <w:r w:rsidRPr="00907386">
              <w:t xml:space="preserve">  setting storage area 22 to 1 (if cvt cut-in &gt; 0) or 0 (cvt cut-in = 0) retained for backwards compatibility, needed in </w:t>
            </w:r>
            <w:r w:rsidR="00B40146">
              <w:t>function</w:t>
            </w:r>
            <w:r w:rsidRPr="00907386">
              <w:t xml:space="preserve">s. 64 through 66, which by themselves are called from </w:t>
            </w:r>
            <w:proofErr w:type="spellStart"/>
            <w:r w:rsidRPr="00907386">
              <w:t>DStroke</w:t>
            </w:r>
            <w:proofErr w:type="spellEnd"/>
            <w:r w:rsidRPr="00907386">
              <w:t xml:space="preserve"> and </w:t>
            </w:r>
            <w:proofErr w:type="spellStart"/>
            <w:r w:rsidRPr="00907386">
              <w:t>IStroke</w:t>
            </w:r>
            <w:proofErr w:type="spellEnd"/>
            <w:r w:rsidRPr="00907386">
              <w:t xml:space="preserve"> commands</w:t>
            </w:r>
          </w:p>
        </w:tc>
        <w:tc>
          <w:tcPr>
            <w:tcW w:w="4428" w:type="dxa"/>
          </w:tcPr>
          <w:p w14:paraId="38F55A34" w14:textId="77777777" w:rsidR="00907386" w:rsidRPr="00907386" w:rsidRDefault="00907386" w:rsidP="00907386">
            <w:r w:rsidRPr="00907386">
              <w:rPr>
                <w:i/>
              </w:rPr>
              <w:t>Code</w:t>
            </w:r>
          </w:p>
          <w:p w14:paraId="37925D2D" w14:textId="77777777" w:rsidR="00907386" w:rsidRPr="00907386" w:rsidRDefault="00907386" w:rsidP="00907386"/>
          <w:p w14:paraId="050D4A7D" w14:textId="77777777" w:rsidR="00907386" w:rsidRPr="00907386" w:rsidRDefault="00907386" w:rsidP="00B40146">
            <w:r w:rsidRPr="00907386">
              <w:t xml:space="preserve">WS[], 22, 1 /* </w:t>
            </w:r>
            <w:proofErr w:type="spellStart"/>
            <w:r w:rsidRPr="00907386">
              <w:t>diag</w:t>
            </w:r>
            <w:proofErr w:type="spellEnd"/>
            <w:r w:rsidRPr="00907386">
              <w:t xml:space="preserve"> control on */</w:t>
            </w:r>
            <w:r w:rsidR="00B40146">
              <w:br/>
            </w:r>
            <w:r w:rsidRPr="00907386">
              <w:t>SVTCA[X]</w:t>
            </w:r>
            <w:r w:rsidR="00B40146">
              <w:br/>
            </w:r>
            <w:r w:rsidRPr="00907386">
              <w:t>SCVTCI[], 256 /* 4 pixels measured in 64ths */</w:t>
            </w:r>
            <w:r w:rsidR="00B40146">
              <w:br/>
            </w:r>
            <w:r w:rsidRPr="00907386">
              <w:t>#PUSHOFF</w:t>
            </w:r>
            <w:r w:rsidR="00B40146">
              <w:br/>
            </w:r>
            <w:r w:rsidRPr="00907386">
              <w:t>MPPEM[]</w:t>
            </w:r>
            <w:r w:rsidR="00B40146">
              <w:br/>
            </w:r>
            <w:r w:rsidRPr="00907386">
              <w:t xml:space="preserve">#PUSH, 29  /* 21 </w:t>
            </w:r>
            <w:proofErr w:type="spellStart"/>
            <w:r w:rsidRPr="00907386">
              <w:t>pt</w:t>
            </w:r>
            <w:proofErr w:type="spellEnd"/>
            <w:r w:rsidRPr="00907386">
              <w:t xml:space="preserve"> </w:t>
            </w:r>
            <w:r w:rsidR="00B40146">
              <w:t>@96PPI</w:t>
            </w:r>
            <w:r w:rsidRPr="00907386">
              <w:t xml:space="preserve"> */</w:t>
            </w:r>
            <w:r w:rsidR="00B40146">
              <w:br/>
            </w:r>
            <w:r w:rsidRPr="00907386">
              <w:t>GTEQ[]</w:t>
            </w:r>
            <w:r w:rsidR="00B40146">
              <w:br/>
            </w:r>
            <w:r w:rsidRPr="00907386">
              <w:t>IF[]</w:t>
            </w:r>
            <w:r w:rsidR="00B40146">
              <w:br/>
            </w:r>
            <w:r w:rsidRPr="00907386">
              <w:t xml:space="preserve">#PUSH, 96 /* 1.5 pixels measured in 64ths */ </w:t>
            </w:r>
            <w:r w:rsidR="00B40146">
              <w:br/>
            </w:r>
            <w:r w:rsidRPr="00907386">
              <w:t>SCVTCI[]</w:t>
            </w:r>
            <w:r w:rsidR="00B40146">
              <w:br/>
            </w:r>
            <w:r w:rsidRPr="00907386">
              <w:t>EIF[]</w:t>
            </w:r>
            <w:r w:rsidR="00B40146">
              <w:br/>
            </w:r>
            <w:r w:rsidRPr="00907386">
              <w:t>MPPEM[]</w:t>
            </w:r>
            <w:r w:rsidR="00B40146">
              <w:br/>
            </w:r>
            <w:r w:rsidRPr="00907386">
              <w:t xml:space="preserve">#PUSH, 128  /* 96 </w:t>
            </w:r>
            <w:proofErr w:type="spellStart"/>
            <w:r w:rsidRPr="00907386">
              <w:t>pt</w:t>
            </w:r>
            <w:proofErr w:type="spellEnd"/>
            <w:r w:rsidRPr="00907386">
              <w:t xml:space="preserve"> </w:t>
            </w:r>
            <w:r w:rsidR="00B40146">
              <w:t>@96PPI</w:t>
            </w:r>
            <w:r w:rsidRPr="00907386">
              <w:t xml:space="preserve"> */</w:t>
            </w:r>
            <w:r w:rsidR="00B40146">
              <w:br/>
            </w:r>
            <w:r w:rsidRPr="00907386">
              <w:t>GTEQ[]</w:t>
            </w:r>
            <w:r w:rsidR="00B40146">
              <w:br/>
            </w:r>
            <w:r w:rsidRPr="00907386">
              <w:t>IF[]</w:t>
            </w:r>
            <w:r w:rsidR="00B40146">
              <w:br/>
            </w:r>
            <w:r w:rsidRPr="00907386">
              <w:t>#PUSH, 0</w:t>
            </w:r>
            <w:r w:rsidR="00B40146">
              <w:br/>
            </w:r>
            <w:r w:rsidRPr="00907386">
              <w:t>SCVTCI[]</w:t>
            </w:r>
            <w:r w:rsidR="00B40146">
              <w:br/>
            </w:r>
            <w:r w:rsidRPr="00907386">
              <w:t>#PUSH, 22, 0</w:t>
            </w:r>
            <w:r w:rsidR="00B40146">
              <w:br/>
            </w:r>
            <w:r w:rsidRPr="00907386">
              <w:t xml:space="preserve">WS[] /* </w:t>
            </w:r>
            <w:proofErr w:type="spellStart"/>
            <w:r w:rsidRPr="00907386">
              <w:t>diag</w:t>
            </w:r>
            <w:proofErr w:type="spellEnd"/>
            <w:r w:rsidRPr="00907386">
              <w:t xml:space="preserve"> control off */</w:t>
            </w:r>
            <w:r w:rsidR="00B40146">
              <w:br/>
            </w:r>
            <w:r w:rsidRPr="00907386">
              <w:t>EIF[]</w:t>
            </w:r>
            <w:r w:rsidR="00B40146">
              <w:br/>
            </w:r>
            <w:r w:rsidRPr="00907386">
              <w:t>#PUSHON</w:t>
            </w:r>
          </w:p>
        </w:tc>
      </w:tr>
    </w:tbl>
    <w:p w14:paraId="1B8EF6B1" w14:textId="77777777" w:rsidR="00907386" w:rsidRPr="00907386" w:rsidRDefault="00907386" w:rsidP="009073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626FAF" w:rsidRPr="00907386" w14:paraId="07FC0E15" w14:textId="77777777" w:rsidTr="003401EF">
        <w:trPr>
          <w:cantSplit/>
        </w:trPr>
        <w:tc>
          <w:tcPr>
            <w:tcW w:w="8856" w:type="dxa"/>
            <w:gridSpan w:val="2"/>
          </w:tcPr>
          <w:p w14:paraId="569AB419" w14:textId="77777777" w:rsidR="00626FAF" w:rsidRPr="00907386" w:rsidRDefault="00626FAF" w:rsidP="003401EF">
            <w:pPr>
              <w:pStyle w:val="Heading4"/>
            </w:pPr>
            <w:r w:rsidRPr="00907386">
              <w:t xml:space="preserve">Set </w:t>
            </w:r>
            <w:r>
              <w:t>ClearType™ Native Mode</w:t>
            </w:r>
          </w:p>
        </w:tc>
      </w:tr>
      <w:tr w:rsidR="00626FAF" w:rsidRPr="00907386" w14:paraId="57405D16" w14:textId="77777777" w:rsidTr="003401EF">
        <w:tc>
          <w:tcPr>
            <w:tcW w:w="4428" w:type="dxa"/>
          </w:tcPr>
          <w:p w14:paraId="6BB4FDCA" w14:textId="77777777" w:rsidR="00626FAF" w:rsidRPr="00907386" w:rsidRDefault="00626FAF" w:rsidP="003401EF">
            <w:pPr>
              <w:rPr>
                <w:i/>
              </w:rPr>
            </w:pPr>
            <w:r w:rsidRPr="00907386">
              <w:rPr>
                <w:i/>
              </w:rPr>
              <w:t>Syntax</w:t>
            </w:r>
          </w:p>
          <w:p w14:paraId="19791723" w14:textId="77777777" w:rsidR="00626FAF" w:rsidRPr="00907386" w:rsidRDefault="00626FAF" w:rsidP="003401EF">
            <w:r w:rsidRPr="008C5444">
              <w:lastRenderedPageBreak/>
              <w:t>ClearTypeCtrl</w:t>
            </w:r>
            <w:r w:rsidRPr="00907386">
              <w:t xml:space="preserve">= </w:t>
            </w:r>
            <w:r>
              <w:t>1</w:t>
            </w:r>
          </w:p>
          <w:p w14:paraId="55794ACB" w14:textId="77777777" w:rsidR="00626FAF" w:rsidRPr="00907386" w:rsidRDefault="00626FAF" w:rsidP="003401EF">
            <w:pPr>
              <w:rPr>
                <w:i/>
              </w:rPr>
            </w:pPr>
            <w:r w:rsidRPr="00907386">
              <w:rPr>
                <w:i/>
              </w:rPr>
              <w:t>Meaning</w:t>
            </w:r>
          </w:p>
          <w:p w14:paraId="2937269D" w14:textId="77777777" w:rsidR="00626FAF" w:rsidRPr="008C5444" w:rsidRDefault="00626FAF" w:rsidP="003401EF">
            <w:r>
              <w:t xml:space="preserve">Enable native ClearType mode for all TrueType instructions, thus </w:t>
            </w:r>
            <w:r w:rsidRPr="00626FAF">
              <w:t xml:space="preserve">indicating a font that is </w:t>
            </w:r>
            <w:r>
              <w:t>ClearType</w:t>
            </w:r>
            <w:r w:rsidRPr="00626FAF">
              <w:t xml:space="preserve"> aware (and hence the rasterizer should</w:t>
            </w:r>
            <w:r>
              <w:t xml:space="preserve"> </w:t>
            </w:r>
            <w:r w:rsidRPr="00626FAF">
              <w:t>n</w:t>
            </w:r>
            <w:r>
              <w:t>o</w:t>
            </w:r>
            <w:r w:rsidRPr="00626FAF">
              <w:t xml:space="preserve">t e.g. bypass delta instructions). </w:t>
            </w:r>
            <w:r>
              <w:t xml:space="preserve">See the TrueType Instruction Set documentation and </w:t>
            </w:r>
            <w:hyperlink r:id="rId6" w:history="1">
              <w:r w:rsidRPr="008C5444">
                <w:rPr>
                  <w:rStyle w:val="Hyperlink"/>
                  <w:i/>
                </w:rPr>
                <w:t>Backwards Compatibility of TrueType Instructions with Microsoft ClearType</w:t>
              </w:r>
            </w:hyperlink>
            <w:r>
              <w:t xml:space="preserve"> for additional clarification on the meaning of this feature.</w:t>
            </w:r>
          </w:p>
          <w:p w14:paraId="43D118D8" w14:textId="77777777" w:rsidR="00626FAF" w:rsidRPr="00907386" w:rsidRDefault="00626FAF" w:rsidP="003401EF">
            <w:r>
              <w:t xml:space="preserve">If the parameter is set to zero, TrueType will not be in native mode. If the parameter is greater than zero it will be in ClearType native mode. </w:t>
            </w:r>
          </w:p>
        </w:tc>
        <w:tc>
          <w:tcPr>
            <w:tcW w:w="4428" w:type="dxa"/>
          </w:tcPr>
          <w:p w14:paraId="47B2FF12" w14:textId="77777777" w:rsidR="00626FAF" w:rsidRPr="00907386" w:rsidRDefault="00626FAF" w:rsidP="003401EF">
            <w:r w:rsidRPr="00907386">
              <w:rPr>
                <w:i/>
              </w:rPr>
              <w:lastRenderedPageBreak/>
              <w:t>Code</w:t>
            </w:r>
          </w:p>
          <w:p w14:paraId="38F01EE5" w14:textId="77777777" w:rsidR="00626FAF" w:rsidRPr="00907386" w:rsidRDefault="00626FAF" w:rsidP="003401EF"/>
          <w:p w14:paraId="6EDE0A5C" w14:textId="77777777" w:rsidR="00626FAF" w:rsidRPr="00907386" w:rsidRDefault="00626FAF" w:rsidP="003401EF">
            <w:r>
              <w:t>#PUSHOFF</w:t>
            </w:r>
            <w:r w:rsidRPr="001112C0">
              <w:t xml:space="preserve">       </w:t>
            </w:r>
            <w:r>
              <w:br/>
              <w:t>#PUSH, 2, 2</w:t>
            </w:r>
            <w:r>
              <w:br/>
              <w:t>RS[]</w:t>
            </w:r>
            <w:r w:rsidRPr="001112C0">
              <w:t xml:space="preserve">   </w:t>
            </w:r>
            <w:r>
              <w:br/>
              <w:t>LTEQ[]</w:t>
            </w:r>
            <w:r>
              <w:br/>
              <w:t>IF[]</w:t>
            </w:r>
            <w:r>
              <w:br/>
              <w:t xml:space="preserve">    #PUSH, 4, 3</w:t>
            </w:r>
            <w:r>
              <w:br/>
            </w:r>
            <w:r w:rsidRPr="001112C0">
              <w:t xml:space="preserve">    </w:t>
            </w:r>
            <w:r>
              <w:t>INSTCTRL[]</w:t>
            </w:r>
            <w:r>
              <w:br/>
              <w:t>EIF[]</w:t>
            </w:r>
            <w:r>
              <w:br/>
            </w:r>
            <w:r w:rsidRPr="001112C0">
              <w:t>#PUSHON</w:t>
            </w:r>
          </w:p>
        </w:tc>
      </w:tr>
    </w:tbl>
    <w:p w14:paraId="5B4003F6" w14:textId="77777777" w:rsidR="00626FAF" w:rsidRPr="00907386" w:rsidRDefault="00626FAF" w:rsidP="00626F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301C3" w:rsidRPr="00907386" w14:paraId="01D5F849" w14:textId="77777777" w:rsidTr="003401EF">
        <w:trPr>
          <w:cantSplit/>
        </w:trPr>
        <w:tc>
          <w:tcPr>
            <w:tcW w:w="8856" w:type="dxa"/>
            <w:gridSpan w:val="2"/>
          </w:tcPr>
          <w:p w14:paraId="41E4CE95" w14:textId="77777777" w:rsidR="009301C3" w:rsidRPr="00907386" w:rsidRDefault="009301C3" w:rsidP="003401EF">
            <w:pPr>
              <w:pStyle w:val="Heading4"/>
            </w:pPr>
            <w:r>
              <w:t>Set Linear Advance Widths</w:t>
            </w:r>
          </w:p>
        </w:tc>
      </w:tr>
      <w:tr w:rsidR="009301C3" w:rsidRPr="00907386" w14:paraId="3A272571" w14:textId="77777777" w:rsidTr="003401EF">
        <w:tc>
          <w:tcPr>
            <w:tcW w:w="4428" w:type="dxa"/>
          </w:tcPr>
          <w:p w14:paraId="08A2A6F2" w14:textId="77777777" w:rsidR="009301C3" w:rsidRPr="00907386" w:rsidRDefault="009301C3" w:rsidP="003401EF">
            <w:pPr>
              <w:rPr>
                <w:i/>
              </w:rPr>
            </w:pPr>
            <w:r w:rsidRPr="00907386">
              <w:rPr>
                <w:i/>
              </w:rPr>
              <w:t>Syntax</w:t>
            </w:r>
          </w:p>
          <w:p w14:paraId="62EB3BA6" w14:textId="77777777" w:rsidR="009301C3" w:rsidRPr="00907386" w:rsidRDefault="009301C3" w:rsidP="003401EF">
            <w:r w:rsidRPr="00626FAF">
              <w:t xml:space="preserve">LinearAdvanceWidths </w:t>
            </w:r>
            <w:r w:rsidRPr="00907386">
              <w:t xml:space="preserve">= </w:t>
            </w:r>
            <w:r>
              <w:t>1</w:t>
            </w:r>
          </w:p>
          <w:p w14:paraId="755C46CE" w14:textId="77777777" w:rsidR="009301C3" w:rsidRPr="00907386" w:rsidRDefault="009301C3" w:rsidP="003401EF">
            <w:pPr>
              <w:rPr>
                <w:i/>
              </w:rPr>
            </w:pPr>
            <w:r w:rsidRPr="00907386">
              <w:rPr>
                <w:i/>
              </w:rPr>
              <w:t>Meaning</w:t>
            </w:r>
          </w:p>
          <w:p w14:paraId="701532E3" w14:textId="77777777" w:rsidR="009301C3" w:rsidRDefault="009301C3" w:rsidP="003401EF">
            <w:r w:rsidRPr="00626FAF">
              <w:t xml:space="preserve">LinearAdvanceWidths permits to override the default usage of USE_INTEGER_SCALING flag in the </w:t>
            </w:r>
            <w:r>
              <w:t xml:space="preserve">flags field of the </w:t>
            </w:r>
            <w:r w:rsidRPr="00626FAF">
              <w:t xml:space="preserve">‘head’ table. Acceptable values for n are 0 (default) and 1 (don’t use integer scaling). </w:t>
            </w:r>
          </w:p>
          <w:p w14:paraId="784E1796" w14:textId="77777777" w:rsidR="009301C3" w:rsidRDefault="009301C3" w:rsidP="003401EF">
            <w:r w:rsidRPr="00626FAF">
              <w:t xml:space="preserve">Non-integer scaling yields advance widths that are closer to the designed advance widths because it does not e.g. take 11 pt. at 96 dpi and round the resulting 14 2/3 ppem up to 15 ppem. Internal to the rasterizer e.g. MPPEM will still return an integer ppem size, but instructions keying off of this ppem size may no longer produce the same results. For instance, at 11 </w:t>
            </w:r>
            <w:proofErr w:type="spellStart"/>
            <w:r w:rsidRPr="00626FAF">
              <w:t>pt</w:t>
            </w:r>
            <w:proofErr w:type="spellEnd"/>
            <w:r w:rsidRPr="00626FAF">
              <w:t xml:space="preserve">, 96 dpi (MPPEM rounds to 15 ppem from 14 2/3), the rasterization may get one pixel pattern, while at 15 </w:t>
            </w:r>
            <w:proofErr w:type="spellStart"/>
            <w:r w:rsidRPr="00626FAF">
              <w:t>pt</w:t>
            </w:r>
            <w:proofErr w:type="spellEnd"/>
            <w:r w:rsidRPr="00626FAF">
              <w:t xml:space="preserve">, 72 dpi (or true 15 ppem), the rasterization may get a different pixel pattern, but since both ppem </w:t>
            </w:r>
            <w:r w:rsidRPr="00626FAF">
              <w:lastRenderedPageBreak/>
              <w:t xml:space="preserve">sizes are reported as the same number, there is no easy way to distinguish. </w:t>
            </w:r>
          </w:p>
          <w:p w14:paraId="66EBCFB3" w14:textId="77777777" w:rsidR="009301C3" w:rsidRPr="009301C3" w:rsidRDefault="009301C3" w:rsidP="003401EF">
            <w:r>
              <w:t>NOTE: This value can have a serious impact on rendering of text. Adding this to an existing, instructed and proofed font would necessitate reproofing the typeface.</w:t>
            </w:r>
          </w:p>
        </w:tc>
        <w:tc>
          <w:tcPr>
            <w:tcW w:w="4428" w:type="dxa"/>
          </w:tcPr>
          <w:p w14:paraId="7F8BE9C1" w14:textId="77777777" w:rsidR="009301C3" w:rsidRPr="00907386" w:rsidRDefault="009301C3" w:rsidP="003401EF">
            <w:r w:rsidRPr="00907386">
              <w:rPr>
                <w:i/>
              </w:rPr>
              <w:lastRenderedPageBreak/>
              <w:t>Code</w:t>
            </w:r>
          </w:p>
          <w:p w14:paraId="35938840" w14:textId="77777777" w:rsidR="009301C3" w:rsidRPr="00907386" w:rsidRDefault="009301C3" w:rsidP="003401EF"/>
          <w:p w14:paraId="77DED1E5" w14:textId="77777777" w:rsidR="009301C3" w:rsidRPr="00907386" w:rsidRDefault="009301C3" w:rsidP="003401EF"/>
        </w:tc>
      </w:tr>
    </w:tbl>
    <w:p w14:paraId="0AD44595" w14:textId="77777777" w:rsidR="009301C3" w:rsidRPr="00907386" w:rsidRDefault="009301C3" w:rsidP="009301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301C3" w:rsidRPr="00907386" w14:paraId="5D37DBD5" w14:textId="77777777" w:rsidTr="003401EF">
        <w:trPr>
          <w:cantSplit/>
        </w:trPr>
        <w:tc>
          <w:tcPr>
            <w:tcW w:w="8856" w:type="dxa"/>
            <w:gridSpan w:val="2"/>
          </w:tcPr>
          <w:p w14:paraId="0C7E1D54" w14:textId="77777777" w:rsidR="009301C3" w:rsidRPr="00907386" w:rsidRDefault="009301C3" w:rsidP="009301C3">
            <w:pPr>
              <w:pStyle w:val="Heading4"/>
            </w:pPr>
            <w:r>
              <w:t>Set Font Program Bias</w:t>
            </w:r>
          </w:p>
        </w:tc>
      </w:tr>
      <w:tr w:rsidR="009301C3" w:rsidRPr="00907386" w14:paraId="691E14B3" w14:textId="77777777" w:rsidTr="003401EF">
        <w:tc>
          <w:tcPr>
            <w:tcW w:w="4428" w:type="dxa"/>
          </w:tcPr>
          <w:p w14:paraId="42F95CAF" w14:textId="77777777" w:rsidR="009301C3" w:rsidRPr="00907386" w:rsidRDefault="009301C3" w:rsidP="003401EF">
            <w:pPr>
              <w:rPr>
                <w:i/>
              </w:rPr>
            </w:pPr>
            <w:r w:rsidRPr="00907386">
              <w:rPr>
                <w:i/>
              </w:rPr>
              <w:t>Syntax</w:t>
            </w:r>
          </w:p>
          <w:p w14:paraId="73658B66" w14:textId="77777777" w:rsidR="009301C3" w:rsidRPr="00907386" w:rsidRDefault="009301C3" w:rsidP="003401EF">
            <w:proofErr w:type="spellStart"/>
            <w:r w:rsidRPr="009301C3">
              <w:t>FPgmBias</w:t>
            </w:r>
            <w:proofErr w:type="spellEnd"/>
            <w:r w:rsidRPr="009301C3">
              <w:t xml:space="preserve"> </w:t>
            </w:r>
            <w:r w:rsidRPr="00907386">
              <w:t xml:space="preserve">= </w:t>
            </w:r>
            <w:r>
              <w:t>&lt;n&gt;</w:t>
            </w:r>
          </w:p>
          <w:p w14:paraId="19A1C27D" w14:textId="77777777" w:rsidR="009301C3" w:rsidRPr="00907386" w:rsidRDefault="009301C3" w:rsidP="003401EF">
            <w:pPr>
              <w:rPr>
                <w:i/>
              </w:rPr>
            </w:pPr>
            <w:r w:rsidRPr="00907386">
              <w:rPr>
                <w:i/>
              </w:rPr>
              <w:t>Meaning</w:t>
            </w:r>
          </w:p>
          <w:p w14:paraId="6DAF07C1" w14:textId="77777777" w:rsidR="009301C3" w:rsidRPr="009301C3" w:rsidRDefault="009301C3" w:rsidP="003401EF">
            <w:r>
              <w:t xml:space="preserve">Font Program functions used by VTT Talk are offset by the value </w:t>
            </w:r>
            <w:r>
              <w:rPr>
                <w:i/>
              </w:rPr>
              <w:t xml:space="preserve">n. </w:t>
            </w:r>
            <w:r w:rsidR="003401EF">
              <w:t xml:space="preserve">E.g. if FDEF </w:t>
            </w:r>
          </w:p>
        </w:tc>
        <w:tc>
          <w:tcPr>
            <w:tcW w:w="4428" w:type="dxa"/>
          </w:tcPr>
          <w:p w14:paraId="6EC968DA" w14:textId="77777777" w:rsidR="009301C3" w:rsidRPr="00907386" w:rsidRDefault="009301C3" w:rsidP="003401EF">
            <w:r w:rsidRPr="00907386">
              <w:rPr>
                <w:i/>
              </w:rPr>
              <w:t>Code</w:t>
            </w:r>
          </w:p>
          <w:p w14:paraId="3FC86935" w14:textId="77777777" w:rsidR="009301C3" w:rsidRPr="00907386" w:rsidRDefault="009301C3" w:rsidP="003401EF"/>
          <w:p w14:paraId="0678F365" w14:textId="77777777" w:rsidR="009301C3" w:rsidRPr="00907386" w:rsidRDefault="009301C3" w:rsidP="003401EF"/>
        </w:tc>
      </w:tr>
    </w:tbl>
    <w:p w14:paraId="420CFAE8" w14:textId="77777777" w:rsidR="009301C3" w:rsidRPr="00907386" w:rsidRDefault="009301C3" w:rsidP="009301C3"/>
    <w:p w14:paraId="070274FF" w14:textId="77777777" w:rsidR="00907386" w:rsidRPr="00907386" w:rsidRDefault="00907386" w:rsidP="00B40146">
      <w:pPr>
        <w:pStyle w:val="Heading4"/>
      </w:pPr>
      <w:r w:rsidRPr="00907386">
        <w:t>Context rules:</w:t>
      </w:r>
    </w:p>
    <w:p w14:paraId="044EFE88" w14:textId="77777777" w:rsidR="00907386" w:rsidRPr="00907386" w:rsidRDefault="00907386" w:rsidP="00907386">
      <w:pPr>
        <w:numPr>
          <w:ilvl w:val="0"/>
          <w:numId w:val="2"/>
        </w:numPr>
      </w:pPr>
      <w:r w:rsidRPr="00907386">
        <w:t>For InstructionsOn, low ppem size must be smaller than high ppem size.</w:t>
      </w:r>
    </w:p>
    <w:p w14:paraId="65875B1B" w14:textId="77777777" w:rsidR="00907386" w:rsidRPr="00907386" w:rsidRDefault="00907386" w:rsidP="00907386">
      <w:pPr>
        <w:numPr>
          <w:ilvl w:val="0"/>
          <w:numId w:val="2"/>
        </w:numPr>
      </w:pPr>
      <w:r w:rsidRPr="00907386">
        <w:t>For DropOutControlOff, ppem size must be in range 1 through 256</w:t>
      </w:r>
    </w:p>
    <w:p w14:paraId="14BF0163" w14:textId="77777777" w:rsidR="00907386" w:rsidRPr="00907386" w:rsidRDefault="00907386" w:rsidP="00907386">
      <w:pPr>
        <w:numPr>
          <w:ilvl w:val="0"/>
          <w:numId w:val="2"/>
        </w:numPr>
      </w:pPr>
      <w:r w:rsidRPr="00907386">
        <w:t xml:space="preserve">For </w:t>
      </w:r>
      <w:proofErr w:type="spellStart"/>
      <w:r w:rsidRPr="00907386">
        <w:t>ScanCtrl</w:t>
      </w:r>
      <w:proofErr w:type="spellEnd"/>
      <w:r w:rsidRPr="00907386">
        <w:t>, value must be in range 0 through 16383 (bits 14 and 15 reserved for future use)</w:t>
      </w:r>
    </w:p>
    <w:p w14:paraId="7EA4FFFD" w14:textId="77777777" w:rsidR="00907386" w:rsidRPr="00907386" w:rsidRDefault="00907386" w:rsidP="00907386">
      <w:pPr>
        <w:numPr>
          <w:ilvl w:val="0"/>
          <w:numId w:val="2"/>
        </w:numPr>
      </w:pPr>
      <w:r w:rsidRPr="00907386">
        <w:t xml:space="preserve">For </w:t>
      </w:r>
      <w:proofErr w:type="spellStart"/>
      <w:r w:rsidRPr="00907386">
        <w:t>ScanType</w:t>
      </w:r>
      <w:proofErr w:type="spellEnd"/>
      <w:r w:rsidRPr="00907386">
        <w:t>, value must be in range 1 through 6</w:t>
      </w:r>
    </w:p>
    <w:p w14:paraId="1AFD82A0" w14:textId="77777777" w:rsidR="00907386" w:rsidRPr="00907386" w:rsidRDefault="00907386" w:rsidP="00907386">
      <w:pPr>
        <w:numPr>
          <w:ilvl w:val="0"/>
          <w:numId w:val="2"/>
        </w:numPr>
      </w:pPr>
      <w:r w:rsidRPr="00907386">
        <w:t xml:space="preserve">For </w:t>
      </w:r>
      <w:proofErr w:type="spellStart"/>
      <w:r w:rsidRPr="00907386">
        <w:t>CvtCutIn</w:t>
      </w:r>
      <w:proofErr w:type="spellEnd"/>
      <w:r w:rsidRPr="00907386">
        <w:t>, pixel amounts must be monotonously decreasing, while ppem sizes must be monotonously increasing</w:t>
      </w:r>
    </w:p>
    <w:p w14:paraId="0A88F564" w14:textId="77777777" w:rsidR="00907386" w:rsidRPr="00907386" w:rsidRDefault="00907386" w:rsidP="00907386">
      <w:pPr>
        <w:numPr>
          <w:ilvl w:val="0"/>
          <w:numId w:val="2"/>
        </w:numPr>
      </w:pPr>
      <w:r w:rsidRPr="00907386">
        <w:t xml:space="preserve">For </w:t>
      </w:r>
      <w:proofErr w:type="spellStart"/>
      <w:r w:rsidRPr="00907386">
        <w:t>CvtCutIn</w:t>
      </w:r>
      <w:proofErr w:type="spellEnd"/>
      <w:r w:rsidRPr="00907386">
        <w:t>, the number of cut-ins can be anything from 1 to some upper limit (suggested 4)</w:t>
      </w:r>
    </w:p>
    <w:p w14:paraId="433AB8D2" w14:textId="77777777" w:rsidR="00907386" w:rsidRPr="00907386" w:rsidRDefault="00907386" w:rsidP="00907386">
      <w:pPr>
        <w:numPr>
          <w:ilvl w:val="0"/>
          <w:numId w:val="2"/>
        </w:numPr>
      </w:pPr>
      <w:r w:rsidRPr="00907386">
        <w:t>Each of the 5 settings (</w:t>
      </w:r>
      <w:proofErr w:type="spellStart"/>
      <w:r w:rsidRPr="00907386">
        <w:t>InstructionsOn</w:t>
      </w:r>
      <w:proofErr w:type="spellEnd"/>
      <w:r w:rsidRPr="00907386">
        <w:t xml:space="preserve">, </w:t>
      </w:r>
      <w:proofErr w:type="spellStart"/>
      <w:r w:rsidRPr="00907386">
        <w:t>DropOutControlOff</w:t>
      </w:r>
      <w:proofErr w:type="spellEnd"/>
      <w:r w:rsidRPr="00907386">
        <w:t xml:space="preserve">, </w:t>
      </w:r>
      <w:proofErr w:type="spellStart"/>
      <w:r w:rsidRPr="00907386">
        <w:t>ScanCtrl</w:t>
      </w:r>
      <w:proofErr w:type="spellEnd"/>
      <w:r w:rsidRPr="00907386">
        <w:t xml:space="preserve">, </w:t>
      </w:r>
      <w:proofErr w:type="spellStart"/>
      <w:r w:rsidRPr="00907386">
        <w:t>ScanType</w:t>
      </w:r>
      <w:proofErr w:type="spellEnd"/>
      <w:r w:rsidRPr="00907386">
        <w:t xml:space="preserve">, and </w:t>
      </w:r>
      <w:proofErr w:type="spellStart"/>
      <w:r w:rsidRPr="00907386">
        <w:t>CvtCutIn</w:t>
      </w:r>
      <w:proofErr w:type="spellEnd"/>
      <w:r w:rsidRPr="00907386">
        <w:t xml:space="preserve">) can occur at most once. If a setting does not occur, a reasonable default (as noted in the description of the respective setting) will be assumed such as to prevent the font from complete </w:t>
      </w:r>
      <w:proofErr w:type="spellStart"/>
      <w:r w:rsidRPr="00907386">
        <w:t>misbehaviour</w:t>
      </w:r>
      <w:proofErr w:type="spellEnd"/>
      <w:r w:rsidRPr="00907386">
        <w:t>.</w:t>
      </w:r>
    </w:p>
    <w:p w14:paraId="3ED132AC" w14:textId="77777777" w:rsidR="00907386" w:rsidRDefault="00907386" w:rsidP="00907386">
      <w:pPr>
        <w:numPr>
          <w:ilvl w:val="0"/>
          <w:numId w:val="2"/>
        </w:numPr>
      </w:pPr>
      <w:r w:rsidRPr="00907386">
        <w:t xml:space="preserve">Cannot have </w:t>
      </w:r>
      <w:proofErr w:type="spellStart"/>
      <w:r w:rsidRPr="00907386">
        <w:t>ScanCtrl</w:t>
      </w:r>
      <w:proofErr w:type="spellEnd"/>
      <w:r w:rsidRPr="00907386">
        <w:t xml:space="preserve"> and </w:t>
      </w:r>
      <w:proofErr w:type="spellStart"/>
      <w:r w:rsidRPr="00907386">
        <w:t>ScanType</w:t>
      </w:r>
      <w:proofErr w:type="spellEnd"/>
      <w:r w:rsidRPr="00907386">
        <w:t xml:space="preserve"> together with </w:t>
      </w:r>
      <w:proofErr w:type="spellStart"/>
      <w:r w:rsidRPr="00907386">
        <w:t>DropOutCtrlOff</w:t>
      </w:r>
      <w:proofErr w:type="spellEnd"/>
    </w:p>
    <w:p w14:paraId="7A91B6EA" w14:textId="77777777" w:rsidR="00626FAF" w:rsidRDefault="00626FAF" w:rsidP="00907386">
      <w:pPr>
        <w:numPr>
          <w:ilvl w:val="0"/>
          <w:numId w:val="2"/>
        </w:numPr>
      </w:pPr>
      <w:r>
        <w:t>For ClearTypeCtrl, value must be in the range 0 through 1.</w:t>
      </w:r>
    </w:p>
    <w:p w14:paraId="43232552" w14:textId="77777777" w:rsidR="00C95883" w:rsidRPr="00907386" w:rsidRDefault="00C95883" w:rsidP="00907386">
      <w:pPr>
        <w:numPr>
          <w:ilvl w:val="0"/>
          <w:numId w:val="2"/>
        </w:numPr>
      </w:pPr>
      <w:r>
        <w:t>For LinearAdvanceWidths, value must be in the range 0 through 1.</w:t>
      </w:r>
    </w:p>
    <w:p w14:paraId="365B8D70" w14:textId="77777777" w:rsidR="00907386" w:rsidRPr="00907386" w:rsidRDefault="00907386" w:rsidP="00907386"/>
    <w:p w14:paraId="714DC293" w14:textId="77777777" w:rsidR="00907386" w:rsidRPr="00907386" w:rsidRDefault="00907386" w:rsidP="00907386"/>
    <w:p w14:paraId="4F2E66C8" w14:textId="77777777" w:rsidR="00907386" w:rsidRPr="00907386" w:rsidRDefault="00907386" w:rsidP="00907386">
      <w:pPr>
        <w:pStyle w:val="Heading3"/>
      </w:pPr>
      <w:r>
        <w:t>2</w:t>
      </w:r>
      <w:r w:rsidRPr="00907386">
        <w:t>.4 Other settings</w:t>
      </w:r>
    </w:p>
    <w:p w14:paraId="4229D75B" w14:textId="77777777" w:rsidR="00907386" w:rsidRPr="00907386" w:rsidRDefault="00907386" w:rsidP="009073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07386" w:rsidRPr="00907386" w14:paraId="1FA61CEE" w14:textId="77777777" w:rsidTr="00B61744">
        <w:trPr>
          <w:cantSplit/>
        </w:trPr>
        <w:tc>
          <w:tcPr>
            <w:tcW w:w="8856" w:type="dxa"/>
            <w:gridSpan w:val="2"/>
          </w:tcPr>
          <w:p w14:paraId="5A378996" w14:textId="77777777" w:rsidR="00907386" w:rsidRPr="00907386" w:rsidRDefault="00907386" w:rsidP="00907386">
            <w:pPr>
              <w:pStyle w:val="Heading4"/>
            </w:pPr>
            <w:r w:rsidRPr="00907386">
              <w:lastRenderedPageBreak/>
              <w:t>Square aspect ratio</w:t>
            </w:r>
          </w:p>
        </w:tc>
      </w:tr>
      <w:tr w:rsidR="00907386" w:rsidRPr="00907386" w14:paraId="04AE6036" w14:textId="77777777" w:rsidTr="00B61744">
        <w:tc>
          <w:tcPr>
            <w:tcW w:w="4428" w:type="dxa"/>
          </w:tcPr>
          <w:p w14:paraId="42B09D58" w14:textId="77777777" w:rsidR="00907386" w:rsidRPr="00907386" w:rsidRDefault="00907386" w:rsidP="00907386">
            <w:r w:rsidRPr="00907386">
              <w:t>No user input necessary, storage 18 set if current aspect ratio is square, else cleared</w:t>
            </w:r>
          </w:p>
        </w:tc>
        <w:tc>
          <w:tcPr>
            <w:tcW w:w="4428" w:type="dxa"/>
          </w:tcPr>
          <w:p w14:paraId="0C910C5E" w14:textId="77777777" w:rsidR="00907386" w:rsidRPr="001804A3" w:rsidRDefault="00907386" w:rsidP="00907386">
            <w:r w:rsidRPr="001804A3">
              <w:rPr>
                <w:i/>
              </w:rPr>
              <w:t>Code</w:t>
            </w:r>
          </w:p>
          <w:p w14:paraId="33942BFF" w14:textId="77777777" w:rsidR="00907386" w:rsidRPr="001804A3" w:rsidRDefault="00907386" w:rsidP="00907386"/>
          <w:p w14:paraId="566891CE" w14:textId="77777777" w:rsidR="00907386" w:rsidRPr="00B40146" w:rsidRDefault="00907386" w:rsidP="00907386">
            <w:pPr>
              <w:rPr>
                <w:rFonts w:ascii="Consolas" w:hAnsi="Consolas"/>
                <w:sz w:val="20"/>
              </w:rPr>
            </w:pPr>
            <w:r w:rsidRPr="001804A3">
              <w:rPr>
                <w:rFonts w:ascii="Consolas" w:hAnsi="Consolas"/>
                <w:sz w:val="20"/>
              </w:rPr>
              <w:t>#PUSH, 18</w:t>
            </w:r>
            <w:r w:rsidR="00B40146" w:rsidRPr="001804A3">
              <w:rPr>
                <w:rFonts w:ascii="Consolas" w:hAnsi="Consolas"/>
                <w:sz w:val="20"/>
              </w:rPr>
              <w:br/>
            </w:r>
            <w:r w:rsidRPr="001804A3">
              <w:rPr>
                <w:rFonts w:ascii="Consolas" w:hAnsi="Consolas"/>
                <w:sz w:val="20"/>
              </w:rPr>
              <w:t>MPPEM[]</w:t>
            </w:r>
            <w:r w:rsidR="00B40146" w:rsidRPr="001804A3">
              <w:rPr>
                <w:rFonts w:ascii="Consolas" w:hAnsi="Consolas"/>
                <w:sz w:val="20"/>
              </w:rPr>
              <w:br/>
            </w:r>
            <w:r w:rsidRPr="001804A3">
              <w:rPr>
                <w:rFonts w:ascii="Consolas" w:hAnsi="Consolas"/>
                <w:sz w:val="20"/>
              </w:rPr>
              <w:t>SVTCA[Y]</w:t>
            </w:r>
            <w:r w:rsidR="00B40146" w:rsidRPr="001804A3">
              <w:rPr>
                <w:rFonts w:ascii="Consolas" w:hAnsi="Consolas"/>
                <w:sz w:val="20"/>
              </w:rPr>
              <w:br/>
            </w:r>
            <w:r w:rsidRPr="00B40146">
              <w:rPr>
                <w:rFonts w:ascii="Consolas" w:hAnsi="Consolas"/>
                <w:sz w:val="20"/>
              </w:rPr>
              <w:t>MPPEM[]</w:t>
            </w:r>
            <w:r w:rsidR="00B40146" w:rsidRPr="00B40146">
              <w:rPr>
                <w:rFonts w:ascii="Consolas" w:hAnsi="Consolas"/>
                <w:sz w:val="20"/>
              </w:rPr>
              <w:br/>
            </w:r>
            <w:r w:rsidRPr="00B40146">
              <w:rPr>
                <w:rFonts w:ascii="Consolas" w:hAnsi="Consolas"/>
                <w:sz w:val="20"/>
              </w:rPr>
              <w:t>EQ[]</w:t>
            </w:r>
            <w:r w:rsidR="00B40146" w:rsidRPr="00B40146">
              <w:rPr>
                <w:rFonts w:ascii="Consolas" w:hAnsi="Consolas"/>
                <w:sz w:val="20"/>
              </w:rPr>
              <w:br/>
            </w:r>
            <w:r w:rsidRPr="00B40146">
              <w:rPr>
                <w:rFonts w:ascii="Consolas" w:hAnsi="Consolas"/>
                <w:sz w:val="20"/>
              </w:rPr>
              <w:t>WS[]</w:t>
            </w:r>
            <w:r w:rsidR="00B40146" w:rsidRPr="00B40146">
              <w:rPr>
                <w:rFonts w:ascii="Consolas" w:hAnsi="Consolas"/>
                <w:sz w:val="20"/>
              </w:rPr>
              <w:br/>
            </w:r>
            <w:r w:rsidRPr="00B40146">
              <w:rPr>
                <w:rFonts w:ascii="Consolas" w:hAnsi="Consolas"/>
                <w:sz w:val="20"/>
              </w:rPr>
              <w:t>/* s[18] = 1 X 1 (Square) Aspect Ratio */</w:t>
            </w:r>
          </w:p>
        </w:tc>
      </w:tr>
    </w:tbl>
    <w:p w14:paraId="30AD98F6" w14:textId="77777777" w:rsidR="00907386" w:rsidRPr="00907386" w:rsidRDefault="00907386" w:rsidP="00907386"/>
    <w:p w14:paraId="0ED1E8B1" w14:textId="77777777" w:rsidR="00907386" w:rsidRPr="00907386" w:rsidRDefault="00907386" w:rsidP="009073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07386" w:rsidRPr="00907386" w14:paraId="7DE081FF" w14:textId="77777777" w:rsidTr="00B61744">
        <w:trPr>
          <w:cantSplit/>
        </w:trPr>
        <w:tc>
          <w:tcPr>
            <w:tcW w:w="8856" w:type="dxa"/>
            <w:gridSpan w:val="2"/>
          </w:tcPr>
          <w:p w14:paraId="25D8812E" w14:textId="77777777" w:rsidR="00907386" w:rsidRPr="00907386" w:rsidRDefault="001804A3" w:rsidP="00907386">
            <w:pPr>
              <w:pStyle w:val="Heading4"/>
            </w:pPr>
            <w:r>
              <w:t>Rendering Type</w:t>
            </w:r>
          </w:p>
        </w:tc>
      </w:tr>
      <w:tr w:rsidR="00907386" w:rsidRPr="00907386" w14:paraId="3562ABB7" w14:textId="77777777" w:rsidTr="00B61744">
        <w:tc>
          <w:tcPr>
            <w:tcW w:w="4428" w:type="dxa"/>
          </w:tcPr>
          <w:p w14:paraId="28E80DFF" w14:textId="77777777" w:rsidR="00D94F0D" w:rsidRDefault="00907386" w:rsidP="00907386">
            <w:r w:rsidRPr="00907386">
              <w:t xml:space="preserve">No user input necessary, storage 2 </w:t>
            </w:r>
            <w:r w:rsidR="00D94F0D">
              <w:t>is set based on the spacing and rendering options currently being used. The following conditions are available:</w:t>
            </w:r>
          </w:p>
          <w:p w14:paraId="696DBAF0" w14:textId="77777777" w:rsidR="00907386" w:rsidRPr="00907386" w:rsidRDefault="00D94F0D" w:rsidP="00907386">
            <w:r>
              <w:t>bit 0 (value   1) = Grey-Scaling</w:t>
            </w:r>
            <w:r>
              <w:br/>
              <w:t>bit 1 (value   2) = ClearType(tm)</w:t>
            </w:r>
            <w:r>
              <w:br/>
              <w:t>bit 2 (value   4) = Compatible Width ClearType</w:t>
            </w:r>
            <w:r>
              <w:br/>
              <w:t xml:space="preserve">bit 3 (value   8) = Vertical Direction </w:t>
            </w:r>
            <w:r>
              <w:br/>
              <w:t xml:space="preserve">         (horizontally striped) ClearType</w:t>
            </w:r>
            <w:r w:rsidR="00433149">
              <w:br/>
            </w:r>
            <w:r>
              <w:t>bit 4 (value  16) = BGR as opposed to RGB</w:t>
            </w:r>
            <w:r w:rsidR="00433149">
              <w:br/>
              <w:t xml:space="preserve">        </w:t>
            </w:r>
            <w:r>
              <w:t xml:space="preserve"> Devices</w:t>
            </w:r>
            <w:r w:rsidR="00433149">
              <w:br/>
            </w:r>
            <w:r>
              <w:t>bit 5 (value  32) = ClearType on Rapier CE</w:t>
            </w:r>
            <w:r w:rsidR="00433149">
              <w:br/>
              <w:t xml:space="preserve">        </w:t>
            </w:r>
            <w:r>
              <w:t xml:space="preserve"> Devices</w:t>
            </w:r>
            <w:r w:rsidR="00433149">
              <w:br/>
            </w:r>
            <w:r>
              <w:t>bit 6 (value  64) = ClearType with fractional</w:t>
            </w:r>
            <w:r w:rsidR="00433149">
              <w:br/>
              <w:t xml:space="preserve">         </w:t>
            </w:r>
            <w:r>
              <w:t>advance widths</w:t>
            </w:r>
            <w:r w:rsidR="00433149">
              <w:br/>
            </w:r>
            <w:r>
              <w:t>bit 7 (value 128) = ClearType with non-</w:t>
            </w:r>
            <w:r w:rsidR="00433149">
              <w:br/>
              <w:t xml:space="preserve">         </w:t>
            </w:r>
            <w:r>
              <w:t>ClearType direction anti-aliasing</w:t>
            </w:r>
            <w:r w:rsidR="00433149">
              <w:br/>
            </w:r>
            <w:r>
              <w:t>bit 8 (value 256) = ClearType with gray full-</w:t>
            </w:r>
            <w:r w:rsidR="00433149">
              <w:br/>
              <w:t xml:space="preserve">         </w:t>
            </w:r>
            <w:r>
              <w:t>pixel</w:t>
            </w:r>
          </w:p>
        </w:tc>
        <w:tc>
          <w:tcPr>
            <w:tcW w:w="4428" w:type="dxa"/>
          </w:tcPr>
          <w:p w14:paraId="31A97815" w14:textId="77777777" w:rsidR="00907386" w:rsidRPr="00907386" w:rsidRDefault="00907386" w:rsidP="00907386">
            <w:r w:rsidRPr="00907386">
              <w:rPr>
                <w:i/>
              </w:rPr>
              <w:t>Code</w:t>
            </w:r>
          </w:p>
          <w:p w14:paraId="4D7090E0" w14:textId="77777777" w:rsidR="001804A3" w:rsidRDefault="001804A3" w:rsidP="00907386">
            <w:pPr>
              <w:rPr>
                <w:rFonts w:ascii="Consolas" w:hAnsi="Consolas"/>
                <w:sz w:val="20"/>
              </w:rPr>
            </w:pPr>
            <w:r>
              <w:rPr>
                <w:rFonts w:ascii="Consolas" w:hAnsi="Consolas"/>
                <w:sz w:val="20"/>
              </w:rPr>
              <w:t xml:space="preserve">See </w:t>
            </w:r>
            <w:proofErr w:type="spellStart"/>
            <w:r>
              <w:rPr>
                <w:rFonts w:ascii="Consolas" w:hAnsi="Consolas"/>
                <w:sz w:val="20"/>
              </w:rPr>
              <w:t>fpgm</w:t>
            </w:r>
            <w:proofErr w:type="spellEnd"/>
            <w:r>
              <w:rPr>
                <w:rFonts w:ascii="Consolas" w:hAnsi="Consolas"/>
                <w:sz w:val="20"/>
              </w:rPr>
              <w:t xml:space="preserve"> FN 84</w:t>
            </w:r>
          </w:p>
          <w:p w14:paraId="7272B3A5" w14:textId="77777777" w:rsidR="00907386" w:rsidRPr="00B40146" w:rsidRDefault="00907386" w:rsidP="00907386">
            <w:pPr>
              <w:rPr>
                <w:rFonts w:ascii="Consolas" w:hAnsi="Consolas"/>
                <w:sz w:val="20"/>
              </w:rPr>
            </w:pPr>
          </w:p>
        </w:tc>
      </w:tr>
    </w:tbl>
    <w:p w14:paraId="25625F2D" w14:textId="77777777" w:rsidR="00907386" w:rsidRPr="00907386" w:rsidRDefault="00907386" w:rsidP="00907386"/>
    <w:p w14:paraId="49EA1711" w14:textId="77777777" w:rsidR="00907386" w:rsidRPr="00907386" w:rsidRDefault="00907386" w:rsidP="00907386">
      <w:pPr>
        <w:pStyle w:val="Heading3"/>
      </w:pPr>
      <w:r>
        <w:t>2</w:t>
      </w:r>
      <w:r w:rsidRPr="00907386">
        <w:t>.5 Loop-hole for dyed-in-the-wool power users</w:t>
      </w:r>
    </w:p>
    <w:p w14:paraId="3483B939" w14:textId="77777777" w:rsidR="00907386" w:rsidRPr="00907386" w:rsidRDefault="00907386" w:rsidP="00907386"/>
    <w:p w14:paraId="3C659593" w14:textId="77777777" w:rsidR="00907386" w:rsidRPr="00907386" w:rsidRDefault="00907386" w:rsidP="00907386">
      <w:r w:rsidRPr="00907386">
        <w:t xml:space="preserve">The control program can have multiple </w:t>
      </w:r>
      <w:proofErr w:type="gramStart"/>
      <w:r w:rsidRPr="00907386">
        <w:t>ASM</w:t>
      </w:r>
      <w:r w:rsidR="00761A6C">
        <w:t>(</w:t>
      </w:r>
      <w:proofErr w:type="gramEnd"/>
      <w:r w:rsidR="00761A6C">
        <w:t>"…"</w:t>
      </w:r>
      <w:r w:rsidRPr="00907386">
        <w:t xml:space="preserve">) commands, much like the VTT Talk compiler has already. This will permit to add extra prep code within an ASM statement, if need really should </w:t>
      </w:r>
      <w:r w:rsidR="00761A6C">
        <w:t>be</w:t>
      </w:r>
      <w:r w:rsidRPr="00907386">
        <w:t xml:space="preserve">. Likewise, for backwards compatibility, the control program compiler will skip compilation if the control program window is empty and if there exists already a prep and a cvt source table. If a user wants to </w:t>
      </w:r>
      <w:r w:rsidRPr="00907386">
        <w:lastRenderedPageBreak/>
        <w:t xml:space="preserve">delete an existing prep and cvt source, absent a control program source, he or she will have to do so </w:t>
      </w:r>
      <w:r w:rsidR="00B40146" w:rsidRPr="00907386">
        <w:t>explicitly</w:t>
      </w:r>
      <w:r w:rsidRPr="00907386">
        <w:t>. Simply recompiling the empty glyph program won’t do, much like the VTT Talk compiler doesn’t attempt to compile the (empty) VTT Talk of a composite glyph.</w:t>
      </w:r>
    </w:p>
    <w:p w14:paraId="20280863" w14:textId="77777777" w:rsidR="00907386" w:rsidRPr="00907386" w:rsidRDefault="00907386" w:rsidP="00907386">
      <w:pPr>
        <w:pStyle w:val="Heading1"/>
      </w:pPr>
      <w:r>
        <w:t>3</w:t>
      </w:r>
      <w:r w:rsidRPr="00907386">
        <w:t xml:space="preserve"> User Interface</w:t>
      </w:r>
    </w:p>
    <w:p w14:paraId="3AD68B97" w14:textId="77777777" w:rsidR="00907386" w:rsidRPr="00907386" w:rsidRDefault="00907386" w:rsidP="00907386">
      <w:pPr>
        <w:pStyle w:val="Heading3"/>
      </w:pPr>
      <w:r>
        <w:t>3</w:t>
      </w:r>
      <w:r w:rsidRPr="00907386">
        <w:t>.1 General</w:t>
      </w:r>
    </w:p>
    <w:p w14:paraId="53B60096" w14:textId="77777777" w:rsidR="00907386" w:rsidRPr="00907386" w:rsidRDefault="00907386" w:rsidP="00907386">
      <w:r w:rsidRPr="00907386">
        <w:t xml:space="preserve">The control program </w:t>
      </w:r>
      <w:r w:rsidR="00761A6C">
        <w:t>is</w:t>
      </w:r>
      <w:r w:rsidRPr="00907386">
        <w:t xml:space="preserve"> a text window, much like the existing cvt and prep windows. </w:t>
      </w:r>
      <w:r w:rsidR="00761A6C">
        <w:t>The</w:t>
      </w:r>
      <w:r w:rsidRPr="00907386">
        <w:t xml:space="preserve"> compiler will translate the control program into the prep and cvt tables, and in turn, invoke the respective assemblers to translate the cvt and the prep into their binary forms. </w:t>
      </w:r>
    </w:p>
    <w:p w14:paraId="08416771" w14:textId="77777777" w:rsidR="00907386" w:rsidRPr="00907386" w:rsidRDefault="00907386" w:rsidP="00907386">
      <w:pPr>
        <w:pStyle w:val="Heading3"/>
      </w:pPr>
      <w:r>
        <w:t>3</w:t>
      </w:r>
      <w:r w:rsidRPr="00907386">
        <w:t>.2 Special: Double specified heights (round vs. square heights)</w:t>
      </w:r>
    </w:p>
    <w:p w14:paraId="502A1192" w14:textId="77777777" w:rsidR="00907386" w:rsidRPr="00907386" w:rsidRDefault="00907386" w:rsidP="00907386">
      <w:r w:rsidRPr="00907386">
        <w:t xml:space="preserve">From a user’s point of view, the </w:t>
      </w:r>
      <w:r w:rsidR="00B40146" w:rsidRPr="00907386">
        <w:t>inheritance</w:t>
      </w:r>
      <w:r w:rsidRPr="00907386">
        <w:t xml:space="preserve"> of double specified heights (round vs. square heights, overshoots vs. flat heights, “absolute” vs. “relative” heights, whichever way you call them) are merely a variant of the general inheritance. The (old and new) difference from the general inheritance are the overshoots that are expressed relative to their ancestors. (Notice that the “relative” heights implement the same concept as the links, which move a child point relative to a parent point, just that there need not be a control point at the “parent” height. Therefore, the overshoots will always be “relative” numbers by concept, rather than by “ignorance”.)</w:t>
      </w:r>
    </w:p>
    <w:p w14:paraId="78F0FEBA" w14:textId="77777777" w:rsidR="00907386" w:rsidRPr="00907386" w:rsidRDefault="00907386" w:rsidP="00B40146">
      <w:pPr>
        <w:pStyle w:val="Heading4"/>
      </w:pPr>
      <w:r w:rsidRPr="00907386">
        <w:t>Example:</w:t>
      </w:r>
    </w:p>
    <w:p w14:paraId="50692CF7" w14:textId="77777777" w:rsidR="00907386" w:rsidRPr="00907386" w:rsidRDefault="00907386" w:rsidP="00907386"/>
    <w:p w14:paraId="6DEEE242" w14:textId="77777777" w:rsidR="00907386" w:rsidRPr="00B40146" w:rsidRDefault="00907386" w:rsidP="00907386">
      <w:pPr>
        <w:rPr>
          <w:rFonts w:ascii="Consolas" w:hAnsi="Consolas" w:cs="Consolas"/>
          <w:sz w:val="20"/>
          <w:szCs w:val="20"/>
        </w:rPr>
      </w:pPr>
      <w:r w:rsidRPr="00B40146">
        <w:rPr>
          <w:rFonts w:ascii="Consolas" w:hAnsi="Consolas" w:cs="Consolas"/>
          <w:sz w:val="20"/>
          <w:szCs w:val="20"/>
        </w:rPr>
        <w:t>/* define cvt-numbers for heights and their “heritage” */</w:t>
      </w:r>
      <w:r w:rsidR="00B40146" w:rsidRPr="00B40146">
        <w:rPr>
          <w:rFonts w:ascii="Consolas" w:hAnsi="Consolas" w:cs="Consolas"/>
          <w:sz w:val="20"/>
          <w:szCs w:val="20"/>
        </w:rPr>
        <w:br/>
      </w:r>
      <w:r w:rsidRPr="00B40146">
        <w:rPr>
          <w:rFonts w:ascii="Consolas" w:hAnsi="Consolas" w:cs="Consolas"/>
          <w:sz w:val="20"/>
          <w:szCs w:val="20"/>
        </w:rPr>
        <w:t>uppercase</w:t>
      </w:r>
      <w:r w:rsidR="00B40146" w:rsidRPr="00B40146">
        <w:rPr>
          <w:rFonts w:ascii="Consolas" w:hAnsi="Consolas" w:cs="Consolas"/>
          <w:sz w:val="20"/>
          <w:szCs w:val="20"/>
        </w:rPr>
        <w:br/>
      </w:r>
      <w:r w:rsidRPr="00B40146">
        <w:rPr>
          <w:rFonts w:ascii="Consolas" w:hAnsi="Consolas" w:cs="Consolas"/>
          <w:sz w:val="20"/>
          <w:szCs w:val="20"/>
        </w:rPr>
        <w:t>grey</w:t>
      </w:r>
      <w:r w:rsidR="00B40146" w:rsidRPr="00B40146">
        <w:rPr>
          <w:rFonts w:ascii="Consolas" w:hAnsi="Consolas" w:cs="Consolas"/>
          <w:sz w:val="20"/>
          <w:szCs w:val="20"/>
        </w:rPr>
        <w:br/>
      </w:r>
      <w:r w:rsidRPr="00B40146">
        <w:rPr>
          <w:rFonts w:ascii="Consolas" w:hAnsi="Consolas" w:cs="Consolas"/>
          <w:sz w:val="20"/>
          <w:szCs w:val="20"/>
        </w:rPr>
        <w:t>y</w:t>
      </w:r>
      <w:r w:rsidR="00B40146" w:rsidRPr="00B40146">
        <w:rPr>
          <w:rFonts w:ascii="Consolas" w:hAnsi="Consolas" w:cs="Consolas"/>
          <w:sz w:val="20"/>
          <w:szCs w:val="20"/>
        </w:rPr>
        <w:br/>
      </w:r>
      <w:r w:rsidRPr="00B40146">
        <w:rPr>
          <w:rFonts w:ascii="Consolas" w:hAnsi="Consolas" w:cs="Consolas"/>
          <w:sz w:val="20"/>
          <w:szCs w:val="20"/>
        </w:rPr>
        <w:t>absolute</w:t>
      </w:r>
      <w:r w:rsidR="00B40146" w:rsidRPr="00B40146">
        <w:rPr>
          <w:rFonts w:ascii="Consolas" w:hAnsi="Consolas" w:cs="Consolas"/>
          <w:sz w:val="20"/>
          <w:szCs w:val="20"/>
        </w:rPr>
        <w:br/>
      </w:r>
      <w:r w:rsidRPr="00B40146">
        <w:rPr>
          <w:rFonts w:ascii="Consolas" w:hAnsi="Consolas" w:cs="Consolas"/>
          <w:sz w:val="20"/>
          <w:szCs w:val="20"/>
        </w:rPr>
        <w:t>2: 1466 /* the caps line */</w:t>
      </w:r>
      <w:r w:rsidR="00B40146" w:rsidRPr="00B40146">
        <w:rPr>
          <w:rFonts w:ascii="Consolas" w:hAnsi="Consolas" w:cs="Consolas"/>
          <w:sz w:val="20"/>
          <w:szCs w:val="20"/>
        </w:rPr>
        <w:br/>
      </w:r>
      <w:r w:rsidRPr="00B40146">
        <w:rPr>
          <w:rFonts w:ascii="Consolas" w:hAnsi="Consolas" w:cs="Consolas"/>
          <w:sz w:val="20"/>
          <w:szCs w:val="20"/>
        </w:rPr>
        <w:t>8: 0 /* the base line */</w:t>
      </w:r>
      <w:r w:rsidR="00B40146" w:rsidRPr="00B40146">
        <w:rPr>
          <w:rFonts w:ascii="Consolas" w:hAnsi="Consolas" w:cs="Consolas"/>
          <w:sz w:val="20"/>
          <w:szCs w:val="20"/>
        </w:rPr>
        <w:br/>
      </w:r>
      <w:r w:rsidRPr="00B40146">
        <w:rPr>
          <w:rFonts w:ascii="Consolas" w:hAnsi="Consolas" w:cs="Consolas"/>
          <w:sz w:val="20"/>
          <w:szCs w:val="20"/>
        </w:rPr>
        <w:t>relative</w:t>
      </w:r>
      <w:r w:rsidR="00B40146" w:rsidRPr="00B40146">
        <w:rPr>
          <w:rFonts w:ascii="Consolas" w:hAnsi="Consolas" w:cs="Consolas"/>
          <w:sz w:val="20"/>
          <w:szCs w:val="20"/>
        </w:rPr>
        <w:br/>
      </w:r>
      <w:r w:rsidRPr="00B40146">
        <w:rPr>
          <w:rFonts w:ascii="Consolas" w:hAnsi="Consolas" w:cs="Consolas"/>
          <w:sz w:val="20"/>
          <w:szCs w:val="20"/>
        </w:rPr>
        <w:t xml:space="preserve">3: 26 = 2 @42 /* meaning: cvt 3 has 26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xml:space="preserve"> more than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2, and breaks away from cvt 2 at 42 ppem */</w:t>
      </w:r>
      <w:r w:rsidR="00B40146" w:rsidRPr="00B40146">
        <w:rPr>
          <w:rFonts w:ascii="Consolas" w:hAnsi="Consolas" w:cs="Consolas"/>
          <w:sz w:val="20"/>
          <w:szCs w:val="20"/>
        </w:rPr>
        <w:br/>
      </w:r>
      <w:r w:rsidRPr="00B40146">
        <w:rPr>
          <w:rFonts w:ascii="Consolas" w:hAnsi="Consolas" w:cs="Consolas"/>
          <w:sz w:val="20"/>
          <w:szCs w:val="20"/>
        </w:rPr>
        <w:t xml:space="preserve">9: -26 = 8 @42 /* meaning: cvt 9 has 26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xml:space="preserve"> less than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8, and breaks away from cvt 8 at 42 ppem */</w:t>
      </w:r>
    </w:p>
    <w:p w14:paraId="006AF8B7" w14:textId="77777777" w:rsidR="00907386" w:rsidRPr="00907386" w:rsidRDefault="00907386" w:rsidP="00907386"/>
    <w:p w14:paraId="22D425FA" w14:textId="77777777" w:rsidR="00907386" w:rsidRPr="00907386" w:rsidRDefault="00907386" w:rsidP="00907386">
      <w:pPr>
        <w:pStyle w:val="Heading1"/>
      </w:pPr>
      <w:r>
        <w:t>4</w:t>
      </w:r>
      <w:r w:rsidRPr="00907386">
        <w:t xml:space="preserve"> Self-contained Example</w:t>
      </w:r>
    </w:p>
    <w:p w14:paraId="3FC1A2B7" w14:textId="77777777" w:rsidR="00907386" w:rsidRPr="00907386" w:rsidRDefault="00907386" w:rsidP="00907386"/>
    <w:p w14:paraId="028C22FC" w14:textId="77777777" w:rsidR="00E71DA0" w:rsidRDefault="00907386" w:rsidP="00907386">
      <w:pPr>
        <w:rPr>
          <w:rFonts w:ascii="Consolas" w:hAnsi="Consolas" w:cs="Consolas"/>
          <w:sz w:val="20"/>
          <w:szCs w:val="20"/>
        </w:rPr>
      </w:pPr>
      <w:r w:rsidRPr="00B40146">
        <w:rPr>
          <w:rFonts w:ascii="Consolas" w:hAnsi="Consolas" w:cs="Consolas"/>
          <w:sz w:val="20"/>
          <w:szCs w:val="20"/>
        </w:rPr>
        <w:t>/* Visual TrueType “standard” control program template */</w:t>
      </w:r>
    </w:p>
    <w:p w14:paraId="5526C6E8" w14:textId="77777777" w:rsidR="00E71DA0" w:rsidRPr="00E71DA0" w:rsidRDefault="00E71DA0" w:rsidP="00E71DA0">
      <w:pPr>
        <w:rPr>
          <w:rFonts w:ascii="Consolas" w:hAnsi="Consolas" w:cs="Consolas"/>
          <w:sz w:val="20"/>
          <w:szCs w:val="20"/>
        </w:rPr>
      </w:pPr>
      <w:r w:rsidRPr="00E71DA0">
        <w:rPr>
          <w:rFonts w:ascii="Consolas" w:hAnsi="Consolas" w:cs="Consolas"/>
          <w:sz w:val="20"/>
          <w:szCs w:val="20"/>
        </w:rPr>
        <w:t>CATEGORY Stroke</w:t>
      </w:r>
      <w:r>
        <w:rPr>
          <w:rFonts w:ascii="Consolas" w:hAnsi="Consolas" w:cs="Consolas"/>
          <w:sz w:val="20"/>
          <w:szCs w:val="20"/>
        </w:rPr>
        <w:br/>
      </w:r>
      <w:r w:rsidRPr="00E71DA0">
        <w:rPr>
          <w:rFonts w:ascii="Consolas" w:hAnsi="Consolas" w:cs="Consolas"/>
          <w:sz w:val="20"/>
          <w:szCs w:val="20"/>
        </w:rPr>
        <w:t xml:space="preserve">CATEGORY </w:t>
      </w:r>
      <w:proofErr w:type="spellStart"/>
      <w:r w:rsidRPr="00E71DA0">
        <w:rPr>
          <w:rFonts w:ascii="Consolas" w:hAnsi="Consolas" w:cs="Consolas"/>
          <w:sz w:val="20"/>
          <w:szCs w:val="20"/>
        </w:rPr>
        <w:t>StrokeInheritance</w:t>
      </w:r>
      <w:proofErr w:type="spellEnd"/>
    </w:p>
    <w:p w14:paraId="4BA99650" w14:textId="77777777" w:rsidR="00907386" w:rsidRPr="00907386" w:rsidRDefault="00907386" w:rsidP="00907386">
      <w:proofErr w:type="spellStart"/>
      <w:r w:rsidRPr="00B40146">
        <w:rPr>
          <w:rFonts w:ascii="Consolas" w:hAnsi="Consolas" w:cs="Consolas"/>
          <w:sz w:val="20"/>
          <w:szCs w:val="20"/>
        </w:rPr>
        <w:t>InstructionsOn</w:t>
      </w:r>
      <w:proofErr w:type="spellEnd"/>
      <w:r w:rsidRPr="00B40146">
        <w:rPr>
          <w:rFonts w:ascii="Consolas" w:hAnsi="Consolas" w:cs="Consolas"/>
          <w:sz w:val="20"/>
          <w:szCs w:val="20"/>
        </w:rPr>
        <w:t xml:space="preserve"> @8..2047</w:t>
      </w:r>
      <w:r w:rsidR="00B40146" w:rsidRPr="00B40146">
        <w:rPr>
          <w:rFonts w:ascii="Consolas" w:hAnsi="Consolas" w:cs="Consolas"/>
          <w:sz w:val="20"/>
          <w:szCs w:val="20"/>
        </w:rPr>
        <w:br/>
      </w:r>
      <w:proofErr w:type="spellStart"/>
      <w:r w:rsidRPr="00B40146">
        <w:rPr>
          <w:rFonts w:ascii="Consolas" w:hAnsi="Consolas" w:cs="Consolas"/>
          <w:sz w:val="20"/>
          <w:szCs w:val="20"/>
        </w:rPr>
        <w:t>DropOutControlOff</w:t>
      </w:r>
      <w:proofErr w:type="spellEnd"/>
      <w:r w:rsidRPr="00B40146">
        <w:rPr>
          <w:rFonts w:ascii="Consolas" w:hAnsi="Consolas" w:cs="Consolas"/>
          <w:sz w:val="20"/>
          <w:szCs w:val="20"/>
        </w:rPr>
        <w:t xml:space="preserve"> @144</w:t>
      </w:r>
      <w:r w:rsidR="00B40146" w:rsidRPr="00B40146">
        <w:rPr>
          <w:rFonts w:ascii="Consolas" w:hAnsi="Consolas" w:cs="Consolas"/>
          <w:sz w:val="20"/>
          <w:szCs w:val="20"/>
        </w:rPr>
        <w:br/>
      </w:r>
      <w:proofErr w:type="spellStart"/>
      <w:r w:rsidRPr="00B40146">
        <w:rPr>
          <w:rFonts w:ascii="Consolas" w:hAnsi="Consolas" w:cs="Consolas"/>
          <w:sz w:val="20"/>
          <w:szCs w:val="20"/>
        </w:rPr>
        <w:t>CvtCutIn</w:t>
      </w:r>
      <w:proofErr w:type="spellEnd"/>
      <w:r w:rsidRPr="00B40146">
        <w:rPr>
          <w:rFonts w:ascii="Consolas" w:hAnsi="Consolas" w:cs="Consolas"/>
          <w:sz w:val="20"/>
          <w:szCs w:val="20"/>
        </w:rPr>
        <w:t xml:space="preserve"> = 4, 1.5@29, 0@128</w:t>
      </w:r>
      <w:r w:rsidR="00F31FE2">
        <w:rPr>
          <w:rFonts w:ascii="Consolas" w:hAnsi="Consolas" w:cs="Consolas"/>
          <w:sz w:val="20"/>
          <w:szCs w:val="20"/>
        </w:rPr>
        <w:br/>
      </w:r>
      <w:proofErr w:type="spellStart"/>
      <w:r w:rsidR="00F31FE2">
        <w:rPr>
          <w:rFonts w:ascii="Consolas" w:hAnsi="Consolas" w:cs="Consolas"/>
          <w:sz w:val="20"/>
          <w:szCs w:val="20"/>
        </w:rPr>
        <w:t>ClearTypeCtrl</w:t>
      </w:r>
      <w:proofErr w:type="spellEnd"/>
      <w:r w:rsidR="00F31FE2">
        <w:rPr>
          <w:rFonts w:ascii="Consolas" w:hAnsi="Consolas" w:cs="Consolas"/>
          <w:sz w:val="20"/>
          <w:szCs w:val="20"/>
        </w:rPr>
        <w:t>=1</w:t>
      </w:r>
      <w:r w:rsidR="00F31FE2">
        <w:rPr>
          <w:rFonts w:ascii="Consolas" w:hAnsi="Consolas" w:cs="Consolas"/>
          <w:sz w:val="20"/>
          <w:szCs w:val="20"/>
        </w:rPr>
        <w:br/>
      </w:r>
      <w:proofErr w:type="spellStart"/>
      <w:r w:rsidR="00F31FE2">
        <w:rPr>
          <w:rFonts w:ascii="Consolas" w:hAnsi="Consolas" w:cs="Consolas"/>
          <w:sz w:val="20"/>
          <w:szCs w:val="20"/>
        </w:rPr>
        <w:lastRenderedPageBreak/>
        <w:t>LinearAdvanceWidths</w:t>
      </w:r>
      <w:proofErr w:type="spellEnd"/>
      <w:r w:rsidR="00F31FE2">
        <w:rPr>
          <w:rFonts w:ascii="Consolas" w:hAnsi="Consolas" w:cs="Consolas"/>
          <w:sz w:val="20"/>
          <w:szCs w:val="20"/>
        </w:rPr>
        <w:t>=0</w:t>
      </w:r>
      <w:r w:rsidR="00B40146" w:rsidRPr="00B40146">
        <w:rPr>
          <w:rFonts w:ascii="Consolas" w:hAnsi="Consolas" w:cs="Consolas"/>
          <w:sz w:val="20"/>
          <w:szCs w:val="20"/>
        </w:rPr>
        <w:br/>
      </w:r>
      <w:r w:rsidR="00B40146" w:rsidRPr="00B40146">
        <w:rPr>
          <w:rFonts w:ascii="Consolas" w:hAnsi="Consolas" w:cs="Consolas"/>
          <w:sz w:val="20"/>
          <w:szCs w:val="20"/>
        </w:rPr>
        <w:br/>
      </w:r>
      <w:r w:rsidRPr="00B40146">
        <w:rPr>
          <w:rFonts w:ascii="Consolas" w:hAnsi="Consolas" w:cs="Consolas"/>
          <w:sz w:val="20"/>
          <w:szCs w:val="20"/>
        </w:rPr>
        <w:t>/* introduce two new character groups */</w:t>
      </w:r>
      <w:r w:rsidR="00B40146" w:rsidRPr="00B40146">
        <w:rPr>
          <w:rFonts w:ascii="Consolas" w:hAnsi="Consolas" w:cs="Consolas"/>
          <w:sz w:val="20"/>
          <w:szCs w:val="20"/>
        </w:rPr>
        <w:br/>
      </w:r>
      <w:r w:rsidRPr="00B40146">
        <w:rPr>
          <w:rFonts w:ascii="Consolas" w:hAnsi="Consolas" w:cs="Consolas"/>
          <w:sz w:val="20"/>
          <w:szCs w:val="20"/>
        </w:rPr>
        <w:t xml:space="preserve">GROUP </w:t>
      </w:r>
      <w:proofErr w:type="spellStart"/>
      <w:r w:rsidRPr="00B40146">
        <w:rPr>
          <w:rFonts w:ascii="Consolas" w:hAnsi="Consolas" w:cs="Consolas"/>
          <w:sz w:val="20"/>
          <w:szCs w:val="20"/>
        </w:rPr>
        <w:t>lowerGreek</w:t>
      </w:r>
      <w:proofErr w:type="spellEnd"/>
      <w:r w:rsidR="00B40146" w:rsidRPr="00B40146">
        <w:rPr>
          <w:rFonts w:ascii="Consolas" w:hAnsi="Consolas" w:cs="Consolas"/>
          <w:sz w:val="20"/>
          <w:szCs w:val="20"/>
        </w:rPr>
        <w:br/>
      </w:r>
      <w:r w:rsidRPr="00B40146">
        <w:rPr>
          <w:rFonts w:ascii="Consolas" w:hAnsi="Consolas" w:cs="Consolas"/>
          <w:sz w:val="20"/>
          <w:szCs w:val="20"/>
        </w:rPr>
        <w:t xml:space="preserve">GROUP </w:t>
      </w:r>
      <w:proofErr w:type="spellStart"/>
      <w:r w:rsidRPr="00B40146">
        <w:rPr>
          <w:rFonts w:ascii="Consolas" w:hAnsi="Consolas" w:cs="Consolas"/>
          <w:sz w:val="20"/>
          <w:szCs w:val="20"/>
        </w:rPr>
        <w:t>lowerCyrillic</w:t>
      </w:r>
      <w:proofErr w:type="spellEnd"/>
      <w:r w:rsidR="00B40146" w:rsidRPr="00B40146">
        <w:rPr>
          <w:rFonts w:ascii="Consolas" w:hAnsi="Consolas" w:cs="Consolas"/>
          <w:sz w:val="20"/>
          <w:szCs w:val="20"/>
        </w:rPr>
        <w:br/>
      </w:r>
      <w:r w:rsidRPr="00B40146">
        <w:rPr>
          <w:rFonts w:ascii="Consolas" w:hAnsi="Consolas" w:cs="Consolas"/>
          <w:sz w:val="20"/>
          <w:szCs w:val="20"/>
        </w:rPr>
        <w:t>/* define more character groups here as desired */</w:t>
      </w:r>
      <w:r w:rsidR="00B40146" w:rsidRPr="00B40146">
        <w:rPr>
          <w:rFonts w:ascii="Consolas" w:hAnsi="Consolas" w:cs="Consolas"/>
          <w:sz w:val="20"/>
          <w:szCs w:val="20"/>
        </w:rPr>
        <w:br/>
      </w:r>
      <w:r w:rsidR="00B40146" w:rsidRPr="00B40146">
        <w:rPr>
          <w:rFonts w:ascii="Consolas" w:hAnsi="Consolas" w:cs="Consolas"/>
          <w:sz w:val="20"/>
          <w:szCs w:val="20"/>
        </w:rPr>
        <w:br/>
      </w:r>
      <w:r w:rsidRPr="00B40146">
        <w:rPr>
          <w:rFonts w:ascii="Consolas" w:hAnsi="Consolas" w:cs="Consolas"/>
          <w:sz w:val="20"/>
          <w:szCs w:val="20"/>
        </w:rPr>
        <w:t>/* introduce a new feature category */</w:t>
      </w:r>
      <w:r w:rsidR="00B40146" w:rsidRPr="00B40146">
        <w:rPr>
          <w:rFonts w:ascii="Consolas" w:hAnsi="Consolas" w:cs="Consolas"/>
          <w:sz w:val="20"/>
          <w:szCs w:val="20"/>
        </w:rPr>
        <w:br/>
      </w:r>
      <w:r w:rsidRPr="00B40146">
        <w:rPr>
          <w:rFonts w:ascii="Consolas" w:hAnsi="Consolas" w:cs="Consolas"/>
          <w:sz w:val="20"/>
          <w:szCs w:val="20"/>
        </w:rPr>
        <w:t>CATEGORY flare7</w:t>
      </w:r>
      <w:r w:rsidR="00B40146" w:rsidRPr="00B40146">
        <w:rPr>
          <w:rFonts w:ascii="Consolas" w:hAnsi="Consolas" w:cs="Consolas"/>
          <w:sz w:val="20"/>
          <w:szCs w:val="20"/>
        </w:rPr>
        <w:br/>
      </w:r>
      <w:r w:rsidRPr="00B40146">
        <w:rPr>
          <w:rFonts w:ascii="Consolas" w:hAnsi="Consolas" w:cs="Consolas"/>
          <w:sz w:val="20"/>
          <w:szCs w:val="20"/>
        </w:rPr>
        <w:t xml:space="preserve">/* define more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categories here */</w:t>
      </w:r>
      <w:r w:rsidR="00B40146" w:rsidRPr="00B40146">
        <w:rPr>
          <w:rFonts w:ascii="Consolas" w:hAnsi="Consolas" w:cs="Consolas"/>
          <w:sz w:val="20"/>
          <w:szCs w:val="20"/>
        </w:rPr>
        <w:br/>
      </w:r>
      <w:r w:rsidR="00B40146" w:rsidRPr="00B40146">
        <w:rPr>
          <w:rFonts w:ascii="Consolas" w:hAnsi="Consolas" w:cs="Consolas"/>
          <w:sz w:val="20"/>
          <w:szCs w:val="20"/>
        </w:rPr>
        <w:br/>
      </w:r>
      <w:r w:rsidRPr="00B40146">
        <w:rPr>
          <w:rFonts w:ascii="Consolas" w:hAnsi="Consolas" w:cs="Consolas"/>
          <w:sz w:val="20"/>
          <w:szCs w:val="20"/>
        </w:rPr>
        <w:t xml:space="preserve">/* define height </w:t>
      </w:r>
      <w:proofErr w:type="spellStart"/>
      <w:r w:rsidRPr="00B40146">
        <w:rPr>
          <w:rFonts w:ascii="Consolas" w:hAnsi="Consolas" w:cs="Consolas"/>
          <w:sz w:val="20"/>
          <w:szCs w:val="20"/>
        </w:rPr>
        <w:t>cvt</w:t>
      </w:r>
      <w:proofErr w:type="spellEnd"/>
      <w:r w:rsidRPr="00B40146">
        <w:rPr>
          <w:rFonts w:ascii="Consolas" w:hAnsi="Consolas" w:cs="Consolas"/>
          <w:sz w:val="20"/>
          <w:szCs w:val="20"/>
        </w:rPr>
        <w:t>-numbers and their “heritage” */</w:t>
      </w:r>
      <w:r w:rsidR="00B40146" w:rsidRPr="00B40146">
        <w:rPr>
          <w:rFonts w:ascii="Consolas" w:hAnsi="Consolas" w:cs="Consolas"/>
          <w:sz w:val="20"/>
          <w:szCs w:val="20"/>
        </w:rPr>
        <w:br/>
      </w:r>
      <w:r w:rsidRPr="00B40146">
        <w:rPr>
          <w:rFonts w:ascii="Consolas" w:hAnsi="Consolas" w:cs="Consolas"/>
          <w:sz w:val="20"/>
          <w:szCs w:val="20"/>
        </w:rPr>
        <w:t>uppercase</w:t>
      </w:r>
      <w:r w:rsidR="00B40146" w:rsidRPr="00B40146">
        <w:rPr>
          <w:rFonts w:ascii="Consolas" w:hAnsi="Consolas" w:cs="Consolas"/>
          <w:sz w:val="20"/>
          <w:szCs w:val="20"/>
        </w:rPr>
        <w:br/>
      </w:r>
      <w:r w:rsidRPr="00B40146">
        <w:rPr>
          <w:rFonts w:ascii="Consolas" w:hAnsi="Consolas" w:cs="Consolas"/>
          <w:sz w:val="20"/>
          <w:szCs w:val="20"/>
        </w:rPr>
        <w:t>grey</w:t>
      </w:r>
      <w:r w:rsidR="00B40146" w:rsidRPr="00B40146">
        <w:rPr>
          <w:rFonts w:ascii="Consolas" w:hAnsi="Consolas" w:cs="Consolas"/>
          <w:sz w:val="20"/>
          <w:szCs w:val="20"/>
        </w:rPr>
        <w:br/>
      </w:r>
      <w:r w:rsidRPr="00B40146">
        <w:rPr>
          <w:rFonts w:ascii="Consolas" w:hAnsi="Consolas" w:cs="Consolas"/>
          <w:sz w:val="20"/>
          <w:szCs w:val="20"/>
        </w:rPr>
        <w:t>y</w:t>
      </w:r>
      <w:r w:rsidR="00B40146" w:rsidRPr="00B40146">
        <w:rPr>
          <w:rFonts w:ascii="Consolas" w:hAnsi="Consolas" w:cs="Consolas"/>
          <w:sz w:val="20"/>
          <w:szCs w:val="20"/>
        </w:rPr>
        <w:br/>
      </w:r>
      <w:r w:rsidRPr="00B40146">
        <w:rPr>
          <w:rFonts w:ascii="Consolas" w:hAnsi="Consolas" w:cs="Consolas"/>
          <w:sz w:val="20"/>
          <w:szCs w:val="20"/>
        </w:rPr>
        <w:t>absolute</w:t>
      </w:r>
      <w:r w:rsidR="00B40146" w:rsidRPr="00B40146">
        <w:rPr>
          <w:rFonts w:ascii="Consolas" w:hAnsi="Consolas" w:cs="Consolas"/>
          <w:sz w:val="20"/>
          <w:szCs w:val="20"/>
        </w:rPr>
        <w:br/>
      </w:r>
      <w:r w:rsidRPr="00B40146">
        <w:rPr>
          <w:rFonts w:ascii="Consolas" w:hAnsi="Consolas" w:cs="Consolas"/>
          <w:sz w:val="20"/>
          <w:szCs w:val="20"/>
        </w:rPr>
        <w:t>2: 1466 /* the caps line */</w:t>
      </w:r>
      <w:r w:rsidR="00B40146" w:rsidRPr="00B40146">
        <w:rPr>
          <w:rFonts w:ascii="Consolas" w:hAnsi="Consolas" w:cs="Consolas"/>
          <w:sz w:val="20"/>
          <w:szCs w:val="20"/>
        </w:rPr>
        <w:br/>
      </w:r>
      <w:r w:rsidRPr="00B40146">
        <w:rPr>
          <w:rFonts w:ascii="Consolas" w:hAnsi="Consolas" w:cs="Consolas"/>
          <w:sz w:val="20"/>
          <w:szCs w:val="20"/>
        </w:rPr>
        <w:t>8: 0 /* the base line */</w:t>
      </w:r>
      <w:r w:rsidR="00B40146" w:rsidRPr="00B40146">
        <w:rPr>
          <w:rFonts w:ascii="Consolas" w:hAnsi="Consolas" w:cs="Consolas"/>
          <w:sz w:val="20"/>
          <w:szCs w:val="20"/>
        </w:rPr>
        <w:br/>
      </w:r>
      <w:r w:rsidRPr="00B40146">
        <w:rPr>
          <w:rFonts w:ascii="Consolas" w:hAnsi="Consolas" w:cs="Consolas"/>
          <w:sz w:val="20"/>
          <w:szCs w:val="20"/>
        </w:rPr>
        <w:t>relative</w:t>
      </w:r>
      <w:r w:rsidR="00B40146" w:rsidRPr="00B40146">
        <w:rPr>
          <w:rFonts w:ascii="Consolas" w:hAnsi="Consolas" w:cs="Consolas"/>
          <w:sz w:val="20"/>
          <w:szCs w:val="20"/>
        </w:rPr>
        <w:br/>
      </w:r>
      <w:r w:rsidRPr="00B40146">
        <w:rPr>
          <w:rFonts w:ascii="Consolas" w:hAnsi="Consolas" w:cs="Consolas"/>
          <w:sz w:val="20"/>
          <w:szCs w:val="20"/>
        </w:rPr>
        <w:t xml:space="preserve">3: 26 = 2 @42 /* meaning: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3 has 26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xml:space="preserve"> more than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2, and breaks away from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2 at 42 </w:t>
      </w:r>
      <w:proofErr w:type="spellStart"/>
      <w:r w:rsidRPr="00B40146">
        <w:rPr>
          <w:rFonts w:ascii="Consolas" w:hAnsi="Consolas" w:cs="Consolas"/>
          <w:sz w:val="20"/>
          <w:szCs w:val="20"/>
        </w:rPr>
        <w:t>ppem</w:t>
      </w:r>
      <w:proofErr w:type="spellEnd"/>
      <w:r w:rsidRPr="00B40146">
        <w:rPr>
          <w:rFonts w:ascii="Consolas" w:hAnsi="Consolas" w:cs="Consolas"/>
          <w:sz w:val="20"/>
          <w:szCs w:val="20"/>
        </w:rPr>
        <w:t xml:space="preserve"> */</w:t>
      </w:r>
      <w:r w:rsidR="00B40146" w:rsidRPr="00B40146">
        <w:rPr>
          <w:rFonts w:ascii="Consolas" w:hAnsi="Consolas" w:cs="Consolas"/>
          <w:sz w:val="20"/>
          <w:szCs w:val="20"/>
        </w:rPr>
        <w:br/>
      </w:r>
      <w:r w:rsidRPr="00B40146">
        <w:rPr>
          <w:rFonts w:ascii="Consolas" w:hAnsi="Consolas" w:cs="Consolas"/>
          <w:sz w:val="20"/>
          <w:szCs w:val="20"/>
        </w:rPr>
        <w:t xml:space="preserve">9: -26 = 8 @42 /* meaning: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9 has 26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xml:space="preserve"> less than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8, and breaks away from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8 at 42 </w:t>
      </w:r>
      <w:proofErr w:type="spellStart"/>
      <w:r w:rsidRPr="00B40146">
        <w:rPr>
          <w:rFonts w:ascii="Consolas" w:hAnsi="Consolas" w:cs="Consolas"/>
          <w:sz w:val="20"/>
          <w:szCs w:val="20"/>
        </w:rPr>
        <w:t>ppem</w:t>
      </w:r>
      <w:proofErr w:type="spellEnd"/>
      <w:r w:rsidRPr="00B40146">
        <w:rPr>
          <w:rFonts w:ascii="Consolas" w:hAnsi="Consolas" w:cs="Consolas"/>
          <w:sz w:val="20"/>
          <w:szCs w:val="20"/>
        </w:rPr>
        <w:t xml:space="preserve"> */</w:t>
      </w:r>
      <w:r w:rsidR="00B40146" w:rsidRPr="00B40146">
        <w:rPr>
          <w:rFonts w:ascii="Consolas" w:hAnsi="Consolas" w:cs="Consolas"/>
          <w:sz w:val="20"/>
          <w:szCs w:val="20"/>
        </w:rPr>
        <w:br/>
      </w:r>
      <w:r w:rsidRPr="00B40146">
        <w:rPr>
          <w:rFonts w:ascii="Consolas" w:hAnsi="Consolas" w:cs="Consolas"/>
          <w:sz w:val="20"/>
          <w:szCs w:val="20"/>
        </w:rPr>
        <w:t>/* define more heights here */</w:t>
      </w:r>
      <w:r w:rsidR="00B40146" w:rsidRPr="00B40146">
        <w:rPr>
          <w:rFonts w:ascii="Consolas" w:hAnsi="Consolas" w:cs="Consolas"/>
          <w:sz w:val="20"/>
          <w:szCs w:val="20"/>
        </w:rPr>
        <w:br/>
      </w:r>
      <w:r w:rsidR="00B40146" w:rsidRPr="00B40146">
        <w:rPr>
          <w:rFonts w:ascii="Consolas" w:hAnsi="Consolas" w:cs="Consolas"/>
          <w:sz w:val="20"/>
          <w:szCs w:val="20"/>
        </w:rPr>
        <w:br/>
      </w:r>
      <w:r w:rsidRPr="00B40146">
        <w:rPr>
          <w:rFonts w:ascii="Consolas" w:hAnsi="Consolas" w:cs="Consolas"/>
          <w:sz w:val="20"/>
          <w:szCs w:val="20"/>
        </w:rPr>
        <w:t xml:space="preserve">/* the following </w:t>
      </w:r>
      <w:proofErr w:type="spellStart"/>
      <w:r w:rsidRPr="00B40146">
        <w:rPr>
          <w:rFonts w:ascii="Consolas" w:hAnsi="Consolas" w:cs="Consolas"/>
          <w:sz w:val="20"/>
          <w:szCs w:val="20"/>
        </w:rPr>
        <w:t>cvts</w:t>
      </w:r>
      <w:proofErr w:type="spellEnd"/>
      <w:r w:rsidRPr="00B40146">
        <w:rPr>
          <w:rFonts w:ascii="Consolas" w:hAnsi="Consolas" w:cs="Consolas"/>
          <w:sz w:val="20"/>
          <w:szCs w:val="20"/>
        </w:rPr>
        <w:t xml:space="preserve"> needed only for an italic font */</w:t>
      </w:r>
      <w:r w:rsidR="00B40146" w:rsidRPr="00B40146">
        <w:rPr>
          <w:rFonts w:ascii="Consolas" w:hAnsi="Consolas" w:cs="Consolas"/>
          <w:sz w:val="20"/>
          <w:szCs w:val="20"/>
        </w:rPr>
        <w:br/>
      </w:r>
      <w:r w:rsidRPr="00B40146">
        <w:rPr>
          <w:rFonts w:ascii="Consolas" w:hAnsi="Consolas" w:cs="Consolas"/>
          <w:sz w:val="20"/>
          <w:szCs w:val="20"/>
        </w:rPr>
        <w:t>uppercase</w:t>
      </w:r>
      <w:r w:rsidR="00B40146" w:rsidRPr="00B40146">
        <w:rPr>
          <w:rFonts w:ascii="Consolas" w:hAnsi="Consolas" w:cs="Consolas"/>
          <w:sz w:val="20"/>
          <w:szCs w:val="20"/>
        </w:rPr>
        <w:br/>
      </w:r>
      <w:r w:rsidRPr="00B40146">
        <w:rPr>
          <w:rFonts w:ascii="Consolas" w:hAnsi="Consolas" w:cs="Consolas"/>
          <w:sz w:val="20"/>
          <w:szCs w:val="20"/>
        </w:rPr>
        <w:t>grey</w:t>
      </w:r>
      <w:r w:rsidR="00B40146" w:rsidRPr="00B40146">
        <w:rPr>
          <w:rFonts w:ascii="Consolas" w:hAnsi="Consolas" w:cs="Consolas"/>
          <w:sz w:val="20"/>
          <w:szCs w:val="20"/>
        </w:rPr>
        <w:br/>
      </w:r>
      <w:r w:rsidRPr="00B40146">
        <w:rPr>
          <w:rFonts w:ascii="Consolas" w:hAnsi="Consolas" w:cs="Consolas"/>
          <w:sz w:val="20"/>
          <w:szCs w:val="20"/>
        </w:rPr>
        <w:t>x</w:t>
      </w:r>
      <w:r w:rsidR="00B40146" w:rsidRPr="00B40146">
        <w:rPr>
          <w:rFonts w:ascii="Consolas" w:hAnsi="Consolas" w:cs="Consolas"/>
          <w:sz w:val="20"/>
          <w:szCs w:val="20"/>
        </w:rPr>
        <w:br/>
      </w:r>
      <w:proofErr w:type="spellStart"/>
      <w:r w:rsidRPr="00B40146">
        <w:rPr>
          <w:rFonts w:ascii="Consolas" w:hAnsi="Consolas" w:cs="Consolas"/>
          <w:sz w:val="20"/>
          <w:szCs w:val="20"/>
        </w:rPr>
        <w:t>italicRun</w:t>
      </w:r>
      <w:proofErr w:type="spellEnd"/>
      <w:r w:rsidR="00B40146" w:rsidRPr="00B40146">
        <w:rPr>
          <w:rFonts w:ascii="Consolas" w:hAnsi="Consolas" w:cs="Consolas"/>
          <w:sz w:val="20"/>
          <w:szCs w:val="20"/>
        </w:rPr>
        <w:br/>
      </w:r>
      <w:r w:rsidRPr="00B40146">
        <w:rPr>
          <w:rFonts w:ascii="Consolas" w:hAnsi="Consolas" w:cs="Consolas"/>
          <w:sz w:val="20"/>
          <w:szCs w:val="20"/>
        </w:rPr>
        <w:tab/>
        <w:t>36: 307</w:t>
      </w:r>
      <w:r w:rsidR="00B40146" w:rsidRPr="00B40146">
        <w:rPr>
          <w:rFonts w:ascii="Consolas" w:hAnsi="Consolas" w:cs="Consolas"/>
          <w:sz w:val="20"/>
          <w:szCs w:val="20"/>
        </w:rPr>
        <w:br/>
      </w:r>
      <w:r w:rsidRPr="00B40146">
        <w:rPr>
          <w:rFonts w:ascii="Consolas" w:hAnsi="Consolas" w:cs="Consolas"/>
          <w:sz w:val="20"/>
          <w:szCs w:val="20"/>
        </w:rPr>
        <w:t>y</w:t>
      </w:r>
      <w:r w:rsidR="00B40146" w:rsidRPr="00B40146">
        <w:rPr>
          <w:rFonts w:ascii="Consolas" w:hAnsi="Consolas" w:cs="Consolas"/>
          <w:sz w:val="20"/>
          <w:szCs w:val="20"/>
        </w:rPr>
        <w:br/>
      </w:r>
      <w:proofErr w:type="spellStart"/>
      <w:r w:rsidRPr="00B40146">
        <w:rPr>
          <w:rFonts w:ascii="Consolas" w:hAnsi="Consolas" w:cs="Consolas"/>
          <w:sz w:val="20"/>
          <w:szCs w:val="20"/>
        </w:rPr>
        <w:t>italicRise</w:t>
      </w:r>
      <w:proofErr w:type="spellEnd"/>
      <w:r w:rsidR="00B40146" w:rsidRPr="00B40146">
        <w:rPr>
          <w:rFonts w:ascii="Consolas" w:hAnsi="Consolas" w:cs="Consolas"/>
          <w:sz w:val="20"/>
          <w:szCs w:val="20"/>
        </w:rPr>
        <w:br/>
      </w:r>
      <w:r w:rsidRPr="00B40146">
        <w:rPr>
          <w:rFonts w:ascii="Consolas" w:hAnsi="Consolas" w:cs="Consolas"/>
          <w:sz w:val="20"/>
          <w:szCs w:val="20"/>
        </w:rPr>
        <w:tab/>
        <w:t>37: 1466</w:t>
      </w:r>
      <w:r w:rsidR="00B40146" w:rsidRPr="00B40146">
        <w:rPr>
          <w:rFonts w:ascii="Consolas" w:hAnsi="Consolas" w:cs="Consolas"/>
          <w:sz w:val="20"/>
          <w:szCs w:val="20"/>
        </w:rPr>
        <w:br/>
      </w:r>
      <w:r w:rsidR="00B40146" w:rsidRPr="00B40146">
        <w:rPr>
          <w:rFonts w:ascii="Consolas" w:hAnsi="Consolas" w:cs="Consolas"/>
          <w:sz w:val="20"/>
          <w:szCs w:val="20"/>
        </w:rPr>
        <w:br/>
      </w:r>
      <w:r w:rsidRPr="00B40146">
        <w:rPr>
          <w:rFonts w:ascii="Consolas" w:hAnsi="Consolas" w:cs="Consolas"/>
          <w:sz w:val="20"/>
          <w:szCs w:val="20"/>
        </w:rPr>
        <w:t xml:space="preserve">/* reset all the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attributes */</w:t>
      </w:r>
      <w:r w:rsidR="00B40146" w:rsidRPr="00B40146">
        <w:rPr>
          <w:rFonts w:ascii="Consolas" w:hAnsi="Consolas" w:cs="Consolas"/>
          <w:sz w:val="20"/>
          <w:szCs w:val="20"/>
        </w:rPr>
        <w:br/>
      </w:r>
      <w:proofErr w:type="spellStart"/>
      <w:r w:rsidRPr="00B40146">
        <w:rPr>
          <w:rFonts w:ascii="Consolas" w:hAnsi="Consolas" w:cs="Consolas"/>
          <w:sz w:val="20"/>
          <w:szCs w:val="20"/>
        </w:rPr>
        <w:t>anyGroup</w:t>
      </w:r>
      <w:proofErr w:type="spellEnd"/>
      <w:r w:rsidR="00B40146" w:rsidRPr="00B40146">
        <w:rPr>
          <w:rFonts w:ascii="Consolas" w:hAnsi="Consolas" w:cs="Consolas"/>
          <w:sz w:val="20"/>
          <w:szCs w:val="20"/>
        </w:rPr>
        <w:br/>
      </w:r>
      <w:proofErr w:type="spellStart"/>
      <w:r w:rsidRPr="00B40146">
        <w:rPr>
          <w:rFonts w:ascii="Consolas" w:hAnsi="Consolas" w:cs="Consolas"/>
          <w:sz w:val="20"/>
          <w:szCs w:val="20"/>
        </w:rPr>
        <w:t>anyColor</w:t>
      </w:r>
      <w:proofErr w:type="spellEnd"/>
      <w:r w:rsidR="00B40146" w:rsidRPr="00B40146">
        <w:rPr>
          <w:rFonts w:ascii="Consolas" w:hAnsi="Consolas" w:cs="Consolas"/>
          <w:sz w:val="20"/>
          <w:szCs w:val="20"/>
        </w:rPr>
        <w:br/>
      </w:r>
      <w:proofErr w:type="spellStart"/>
      <w:r w:rsidRPr="00B40146">
        <w:rPr>
          <w:rFonts w:ascii="Consolas" w:hAnsi="Consolas" w:cs="Consolas"/>
          <w:sz w:val="20"/>
          <w:szCs w:val="20"/>
        </w:rPr>
        <w:t>anyDirection</w:t>
      </w:r>
      <w:proofErr w:type="spellEnd"/>
      <w:r w:rsidR="00B40146" w:rsidRPr="00B40146">
        <w:rPr>
          <w:rFonts w:ascii="Consolas" w:hAnsi="Consolas" w:cs="Consolas"/>
          <w:sz w:val="20"/>
          <w:szCs w:val="20"/>
        </w:rPr>
        <w:br/>
      </w:r>
      <w:proofErr w:type="spellStart"/>
      <w:r w:rsidRPr="00B40146">
        <w:rPr>
          <w:rFonts w:ascii="Consolas" w:hAnsi="Consolas" w:cs="Consolas"/>
          <w:sz w:val="20"/>
          <w:szCs w:val="20"/>
        </w:rPr>
        <w:t>anyCategory</w:t>
      </w:r>
      <w:proofErr w:type="spellEnd"/>
      <w:r w:rsidR="00B40146" w:rsidRPr="00B40146">
        <w:rPr>
          <w:rFonts w:ascii="Consolas" w:hAnsi="Consolas" w:cs="Consolas"/>
          <w:sz w:val="20"/>
          <w:szCs w:val="20"/>
        </w:rPr>
        <w:br/>
      </w:r>
      <w:r w:rsidRPr="00B40146">
        <w:rPr>
          <w:rFonts w:ascii="Consolas" w:hAnsi="Consolas" w:cs="Consolas"/>
          <w:sz w:val="20"/>
          <w:szCs w:val="20"/>
        </w:rPr>
        <w:t xml:space="preserve">/* define general stroke </w:t>
      </w:r>
      <w:proofErr w:type="spellStart"/>
      <w:r w:rsidRPr="00B40146">
        <w:rPr>
          <w:rFonts w:ascii="Consolas" w:hAnsi="Consolas" w:cs="Consolas"/>
          <w:sz w:val="20"/>
          <w:szCs w:val="20"/>
        </w:rPr>
        <w:t>cvt</w:t>
      </w:r>
      <w:proofErr w:type="spellEnd"/>
      <w:r w:rsidRPr="00B40146">
        <w:rPr>
          <w:rFonts w:ascii="Consolas" w:hAnsi="Consolas" w:cs="Consolas"/>
          <w:sz w:val="20"/>
          <w:szCs w:val="20"/>
        </w:rPr>
        <w:t>-numbers and their “heritage” */</w:t>
      </w:r>
      <w:r w:rsidR="00B40146" w:rsidRPr="00B40146">
        <w:rPr>
          <w:rFonts w:ascii="Consolas" w:hAnsi="Consolas" w:cs="Consolas"/>
          <w:sz w:val="20"/>
          <w:szCs w:val="20"/>
        </w:rPr>
        <w:br/>
      </w:r>
      <w:r w:rsidRPr="00B40146">
        <w:rPr>
          <w:rFonts w:ascii="Consolas" w:hAnsi="Consolas" w:cs="Consolas"/>
          <w:sz w:val="20"/>
          <w:szCs w:val="20"/>
        </w:rPr>
        <w:t xml:space="preserve">65: 200 /* meaning: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65 has 200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xml:space="preserve"> and isn’t controlled by any other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w:t>
      </w:r>
      <w:r w:rsidR="00B40146" w:rsidRPr="00B40146">
        <w:rPr>
          <w:rFonts w:ascii="Consolas" w:hAnsi="Consolas" w:cs="Consolas"/>
          <w:sz w:val="20"/>
          <w:szCs w:val="20"/>
        </w:rPr>
        <w:br/>
      </w:r>
      <w:r w:rsidRPr="00B40146">
        <w:rPr>
          <w:rFonts w:ascii="Consolas" w:hAnsi="Consolas" w:cs="Consolas"/>
          <w:sz w:val="20"/>
          <w:szCs w:val="20"/>
        </w:rPr>
        <w:t xml:space="preserve">66: 200 = 65 @17 /* meaning: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66 has 200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xml:space="preserve">, is controlled by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65, and breaks at 17 </w:t>
      </w:r>
      <w:proofErr w:type="spellStart"/>
      <w:r w:rsidRPr="00B40146">
        <w:rPr>
          <w:rFonts w:ascii="Consolas" w:hAnsi="Consolas" w:cs="Consolas"/>
          <w:sz w:val="20"/>
          <w:szCs w:val="20"/>
        </w:rPr>
        <w:t>ppem</w:t>
      </w:r>
      <w:proofErr w:type="spellEnd"/>
      <w:r w:rsidRPr="00B40146">
        <w:rPr>
          <w:rFonts w:ascii="Consolas" w:hAnsi="Consolas" w:cs="Consolas"/>
          <w:sz w:val="20"/>
          <w:szCs w:val="20"/>
        </w:rPr>
        <w:t xml:space="preserve"> */</w:t>
      </w:r>
      <w:r w:rsidR="00B40146" w:rsidRPr="00B40146">
        <w:rPr>
          <w:rFonts w:ascii="Consolas" w:hAnsi="Consolas" w:cs="Consolas"/>
          <w:sz w:val="20"/>
          <w:szCs w:val="20"/>
        </w:rPr>
        <w:br/>
      </w:r>
      <w:r w:rsidRPr="00B40146">
        <w:rPr>
          <w:rFonts w:ascii="Consolas" w:hAnsi="Consolas" w:cs="Consolas"/>
          <w:sz w:val="20"/>
          <w:szCs w:val="20"/>
        </w:rPr>
        <w:tab/>
        <w:t xml:space="preserve">67: 67   = 65 @25 /* meaning: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67 has   67 </w:t>
      </w:r>
      <w:proofErr w:type="spellStart"/>
      <w:r w:rsidRPr="00B40146">
        <w:rPr>
          <w:rFonts w:ascii="Consolas" w:hAnsi="Consolas" w:cs="Consolas"/>
          <w:sz w:val="20"/>
          <w:szCs w:val="20"/>
        </w:rPr>
        <w:t>fUnits</w:t>
      </w:r>
      <w:proofErr w:type="spellEnd"/>
      <w:r w:rsidRPr="00B40146">
        <w:rPr>
          <w:rFonts w:ascii="Consolas" w:hAnsi="Consolas" w:cs="Consolas"/>
          <w:sz w:val="20"/>
          <w:szCs w:val="20"/>
        </w:rPr>
        <w:t xml:space="preserve">, is controlled by </w:t>
      </w:r>
      <w:proofErr w:type="spellStart"/>
      <w:r w:rsidRPr="00B40146">
        <w:rPr>
          <w:rFonts w:ascii="Consolas" w:hAnsi="Consolas" w:cs="Consolas"/>
          <w:sz w:val="20"/>
          <w:szCs w:val="20"/>
        </w:rPr>
        <w:t>cvt</w:t>
      </w:r>
      <w:proofErr w:type="spellEnd"/>
      <w:r w:rsidRPr="00B40146">
        <w:rPr>
          <w:rFonts w:ascii="Consolas" w:hAnsi="Consolas" w:cs="Consolas"/>
          <w:sz w:val="20"/>
          <w:szCs w:val="20"/>
        </w:rPr>
        <w:t xml:space="preserve"> 65, and breaks at 25 </w:t>
      </w:r>
      <w:proofErr w:type="spellStart"/>
      <w:r w:rsidRPr="00B40146">
        <w:rPr>
          <w:rFonts w:ascii="Consolas" w:hAnsi="Consolas" w:cs="Consolas"/>
          <w:sz w:val="20"/>
          <w:szCs w:val="20"/>
        </w:rPr>
        <w:t>ppem</w:t>
      </w:r>
      <w:proofErr w:type="spellEnd"/>
      <w:r w:rsidRPr="00B40146">
        <w:rPr>
          <w:rFonts w:ascii="Consolas" w:hAnsi="Consolas" w:cs="Consolas"/>
          <w:sz w:val="20"/>
          <w:szCs w:val="20"/>
        </w:rPr>
        <w:t xml:space="preserve"> */</w:t>
      </w:r>
      <w:r w:rsidR="00B40146" w:rsidRPr="00B40146">
        <w:rPr>
          <w:rFonts w:ascii="Consolas" w:hAnsi="Consolas" w:cs="Consolas"/>
          <w:sz w:val="20"/>
          <w:szCs w:val="20"/>
        </w:rPr>
        <w:br/>
      </w:r>
      <w:r w:rsidR="00B40146" w:rsidRPr="00B40146">
        <w:rPr>
          <w:rFonts w:ascii="Consolas" w:hAnsi="Consolas" w:cs="Consolas"/>
          <w:sz w:val="20"/>
          <w:szCs w:val="20"/>
        </w:rPr>
        <w:br/>
      </w:r>
      <w:r w:rsidRPr="00B40146">
        <w:rPr>
          <w:rFonts w:ascii="Consolas" w:hAnsi="Consolas" w:cs="Consolas"/>
          <w:sz w:val="20"/>
          <w:szCs w:val="20"/>
        </w:rPr>
        <w:t xml:space="preserve">/* tag subsequent </w:t>
      </w:r>
      <w:proofErr w:type="spellStart"/>
      <w:r w:rsidRPr="00B40146">
        <w:rPr>
          <w:rFonts w:ascii="Consolas" w:hAnsi="Consolas" w:cs="Consolas"/>
          <w:sz w:val="20"/>
          <w:szCs w:val="20"/>
        </w:rPr>
        <w:t>cvts</w:t>
      </w:r>
      <w:proofErr w:type="spellEnd"/>
      <w:r w:rsidRPr="00B40146">
        <w:rPr>
          <w:rFonts w:ascii="Consolas" w:hAnsi="Consolas" w:cs="Consolas"/>
          <w:sz w:val="20"/>
          <w:szCs w:val="20"/>
        </w:rPr>
        <w:t xml:space="preserve"> by character group, link color, link direction, and feature category */</w:t>
      </w:r>
      <w:r w:rsidR="00B40146" w:rsidRPr="00B40146">
        <w:rPr>
          <w:rFonts w:ascii="Consolas" w:hAnsi="Consolas" w:cs="Consolas"/>
          <w:sz w:val="20"/>
          <w:szCs w:val="20"/>
        </w:rPr>
        <w:br/>
      </w:r>
      <w:proofErr w:type="spellStart"/>
      <w:r w:rsidRPr="00B40146">
        <w:rPr>
          <w:rFonts w:ascii="Consolas" w:hAnsi="Consolas" w:cs="Consolas"/>
          <w:sz w:val="20"/>
          <w:szCs w:val="20"/>
        </w:rPr>
        <w:t>upperCase</w:t>
      </w:r>
      <w:proofErr w:type="spellEnd"/>
      <w:r w:rsidR="00B40146" w:rsidRPr="00B40146">
        <w:rPr>
          <w:rFonts w:ascii="Consolas" w:hAnsi="Consolas" w:cs="Consolas"/>
          <w:sz w:val="20"/>
          <w:szCs w:val="20"/>
        </w:rPr>
        <w:br/>
      </w:r>
      <w:r w:rsidRPr="00B40146">
        <w:rPr>
          <w:rFonts w:ascii="Consolas" w:hAnsi="Consolas" w:cs="Consolas"/>
          <w:sz w:val="20"/>
          <w:szCs w:val="20"/>
        </w:rPr>
        <w:t>black</w:t>
      </w:r>
      <w:r w:rsidR="00B40146" w:rsidRPr="00B40146">
        <w:rPr>
          <w:rFonts w:ascii="Consolas" w:hAnsi="Consolas" w:cs="Consolas"/>
          <w:sz w:val="20"/>
          <w:szCs w:val="20"/>
        </w:rPr>
        <w:br/>
      </w:r>
      <w:r w:rsidRPr="00B40146">
        <w:rPr>
          <w:rFonts w:ascii="Consolas" w:hAnsi="Consolas" w:cs="Consolas"/>
          <w:sz w:val="20"/>
          <w:szCs w:val="20"/>
        </w:rPr>
        <w:lastRenderedPageBreak/>
        <w:t>x</w:t>
      </w:r>
      <w:r w:rsidR="00B40146" w:rsidRPr="00B40146">
        <w:rPr>
          <w:rFonts w:ascii="Consolas" w:hAnsi="Consolas" w:cs="Consolas"/>
          <w:sz w:val="20"/>
          <w:szCs w:val="20"/>
        </w:rPr>
        <w:br/>
      </w:r>
      <w:r w:rsidRPr="00B40146">
        <w:rPr>
          <w:rFonts w:ascii="Consolas" w:hAnsi="Consolas" w:cs="Consolas"/>
          <w:sz w:val="20"/>
          <w:szCs w:val="20"/>
        </w:rPr>
        <w:t>straight</w:t>
      </w:r>
      <w:r w:rsidR="00B40146" w:rsidRPr="00B40146">
        <w:rPr>
          <w:rFonts w:ascii="Consolas" w:hAnsi="Consolas" w:cs="Consolas"/>
          <w:sz w:val="20"/>
          <w:szCs w:val="20"/>
        </w:rPr>
        <w:br/>
      </w:r>
      <w:r w:rsidRPr="00B40146">
        <w:rPr>
          <w:rFonts w:ascii="Consolas" w:hAnsi="Consolas" w:cs="Consolas"/>
          <w:sz w:val="20"/>
          <w:szCs w:val="20"/>
        </w:rPr>
        <w:t>/* the following cvt declarations will all be uppercase black x straight */</w:t>
      </w:r>
      <w:r w:rsidR="00B40146" w:rsidRPr="00B40146">
        <w:rPr>
          <w:rFonts w:ascii="Consolas" w:hAnsi="Consolas" w:cs="Consolas"/>
          <w:sz w:val="20"/>
          <w:szCs w:val="20"/>
        </w:rPr>
        <w:br/>
      </w:r>
      <w:r w:rsidRPr="00B40146">
        <w:rPr>
          <w:rFonts w:ascii="Consolas" w:hAnsi="Consolas" w:cs="Consolas"/>
          <w:sz w:val="20"/>
          <w:szCs w:val="20"/>
        </w:rPr>
        <w:t>68: 192 = 66 @28 [1@29, -1@30..32] /* meaning: delta by +1 at 29 ppem, -1 at 30 through 32 ppem */</w:t>
      </w:r>
      <w:r w:rsidR="00B40146" w:rsidRPr="00B40146">
        <w:rPr>
          <w:rFonts w:ascii="Consolas" w:hAnsi="Consolas" w:cs="Consolas"/>
          <w:sz w:val="20"/>
          <w:szCs w:val="20"/>
        </w:rPr>
        <w:br/>
      </w:r>
      <w:r w:rsidRPr="00B40146">
        <w:rPr>
          <w:rFonts w:ascii="Consolas" w:hAnsi="Consolas" w:cs="Consolas"/>
          <w:sz w:val="20"/>
          <w:szCs w:val="20"/>
        </w:rPr>
        <w:tab/>
        <w:t>69: 212 = 66 @28 [1@38;40] /* meaning: delta by +1 at 38 and 40 ppem */</w:t>
      </w:r>
      <w:r w:rsidR="00B40146" w:rsidRPr="00B40146">
        <w:rPr>
          <w:rFonts w:ascii="Consolas" w:hAnsi="Consolas" w:cs="Consolas"/>
          <w:sz w:val="20"/>
          <w:szCs w:val="20"/>
        </w:rPr>
        <w:br/>
      </w:r>
      <w:r w:rsidRPr="00B40146">
        <w:rPr>
          <w:rFonts w:ascii="Consolas" w:hAnsi="Consolas" w:cs="Consolas"/>
          <w:sz w:val="20"/>
          <w:szCs w:val="20"/>
        </w:rPr>
        <w:t>round</w:t>
      </w:r>
      <w:r w:rsidR="00B40146" w:rsidRPr="00B40146">
        <w:rPr>
          <w:rFonts w:ascii="Consolas" w:hAnsi="Consolas" w:cs="Consolas"/>
          <w:sz w:val="20"/>
          <w:szCs w:val="20"/>
        </w:rPr>
        <w:br/>
      </w:r>
      <w:r w:rsidRPr="00B40146">
        <w:rPr>
          <w:rFonts w:ascii="Consolas" w:hAnsi="Consolas" w:cs="Consolas"/>
          <w:sz w:val="20"/>
          <w:szCs w:val="20"/>
        </w:rPr>
        <w:t>/* the following cvt declaration will be uppercase black x round */</w:t>
      </w:r>
      <w:r w:rsidR="00B40146" w:rsidRPr="00B40146">
        <w:rPr>
          <w:rFonts w:ascii="Consolas" w:hAnsi="Consolas" w:cs="Consolas"/>
          <w:sz w:val="20"/>
          <w:szCs w:val="20"/>
        </w:rPr>
        <w:br/>
      </w:r>
      <w:r w:rsidRPr="00B40146">
        <w:rPr>
          <w:rFonts w:ascii="Consolas" w:hAnsi="Consolas" w:cs="Consolas"/>
          <w:sz w:val="20"/>
          <w:szCs w:val="20"/>
        </w:rPr>
        <w:tab/>
        <w:t>70: 200 = 66 @25</w:t>
      </w:r>
      <w:r w:rsidR="00B40146" w:rsidRPr="00B40146">
        <w:rPr>
          <w:rFonts w:ascii="Consolas" w:hAnsi="Consolas" w:cs="Consolas"/>
          <w:sz w:val="20"/>
          <w:szCs w:val="20"/>
        </w:rPr>
        <w:br/>
      </w:r>
      <w:r w:rsidR="00B40146" w:rsidRPr="00B40146">
        <w:rPr>
          <w:rFonts w:ascii="Consolas" w:hAnsi="Consolas" w:cs="Consolas"/>
          <w:sz w:val="20"/>
          <w:szCs w:val="20"/>
        </w:rPr>
        <w:br/>
      </w:r>
      <w:r w:rsidRPr="00B40146">
        <w:rPr>
          <w:rFonts w:ascii="Consolas" w:hAnsi="Consolas" w:cs="Consolas"/>
          <w:sz w:val="20"/>
          <w:szCs w:val="20"/>
        </w:rPr>
        <w:t>/* more cvt declarations here… */</w:t>
      </w:r>
      <w:r w:rsidR="00B40146" w:rsidRPr="00B40146">
        <w:rPr>
          <w:rFonts w:ascii="Consolas" w:hAnsi="Consolas" w:cs="Consolas"/>
          <w:sz w:val="20"/>
          <w:szCs w:val="20"/>
        </w:rPr>
        <w:br/>
      </w:r>
      <w:r w:rsidR="00B40146" w:rsidRPr="00B40146">
        <w:rPr>
          <w:rFonts w:ascii="Consolas" w:hAnsi="Consolas" w:cs="Consolas"/>
          <w:sz w:val="20"/>
          <w:szCs w:val="20"/>
        </w:rPr>
        <w:br/>
      </w:r>
      <w:r w:rsidRPr="00B40146">
        <w:rPr>
          <w:rFonts w:ascii="Consolas" w:hAnsi="Consolas" w:cs="Consolas"/>
          <w:sz w:val="20"/>
          <w:szCs w:val="20"/>
        </w:rPr>
        <w:t>lowerGreek</w:t>
      </w:r>
      <w:r w:rsidR="00B40146" w:rsidRPr="00B40146">
        <w:rPr>
          <w:rFonts w:ascii="Consolas" w:hAnsi="Consolas" w:cs="Consolas"/>
          <w:sz w:val="20"/>
          <w:szCs w:val="20"/>
        </w:rPr>
        <w:br/>
      </w:r>
      <w:r w:rsidRPr="00B40146">
        <w:rPr>
          <w:rFonts w:ascii="Consolas" w:hAnsi="Consolas" w:cs="Consolas"/>
          <w:sz w:val="20"/>
          <w:szCs w:val="20"/>
        </w:rPr>
        <w:t>black</w:t>
      </w:r>
      <w:r w:rsidR="00B40146" w:rsidRPr="00B40146">
        <w:rPr>
          <w:rFonts w:ascii="Consolas" w:hAnsi="Consolas" w:cs="Consolas"/>
          <w:sz w:val="20"/>
          <w:szCs w:val="20"/>
        </w:rPr>
        <w:br/>
      </w:r>
      <w:r w:rsidRPr="00B40146">
        <w:rPr>
          <w:rFonts w:ascii="Consolas" w:hAnsi="Consolas" w:cs="Consolas"/>
          <w:sz w:val="20"/>
          <w:szCs w:val="20"/>
        </w:rPr>
        <w:t>x</w:t>
      </w:r>
      <w:r w:rsidR="00B40146" w:rsidRPr="00B40146">
        <w:rPr>
          <w:rFonts w:ascii="Consolas" w:hAnsi="Consolas" w:cs="Consolas"/>
          <w:sz w:val="20"/>
          <w:szCs w:val="20"/>
        </w:rPr>
        <w:br/>
      </w:r>
      <w:r w:rsidRPr="00B40146">
        <w:rPr>
          <w:rFonts w:ascii="Consolas" w:hAnsi="Consolas" w:cs="Consolas"/>
          <w:sz w:val="20"/>
          <w:szCs w:val="20"/>
        </w:rPr>
        <w:t>round</w:t>
      </w:r>
      <w:r w:rsidR="00B40146" w:rsidRPr="00B40146">
        <w:rPr>
          <w:rFonts w:ascii="Consolas" w:hAnsi="Consolas" w:cs="Consolas"/>
          <w:sz w:val="20"/>
          <w:szCs w:val="20"/>
        </w:rPr>
        <w:br/>
      </w:r>
      <w:r w:rsidRPr="00B40146">
        <w:rPr>
          <w:rFonts w:ascii="Consolas" w:hAnsi="Consolas" w:cs="Consolas"/>
          <w:sz w:val="20"/>
          <w:szCs w:val="20"/>
        </w:rPr>
        <w:t xml:space="preserve">/* the following cvt declarations will all be lowercase </w:t>
      </w:r>
      <w:r w:rsidR="00B40146" w:rsidRPr="00B40146">
        <w:rPr>
          <w:rFonts w:ascii="Consolas" w:hAnsi="Consolas" w:cs="Consolas"/>
          <w:sz w:val="20"/>
          <w:szCs w:val="20"/>
        </w:rPr>
        <w:t>Greek</w:t>
      </w:r>
      <w:r w:rsidRPr="00B40146">
        <w:rPr>
          <w:rFonts w:ascii="Consolas" w:hAnsi="Consolas" w:cs="Consolas"/>
          <w:sz w:val="20"/>
          <w:szCs w:val="20"/>
        </w:rPr>
        <w:t xml:space="preserve"> black x round */</w:t>
      </w:r>
      <w:r w:rsidR="00B40146" w:rsidRPr="00B40146">
        <w:rPr>
          <w:rFonts w:ascii="Consolas" w:hAnsi="Consolas" w:cs="Consolas"/>
          <w:sz w:val="20"/>
          <w:szCs w:val="20"/>
        </w:rPr>
        <w:br/>
      </w:r>
      <w:r w:rsidRPr="00B40146">
        <w:rPr>
          <w:rFonts w:ascii="Consolas" w:hAnsi="Consolas" w:cs="Consolas"/>
          <w:sz w:val="20"/>
          <w:szCs w:val="20"/>
        </w:rPr>
        <w:t xml:space="preserve">122: 60 = 66 @32 /* lowercase </w:t>
      </w:r>
      <w:r w:rsidR="00B40146" w:rsidRPr="00B40146">
        <w:rPr>
          <w:rFonts w:ascii="Consolas" w:hAnsi="Consolas" w:cs="Consolas"/>
          <w:sz w:val="20"/>
          <w:szCs w:val="20"/>
        </w:rPr>
        <w:t>Greek</w:t>
      </w:r>
      <w:r w:rsidRPr="00B40146">
        <w:rPr>
          <w:rFonts w:ascii="Consolas" w:hAnsi="Consolas" w:cs="Consolas"/>
          <w:sz w:val="20"/>
          <w:szCs w:val="20"/>
        </w:rPr>
        <w:t xml:space="preserve"> controlled by cvt 66 and breaks at 32 ppem in this example */</w:t>
      </w:r>
      <w:r w:rsidR="00B40146" w:rsidRPr="00B40146">
        <w:rPr>
          <w:rFonts w:ascii="Consolas" w:hAnsi="Consolas" w:cs="Consolas"/>
          <w:sz w:val="20"/>
          <w:szCs w:val="20"/>
        </w:rPr>
        <w:br/>
      </w:r>
      <w:r w:rsidRPr="00B40146">
        <w:rPr>
          <w:rFonts w:ascii="Consolas" w:hAnsi="Consolas" w:cs="Consolas"/>
          <w:sz w:val="20"/>
          <w:szCs w:val="20"/>
        </w:rPr>
        <w:t xml:space="preserve">123: 70 = 66 @32 /* alternate round stroke for lowercase </w:t>
      </w:r>
      <w:r w:rsidR="00B40146" w:rsidRPr="00B40146">
        <w:rPr>
          <w:rFonts w:ascii="Consolas" w:hAnsi="Consolas" w:cs="Consolas"/>
          <w:sz w:val="20"/>
          <w:szCs w:val="20"/>
        </w:rPr>
        <w:t>Greek</w:t>
      </w:r>
      <w:r w:rsidRPr="00B40146">
        <w:rPr>
          <w:rFonts w:ascii="Consolas" w:hAnsi="Consolas" w:cs="Consolas"/>
          <w:sz w:val="20"/>
          <w:szCs w:val="20"/>
        </w:rPr>
        <w:t xml:space="preserve"> */</w:t>
      </w:r>
      <w:r w:rsidR="00B40146" w:rsidRPr="00B40146">
        <w:rPr>
          <w:rFonts w:ascii="Consolas" w:hAnsi="Consolas" w:cs="Consolas"/>
          <w:sz w:val="20"/>
          <w:szCs w:val="20"/>
        </w:rPr>
        <w:br/>
      </w:r>
      <w:r w:rsidR="00B40146" w:rsidRPr="00B40146">
        <w:rPr>
          <w:rFonts w:ascii="Consolas" w:hAnsi="Consolas" w:cs="Consolas"/>
          <w:sz w:val="20"/>
          <w:szCs w:val="20"/>
        </w:rPr>
        <w:br/>
      </w:r>
      <w:r w:rsidRPr="00907386">
        <w:t>/* even more cvt declarations here…*/</w:t>
      </w:r>
    </w:p>
    <w:sectPr w:rsidR="00907386" w:rsidRPr="0090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02B"/>
    <w:multiLevelType w:val="hybridMultilevel"/>
    <w:tmpl w:val="003A038A"/>
    <w:lvl w:ilvl="0" w:tplc="3BE656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76A5"/>
    <w:multiLevelType w:val="hybridMultilevel"/>
    <w:tmpl w:val="D6EA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42CE6"/>
    <w:multiLevelType w:val="singleLevel"/>
    <w:tmpl w:val="04090019"/>
    <w:lvl w:ilvl="0">
      <w:start w:val="1"/>
      <w:numFmt w:val="lowerLetter"/>
      <w:lvlText w:val="(%1)"/>
      <w:lvlJc w:val="left"/>
      <w:pPr>
        <w:tabs>
          <w:tab w:val="num" w:pos="360"/>
        </w:tabs>
        <w:ind w:left="360" w:hanging="360"/>
      </w:pPr>
    </w:lvl>
  </w:abstractNum>
  <w:abstractNum w:abstractNumId="3" w15:restartNumberingAfterBreak="0">
    <w:nsid w:val="1E1D0505"/>
    <w:multiLevelType w:val="singleLevel"/>
    <w:tmpl w:val="04090019"/>
    <w:lvl w:ilvl="0">
      <w:start w:val="1"/>
      <w:numFmt w:val="lowerLetter"/>
      <w:lvlText w:val="(%1)"/>
      <w:lvlJc w:val="left"/>
      <w:pPr>
        <w:tabs>
          <w:tab w:val="num" w:pos="360"/>
        </w:tabs>
        <w:ind w:left="360" w:hanging="360"/>
      </w:pPr>
    </w:lvl>
  </w:abstractNum>
  <w:abstractNum w:abstractNumId="4" w15:restartNumberingAfterBreak="0">
    <w:nsid w:val="389D14D6"/>
    <w:multiLevelType w:val="singleLevel"/>
    <w:tmpl w:val="04090019"/>
    <w:lvl w:ilvl="0">
      <w:start w:val="1"/>
      <w:numFmt w:val="lowerLetter"/>
      <w:lvlText w:val="(%1)"/>
      <w:lvlJc w:val="left"/>
      <w:pPr>
        <w:tabs>
          <w:tab w:val="num" w:pos="360"/>
        </w:tabs>
        <w:ind w:left="360" w:hanging="360"/>
      </w:pPr>
    </w:lvl>
  </w:abstractNum>
  <w:abstractNum w:abstractNumId="5" w15:restartNumberingAfterBreak="0">
    <w:nsid w:val="744013B4"/>
    <w:multiLevelType w:val="hybridMultilevel"/>
    <w:tmpl w:val="12A8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386"/>
    <w:rsid w:val="001112C0"/>
    <w:rsid w:val="001758D5"/>
    <w:rsid w:val="001804A3"/>
    <w:rsid w:val="002A0502"/>
    <w:rsid w:val="003401EF"/>
    <w:rsid w:val="003C36CC"/>
    <w:rsid w:val="00433149"/>
    <w:rsid w:val="004A6D11"/>
    <w:rsid w:val="00570D6F"/>
    <w:rsid w:val="00626FAF"/>
    <w:rsid w:val="00633AD8"/>
    <w:rsid w:val="00761A6C"/>
    <w:rsid w:val="007642DC"/>
    <w:rsid w:val="00787319"/>
    <w:rsid w:val="00822A71"/>
    <w:rsid w:val="008A42AA"/>
    <w:rsid w:val="008B7198"/>
    <w:rsid w:val="008C5444"/>
    <w:rsid w:val="00907386"/>
    <w:rsid w:val="009301C3"/>
    <w:rsid w:val="00AA7721"/>
    <w:rsid w:val="00B40146"/>
    <w:rsid w:val="00B574BF"/>
    <w:rsid w:val="00B61744"/>
    <w:rsid w:val="00C95883"/>
    <w:rsid w:val="00D94F0D"/>
    <w:rsid w:val="00E71DA0"/>
    <w:rsid w:val="00F31FE2"/>
    <w:rsid w:val="00FA3508"/>
    <w:rsid w:val="00FB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2DA4"/>
  <w15:chartTrackingRefBased/>
  <w15:docId w15:val="{10BA7F30-4A91-484B-ADB1-CEA593A4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744"/>
  </w:style>
  <w:style w:type="paragraph" w:styleId="Heading1">
    <w:name w:val="heading 1"/>
    <w:basedOn w:val="Normal"/>
    <w:next w:val="Normal"/>
    <w:link w:val="Heading1Char"/>
    <w:uiPriority w:val="9"/>
    <w:qFormat/>
    <w:rsid w:val="00907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907386"/>
    <w:pPr>
      <w:keepNext/>
      <w:spacing w:after="0" w:line="240" w:lineRule="auto"/>
      <w:outlineLvl w:val="1"/>
    </w:pPr>
    <w:rPr>
      <w:rFonts w:ascii="Times New Roman" w:eastAsia="Times New Roman" w:hAnsi="Times New Roman" w:cs="Times New Roman"/>
      <w:b/>
      <w:i/>
      <w:sz w:val="20"/>
      <w:szCs w:val="20"/>
    </w:rPr>
  </w:style>
  <w:style w:type="paragraph" w:styleId="Heading3">
    <w:name w:val="heading 3"/>
    <w:basedOn w:val="Normal"/>
    <w:next w:val="Normal"/>
    <w:link w:val="Heading3Char"/>
    <w:uiPriority w:val="9"/>
    <w:unhideWhenUsed/>
    <w:qFormat/>
    <w:rsid w:val="009073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738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073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738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3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907386"/>
    <w:rPr>
      <w:rFonts w:ascii="Times New Roman" w:eastAsia="Times New Roman" w:hAnsi="Times New Roman" w:cs="Times New Roman"/>
      <w:b/>
      <w:i/>
      <w:sz w:val="20"/>
      <w:szCs w:val="20"/>
    </w:rPr>
  </w:style>
  <w:style w:type="paragraph" w:styleId="BodyText2">
    <w:name w:val="Body Text 2"/>
    <w:basedOn w:val="Normal"/>
    <w:link w:val="BodyText2Char"/>
    <w:semiHidden/>
    <w:rsid w:val="00907386"/>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rsid w:val="00907386"/>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0738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907386"/>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907386"/>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90738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907386"/>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8C5444"/>
    <w:rPr>
      <w:color w:val="0563C1" w:themeColor="hyperlink"/>
      <w:u w:val="single"/>
    </w:rPr>
  </w:style>
  <w:style w:type="paragraph" w:styleId="ListParagraph">
    <w:name w:val="List Paragraph"/>
    <w:basedOn w:val="Normal"/>
    <w:uiPriority w:val="34"/>
    <w:qFormat/>
    <w:rsid w:val="0063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typography/cleartype/truetypecleartype.asp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h.000\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C0D57080-D9B5-48C4-80F6-F5A64B2A4411}">
  <ds:schemaRefs>
    <ds:schemaRef ds:uri="urn:schemas-microsoft-com.VSTO2008Demos.ControlsStorage"/>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Chem4Word</Template>
  <TotalTime>0</TotalTime>
  <Pages>12</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Hitchcock</dc:creator>
  <cp:keywords/>
  <dc:description/>
  <cp:lastModifiedBy>Paul Linnerud</cp:lastModifiedBy>
  <cp:revision>2</cp:revision>
  <dcterms:created xsi:type="dcterms:W3CDTF">2021-10-21T21:00:00Z</dcterms:created>
  <dcterms:modified xsi:type="dcterms:W3CDTF">2021-10-21T21:00:00Z</dcterms:modified>
</cp:coreProperties>
</file>