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96ABD" w14:textId="0CDADB88" w:rsidR="00D62EC6" w:rsidRDefault="00D62EC6" w:rsidP="008741E9">
      <w:pPr>
        <w:pStyle w:val="Standard"/>
        <w:pageBreakBefore/>
        <w:jc w:val="center"/>
        <w:rPr>
          <w:rStyle w:val="TitleChar"/>
          <w:b/>
          <w:bCs/>
          <w:color w:val="ED7D31" w:themeColor="accent2"/>
          <w:sz w:val="36"/>
          <w:szCs w:val="36"/>
        </w:rPr>
      </w:pPr>
      <w:r w:rsidRPr="00D62EC6">
        <w:rPr>
          <w:rFonts w:ascii="Arial" w:hAnsi="Arial"/>
          <w:noProof/>
          <w:lang w:val="en-US"/>
        </w:rPr>
        <w:drawing>
          <wp:anchor distT="0" distB="0" distL="114300" distR="114300" simplePos="0" relativeHeight="251661312" behindDoc="1" locked="0" layoutInCell="1" allowOverlap="1" wp14:anchorId="2173CB3F" wp14:editId="7FF8345A">
            <wp:simplePos x="0" y="0"/>
            <wp:positionH relativeFrom="page">
              <wp:posOffset>-26670</wp:posOffset>
            </wp:positionH>
            <wp:positionV relativeFrom="paragraph">
              <wp:posOffset>-1074420</wp:posOffset>
            </wp:positionV>
            <wp:extent cx="7533005" cy="11178540"/>
            <wp:effectExtent l="0" t="0" r="0" b="3810"/>
            <wp:wrapNone/>
            <wp:docPr id="247106000" name="Picture 24710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0359" cy="112042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5A5148" w14:textId="0C85D866" w:rsidR="00D62EC6" w:rsidRDefault="00D62EC6" w:rsidP="008741E9">
      <w:pPr>
        <w:pStyle w:val="Standard"/>
        <w:pageBreakBefore/>
        <w:jc w:val="center"/>
        <w:rPr>
          <w:rStyle w:val="TitleChar"/>
          <w:b/>
          <w:bCs/>
          <w:color w:val="ED7D31" w:themeColor="accent2"/>
          <w:sz w:val="36"/>
          <w:szCs w:val="36"/>
        </w:rPr>
      </w:pPr>
      <w:r>
        <w:rPr>
          <w:noProof/>
          <w:lang w:val="en-US"/>
        </w:rPr>
        <w:lastRenderedPageBreak/>
        <w:drawing>
          <wp:anchor distT="0" distB="0" distL="114300" distR="114300" simplePos="0" relativeHeight="251659264" behindDoc="1" locked="0" layoutInCell="1" allowOverlap="1" wp14:anchorId="0BEAB9A0" wp14:editId="5C760A04">
            <wp:simplePos x="0" y="0"/>
            <wp:positionH relativeFrom="page">
              <wp:posOffset>3810</wp:posOffset>
            </wp:positionH>
            <wp:positionV relativeFrom="paragraph">
              <wp:posOffset>-556260</wp:posOffset>
            </wp:positionV>
            <wp:extent cx="7772400" cy="106146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72400" cy="10614660"/>
                    </a:xfrm>
                    <a:prstGeom prst="rect">
                      <a:avLst/>
                    </a:prstGeom>
                    <a:noFill/>
                    <a:ln>
                      <a:noFill/>
                    </a:ln>
                  </pic:spPr>
                </pic:pic>
              </a:graphicData>
            </a:graphic>
            <wp14:sizeRelV relativeFrom="margin">
              <wp14:pctHeight>0</wp14:pctHeight>
            </wp14:sizeRelV>
          </wp:anchor>
        </w:drawing>
      </w:r>
    </w:p>
    <w:p w14:paraId="746CDB69" w14:textId="0F2A3ADE" w:rsidR="00D62EC6" w:rsidRDefault="00D62EC6" w:rsidP="008741E9">
      <w:pPr>
        <w:pStyle w:val="Standard"/>
        <w:pageBreakBefore/>
        <w:jc w:val="center"/>
        <w:rPr>
          <w:rStyle w:val="TitleChar"/>
          <w:b/>
          <w:bCs/>
          <w:color w:val="ED7D31" w:themeColor="accent2"/>
          <w:sz w:val="36"/>
          <w:szCs w:val="36"/>
        </w:rPr>
      </w:pPr>
    </w:p>
    <w:p w14:paraId="376B2E52" w14:textId="243B9C68" w:rsidR="00D62EC6" w:rsidRDefault="00D62EC6" w:rsidP="00D62EC6">
      <w:pPr>
        <w:pStyle w:val="Title"/>
        <w:ind w:right="1705"/>
        <w:rPr>
          <w:rFonts w:ascii="Arial" w:hAnsi="Arial" w:cs="Arial"/>
          <w:b/>
          <w:bCs/>
        </w:rPr>
      </w:pPr>
      <w:r w:rsidRPr="00D62EC6">
        <w:rPr>
          <w:rFonts w:ascii="Arial" w:hAnsi="Arial" w:cs="Arial"/>
          <w:b/>
          <w:bCs/>
        </w:rPr>
        <w:t>Creditability Assessment</w:t>
      </w:r>
    </w:p>
    <w:p w14:paraId="1DEBF64F" w14:textId="77777777" w:rsidR="00B2167B" w:rsidRPr="00B2167B" w:rsidRDefault="00B2167B" w:rsidP="00B2167B">
      <w:pPr>
        <w:rPr>
          <w:lang w:val="en-GB" w:eastAsia="zh-CN" w:bidi="hi-IN"/>
        </w:rPr>
      </w:pPr>
    </w:p>
    <w:p w14:paraId="51BA0BF4" w14:textId="77777777" w:rsidR="00B2167B" w:rsidRDefault="00D62EC6" w:rsidP="00D62EC6">
      <w:pPr>
        <w:pStyle w:val="Subtitle"/>
        <w:ind w:right="1705"/>
      </w:pPr>
      <w:r>
        <w:t>CIND119 project for Data Analytics Certification</w:t>
      </w:r>
    </w:p>
    <w:p w14:paraId="25DCC4BA" w14:textId="69696F2C" w:rsidR="00D62EC6" w:rsidRPr="00595F22" w:rsidRDefault="00D62EC6" w:rsidP="00D62EC6">
      <w:pPr>
        <w:pStyle w:val="Subtitle"/>
        <w:ind w:right="1705"/>
      </w:pPr>
      <w:r>
        <w:t xml:space="preserve"> (Fall2020)</w:t>
      </w:r>
    </w:p>
    <w:p w14:paraId="62210387" w14:textId="77777777" w:rsidR="00D62EC6" w:rsidRPr="00D62EC6" w:rsidRDefault="00D62EC6" w:rsidP="008741E9">
      <w:pPr>
        <w:pStyle w:val="Standard"/>
        <w:pageBreakBefore/>
        <w:jc w:val="center"/>
        <w:rPr>
          <w:rStyle w:val="TitleChar"/>
          <w:b/>
          <w:bCs/>
          <w:color w:val="ED7D31" w:themeColor="accent2"/>
          <w:sz w:val="36"/>
          <w:szCs w:val="36"/>
          <w:lang w:val="en-CA"/>
        </w:rPr>
      </w:pPr>
    </w:p>
    <w:p w14:paraId="0D7CBB23" w14:textId="77777777" w:rsidR="00D62EC6" w:rsidRDefault="00D62EC6" w:rsidP="00CB5CDB">
      <w:pPr>
        <w:pStyle w:val="Heading1"/>
        <w:rPr>
          <w:rFonts w:asciiTheme="minorHAnsi" w:eastAsiaTheme="minorHAnsi" w:hAnsiTheme="minorHAnsi" w:cstheme="minorBidi"/>
          <w:b w:val="0"/>
          <w:color w:val="0070C0"/>
          <w:sz w:val="56"/>
          <w:szCs w:val="56"/>
          <w:lang w:val="en-CA"/>
        </w:rPr>
      </w:pPr>
    </w:p>
    <w:p w14:paraId="4C240ABD" w14:textId="77777777" w:rsidR="00D62EC6" w:rsidRDefault="00D62EC6" w:rsidP="00CB5CDB">
      <w:pPr>
        <w:pStyle w:val="Heading1"/>
        <w:rPr>
          <w:rFonts w:asciiTheme="minorHAnsi" w:eastAsiaTheme="minorHAnsi" w:hAnsiTheme="minorHAnsi" w:cstheme="minorBidi"/>
          <w:b w:val="0"/>
          <w:color w:val="0070C0"/>
          <w:sz w:val="56"/>
          <w:szCs w:val="56"/>
          <w:lang w:val="en-CA"/>
        </w:rPr>
      </w:pPr>
    </w:p>
    <w:p w14:paraId="725B92DD" w14:textId="77777777" w:rsidR="00D62EC6" w:rsidRDefault="00D62EC6" w:rsidP="00CB5CDB">
      <w:pPr>
        <w:pStyle w:val="Heading1"/>
        <w:rPr>
          <w:rFonts w:asciiTheme="minorHAnsi" w:eastAsiaTheme="minorHAnsi" w:hAnsiTheme="minorHAnsi" w:cstheme="minorBidi"/>
          <w:b w:val="0"/>
          <w:color w:val="0070C0"/>
          <w:sz w:val="56"/>
          <w:szCs w:val="56"/>
          <w:lang w:val="en-CA"/>
        </w:rPr>
      </w:pPr>
    </w:p>
    <w:p w14:paraId="2412CB9B" w14:textId="77777777" w:rsidR="00D62EC6" w:rsidRDefault="00D62EC6" w:rsidP="00CB5CDB">
      <w:pPr>
        <w:pStyle w:val="Heading1"/>
        <w:rPr>
          <w:rFonts w:asciiTheme="minorHAnsi" w:eastAsiaTheme="minorHAnsi" w:hAnsiTheme="minorHAnsi" w:cstheme="minorBidi"/>
          <w:b w:val="0"/>
          <w:color w:val="0070C0"/>
          <w:sz w:val="56"/>
          <w:szCs w:val="56"/>
          <w:lang w:val="en-CA"/>
        </w:rPr>
      </w:pPr>
    </w:p>
    <w:p w14:paraId="79674EBE" w14:textId="77777777" w:rsidR="00D62EC6" w:rsidRDefault="00D62EC6" w:rsidP="00CB5CDB">
      <w:pPr>
        <w:pStyle w:val="Heading1"/>
        <w:rPr>
          <w:rFonts w:asciiTheme="minorHAnsi" w:eastAsiaTheme="minorHAnsi" w:hAnsiTheme="minorHAnsi" w:cstheme="minorBidi"/>
          <w:b w:val="0"/>
          <w:color w:val="0070C0"/>
          <w:sz w:val="56"/>
          <w:szCs w:val="56"/>
          <w:lang w:val="en-CA"/>
        </w:rPr>
      </w:pPr>
    </w:p>
    <w:p w14:paraId="671FC270" w14:textId="77777777" w:rsidR="00D62EC6" w:rsidRDefault="00D62EC6" w:rsidP="00CB5CDB">
      <w:pPr>
        <w:pStyle w:val="Heading1"/>
        <w:rPr>
          <w:rFonts w:asciiTheme="minorHAnsi" w:eastAsiaTheme="minorHAnsi" w:hAnsiTheme="minorHAnsi" w:cstheme="minorBidi"/>
          <w:b w:val="0"/>
          <w:color w:val="0070C0"/>
          <w:sz w:val="56"/>
          <w:szCs w:val="56"/>
          <w:lang w:val="en-CA"/>
        </w:rPr>
      </w:pPr>
    </w:p>
    <w:p w14:paraId="0395D328" w14:textId="77777777" w:rsidR="00D62EC6" w:rsidRDefault="00D62EC6" w:rsidP="00CB5CDB">
      <w:pPr>
        <w:pStyle w:val="Heading1"/>
        <w:rPr>
          <w:rFonts w:asciiTheme="minorHAnsi" w:eastAsiaTheme="minorHAnsi" w:hAnsiTheme="minorHAnsi" w:cstheme="minorBidi"/>
          <w:b w:val="0"/>
          <w:color w:val="0070C0"/>
          <w:sz w:val="56"/>
          <w:szCs w:val="56"/>
          <w:lang w:val="en-CA"/>
        </w:rPr>
      </w:pPr>
    </w:p>
    <w:p w14:paraId="13CCBAF5" w14:textId="77777777" w:rsidR="00D62EC6" w:rsidRDefault="00D62EC6" w:rsidP="00CB5CDB">
      <w:pPr>
        <w:pStyle w:val="Heading1"/>
        <w:rPr>
          <w:rFonts w:asciiTheme="minorHAnsi" w:eastAsiaTheme="minorHAnsi" w:hAnsiTheme="minorHAnsi" w:cstheme="minorBidi"/>
          <w:b w:val="0"/>
          <w:color w:val="0070C0"/>
          <w:sz w:val="56"/>
          <w:szCs w:val="56"/>
          <w:lang w:val="en-CA"/>
        </w:rPr>
      </w:pPr>
    </w:p>
    <w:p w14:paraId="238B1AB5" w14:textId="77777777" w:rsidR="002D0B95" w:rsidRDefault="002D0B95" w:rsidP="00CB5CDB">
      <w:pPr>
        <w:pStyle w:val="Heading1"/>
        <w:rPr>
          <w:rFonts w:asciiTheme="minorHAnsi" w:eastAsiaTheme="minorHAnsi" w:hAnsiTheme="minorHAnsi" w:cstheme="minorBidi"/>
          <w:b w:val="0"/>
          <w:color w:val="0070C0"/>
          <w:sz w:val="56"/>
          <w:szCs w:val="56"/>
          <w:lang w:val="en-CA"/>
        </w:rPr>
      </w:pPr>
    </w:p>
    <w:p w14:paraId="0DDDD4B0" w14:textId="77777777" w:rsidR="002D0B95" w:rsidRPr="007D430C" w:rsidRDefault="002D0B95" w:rsidP="002D0B95">
      <w:pPr>
        <w:pStyle w:val="TOCHeading"/>
      </w:pPr>
      <w:r>
        <w:t>Table of Contents</w:t>
      </w:r>
    </w:p>
    <w:p w14:paraId="123517B7" w14:textId="30338E07" w:rsidR="002D0B95" w:rsidRDefault="002D0B95" w:rsidP="002D0B95">
      <w:pPr>
        <w:pStyle w:val="TOC1"/>
        <w:rPr>
          <w:rFonts w:asciiTheme="minorHAnsi" w:eastAsiaTheme="minorEastAsia" w:hAnsiTheme="minorHAnsi" w:cstheme="minorBidi"/>
          <w:b w:val="0"/>
          <w:noProof/>
          <w:color w:val="auto"/>
          <w:sz w:val="22"/>
          <w:szCs w:val="22"/>
          <w:lang w:val="en-US"/>
        </w:rPr>
      </w:pPr>
      <w:r>
        <w:rPr>
          <w:bCs/>
        </w:rPr>
        <w:fldChar w:fldCharType="begin"/>
      </w:r>
      <w:r>
        <w:rPr>
          <w:bCs/>
        </w:rPr>
        <w:instrText xml:space="preserve"> TOC \o "1-3" \h \z \u </w:instrText>
      </w:r>
      <w:r>
        <w:rPr>
          <w:bCs/>
        </w:rPr>
        <w:fldChar w:fldCharType="separate"/>
      </w:r>
      <w:hyperlink w:anchor="_Toc57392692" w:history="1">
        <w:r w:rsidRPr="00211062">
          <w:rPr>
            <w:rStyle w:val="Hyperlink"/>
            <w:noProof/>
          </w:rPr>
          <w:t>Abstract</w:t>
        </w:r>
        <w:r>
          <w:rPr>
            <w:noProof/>
            <w:webHidden/>
          </w:rPr>
          <w:tab/>
        </w:r>
        <w:r>
          <w:rPr>
            <w:noProof/>
            <w:webHidden/>
          </w:rPr>
          <w:fldChar w:fldCharType="begin"/>
        </w:r>
        <w:r>
          <w:rPr>
            <w:noProof/>
            <w:webHidden/>
          </w:rPr>
          <w:instrText xml:space="preserve"> PAGEREF _Toc57392692 \h </w:instrText>
        </w:r>
        <w:r>
          <w:rPr>
            <w:noProof/>
            <w:webHidden/>
          </w:rPr>
        </w:r>
        <w:r>
          <w:rPr>
            <w:noProof/>
            <w:webHidden/>
          </w:rPr>
          <w:fldChar w:fldCharType="separate"/>
        </w:r>
        <w:r w:rsidR="006A2409">
          <w:rPr>
            <w:noProof/>
            <w:webHidden/>
          </w:rPr>
          <w:t>8</w:t>
        </w:r>
        <w:r>
          <w:rPr>
            <w:noProof/>
            <w:webHidden/>
          </w:rPr>
          <w:fldChar w:fldCharType="end"/>
        </w:r>
      </w:hyperlink>
    </w:p>
    <w:p w14:paraId="16FCD8AA" w14:textId="5DE0ADCF" w:rsidR="002D0B95" w:rsidRPr="002D0B95" w:rsidRDefault="002D0B95" w:rsidP="002D0B95">
      <w:pPr>
        <w:pStyle w:val="TOC1"/>
        <w:rPr>
          <w:rStyle w:val="Hyperlink"/>
        </w:rPr>
      </w:pPr>
      <w:r w:rsidRPr="002D0B95">
        <w:rPr>
          <w:rStyle w:val="Hyperlink"/>
          <w:b w:val="0"/>
        </w:rPr>
        <w:t>DATA PREPARATION</w:t>
      </w:r>
    </w:p>
    <w:p w14:paraId="7D10C17A" w14:textId="23EC223C" w:rsidR="002D0B95" w:rsidRPr="002D0B95" w:rsidRDefault="002D0B95" w:rsidP="002D0B95">
      <w:pPr>
        <w:pStyle w:val="TOC1"/>
        <w:rPr>
          <w:rStyle w:val="Hyperlink"/>
        </w:rPr>
      </w:pPr>
      <w:r w:rsidRPr="002D0B95">
        <w:rPr>
          <w:rStyle w:val="Hyperlink"/>
          <w:b w:val="0"/>
        </w:rPr>
        <w:t>D</w:t>
      </w:r>
      <w:r w:rsidRPr="002D0B95">
        <w:rPr>
          <w:rStyle w:val="Hyperlink"/>
          <w:b w:val="0"/>
        </w:rPr>
        <w:t xml:space="preserve">ATA </w:t>
      </w:r>
      <w:r w:rsidRPr="002D0B95">
        <w:rPr>
          <w:rStyle w:val="Hyperlink"/>
          <w:b w:val="0"/>
        </w:rPr>
        <w:t>SUMMARY</w:t>
      </w:r>
    </w:p>
    <w:p w14:paraId="06DB6FB7" w14:textId="1A6DE9E9" w:rsidR="002D0B95" w:rsidRDefault="002D0B95" w:rsidP="002D0B95">
      <w:pPr>
        <w:pStyle w:val="TOC2"/>
        <w:tabs>
          <w:tab w:val="right" w:leader="dot" w:pos="9350"/>
        </w:tabs>
        <w:rPr>
          <w:rFonts w:asciiTheme="minorHAnsi" w:eastAsiaTheme="minorEastAsia" w:hAnsiTheme="minorHAnsi" w:cstheme="minorBidi"/>
          <w:noProof/>
          <w:color w:val="auto"/>
          <w:sz w:val="22"/>
          <w:szCs w:val="22"/>
          <w:lang w:val="en-US"/>
        </w:rPr>
      </w:pPr>
      <w:hyperlink w:anchor="_Toc57392696" w:history="1">
        <w:r w:rsidRPr="00211062">
          <w:rPr>
            <w:rStyle w:val="Hyperlink"/>
            <w:noProof/>
          </w:rPr>
          <w:t>Step 1: Download and understand data (EDA)</w:t>
        </w:r>
        <w:r>
          <w:rPr>
            <w:noProof/>
            <w:webHidden/>
          </w:rPr>
          <w:tab/>
        </w:r>
        <w:r>
          <w:rPr>
            <w:noProof/>
            <w:webHidden/>
          </w:rPr>
          <w:fldChar w:fldCharType="begin"/>
        </w:r>
        <w:r>
          <w:rPr>
            <w:noProof/>
            <w:webHidden/>
          </w:rPr>
          <w:instrText xml:space="preserve"> PAGEREF _Toc57392696 \h </w:instrText>
        </w:r>
        <w:r>
          <w:rPr>
            <w:noProof/>
            <w:webHidden/>
          </w:rPr>
          <w:fldChar w:fldCharType="separate"/>
        </w:r>
        <w:r w:rsidR="006A2409">
          <w:rPr>
            <w:b/>
            <w:bCs/>
            <w:noProof/>
            <w:webHidden/>
            <w:lang w:val="en-US"/>
          </w:rPr>
          <w:t>Error! Bookmark not defined.</w:t>
        </w:r>
        <w:r>
          <w:rPr>
            <w:noProof/>
            <w:webHidden/>
          </w:rPr>
          <w:fldChar w:fldCharType="end"/>
        </w:r>
      </w:hyperlink>
    </w:p>
    <w:p w14:paraId="2B5985D7" w14:textId="0981AEFD" w:rsidR="002D0B95" w:rsidRDefault="002D0B95" w:rsidP="002D0B95">
      <w:pPr>
        <w:pStyle w:val="TOC2"/>
        <w:tabs>
          <w:tab w:val="right" w:leader="dot" w:pos="9350"/>
        </w:tabs>
        <w:rPr>
          <w:rFonts w:asciiTheme="minorHAnsi" w:eastAsiaTheme="minorEastAsia" w:hAnsiTheme="minorHAnsi" w:cstheme="minorBidi"/>
          <w:noProof/>
          <w:color w:val="auto"/>
          <w:sz w:val="22"/>
          <w:szCs w:val="22"/>
          <w:lang w:val="en-US"/>
        </w:rPr>
      </w:pPr>
      <w:hyperlink w:anchor="_Toc57392697" w:history="1">
        <w:r w:rsidRPr="00211062">
          <w:rPr>
            <w:rStyle w:val="Hyperlink"/>
            <w:noProof/>
          </w:rPr>
          <w:t>Step 2: Select and recode dependent variable</w:t>
        </w:r>
        <w:r>
          <w:rPr>
            <w:noProof/>
            <w:webHidden/>
          </w:rPr>
          <w:tab/>
        </w:r>
        <w:r>
          <w:rPr>
            <w:noProof/>
            <w:webHidden/>
          </w:rPr>
          <w:fldChar w:fldCharType="begin"/>
        </w:r>
        <w:r>
          <w:rPr>
            <w:noProof/>
            <w:webHidden/>
          </w:rPr>
          <w:instrText xml:space="preserve"> PAGEREF _Toc57392697 \h </w:instrText>
        </w:r>
        <w:r>
          <w:rPr>
            <w:noProof/>
            <w:webHidden/>
          </w:rPr>
          <w:fldChar w:fldCharType="separate"/>
        </w:r>
        <w:r w:rsidR="006A2409">
          <w:rPr>
            <w:b/>
            <w:bCs/>
            <w:noProof/>
            <w:webHidden/>
            <w:lang w:val="en-US"/>
          </w:rPr>
          <w:t>Error! Bookmark not defined.</w:t>
        </w:r>
        <w:r>
          <w:rPr>
            <w:noProof/>
            <w:webHidden/>
          </w:rPr>
          <w:fldChar w:fldCharType="end"/>
        </w:r>
      </w:hyperlink>
    </w:p>
    <w:p w14:paraId="24705216" w14:textId="553ECA6A" w:rsidR="002D0B95" w:rsidRDefault="002D0B95" w:rsidP="002D0B95">
      <w:pPr>
        <w:pStyle w:val="TOC2"/>
        <w:tabs>
          <w:tab w:val="right" w:leader="dot" w:pos="9350"/>
        </w:tabs>
        <w:rPr>
          <w:rFonts w:asciiTheme="minorHAnsi" w:eastAsiaTheme="minorEastAsia" w:hAnsiTheme="minorHAnsi" w:cstheme="minorBidi"/>
          <w:noProof/>
          <w:color w:val="auto"/>
          <w:sz w:val="22"/>
          <w:szCs w:val="22"/>
          <w:lang w:val="en-US"/>
        </w:rPr>
      </w:pPr>
      <w:hyperlink w:anchor="_Toc57392698" w:history="1">
        <w:r w:rsidRPr="00211062">
          <w:rPr>
            <w:rStyle w:val="Hyperlink"/>
            <w:noProof/>
          </w:rPr>
          <w:t xml:space="preserve">Step 3: Consider 3 classification model: Decision Tress, Random Forest and </w:t>
        </w:r>
        <w:r>
          <w:rPr>
            <w:rStyle w:val="Hyperlink"/>
            <w:noProof/>
          </w:rPr>
          <w:t>Naïve Bayes</w:t>
        </w:r>
        <w:r w:rsidRPr="00211062">
          <w:rPr>
            <w:rStyle w:val="Hyperlink"/>
            <w:noProof/>
          </w:rPr>
          <w:t>.</w:t>
        </w:r>
        <w:r>
          <w:rPr>
            <w:noProof/>
            <w:webHidden/>
          </w:rPr>
          <w:tab/>
        </w:r>
        <w:r>
          <w:rPr>
            <w:noProof/>
            <w:webHidden/>
          </w:rPr>
          <w:fldChar w:fldCharType="begin"/>
        </w:r>
        <w:r>
          <w:rPr>
            <w:noProof/>
            <w:webHidden/>
          </w:rPr>
          <w:instrText xml:space="preserve"> PAGEREF _Toc57392698 \h </w:instrText>
        </w:r>
        <w:r>
          <w:rPr>
            <w:noProof/>
            <w:webHidden/>
          </w:rPr>
          <w:fldChar w:fldCharType="separate"/>
        </w:r>
        <w:r w:rsidR="006A2409">
          <w:rPr>
            <w:b/>
            <w:bCs/>
            <w:noProof/>
            <w:webHidden/>
            <w:lang w:val="en-US"/>
          </w:rPr>
          <w:t>Error! Bookmark not defined.</w:t>
        </w:r>
        <w:r>
          <w:rPr>
            <w:noProof/>
            <w:webHidden/>
          </w:rPr>
          <w:fldChar w:fldCharType="end"/>
        </w:r>
      </w:hyperlink>
    </w:p>
    <w:p w14:paraId="0409ECB0" w14:textId="244DA84D" w:rsidR="002D0B95" w:rsidRDefault="002D0B95" w:rsidP="002D0B95">
      <w:pPr>
        <w:pStyle w:val="TOC2"/>
        <w:tabs>
          <w:tab w:val="right" w:leader="dot" w:pos="9350"/>
        </w:tabs>
        <w:rPr>
          <w:rFonts w:asciiTheme="minorHAnsi" w:eastAsiaTheme="minorEastAsia" w:hAnsiTheme="minorHAnsi" w:cstheme="minorBidi"/>
          <w:noProof/>
          <w:color w:val="auto"/>
          <w:sz w:val="22"/>
          <w:szCs w:val="22"/>
          <w:lang w:val="en-US"/>
        </w:rPr>
      </w:pPr>
      <w:hyperlink w:anchor="_Toc57392699" w:history="1">
        <w:r w:rsidRPr="00211062">
          <w:rPr>
            <w:rStyle w:val="Hyperlink"/>
            <w:noProof/>
          </w:rPr>
          <w:t>Step 4: Analyze each model, predict and compare accuracy for each technique</w:t>
        </w:r>
        <w:r>
          <w:rPr>
            <w:noProof/>
            <w:webHidden/>
          </w:rPr>
          <w:tab/>
        </w:r>
        <w:r>
          <w:rPr>
            <w:noProof/>
            <w:webHidden/>
          </w:rPr>
          <w:fldChar w:fldCharType="begin"/>
        </w:r>
        <w:r>
          <w:rPr>
            <w:noProof/>
            <w:webHidden/>
          </w:rPr>
          <w:instrText xml:space="preserve"> PAGEREF _Toc57392699 \h </w:instrText>
        </w:r>
        <w:r>
          <w:rPr>
            <w:noProof/>
            <w:webHidden/>
          </w:rPr>
          <w:fldChar w:fldCharType="separate"/>
        </w:r>
        <w:r w:rsidR="006A2409">
          <w:rPr>
            <w:b/>
            <w:bCs/>
            <w:noProof/>
            <w:webHidden/>
            <w:lang w:val="en-US"/>
          </w:rPr>
          <w:t>Error! Bookmark not defined.</w:t>
        </w:r>
        <w:r>
          <w:rPr>
            <w:noProof/>
            <w:webHidden/>
          </w:rPr>
          <w:fldChar w:fldCharType="end"/>
        </w:r>
      </w:hyperlink>
    </w:p>
    <w:p w14:paraId="0BC9D57C" w14:textId="49ECFFDC" w:rsidR="002D0B95" w:rsidRDefault="002D0B95" w:rsidP="002D0B95">
      <w:pPr>
        <w:pStyle w:val="TOC1"/>
        <w:rPr>
          <w:rFonts w:asciiTheme="minorHAnsi" w:eastAsiaTheme="minorEastAsia" w:hAnsiTheme="minorHAnsi" w:cstheme="minorBidi"/>
          <w:b w:val="0"/>
          <w:noProof/>
          <w:color w:val="auto"/>
          <w:sz w:val="22"/>
          <w:szCs w:val="22"/>
          <w:lang w:val="en-US"/>
        </w:rPr>
      </w:pPr>
      <w:hyperlink w:anchor="_Toc57392700" w:history="1">
        <w:r w:rsidRPr="00211062">
          <w:rPr>
            <w:rStyle w:val="Hyperlink"/>
            <w:noProof/>
          </w:rPr>
          <w:t>Results</w:t>
        </w:r>
        <w:r>
          <w:rPr>
            <w:noProof/>
            <w:webHidden/>
          </w:rPr>
          <w:tab/>
        </w:r>
        <w:r>
          <w:rPr>
            <w:noProof/>
            <w:webHidden/>
          </w:rPr>
          <w:fldChar w:fldCharType="begin"/>
        </w:r>
        <w:r>
          <w:rPr>
            <w:noProof/>
            <w:webHidden/>
          </w:rPr>
          <w:instrText xml:space="preserve"> PAGEREF _Toc57392700 \h </w:instrText>
        </w:r>
        <w:r>
          <w:rPr>
            <w:noProof/>
            <w:webHidden/>
          </w:rPr>
          <w:fldChar w:fldCharType="separate"/>
        </w:r>
        <w:r w:rsidR="006A2409">
          <w:rPr>
            <w:b w:val="0"/>
            <w:bCs/>
            <w:noProof/>
            <w:webHidden/>
            <w:lang w:val="en-US"/>
          </w:rPr>
          <w:t>Error! Bookmark not defined.</w:t>
        </w:r>
        <w:r>
          <w:rPr>
            <w:noProof/>
            <w:webHidden/>
          </w:rPr>
          <w:fldChar w:fldCharType="end"/>
        </w:r>
      </w:hyperlink>
    </w:p>
    <w:p w14:paraId="590FBCB4" w14:textId="6C48BD74" w:rsidR="002D0B95" w:rsidRDefault="002D0B95" w:rsidP="002D0B95">
      <w:pPr>
        <w:pStyle w:val="TOC2"/>
        <w:tabs>
          <w:tab w:val="right" w:leader="dot" w:pos="9350"/>
        </w:tabs>
        <w:rPr>
          <w:rFonts w:asciiTheme="minorHAnsi" w:eastAsiaTheme="minorEastAsia" w:hAnsiTheme="minorHAnsi" w:cstheme="minorBidi"/>
          <w:noProof/>
          <w:color w:val="auto"/>
          <w:sz w:val="22"/>
          <w:szCs w:val="22"/>
          <w:lang w:val="en-US"/>
        </w:rPr>
      </w:pPr>
      <w:hyperlink w:anchor="_Toc57392701" w:history="1">
        <w:r w:rsidRPr="00211062">
          <w:rPr>
            <w:rStyle w:val="Hyperlink"/>
            <w:noProof/>
          </w:rPr>
          <w:t>Decision Trees</w:t>
        </w:r>
        <w:r>
          <w:rPr>
            <w:noProof/>
            <w:webHidden/>
          </w:rPr>
          <w:tab/>
        </w:r>
        <w:r>
          <w:rPr>
            <w:noProof/>
            <w:webHidden/>
          </w:rPr>
          <w:fldChar w:fldCharType="begin"/>
        </w:r>
        <w:r>
          <w:rPr>
            <w:noProof/>
            <w:webHidden/>
          </w:rPr>
          <w:instrText xml:space="preserve"> PAGEREF _Toc57392701 \h </w:instrText>
        </w:r>
        <w:r>
          <w:rPr>
            <w:noProof/>
            <w:webHidden/>
          </w:rPr>
          <w:fldChar w:fldCharType="separate"/>
        </w:r>
        <w:r w:rsidR="006A2409">
          <w:rPr>
            <w:b/>
            <w:bCs/>
            <w:noProof/>
            <w:webHidden/>
            <w:lang w:val="en-US"/>
          </w:rPr>
          <w:t>Error! Bookmark not defined.</w:t>
        </w:r>
        <w:r>
          <w:rPr>
            <w:noProof/>
            <w:webHidden/>
          </w:rPr>
          <w:fldChar w:fldCharType="end"/>
        </w:r>
      </w:hyperlink>
    </w:p>
    <w:p w14:paraId="4BC72A3E" w14:textId="7B27C6A6" w:rsidR="002D0B95" w:rsidRDefault="002D0B95" w:rsidP="002D0B95">
      <w:pPr>
        <w:pStyle w:val="TOC2"/>
        <w:tabs>
          <w:tab w:val="right" w:leader="dot" w:pos="9350"/>
        </w:tabs>
        <w:rPr>
          <w:rFonts w:asciiTheme="minorHAnsi" w:eastAsiaTheme="minorEastAsia" w:hAnsiTheme="minorHAnsi" w:cstheme="minorBidi"/>
          <w:noProof/>
          <w:color w:val="auto"/>
          <w:sz w:val="22"/>
          <w:szCs w:val="22"/>
          <w:lang w:val="en-US"/>
        </w:rPr>
      </w:pPr>
      <w:hyperlink w:anchor="_Toc57392702" w:history="1">
        <w:r w:rsidRPr="00211062">
          <w:rPr>
            <w:rStyle w:val="Hyperlink"/>
            <w:noProof/>
          </w:rPr>
          <w:t>Random Forest</w:t>
        </w:r>
        <w:r>
          <w:rPr>
            <w:noProof/>
            <w:webHidden/>
          </w:rPr>
          <w:tab/>
        </w:r>
        <w:r>
          <w:rPr>
            <w:noProof/>
            <w:webHidden/>
          </w:rPr>
          <w:fldChar w:fldCharType="begin"/>
        </w:r>
        <w:r>
          <w:rPr>
            <w:noProof/>
            <w:webHidden/>
          </w:rPr>
          <w:instrText xml:space="preserve"> PAGEREF _Toc57392702 \h </w:instrText>
        </w:r>
        <w:r>
          <w:rPr>
            <w:noProof/>
            <w:webHidden/>
          </w:rPr>
          <w:fldChar w:fldCharType="separate"/>
        </w:r>
        <w:r w:rsidR="006A2409">
          <w:rPr>
            <w:b/>
            <w:bCs/>
            <w:noProof/>
            <w:webHidden/>
            <w:lang w:val="en-US"/>
          </w:rPr>
          <w:t>Error! Bookmark not defined.</w:t>
        </w:r>
        <w:r>
          <w:rPr>
            <w:noProof/>
            <w:webHidden/>
          </w:rPr>
          <w:fldChar w:fldCharType="end"/>
        </w:r>
      </w:hyperlink>
    </w:p>
    <w:p w14:paraId="32AC7918" w14:textId="7A10AA4F" w:rsidR="002D0B95" w:rsidRDefault="002D0B95" w:rsidP="002D0B95">
      <w:pPr>
        <w:pStyle w:val="TOC2"/>
        <w:tabs>
          <w:tab w:val="right" w:leader="dot" w:pos="9350"/>
        </w:tabs>
        <w:rPr>
          <w:rFonts w:asciiTheme="minorHAnsi" w:eastAsiaTheme="minorEastAsia" w:hAnsiTheme="minorHAnsi" w:cstheme="minorBidi"/>
          <w:noProof/>
          <w:color w:val="auto"/>
          <w:sz w:val="22"/>
          <w:szCs w:val="22"/>
          <w:lang w:val="en-US"/>
        </w:rPr>
      </w:pPr>
      <w:r w:rsidRPr="002D0B95">
        <w:rPr>
          <w:rStyle w:val="Hyperlink"/>
        </w:rPr>
        <w:t>Naïve Bayes</w:t>
      </w:r>
    </w:p>
    <w:p w14:paraId="1DAE6F21" w14:textId="66D8C2A1" w:rsidR="002D0B95" w:rsidRDefault="002D0B95" w:rsidP="002D0B95">
      <w:pPr>
        <w:pStyle w:val="TOC2"/>
        <w:tabs>
          <w:tab w:val="right" w:leader="dot" w:pos="9350"/>
        </w:tabs>
        <w:rPr>
          <w:rFonts w:asciiTheme="minorHAnsi" w:eastAsiaTheme="minorEastAsia" w:hAnsiTheme="minorHAnsi" w:cstheme="minorBidi"/>
          <w:noProof/>
          <w:color w:val="auto"/>
          <w:sz w:val="22"/>
          <w:szCs w:val="22"/>
          <w:lang w:val="en-US"/>
        </w:rPr>
      </w:pPr>
      <w:hyperlink w:anchor="_Toc57392704" w:history="1">
        <w:r w:rsidRPr="00211062">
          <w:rPr>
            <w:rStyle w:val="Hyperlink"/>
            <w:noProof/>
          </w:rPr>
          <w:t>Model comparison</w:t>
        </w:r>
        <w:r>
          <w:rPr>
            <w:noProof/>
            <w:webHidden/>
          </w:rPr>
          <w:tab/>
        </w:r>
        <w:r>
          <w:rPr>
            <w:noProof/>
            <w:webHidden/>
          </w:rPr>
          <w:fldChar w:fldCharType="begin"/>
        </w:r>
        <w:r>
          <w:rPr>
            <w:noProof/>
            <w:webHidden/>
          </w:rPr>
          <w:instrText xml:space="preserve"> PAGEREF _Toc57392704 \h </w:instrText>
        </w:r>
        <w:r>
          <w:rPr>
            <w:noProof/>
            <w:webHidden/>
          </w:rPr>
          <w:fldChar w:fldCharType="separate"/>
        </w:r>
        <w:r w:rsidR="006A2409">
          <w:rPr>
            <w:b/>
            <w:bCs/>
            <w:noProof/>
            <w:webHidden/>
            <w:lang w:val="en-US"/>
          </w:rPr>
          <w:t>Error! Bookmark not defined.</w:t>
        </w:r>
        <w:r>
          <w:rPr>
            <w:noProof/>
            <w:webHidden/>
          </w:rPr>
          <w:fldChar w:fldCharType="end"/>
        </w:r>
      </w:hyperlink>
    </w:p>
    <w:p w14:paraId="47E9FD8F" w14:textId="5D22CF9A" w:rsidR="002D0B95" w:rsidRDefault="002D0B95" w:rsidP="002D0B95">
      <w:pPr>
        <w:pStyle w:val="TOC1"/>
        <w:rPr>
          <w:rFonts w:asciiTheme="minorHAnsi" w:eastAsiaTheme="minorEastAsia" w:hAnsiTheme="minorHAnsi" w:cstheme="minorBidi"/>
          <w:b w:val="0"/>
          <w:noProof/>
          <w:color w:val="auto"/>
          <w:sz w:val="22"/>
          <w:szCs w:val="22"/>
          <w:lang w:val="en-US"/>
        </w:rPr>
      </w:pPr>
      <w:hyperlink w:anchor="_Toc57392705" w:history="1">
        <w:r w:rsidRPr="00211062">
          <w:rPr>
            <w:rStyle w:val="Hyperlink"/>
            <w:noProof/>
          </w:rPr>
          <w:t>Conclusion</w:t>
        </w:r>
        <w:r>
          <w:rPr>
            <w:noProof/>
            <w:webHidden/>
          </w:rPr>
          <w:tab/>
        </w:r>
        <w:r>
          <w:rPr>
            <w:noProof/>
            <w:webHidden/>
          </w:rPr>
          <w:fldChar w:fldCharType="begin"/>
        </w:r>
        <w:r>
          <w:rPr>
            <w:noProof/>
            <w:webHidden/>
          </w:rPr>
          <w:instrText xml:space="preserve"> PAGEREF _Toc57392705 \h </w:instrText>
        </w:r>
        <w:r>
          <w:rPr>
            <w:noProof/>
            <w:webHidden/>
          </w:rPr>
          <w:fldChar w:fldCharType="separate"/>
        </w:r>
        <w:r w:rsidR="006A2409">
          <w:rPr>
            <w:b w:val="0"/>
            <w:bCs/>
            <w:noProof/>
            <w:webHidden/>
            <w:lang w:val="en-US"/>
          </w:rPr>
          <w:t>Error! Bookmark not defined.</w:t>
        </w:r>
        <w:r>
          <w:rPr>
            <w:noProof/>
            <w:webHidden/>
          </w:rPr>
          <w:fldChar w:fldCharType="end"/>
        </w:r>
      </w:hyperlink>
    </w:p>
    <w:p w14:paraId="76B1361B" w14:textId="77777777" w:rsidR="002D0B95" w:rsidRDefault="002D0B95" w:rsidP="002D0B95">
      <w:pPr>
        <w:sectPr w:rsidR="002D0B95" w:rsidSect="007E3D8F">
          <w:headerReference w:type="default" r:id="rId8"/>
          <w:footerReference w:type="first" r:id="rId9"/>
          <w:pgSz w:w="12240" w:h="15840"/>
          <w:pgMar w:top="2160" w:right="1440" w:bottom="2070" w:left="1440" w:header="709" w:footer="1003" w:gutter="0"/>
          <w:pgNumType w:start="2"/>
          <w:cols w:space="708"/>
          <w:docGrid w:linePitch="360"/>
        </w:sectPr>
      </w:pPr>
      <w:r>
        <w:rPr>
          <w:rFonts w:eastAsiaTheme="majorEastAsia" w:cstheme="majorBidi"/>
          <w:b/>
          <w:bCs/>
          <w:color w:val="000000" w:themeColor="text1"/>
          <w:sz w:val="24"/>
          <w:szCs w:val="26"/>
        </w:rPr>
        <w:fldChar w:fldCharType="end"/>
      </w:r>
    </w:p>
    <w:p w14:paraId="07759DE0" w14:textId="77777777" w:rsidR="002D0B95" w:rsidRPr="002D0B95" w:rsidRDefault="002D0B95" w:rsidP="002D0B95">
      <w:pPr>
        <w:pStyle w:val="Heading1"/>
        <w:rPr>
          <w:rFonts w:asciiTheme="minorHAnsi" w:eastAsiaTheme="minorHAnsi" w:hAnsiTheme="minorHAnsi" w:cstheme="minorBidi"/>
          <w:b w:val="0"/>
          <w:color w:val="auto"/>
          <w:sz w:val="48"/>
          <w:szCs w:val="48"/>
          <w:lang w:val="en-CA"/>
        </w:rPr>
      </w:pPr>
      <w:bookmarkStart w:id="0" w:name="_Toc57392692"/>
      <w:r w:rsidRPr="002D0B95">
        <w:rPr>
          <w:rFonts w:asciiTheme="minorHAnsi" w:eastAsiaTheme="minorHAnsi" w:hAnsiTheme="minorHAnsi" w:cstheme="minorBidi"/>
          <w:b w:val="0"/>
          <w:color w:val="auto"/>
          <w:sz w:val="48"/>
          <w:szCs w:val="48"/>
          <w:lang w:val="en-CA"/>
        </w:rPr>
        <w:t>Abstract</w:t>
      </w:r>
      <w:bookmarkEnd w:id="0"/>
    </w:p>
    <w:p w14:paraId="6939425E" w14:textId="4587A158" w:rsidR="00CB5CDB" w:rsidRPr="00651C95" w:rsidRDefault="002D0B95" w:rsidP="002D0B95">
      <w:pPr>
        <w:rPr>
          <w:b/>
        </w:rPr>
      </w:pPr>
      <w:r>
        <w:rPr>
          <w:noProof/>
        </w:rPr>
        <mc:AlternateContent>
          <mc:Choice Requires="wps">
            <w:drawing>
              <wp:anchor distT="0" distB="0" distL="114300" distR="114300" simplePos="0" relativeHeight="251662336" behindDoc="0" locked="0" layoutInCell="1" allowOverlap="1" wp14:anchorId="3A595FC0" wp14:editId="14250930">
                <wp:simplePos x="0" y="0"/>
                <wp:positionH relativeFrom="column">
                  <wp:posOffset>49530</wp:posOffset>
                </wp:positionH>
                <wp:positionV relativeFrom="paragraph">
                  <wp:posOffset>115570</wp:posOffset>
                </wp:positionV>
                <wp:extent cx="7978140" cy="0"/>
                <wp:effectExtent l="0" t="0" r="0" b="0"/>
                <wp:wrapNone/>
                <wp:docPr id="1237207500" name="Straight Connector 1"/>
                <wp:cNvGraphicFramePr/>
                <a:graphic xmlns:a="http://schemas.openxmlformats.org/drawingml/2006/main">
                  <a:graphicData uri="http://schemas.microsoft.com/office/word/2010/wordprocessingShape">
                    <wps:wsp>
                      <wps:cNvCnPr/>
                      <wps:spPr>
                        <a:xfrm flipV="1">
                          <a:off x="0" y="0"/>
                          <a:ext cx="7978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9C034C"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9.1pt" to="632.1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" strokecolor="#4472c4 [3204]" strokeweight=".5pt">
                <v:stroke joinstyle="miter"/>
              </v:line>
            </w:pict>
          </mc:Fallback>
        </mc:AlternateContent>
      </w:r>
      <w:r>
        <w:br/>
      </w:r>
      <w:r>
        <w:br/>
      </w:r>
      <w:r w:rsidR="00CB5CDB" w:rsidRPr="00651C95">
        <w:t>This project aims at answering this research question:</w:t>
      </w:r>
    </w:p>
    <w:p w14:paraId="341ED162" w14:textId="77777777" w:rsidR="00CB5CDB" w:rsidRPr="00651C95" w:rsidRDefault="00CB5CDB" w:rsidP="00CB5CDB">
      <w:pPr>
        <w:pStyle w:val="Heading1"/>
        <w:rPr>
          <w:rFonts w:asciiTheme="minorHAnsi" w:eastAsiaTheme="minorHAnsi" w:hAnsiTheme="minorHAnsi" w:cstheme="minorBidi"/>
          <w:bCs/>
          <w:color w:val="auto"/>
          <w:sz w:val="22"/>
          <w:szCs w:val="22"/>
          <w:lang w:val="en-CA"/>
        </w:rPr>
      </w:pPr>
      <w:r w:rsidRPr="00651C95">
        <w:rPr>
          <w:rFonts w:asciiTheme="minorHAnsi" w:eastAsiaTheme="minorHAnsi" w:hAnsiTheme="minorHAnsi" w:cstheme="minorBidi"/>
          <w:bCs/>
          <w:color w:val="auto"/>
          <w:sz w:val="22"/>
          <w:szCs w:val="22"/>
          <w:lang w:val="en-CA"/>
        </w:rPr>
        <w:t xml:space="preserve">How can a bank accurately automate credit assessment for potential credit applicants based on patterns of an existing </w:t>
      </w:r>
      <w:proofErr w:type="gramStart"/>
      <w:r w:rsidRPr="00651C95">
        <w:rPr>
          <w:rFonts w:asciiTheme="minorHAnsi" w:eastAsiaTheme="minorHAnsi" w:hAnsiTheme="minorHAnsi" w:cstheme="minorBidi"/>
          <w:bCs/>
          <w:color w:val="auto"/>
          <w:sz w:val="22"/>
          <w:szCs w:val="22"/>
          <w:lang w:val="en-CA"/>
        </w:rPr>
        <w:t>sample ?</w:t>
      </w:r>
      <w:proofErr w:type="gramEnd"/>
    </w:p>
    <w:p w14:paraId="69EF4D25" w14:textId="7D34BEC8" w:rsidR="00CB5CDB" w:rsidRDefault="00CB5CDB" w:rsidP="00CB5CDB">
      <w:pPr>
        <w:pStyle w:val="Heading1"/>
      </w:pPr>
      <w:r w:rsidRPr="00651C95">
        <w:rPr>
          <w:rFonts w:asciiTheme="minorHAnsi" w:eastAsiaTheme="minorHAnsi" w:hAnsiTheme="minorHAnsi" w:cstheme="minorBidi"/>
          <w:b w:val="0"/>
          <w:color w:val="auto"/>
          <w:sz w:val="22"/>
          <w:szCs w:val="22"/>
          <w:lang w:val="en-CA"/>
        </w:rPr>
        <w:t>A German bank handed us its dataset of previous applicants with varying degrees of credit worthiness.</w:t>
      </w:r>
      <w:r>
        <w:rPr>
          <w:rFonts w:ascii="Arial" w:hAnsi="Arial" w:cs="Arial"/>
        </w:rPr>
        <w:br/>
      </w:r>
    </w:p>
    <w:p w14:paraId="1C6F8027" w14:textId="77777777" w:rsidR="00CB5CDB" w:rsidRDefault="00CB5CDB" w:rsidP="00CB5CDB">
      <w:r>
        <w:t>The problem this project is handling is that of the typical dilemma a bank faces when trying to determine and identify which applicants it should give credit to:</w:t>
      </w:r>
    </w:p>
    <w:p w14:paraId="7C94075F" w14:textId="77777777" w:rsidR="00CB5CDB" w:rsidRDefault="00CB5CDB" w:rsidP="00CB5CDB">
      <w:pPr>
        <w:pStyle w:val="ListParagraph"/>
        <w:numPr>
          <w:ilvl w:val="0"/>
          <w:numId w:val="5"/>
        </w:numPr>
        <w:spacing w:after="200" w:line="276" w:lineRule="auto"/>
      </w:pPr>
      <w:r>
        <w:t xml:space="preserve">Approving potentially bad credit risk applicants will result in a </w:t>
      </w:r>
      <w:r w:rsidRPr="008509DE">
        <w:rPr>
          <w:b/>
          <w:bCs/>
        </w:rPr>
        <w:t>financial loss</w:t>
      </w:r>
      <w:r>
        <w:t xml:space="preserve"> of business to the bank.</w:t>
      </w:r>
    </w:p>
    <w:p w14:paraId="55EBB1FC" w14:textId="77777777" w:rsidR="00CB5CDB" w:rsidRDefault="00CB5CDB" w:rsidP="00CB5CDB">
      <w:pPr>
        <w:pStyle w:val="ListParagraph"/>
        <w:numPr>
          <w:ilvl w:val="0"/>
          <w:numId w:val="5"/>
        </w:numPr>
        <w:spacing w:after="200" w:line="276" w:lineRule="auto"/>
      </w:pPr>
      <w:r>
        <w:t xml:space="preserve">Not approving potentially good credit risk applicants will result in a </w:t>
      </w:r>
      <w:r w:rsidRPr="008509DE">
        <w:rPr>
          <w:b/>
          <w:bCs/>
        </w:rPr>
        <w:t>loss of business</w:t>
      </w:r>
      <w:r>
        <w:t xml:space="preserve"> to the bank.</w:t>
      </w:r>
    </w:p>
    <w:p w14:paraId="4E17EEBB" w14:textId="77777777" w:rsidR="00CB5CDB" w:rsidRDefault="00CB5CDB" w:rsidP="00CB5CDB">
      <w:r w:rsidRPr="00854CCA">
        <w:rPr>
          <w:b/>
          <w:bCs/>
        </w:rPr>
        <w:t>Predictive Analytics</w:t>
      </w:r>
      <w:r>
        <w:t xml:space="preserve"> is used as theme.</w:t>
      </w:r>
    </w:p>
    <w:p w14:paraId="072E6224" w14:textId="77777777" w:rsidR="00CB5CDB" w:rsidRDefault="00CB5CDB" w:rsidP="00CB5CDB">
      <w:r>
        <w:t>The goal is to help the bank eliminate bad applicants but at the same time keep potential applicants.</w:t>
      </w:r>
    </w:p>
    <w:p w14:paraId="1977A944" w14:textId="77777777" w:rsidR="00CB5CDB" w:rsidRDefault="00CB5CDB" w:rsidP="00CB5CDB">
      <w:pPr>
        <w:autoSpaceDE w:val="0"/>
        <w:autoSpaceDN w:val="0"/>
        <w:adjustRightInd w:val="0"/>
        <w:spacing w:after="0"/>
      </w:pPr>
      <w:r>
        <w:t>If</w:t>
      </w:r>
      <w:r w:rsidRPr="00F872FD">
        <w:t xml:space="preserve"> the bank </w:t>
      </w:r>
      <w:r>
        <w:t>wants to avoid</w:t>
      </w:r>
      <w:r w:rsidRPr="00F872FD">
        <w:t xml:space="preserve"> </w:t>
      </w:r>
      <w:r>
        <w:t xml:space="preserve">incurring </w:t>
      </w:r>
      <w:r w:rsidRPr="00F872FD">
        <w:t xml:space="preserve">high losses for false </w:t>
      </w:r>
      <w:r>
        <w:t>positive</w:t>
      </w:r>
      <w:r w:rsidRPr="00F872FD">
        <w:t>s</w:t>
      </w:r>
      <w:r>
        <w:t xml:space="preserve"> and entirely weed out </w:t>
      </w:r>
      <w:r w:rsidRPr="00F872FD">
        <w:t xml:space="preserve">bad payers, models with higher </w:t>
      </w:r>
      <w:r w:rsidRPr="00854CCA">
        <w:rPr>
          <w:b/>
          <w:bCs/>
        </w:rPr>
        <w:t>recall</w:t>
      </w:r>
      <w:r w:rsidRPr="00F872FD">
        <w:t xml:space="preserve"> should be favored.</w:t>
      </w:r>
      <w:r>
        <w:t xml:space="preserve"> This of course means giving up on some few potential good payers due to possible false negatives). </w:t>
      </w:r>
      <w:r w:rsidRPr="00F872FD">
        <w:t xml:space="preserve"> </w:t>
      </w:r>
      <w:r>
        <w:br/>
      </w:r>
      <w:r w:rsidRPr="00F872FD">
        <w:t xml:space="preserve">If it </w:t>
      </w:r>
      <w:r>
        <w:t xml:space="preserve">is </w:t>
      </w:r>
      <w:r w:rsidRPr="00F872FD">
        <w:t>more</w:t>
      </w:r>
      <w:r>
        <w:t xml:space="preserve"> </w:t>
      </w:r>
      <w:r w:rsidRPr="00F872FD">
        <w:t>important to make sure credit is easily available to as many good payers as possible</w:t>
      </w:r>
      <w:r>
        <w:t xml:space="preserve"> (and accepting some false positives)</w:t>
      </w:r>
      <w:r w:rsidRPr="00F872FD">
        <w:t xml:space="preserve">, models with high </w:t>
      </w:r>
      <w:r w:rsidRPr="00854CCA">
        <w:rPr>
          <w:b/>
          <w:bCs/>
        </w:rPr>
        <w:t>precision</w:t>
      </w:r>
      <w:r w:rsidRPr="00F872FD">
        <w:t xml:space="preserve"> should be used. </w:t>
      </w:r>
      <w:r>
        <w:br/>
      </w:r>
    </w:p>
    <w:p w14:paraId="1EA5534C" w14:textId="77777777" w:rsidR="00CB5CDB" w:rsidRDefault="00CB5CDB" w:rsidP="00CB5CDB">
      <w:r>
        <w:t xml:space="preserve">The data used is the </w:t>
      </w:r>
      <w:r w:rsidRPr="002F2C6F">
        <w:rPr>
          <w:b/>
          <w:bCs/>
          <w:color w:val="4472C4" w:themeColor="accent1"/>
        </w:rPr>
        <w:t>German credit dataset</w:t>
      </w:r>
      <w:r>
        <w:t>.</w:t>
      </w:r>
    </w:p>
    <w:p w14:paraId="477949EC" w14:textId="77777777" w:rsidR="00CB5CDB" w:rsidRDefault="00CB5CDB" w:rsidP="00CB5CDB">
      <w:pPr>
        <w:pBdr>
          <w:bottom w:val="double" w:sz="6" w:space="1" w:color="auto"/>
        </w:pBdr>
      </w:pPr>
      <w:r>
        <w:t>The tools proposed to solve the stated problem are RStudio and Weka</w:t>
      </w:r>
      <w:r>
        <w:br/>
      </w:r>
    </w:p>
    <w:p w14:paraId="24F947D4" w14:textId="0A456656" w:rsidR="00CB5CDB" w:rsidRPr="00CB5CDB" w:rsidRDefault="00CB5CDB" w:rsidP="008741E9">
      <w:pPr>
        <w:pStyle w:val="Standard"/>
        <w:pageBreakBefore/>
        <w:jc w:val="center"/>
        <w:rPr>
          <w:rStyle w:val="TitleChar"/>
          <w:b/>
          <w:bCs/>
          <w:color w:val="ED7D31" w:themeColor="accent2"/>
          <w:sz w:val="36"/>
          <w:szCs w:val="36"/>
          <w:lang w:val="en-CA"/>
        </w:rPr>
      </w:pPr>
    </w:p>
    <w:p w14:paraId="4156D6D6" w14:textId="60F2BFC5" w:rsidR="00E760E5" w:rsidRDefault="00E760E5">
      <w:pPr>
        <w:rPr>
          <w:sz w:val="48"/>
          <w:szCs w:val="48"/>
        </w:rPr>
      </w:pPr>
      <w:r w:rsidRPr="00E760E5">
        <w:rPr>
          <w:sz w:val="48"/>
          <w:szCs w:val="48"/>
        </w:rPr>
        <w:t>Data Prepa</w:t>
      </w:r>
      <w:r>
        <w:rPr>
          <w:sz w:val="48"/>
          <w:szCs w:val="48"/>
        </w:rPr>
        <w:t>ra</w:t>
      </w:r>
      <w:r w:rsidRPr="00E760E5">
        <w:rPr>
          <w:sz w:val="48"/>
          <w:szCs w:val="48"/>
        </w:rPr>
        <w:t>tion:</w:t>
      </w:r>
    </w:p>
    <w:p w14:paraId="3BEFA3E8" w14:textId="29DCD270" w:rsidR="009D32FB" w:rsidRPr="00FF45C7" w:rsidRDefault="009D32FB">
      <w:pPr>
        <w:rPr>
          <w:color w:val="00B0F0"/>
          <w:sz w:val="32"/>
          <w:szCs w:val="32"/>
        </w:rPr>
      </w:pPr>
      <w:r w:rsidRPr="00FF45C7">
        <w:rPr>
          <w:color w:val="00B0F0"/>
          <w:sz w:val="32"/>
          <w:szCs w:val="32"/>
        </w:rPr>
        <w:t xml:space="preserve">Step </w:t>
      </w:r>
      <w:r w:rsidR="00315265" w:rsidRPr="00FF45C7">
        <w:rPr>
          <w:color w:val="00B0F0"/>
          <w:sz w:val="32"/>
          <w:szCs w:val="32"/>
        </w:rPr>
        <w:t>1</w:t>
      </w:r>
      <w:r w:rsidR="00E760E5" w:rsidRPr="00FF45C7">
        <w:rPr>
          <w:color w:val="00B0F0"/>
          <w:sz w:val="32"/>
          <w:szCs w:val="32"/>
        </w:rPr>
        <w:t xml:space="preserve"> </w:t>
      </w:r>
      <w:r w:rsidRPr="00FF45C7">
        <w:rPr>
          <w:color w:val="00B0F0"/>
          <w:sz w:val="32"/>
          <w:szCs w:val="32"/>
        </w:rPr>
        <w:t>Data Transformation</w:t>
      </w:r>
      <w:r w:rsidR="00315265" w:rsidRPr="00FF45C7">
        <w:rPr>
          <w:color w:val="00B0F0"/>
          <w:sz w:val="32"/>
          <w:szCs w:val="32"/>
        </w:rPr>
        <w:t xml:space="preserve"> in Excel</w:t>
      </w:r>
    </w:p>
    <w:p w14:paraId="3C48A744" w14:textId="70B5D7D8" w:rsidR="00CB5CDB" w:rsidRDefault="00CB5CDB" w:rsidP="00CB5CDB">
      <w:pPr>
        <w:rPr>
          <w:rFonts w:ascii="Times New Roman" w:hAnsi="Times New Roman" w:cs="Times New Roman"/>
        </w:rPr>
      </w:pPr>
      <w:r w:rsidRPr="007B5A71">
        <w:rPr>
          <w:rFonts w:ascii="Times New Roman" w:hAnsi="Times New Roman" w:cs="Times New Roman"/>
        </w:rPr>
        <w:t xml:space="preserve">Data contains 1000 observations and </w:t>
      </w:r>
      <w:r>
        <w:rPr>
          <w:rFonts w:ascii="Times New Roman" w:hAnsi="Times New Roman" w:cs="Times New Roman"/>
        </w:rPr>
        <w:t>20</w:t>
      </w:r>
      <w:r w:rsidRPr="007B5A71">
        <w:rPr>
          <w:rFonts w:ascii="Times New Roman" w:hAnsi="Times New Roman" w:cs="Times New Roman"/>
        </w:rPr>
        <w:t xml:space="preserve"> variables</w:t>
      </w:r>
      <w:r>
        <w:rPr>
          <w:rFonts w:ascii="Times New Roman" w:hAnsi="Times New Roman" w:cs="Times New Roman"/>
        </w:rPr>
        <w:t xml:space="preserve">, excluding the ordinal class attribute </w:t>
      </w:r>
      <w:r w:rsidRPr="006B5B68">
        <w:rPr>
          <w:rFonts w:ascii="Times New Roman" w:hAnsi="Times New Roman" w:cs="Times New Roman"/>
          <w:b/>
          <w:bCs/>
        </w:rPr>
        <w:t>Credi</w:t>
      </w:r>
      <w:r>
        <w:rPr>
          <w:rFonts w:ascii="Times New Roman" w:hAnsi="Times New Roman" w:cs="Times New Roman"/>
          <w:b/>
          <w:bCs/>
        </w:rPr>
        <w:t>ta</w:t>
      </w:r>
      <w:r w:rsidRPr="006B5B68">
        <w:rPr>
          <w:rFonts w:ascii="Times New Roman" w:hAnsi="Times New Roman" w:cs="Times New Roman"/>
          <w:b/>
          <w:bCs/>
        </w:rPr>
        <w:t>bility</w:t>
      </w:r>
      <w:r w:rsidRPr="007B5A71">
        <w:rPr>
          <w:rFonts w:ascii="Times New Roman" w:hAnsi="Times New Roman" w:cs="Times New Roman"/>
        </w:rPr>
        <w:t xml:space="preserve">. </w:t>
      </w:r>
      <w:r>
        <w:rPr>
          <w:rFonts w:ascii="Times New Roman" w:hAnsi="Times New Roman" w:cs="Times New Roman"/>
        </w:rPr>
        <w:br/>
      </w:r>
    </w:p>
    <w:p w14:paraId="1781EB2E" w14:textId="5AF87790" w:rsidR="00684A14" w:rsidRPr="00043538" w:rsidRDefault="00684A14">
      <w:pPr>
        <w:rPr>
          <w:rFonts w:ascii="Times New Roman" w:hAnsi="Times New Roman" w:cs="Times New Roman"/>
        </w:rPr>
      </w:pPr>
      <w:r w:rsidRPr="00043538">
        <w:rPr>
          <w:rFonts w:ascii="Times New Roman" w:hAnsi="Times New Roman" w:cs="Times New Roman"/>
        </w:rPr>
        <w:t>Dataset was originally numerical, some converted to categorical and ordinal</w:t>
      </w:r>
      <w:r w:rsidR="00FF45C7" w:rsidRPr="00043538">
        <w:rPr>
          <w:rFonts w:ascii="Times New Roman" w:hAnsi="Times New Roman" w:cs="Times New Roman"/>
        </w:rPr>
        <w:t>.</w:t>
      </w:r>
    </w:p>
    <w:p w14:paraId="51F4713F" w14:textId="0B265D80" w:rsidR="00FF45C7" w:rsidRPr="00043538" w:rsidRDefault="00FF45C7">
      <w:pPr>
        <w:rPr>
          <w:rFonts w:ascii="Times New Roman" w:hAnsi="Times New Roman" w:cs="Times New Roman"/>
        </w:rPr>
      </w:pPr>
      <w:r w:rsidRPr="00043538">
        <w:rPr>
          <w:rFonts w:ascii="Times New Roman" w:hAnsi="Times New Roman" w:cs="Times New Roman"/>
        </w:rPr>
        <w:t xml:space="preserve">Values of the class attribute “Creditability” was only converted to metric when needed </w:t>
      </w:r>
      <w:r w:rsidR="00CB5CDB" w:rsidRPr="00043538">
        <w:rPr>
          <w:rFonts w:ascii="Times New Roman" w:hAnsi="Times New Roman" w:cs="Times New Roman"/>
        </w:rPr>
        <w:t xml:space="preserve">summaries and </w:t>
      </w:r>
      <w:r w:rsidRPr="00043538">
        <w:rPr>
          <w:rFonts w:ascii="Times New Roman" w:hAnsi="Times New Roman" w:cs="Times New Roman"/>
        </w:rPr>
        <w:t>upon plotting.</w:t>
      </w:r>
    </w:p>
    <w:p w14:paraId="59DDBDDB" w14:textId="468C06EF" w:rsidR="00CB5CDB" w:rsidRPr="00043538" w:rsidRDefault="00CB5CDB">
      <w:pPr>
        <w:rPr>
          <w:rFonts w:ascii="Times New Roman" w:hAnsi="Times New Roman" w:cs="Times New Roman"/>
        </w:rPr>
      </w:pPr>
      <w:r w:rsidRPr="00043538">
        <w:rPr>
          <w:rFonts w:ascii="Times New Roman" w:hAnsi="Times New Roman" w:cs="Times New Roman"/>
        </w:rPr>
        <w:t xml:space="preserve">Both versions of the datasets are uploaded with this project with meaningful name </w:t>
      </w:r>
      <w:r w:rsidR="00043538" w:rsidRPr="00043538">
        <w:rPr>
          <w:rFonts w:ascii="Times New Roman" w:hAnsi="Times New Roman" w:cs="Times New Roman"/>
        </w:rPr>
        <w:t>conversion</w:t>
      </w:r>
      <w:r w:rsidRPr="00043538">
        <w:rPr>
          <w:rFonts w:ascii="Times New Roman" w:hAnsi="Times New Roman" w:cs="Times New Roman"/>
        </w:rPr>
        <w:t>.</w:t>
      </w:r>
    </w:p>
    <w:p w14:paraId="6403A41D" w14:textId="676DCEA4" w:rsidR="00091599" w:rsidRDefault="00091599" w:rsidP="006215DD">
      <w:pPr>
        <w:jc w:val="center"/>
        <w:rPr>
          <w:sz w:val="36"/>
          <w:szCs w:val="36"/>
        </w:rPr>
      </w:pPr>
      <w:r>
        <w:rPr>
          <w:noProof/>
          <w:sz w:val="36"/>
          <w:szCs w:val="36"/>
        </w:rPr>
        <w:drawing>
          <wp:inline distT="0" distB="0" distL="0" distR="0" wp14:anchorId="788DC26B" wp14:editId="0DDD0F7C">
            <wp:extent cx="6179820" cy="3245485"/>
            <wp:effectExtent l="0" t="0" r="0" b="0"/>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Transformation.JPG"/>
                    <pic:cNvPicPr/>
                  </pic:nvPicPr>
                  <pic:blipFill>
                    <a:blip r:embed="rId10">
                      <a:extLst>
                        <a:ext uri="{28A0092B-C50C-407E-A947-70E740481C1C}">
                          <a14:useLocalDpi xmlns:a14="http://schemas.microsoft.com/office/drawing/2010/main" val="0"/>
                        </a:ext>
                      </a:extLst>
                    </a:blip>
                    <a:stretch>
                      <a:fillRect/>
                    </a:stretch>
                  </pic:blipFill>
                  <pic:spPr>
                    <a:xfrm>
                      <a:off x="0" y="0"/>
                      <a:ext cx="6201902" cy="3257082"/>
                    </a:xfrm>
                    <a:prstGeom prst="rect">
                      <a:avLst/>
                    </a:prstGeom>
                  </pic:spPr>
                </pic:pic>
              </a:graphicData>
            </a:graphic>
          </wp:inline>
        </w:drawing>
      </w:r>
    </w:p>
    <w:p w14:paraId="09633BFE" w14:textId="77777777" w:rsidR="00E760E5" w:rsidRDefault="00E760E5">
      <w:pPr>
        <w:rPr>
          <w:sz w:val="36"/>
          <w:szCs w:val="36"/>
        </w:rPr>
      </w:pPr>
    </w:p>
    <w:p w14:paraId="51075A16" w14:textId="77777777" w:rsidR="00315265" w:rsidRPr="00FF45C7" w:rsidRDefault="00315265" w:rsidP="00315265">
      <w:pPr>
        <w:rPr>
          <w:color w:val="00B0F0"/>
          <w:sz w:val="32"/>
          <w:szCs w:val="32"/>
        </w:rPr>
      </w:pPr>
      <w:r w:rsidRPr="00FF45C7">
        <w:rPr>
          <w:color w:val="00B0F0"/>
          <w:sz w:val="32"/>
          <w:szCs w:val="32"/>
        </w:rPr>
        <w:t>Step 2 Attributes and Data Types Transformation in Weka:</w:t>
      </w:r>
    </w:p>
    <w:p w14:paraId="2217EE03" w14:textId="77777777" w:rsidR="00315265" w:rsidRPr="00E760E5" w:rsidRDefault="00315265" w:rsidP="00315265">
      <w:pPr>
        <w:rPr>
          <w:sz w:val="28"/>
          <w:szCs w:val="28"/>
        </w:rPr>
      </w:pPr>
    </w:p>
    <w:p w14:paraId="0B12B1C6" w14:textId="77777777" w:rsidR="00315265" w:rsidRDefault="00315265" w:rsidP="00315265">
      <w:pPr>
        <w:jc w:val="center"/>
        <w:rPr>
          <w:sz w:val="36"/>
          <w:szCs w:val="36"/>
        </w:rPr>
      </w:pPr>
      <w:r>
        <w:rPr>
          <w:noProof/>
          <w:sz w:val="36"/>
          <w:szCs w:val="36"/>
        </w:rPr>
        <w:drawing>
          <wp:inline distT="0" distB="0" distL="0" distR="0" wp14:anchorId="14BB3BD1" wp14:editId="6DF28D80">
            <wp:extent cx="4212663" cy="3674331"/>
            <wp:effectExtent l="0" t="0" r="0" b="2540"/>
            <wp:docPr id="476783766" name="Picture 4767837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ttributes - Data Type.JPG"/>
                    <pic:cNvPicPr/>
                  </pic:nvPicPr>
                  <pic:blipFill>
                    <a:blip r:embed="rId11">
                      <a:extLst>
                        <a:ext uri="{28A0092B-C50C-407E-A947-70E740481C1C}">
                          <a14:useLocalDpi xmlns:a14="http://schemas.microsoft.com/office/drawing/2010/main" val="0"/>
                        </a:ext>
                      </a:extLst>
                    </a:blip>
                    <a:stretch>
                      <a:fillRect/>
                    </a:stretch>
                  </pic:blipFill>
                  <pic:spPr>
                    <a:xfrm>
                      <a:off x="0" y="0"/>
                      <a:ext cx="4218264" cy="3679216"/>
                    </a:xfrm>
                    <a:prstGeom prst="rect">
                      <a:avLst/>
                    </a:prstGeom>
                  </pic:spPr>
                </pic:pic>
              </a:graphicData>
            </a:graphic>
          </wp:inline>
        </w:drawing>
      </w:r>
    </w:p>
    <w:p w14:paraId="25B0AE24" w14:textId="77777777" w:rsidR="00A25494" w:rsidRDefault="00A25494">
      <w:pPr>
        <w:rPr>
          <w:sz w:val="32"/>
          <w:szCs w:val="32"/>
        </w:rPr>
      </w:pPr>
    </w:p>
    <w:p w14:paraId="7FFCDAC0" w14:textId="44CB39A7" w:rsidR="00957F96" w:rsidRPr="002D0B95" w:rsidRDefault="004D5DB2">
      <w:pPr>
        <w:rPr>
          <w:color w:val="00B0F0"/>
          <w:sz w:val="32"/>
          <w:szCs w:val="32"/>
        </w:rPr>
      </w:pPr>
      <w:r w:rsidRPr="002D0B95">
        <w:rPr>
          <w:color w:val="00B0F0"/>
          <w:sz w:val="32"/>
          <w:szCs w:val="32"/>
        </w:rPr>
        <w:t>Step 3</w:t>
      </w:r>
      <w:r w:rsidR="00E760E5" w:rsidRPr="002D0B95">
        <w:rPr>
          <w:color w:val="00B0F0"/>
          <w:sz w:val="32"/>
          <w:szCs w:val="32"/>
        </w:rPr>
        <w:t xml:space="preserve"> </w:t>
      </w:r>
      <w:r w:rsidR="00957F96" w:rsidRPr="002D0B95">
        <w:rPr>
          <w:color w:val="00B0F0"/>
          <w:sz w:val="32"/>
          <w:szCs w:val="32"/>
        </w:rPr>
        <w:t>Data Summary using R</w:t>
      </w:r>
      <w:r w:rsidR="00E760E5" w:rsidRPr="002D0B95">
        <w:rPr>
          <w:color w:val="00B0F0"/>
          <w:sz w:val="32"/>
          <w:szCs w:val="32"/>
        </w:rPr>
        <w:t>S</w:t>
      </w:r>
      <w:r w:rsidR="00957F96" w:rsidRPr="002D0B95">
        <w:rPr>
          <w:color w:val="00B0F0"/>
          <w:sz w:val="32"/>
          <w:szCs w:val="32"/>
        </w:rPr>
        <w:t>tudio</w:t>
      </w:r>
      <w:r w:rsidR="00E760E5" w:rsidRPr="002D0B95">
        <w:rPr>
          <w:color w:val="00B0F0"/>
          <w:sz w:val="32"/>
          <w:szCs w:val="32"/>
        </w:rPr>
        <w:t>:</w:t>
      </w:r>
    </w:p>
    <w:p w14:paraId="5B41CAFE" w14:textId="1C6FA42D" w:rsidR="00957F96" w:rsidRPr="000F29D7" w:rsidRDefault="00003144" w:rsidP="006215DD">
      <w:pPr>
        <w:jc w:val="center"/>
        <w:rPr>
          <w:noProof/>
        </w:rPr>
      </w:pPr>
      <w:r w:rsidRPr="000F29D7">
        <w:rPr>
          <w:noProof/>
        </w:rPr>
        <w:t>Please reference these two files</w:t>
      </w:r>
      <w:r w:rsidR="000F29D7" w:rsidRPr="000F29D7">
        <w:rPr>
          <w:noProof/>
        </w:rPr>
        <w:t xml:space="preserve"> for the Descriptive statistics part</w:t>
      </w:r>
      <w:r w:rsidRPr="000F29D7">
        <w:rPr>
          <w:noProof/>
        </w:rPr>
        <w:t>:</w:t>
      </w:r>
    </w:p>
    <w:p w14:paraId="3CE62844" w14:textId="69974B58" w:rsidR="00003144" w:rsidRPr="00003144" w:rsidRDefault="00003144" w:rsidP="00003144">
      <w:pPr>
        <w:jc w:val="center"/>
        <w:rPr>
          <w:noProof/>
          <w:color w:val="00B050"/>
          <w:sz w:val="36"/>
          <w:szCs w:val="36"/>
        </w:rPr>
      </w:pPr>
      <w:r w:rsidRPr="00003144">
        <w:rPr>
          <w:noProof/>
          <w:color w:val="00B050"/>
          <w:sz w:val="36"/>
          <w:szCs w:val="36"/>
        </w:rPr>
        <w:t>1.</w:t>
      </w:r>
      <w:r w:rsidRPr="00003144">
        <w:rPr>
          <w:color w:val="00B050"/>
        </w:rPr>
        <w:t xml:space="preserve"> </w:t>
      </w:r>
      <w:r w:rsidRPr="00003144">
        <w:rPr>
          <w:noProof/>
          <w:color w:val="00B050"/>
          <w:sz w:val="36"/>
          <w:szCs w:val="36"/>
        </w:rPr>
        <w:t>German-credit-cards_EDA.html</w:t>
      </w:r>
    </w:p>
    <w:p w14:paraId="194A5C74" w14:textId="3651B0FC" w:rsidR="00B30CA3" w:rsidRPr="00111A10" w:rsidRDefault="00003144" w:rsidP="00111A10">
      <w:pPr>
        <w:jc w:val="center"/>
        <w:rPr>
          <w:noProof/>
          <w:color w:val="00B050"/>
          <w:sz w:val="36"/>
          <w:szCs w:val="36"/>
        </w:rPr>
      </w:pPr>
      <w:r w:rsidRPr="00003144">
        <w:rPr>
          <w:noProof/>
          <w:color w:val="00B050"/>
          <w:sz w:val="36"/>
          <w:szCs w:val="36"/>
        </w:rPr>
        <w:t>2.</w:t>
      </w:r>
      <w:r w:rsidRPr="00003144">
        <w:rPr>
          <w:color w:val="00B050"/>
        </w:rPr>
        <w:t xml:space="preserve"> </w:t>
      </w:r>
      <w:r w:rsidRPr="00003144">
        <w:rPr>
          <w:noProof/>
          <w:color w:val="00B050"/>
          <w:sz w:val="36"/>
          <w:szCs w:val="36"/>
        </w:rPr>
        <w:t>German-credit-cards_EDA.rmd</w:t>
      </w:r>
    </w:p>
    <w:p w14:paraId="670A25CF" w14:textId="77777777" w:rsidR="00486C63" w:rsidRDefault="00486C63" w:rsidP="00486C63">
      <w:pPr>
        <w:rPr>
          <w:rFonts w:ascii="Times New Roman" w:hAnsi="Times New Roman" w:cs="Times New Roman"/>
        </w:rPr>
      </w:pPr>
      <w:r>
        <w:rPr>
          <w:rFonts w:ascii="Times New Roman" w:hAnsi="Times New Roman" w:cs="Times New Roman"/>
          <w:color w:val="FF0000"/>
          <w:highlight w:val="yellow"/>
        </w:rPr>
        <w:t xml:space="preserve">As </w:t>
      </w:r>
      <w:r w:rsidRPr="006C1752">
        <w:rPr>
          <w:rFonts w:ascii="Times New Roman" w:hAnsi="Times New Roman" w:cs="Times New Roman"/>
          <w:color w:val="FF0000"/>
          <w:highlight w:val="yellow"/>
        </w:rPr>
        <w:t xml:space="preserve">shared on </w:t>
      </w:r>
      <w:proofErr w:type="spellStart"/>
      <w:r w:rsidRPr="006C1752">
        <w:rPr>
          <w:rFonts w:ascii="Times New Roman" w:hAnsi="Times New Roman" w:cs="Times New Roman"/>
          <w:color w:val="FF0000"/>
          <w:highlight w:val="yellow"/>
        </w:rPr>
        <w:t>Github</w:t>
      </w:r>
      <w:proofErr w:type="spellEnd"/>
      <w:r w:rsidRPr="006C1752">
        <w:rPr>
          <w:rFonts w:ascii="Times New Roman" w:hAnsi="Times New Roman" w:cs="Times New Roman"/>
          <w:color w:val="FF0000"/>
        </w:rPr>
        <w:t>:</w:t>
      </w:r>
      <w:r w:rsidRPr="006C1752">
        <w:rPr>
          <w:rFonts w:ascii="Times New Roman" w:hAnsi="Times New Roman" w:cs="Times New Roman"/>
        </w:rPr>
        <w:t xml:space="preserve"> </w:t>
      </w:r>
    </w:p>
    <w:p w14:paraId="7DF88EF0" w14:textId="77777777" w:rsidR="00486C63" w:rsidRDefault="00486C63" w:rsidP="00486C63">
      <w:pPr>
        <w:rPr>
          <w:rFonts w:ascii="Times New Roman" w:hAnsi="Times New Roman" w:cs="Times New Roman"/>
        </w:rPr>
      </w:pPr>
    </w:p>
    <w:p w14:paraId="2CAE7949" w14:textId="0B595AAE" w:rsidR="00486C63" w:rsidRPr="00D15217" w:rsidRDefault="00486C63" w:rsidP="00486C63">
      <w:pPr>
        <w:rPr>
          <w:rFonts w:ascii="Times New Roman" w:hAnsi="Times New Roman" w:cs="Times New Roman"/>
          <w:color w:val="3399FF"/>
        </w:rPr>
      </w:pPr>
      <w:r w:rsidRPr="00D15217">
        <w:rPr>
          <w:rFonts w:ascii="Times New Roman" w:hAnsi="Times New Roman" w:cs="Times New Roman"/>
          <w:color w:val="3399FF"/>
        </w:rPr>
        <w:t>https://github.com/MFIHRI/project-cind119</w:t>
      </w:r>
    </w:p>
    <w:p w14:paraId="6FDB6610" w14:textId="4EE776C9" w:rsidR="007C0E19" w:rsidRDefault="007C0E19" w:rsidP="00BC1FA8">
      <w:pPr>
        <w:jc w:val="center"/>
        <w:rPr>
          <w:noProof/>
          <w:sz w:val="36"/>
          <w:szCs w:val="36"/>
        </w:rPr>
      </w:pPr>
    </w:p>
    <w:p w14:paraId="56078977" w14:textId="1248DF54" w:rsidR="00CB5CDB" w:rsidRPr="002D0B95" w:rsidRDefault="002D0B95" w:rsidP="00CB5CDB">
      <w:pPr>
        <w:pStyle w:val="Heading1"/>
        <w:rPr>
          <w:rFonts w:asciiTheme="minorHAnsi" w:eastAsiaTheme="minorHAnsi" w:hAnsiTheme="minorHAnsi" w:cstheme="minorBidi"/>
          <w:b w:val="0"/>
          <w:color w:val="00B0F0"/>
          <w:sz w:val="32"/>
          <w:szCs w:val="32"/>
          <w:lang w:val="en-CA"/>
        </w:rPr>
      </w:pPr>
      <w:r w:rsidRPr="002D0B95">
        <w:rPr>
          <w:color w:val="00B0F0"/>
          <w:sz w:val="32"/>
          <w:szCs w:val="32"/>
        </w:rPr>
        <w:t xml:space="preserve">Step </w:t>
      </w:r>
      <w:r>
        <w:rPr>
          <w:color w:val="00B0F0"/>
          <w:sz w:val="32"/>
          <w:szCs w:val="32"/>
        </w:rPr>
        <w:t xml:space="preserve">4 </w:t>
      </w:r>
      <w:r w:rsidR="00CB5CDB" w:rsidRPr="002D0B95">
        <w:rPr>
          <w:rFonts w:asciiTheme="minorHAnsi" w:eastAsiaTheme="minorHAnsi" w:hAnsiTheme="minorHAnsi" w:cstheme="minorBidi"/>
          <w:b w:val="0"/>
          <w:color w:val="00B0F0"/>
          <w:sz w:val="32"/>
          <w:szCs w:val="32"/>
          <w:lang w:val="en-CA"/>
        </w:rPr>
        <w:t>Predictive Modeling/Classification</w:t>
      </w:r>
    </w:p>
    <w:p w14:paraId="516743A9" w14:textId="77777777" w:rsidR="00AD1766" w:rsidRDefault="00AD1766" w:rsidP="00CB5CDB">
      <w:pPr>
        <w:spacing w:after="240"/>
      </w:pPr>
    </w:p>
    <w:p w14:paraId="5A54F923" w14:textId="77777777" w:rsidR="00CB5CDB" w:rsidRPr="009C0DA0" w:rsidRDefault="00CB5CDB" w:rsidP="00CB5CDB">
      <w:pPr>
        <w:spacing w:before="240" w:after="240"/>
        <w:rPr>
          <w:color w:val="0070C0"/>
        </w:rPr>
      </w:pPr>
      <w:r w:rsidRPr="009C0DA0">
        <w:rPr>
          <w:rFonts w:ascii="Verdana" w:eastAsia="Verdana" w:hAnsi="Verdana" w:cs="Verdana"/>
          <w:b/>
          <w:color w:val="0070C0"/>
        </w:rPr>
        <w:t>Selection of classification model</w:t>
      </w:r>
    </w:p>
    <w:p w14:paraId="58E6A6B4" w14:textId="019B8716" w:rsidR="00CB5CDB" w:rsidRDefault="00CB5CDB" w:rsidP="00CB5CDB">
      <w:pPr>
        <w:spacing w:before="240" w:after="240"/>
      </w:pPr>
      <w:r>
        <w:t>Generalization should guide the models to learn underlying rules (associations between attributes) while avoiding overly memorizing specific sample cases. One good technique is splitting the available dataset samples into training and validation sets. By breaking down our dataset into 10 smaller pieces, we can perform the 10-fold cross validation, which consists of training a model in 9 pieces and testing it one the piece left out. At the end of it we chose the model parameters that performed the best in the validation set.</w:t>
      </w:r>
    </w:p>
    <w:p w14:paraId="16DE9969" w14:textId="77777777" w:rsidR="00AD1766" w:rsidRDefault="00AD1766" w:rsidP="00AD1766">
      <w:pPr>
        <w:pStyle w:val="Default"/>
      </w:pPr>
    </w:p>
    <w:p w14:paraId="1AAADB5D" w14:textId="051B38F2" w:rsidR="00AD1766" w:rsidRDefault="00AD1766" w:rsidP="00AD1766">
      <w:pPr>
        <w:pStyle w:val="Default"/>
        <w:rPr>
          <w:sz w:val="23"/>
          <w:szCs w:val="23"/>
        </w:rPr>
      </w:pPr>
      <w:r>
        <w:t xml:space="preserve"> When we first </w:t>
      </w:r>
      <w:r>
        <w:rPr>
          <w:sz w:val="23"/>
          <w:szCs w:val="23"/>
        </w:rPr>
        <w:t>l</w:t>
      </w:r>
      <w:r w:rsidRPr="00AD1766">
        <w:rPr>
          <w:sz w:val="23"/>
          <w:szCs w:val="23"/>
        </w:rPr>
        <w:t>oad the dataset in Weka and click on visualization tab, we notice that</w:t>
      </w:r>
      <w:r>
        <w:rPr>
          <w:b/>
          <w:bCs/>
          <w:sz w:val="23"/>
          <w:szCs w:val="23"/>
        </w:rPr>
        <w:t xml:space="preserve"> </w:t>
      </w:r>
      <w:r w:rsidR="003B3BEC">
        <w:rPr>
          <w:sz w:val="23"/>
          <w:szCs w:val="23"/>
        </w:rPr>
        <w:t>m</w:t>
      </w:r>
      <w:r>
        <w:rPr>
          <w:sz w:val="23"/>
          <w:szCs w:val="23"/>
        </w:rPr>
        <w:t>ost variables are Nominal and their correlation (or conditional probabilities) are not obvious visually. However, duration of credit and credit amount seem to be highly correlated variables</w:t>
      </w:r>
      <w:r w:rsidR="003B3BEC">
        <w:rPr>
          <w:sz w:val="23"/>
          <w:szCs w:val="23"/>
        </w:rPr>
        <w:t>.</w:t>
      </w:r>
    </w:p>
    <w:p w14:paraId="00644D4C" w14:textId="77777777" w:rsidR="003B3BEC" w:rsidRDefault="003B3BEC" w:rsidP="00AD1766">
      <w:pPr>
        <w:pStyle w:val="Default"/>
        <w:rPr>
          <w:sz w:val="23"/>
          <w:szCs w:val="23"/>
        </w:rPr>
      </w:pPr>
    </w:p>
    <w:p w14:paraId="03AF1225" w14:textId="6E57D38E" w:rsidR="003B3BEC" w:rsidRDefault="003B3BEC" w:rsidP="00AD1766">
      <w:pPr>
        <w:pStyle w:val="Default"/>
        <w:rPr>
          <w:sz w:val="23"/>
          <w:szCs w:val="23"/>
        </w:rPr>
      </w:pPr>
    </w:p>
    <w:p w14:paraId="3A5BDEAE" w14:textId="717A88DB" w:rsidR="003B3BEC" w:rsidRDefault="003B3BEC" w:rsidP="00AD1766">
      <w:pPr>
        <w:pStyle w:val="Default"/>
        <w:rPr>
          <w:sz w:val="23"/>
          <w:szCs w:val="23"/>
        </w:rPr>
      </w:pPr>
      <w:r>
        <w:rPr>
          <w:noProof/>
        </w:rPr>
        <w:drawing>
          <wp:inline distT="0" distB="0" distL="0" distR="0" wp14:anchorId="04E13CFD" wp14:editId="4FED5A1A">
            <wp:extent cx="4229279" cy="2545200"/>
            <wp:effectExtent l="0" t="0" r="0" b="7500"/>
            <wp:docPr id="225707652" name="Picture 2257076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229279" cy="2545200"/>
                    </a:xfrm>
                    <a:prstGeom prst="rect">
                      <a:avLst/>
                    </a:prstGeom>
                  </pic:spPr>
                </pic:pic>
              </a:graphicData>
            </a:graphic>
          </wp:inline>
        </w:drawing>
      </w:r>
    </w:p>
    <w:p w14:paraId="32C1AF55" w14:textId="77777777" w:rsidR="003B3BEC" w:rsidRDefault="003B3BEC" w:rsidP="00AD1766">
      <w:pPr>
        <w:pStyle w:val="Default"/>
        <w:rPr>
          <w:sz w:val="23"/>
          <w:szCs w:val="23"/>
        </w:rPr>
      </w:pPr>
    </w:p>
    <w:p w14:paraId="7CA9372D" w14:textId="5C4FF3AF" w:rsidR="007C0E19" w:rsidRDefault="00AD1766" w:rsidP="00AD1766">
      <w:pPr>
        <w:rPr>
          <w:sz w:val="23"/>
          <w:szCs w:val="23"/>
        </w:rPr>
      </w:pPr>
      <w:r>
        <w:rPr>
          <w:sz w:val="23"/>
          <w:szCs w:val="23"/>
        </w:rPr>
        <w:t>Plotting distributions and colouring in terms of the class attribute (red vs blue) don’t bring any clear-cut relationships at first sight. There seems to be a considerable difference in ratio of red/blue between different values of account balances, for example, but this visual assessment is not very reliable to say which attributes will serve as good estimators for the class of importance.</w:t>
      </w:r>
    </w:p>
    <w:p w14:paraId="02446E46" w14:textId="16472F60" w:rsidR="00AD1766" w:rsidRDefault="00AD1766" w:rsidP="00AD1766">
      <w:pPr>
        <w:rPr>
          <w:sz w:val="23"/>
          <w:szCs w:val="23"/>
        </w:rPr>
      </w:pPr>
    </w:p>
    <w:p w14:paraId="43F13557" w14:textId="08980593" w:rsidR="00AD1766" w:rsidRDefault="003B3BEC" w:rsidP="00AD1766">
      <w:pPr>
        <w:rPr>
          <w:sz w:val="23"/>
          <w:szCs w:val="23"/>
        </w:rPr>
      </w:pPr>
      <w:r>
        <w:rPr>
          <w:noProof/>
        </w:rPr>
        <w:drawing>
          <wp:inline distT="0" distB="0" distL="0" distR="0" wp14:anchorId="4B1A989E" wp14:editId="565DB26C">
            <wp:extent cx="6120000" cy="3490560"/>
            <wp:effectExtent l="0" t="0" r="0" b="0"/>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20000" cy="3490560"/>
                    </a:xfrm>
                    <a:prstGeom prst="rect">
                      <a:avLst/>
                    </a:prstGeom>
                  </pic:spPr>
                </pic:pic>
              </a:graphicData>
            </a:graphic>
          </wp:inline>
        </w:drawing>
      </w:r>
    </w:p>
    <w:p w14:paraId="45501D57" w14:textId="270DFED3" w:rsidR="00AD1766" w:rsidRDefault="00AD1766" w:rsidP="00AD1766">
      <w:pPr>
        <w:rPr>
          <w:sz w:val="23"/>
          <w:szCs w:val="23"/>
        </w:rPr>
      </w:pPr>
    </w:p>
    <w:p w14:paraId="676A5F06" w14:textId="0B35F267" w:rsidR="003B3BEC" w:rsidRPr="00E52EE0" w:rsidRDefault="003B3BEC" w:rsidP="003B3BEC">
      <w:pPr>
        <w:pStyle w:val="Heading1"/>
        <w:rPr>
          <w:sz w:val="36"/>
          <w:szCs w:val="36"/>
        </w:rPr>
      </w:pPr>
      <w:r w:rsidRPr="00E52EE0">
        <w:rPr>
          <w:sz w:val="36"/>
          <w:szCs w:val="36"/>
        </w:rPr>
        <w:t>Predictive Modeling/Classification</w:t>
      </w:r>
    </w:p>
    <w:p w14:paraId="58D0E1C5" w14:textId="5992181D" w:rsidR="003B3BEC" w:rsidRDefault="003B3BEC" w:rsidP="003B3BEC">
      <w:pPr>
        <w:rPr>
          <w:lang w:val="en-US"/>
        </w:rPr>
      </w:pPr>
    </w:p>
    <w:p w14:paraId="0D74DBB3" w14:textId="0E217E91" w:rsidR="00E52EE0" w:rsidRDefault="00E52EE0" w:rsidP="00E52EE0">
      <w:pPr>
        <w:pStyle w:val="Standard"/>
        <w:rPr>
          <w:rFonts w:asciiTheme="minorHAnsi" w:eastAsiaTheme="minorHAnsi" w:hAnsiTheme="minorHAnsi" w:cstheme="minorBidi"/>
          <w:kern w:val="0"/>
          <w:sz w:val="22"/>
          <w:szCs w:val="22"/>
          <w:lang w:val="en-CA" w:eastAsia="en-US" w:bidi="ar-SA"/>
        </w:rPr>
      </w:pPr>
      <w:r w:rsidRPr="00E52EE0">
        <w:rPr>
          <w:rFonts w:asciiTheme="minorHAnsi" w:eastAsiaTheme="minorHAnsi" w:hAnsiTheme="minorHAnsi" w:cstheme="minorBidi"/>
          <w:kern w:val="0"/>
          <w:sz w:val="22"/>
          <w:szCs w:val="22"/>
          <w:lang w:val="en-CA" w:eastAsia="en-US" w:bidi="ar-SA"/>
        </w:rPr>
        <w:t xml:space="preserve">We will predict the class attribute by using each </w:t>
      </w:r>
      <w:r>
        <w:rPr>
          <w:rFonts w:asciiTheme="minorHAnsi" w:eastAsiaTheme="minorHAnsi" w:hAnsiTheme="minorHAnsi" w:cstheme="minorBidi"/>
          <w:kern w:val="0"/>
          <w:sz w:val="22"/>
          <w:szCs w:val="22"/>
          <w:lang w:val="en-CA" w:eastAsia="en-US" w:bidi="ar-SA"/>
        </w:rPr>
        <w:t xml:space="preserve">of these </w:t>
      </w:r>
      <w:r w:rsidRPr="00E52EE0">
        <w:rPr>
          <w:rFonts w:asciiTheme="minorHAnsi" w:eastAsiaTheme="minorHAnsi" w:hAnsiTheme="minorHAnsi" w:cstheme="minorBidi"/>
          <w:kern w:val="0"/>
          <w:sz w:val="22"/>
          <w:szCs w:val="22"/>
          <w:lang w:val="en-CA" w:eastAsia="en-US" w:bidi="ar-SA"/>
        </w:rPr>
        <w:t>classification algorithm</w:t>
      </w:r>
      <w:r>
        <w:rPr>
          <w:rFonts w:asciiTheme="minorHAnsi" w:eastAsiaTheme="minorHAnsi" w:hAnsiTheme="minorHAnsi" w:cstheme="minorBidi"/>
          <w:kern w:val="0"/>
          <w:sz w:val="22"/>
          <w:szCs w:val="22"/>
          <w:lang w:val="en-CA" w:eastAsia="en-US" w:bidi="ar-SA"/>
        </w:rPr>
        <w:t>s:</w:t>
      </w:r>
    </w:p>
    <w:p w14:paraId="3601338E" w14:textId="67238EDF" w:rsidR="00E52EE0" w:rsidRDefault="00E52EE0" w:rsidP="00E52EE0">
      <w:pPr>
        <w:pStyle w:val="Standard"/>
        <w:rPr>
          <w:rFonts w:asciiTheme="minorHAnsi" w:eastAsiaTheme="minorHAnsi" w:hAnsiTheme="minorHAnsi" w:cstheme="minorBidi"/>
          <w:kern w:val="0"/>
          <w:sz w:val="22"/>
          <w:szCs w:val="22"/>
          <w:lang w:val="en-CA" w:eastAsia="en-US" w:bidi="ar-SA"/>
        </w:rPr>
      </w:pPr>
    </w:p>
    <w:p w14:paraId="5A2CFB5E" w14:textId="1812A036" w:rsidR="00E52EE0" w:rsidRPr="00E52EE0" w:rsidRDefault="00E52EE0" w:rsidP="00E52EE0">
      <w:pPr>
        <w:pStyle w:val="Standard"/>
        <w:numPr>
          <w:ilvl w:val="0"/>
          <w:numId w:val="6"/>
        </w:numPr>
        <w:rPr>
          <w:rFonts w:asciiTheme="minorHAnsi" w:eastAsiaTheme="minorHAnsi" w:hAnsiTheme="minorHAnsi" w:cstheme="minorBidi"/>
          <w:kern w:val="0"/>
          <w:sz w:val="32"/>
          <w:szCs w:val="32"/>
          <w:lang w:val="en-CA" w:eastAsia="en-US" w:bidi="ar-SA"/>
        </w:rPr>
      </w:pPr>
      <w:r w:rsidRPr="00E52EE0">
        <w:rPr>
          <w:rFonts w:asciiTheme="minorHAnsi" w:eastAsiaTheme="minorHAnsi" w:hAnsiTheme="minorHAnsi" w:cstheme="minorBidi"/>
          <w:kern w:val="0"/>
          <w:sz w:val="32"/>
          <w:szCs w:val="32"/>
          <w:lang w:val="en-CA" w:eastAsia="en-US" w:bidi="ar-SA"/>
        </w:rPr>
        <w:t>Naïve Bayes</w:t>
      </w:r>
    </w:p>
    <w:p w14:paraId="1D990000" w14:textId="1EA3F5E7" w:rsidR="00E52EE0" w:rsidRPr="00E52EE0" w:rsidRDefault="00E52EE0" w:rsidP="00E52EE0">
      <w:pPr>
        <w:pStyle w:val="Standard"/>
        <w:numPr>
          <w:ilvl w:val="0"/>
          <w:numId w:val="6"/>
        </w:numPr>
        <w:rPr>
          <w:rFonts w:asciiTheme="minorHAnsi" w:eastAsiaTheme="minorHAnsi" w:hAnsiTheme="minorHAnsi" w:cstheme="minorBidi"/>
          <w:kern w:val="0"/>
          <w:sz w:val="32"/>
          <w:szCs w:val="32"/>
          <w:lang w:val="en-CA" w:eastAsia="en-US" w:bidi="ar-SA"/>
        </w:rPr>
      </w:pPr>
      <w:r w:rsidRPr="00E52EE0">
        <w:rPr>
          <w:rFonts w:asciiTheme="minorHAnsi" w:eastAsiaTheme="minorHAnsi" w:hAnsiTheme="minorHAnsi" w:cstheme="minorBidi"/>
          <w:kern w:val="0"/>
          <w:sz w:val="32"/>
          <w:szCs w:val="32"/>
          <w:lang w:val="en-CA" w:eastAsia="en-US" w:bidi="ar-SA"/>
        </w:rPr>
        <w:t>Decision Trees</w:t>
      </w:r>
    </w:p>
    <w:p w14:paraId="131D5671" w14:textId="236403B7" w:rsidR="00E52EE0" w:rsidRPr="00E52EE0" w:rsidRDefault="00E52EE0" w:rsidP="00E52EE0">
      <w:pPr>
        <w:pStyle w:val="Standard"/>
        <w:numPr>
          <w:ilvl w:val="0"/>
          <w:numId w:val="6"/>
        </w:numPr>
        <w:rPr>
          <w:rFonts w:asciiTheme="minorHAnsi" w:eastAsiaTheme="minorHAnsi" w:hAnsiTheme="minorHAnsi" w:cstheme="minorBidi"/>
          <w:kern w:val="0"/>
          <w:sz w:val="32"/>
          <w:szCs w:val="32"/>
          <w:lang w:val="en-CA" w:eastAsia="en-US" w:bidi="ar-SA"/>
        </w:rPr>
      </w:pPr>
      <w:r w:rsidRPr="00E52EE0">
        <w:rPr>
          <w:rFonts w:asciiTheme="minorHAnsi" w:eastAsiaTheme="minorHAnsi" w:hAnsiTheme="minorHAnsi" w:cstheme="minorBidi"/>
          <w:kern w:val="0"/>
          <w:sz w:val="32"/>
          <w:szCs w:val="32"/>
          <w:lang w:val="en-CA" w:eastAsia="en-US" w:bidi="ar-SA"/>
        </w:rPr>
        <w:t>Random Forest</w:t>
      </w:r>
    </w:p>
    <w:p w14:paraId="54B400A0" w14:textId="1888F024" w:rsidR="00E52EE0" w:rsidRPr="00E52EE0" w:rsidRDefault="00E52EE0" w:rsidP="003B3BEC">
      <w:pPr>
        <w:rPr>
          <w:lang w:val="en-GB"/>
        </w:rPr>
      </w:pPr>
    </w:p>
    <w:p w14:paraId="2DFF7D13" w14:textId="77777777" w:rsidR="00E52EE0" w:rsidRPr="009C0DA0" w:rsidRDefault="00E52EE0" w:rsidP="00E52EE0">
      <w:pPr>
        <w:rPr>
          <w:color w:val="C45911" w:themeColor="accent2" w:themeShade="BF"/>
          <w:sz w:val="40"/>
          <w:szCs w:val="40"/>
        </w:rPr>
      </w:pPr>
      <w:r w:rsidRPr="009C0DA0">
        <w:rPr>
          <w:color w:val="C45911" w:themeColor="accent2" w:themeShade="BF"/>
          <w:sz w:val="40"/>
          <w:szCs w:val="40"/>
        </w:rPr>
        <w:t>Naïve Bays</w:t>
      </w:r>
    </w:p>
    <w:p w14:paraId="13A1C000" w14:textId="41AA1689" w:rsidR="003B3BEC" w:rsidRDefault="009C0DA0" w:rsidP="003B3BEC">
      <w:r>
        <w:t xml:space="preserve">The values that we are focusing on with our Weka output is Accuracy (Correctly Classified Instances), TP &amp; FP Rate, Precision, and Recall. </w:t>
      </w:r>
      <w:proofErr w:type="gramStart"/>
      <w:r>
        <w:t>Firstly</w:t>
      </w:r>
      <w:proofErr w:type="gramEnd"/>
      <w:r>
        <w:t xml:space="preserve"> Accuracy for this model is 75.4%, this is a good accuracy as this model can predict the class attribute (</w:t>
      </w:r>
      <w:proofErr w:type="spellStart"/>
      <w:r>
        <w:t>ie</w:t>
      </w:r>
      <w:proofErr w:type="spellEnd"/>
      <w:r>
        <w:t xml:space="preserve">. Credibility), successfully. It is further supported by the fact that we have 86.4% True Positive Rate for good credibility class (Class attribute = 1). Precision looks at our results which are relevant, while </w:t>
      </w:r>
      <w:proofErr w:type="gramStart"/>
      <w:r>
        <w:t>Recall</w:t>
      </w:r>
      <w:proofErr w:type="gramEnd"/>
      <w:r>
        <w:t xml:space="preserve"> confirms the percentage of total results correctly classified by the algorithm. Our Precision average is 74.3% while the Recall average is 75.4%. Combined the F1 Measure is 74.6%. So roughly this model effectively classifies the data while keeping both Precision and Recall balanced</w:t>
      </w:r>
      <w:r w:rsidR="00E52EE0">
        <w:t>.</w:t>
      </w:r>
    </w:p>
    <w:p w14:paraId="352F5D70" w14:textId="77777777" w:rsidR="00E52EE0" w:rsidRPr="003B3BEC" w:rsidRDefault="00E52EE0" w:rsidP="003B3BEC"/>
    <w:p w14:paraId="78D36EED" w14:textId="64BE6155" w:rsidR="003B3BEC" w:rsidRDefault="003B3BEC" w:rsidP="00AD1766">
      <w:pPr>
        <w:rPr>
          <w:sz w:val="23"/>
          <w:szCs w:val="23"/>
        </w:rPr>
      </w:pPr>
      <w:r>
        <w:rPr>
          <w:noProof/>
        </w:rPr>
        <w:drawing>
          <wp:inline distT="0" distB="0" distL="0" distR="0" wp14:anchorId="76A8F1C3" wp14:editId="4A4FB7A8">
            <wp:extent cx="5943600" cy="29210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6" name="image12.png"/>
                    <pic:cNvPicPr/>
                  </pic:nvPicPr>
                  <pic:blipFill>
                    <a:blip r:embed="rId14"/>
                    <a:srcRect/>
                    <a:stretch>
                      <a:fillRect/>
                    </a:stretch>
                  </pic:blipFill>
                  <pic:spPr>
                    <a:xfrm>
                      <a:off x="0" y="0"/>
                      <a:ext cx="5943600" cy="2921000"/>
                    </a:xfrm>
                    <a:prstGeom prst="rect">
                      <a:avLst/>
                    </a:prstGeom>
                    <a:ln/>
                  </pic:spPr>
                </pic:pic>
              </a:graphicData>
            </a:graphic>
          </wp:inline>
        </w:drawing>
      </w:r>
    </w:p>
    <w:p w14:paraId="7506CB87" w14:textId="77777777" w:rsidR="00E52EE0" w:rsidRDefault="00E52EE0" w:rsidP="009C0DA0">
      <w:pPr>
        <w:rPr>
          <w:color w:val="C45911" w:themeColor="accent2" w:themeShade="BF"/>
          <w:sz w:val="40"/>
          <w:szCs w:val="40"/>
        </w:rPr>
      </w:pPr>
    </w:p>
    <w:p w14:paraId="189407BA" w14:textId="6AE167FA" w:rsidR="009C0DA0" w:rsidRDefault="009C0DA0" w:rsidP="009C0DA0">
      <w:pPr>
        <w:rPr>
          <w:color w:val="C45911" w:themeColor="accent2" w:themeShade="BF"/>
          <w:sz w:val="40"/>
          <w:szCs w:val="40"/>
        </w:rPr>
      </w:pPr>
      <w:r w:rsidRPr="009C0DA0">
        <w:rPr>
          <w:color w:val="C45911" w:themeColor="accent2" w:themeShade="BF"/>
          <w:sz w:val="40"/>
          <w:szCs w:val="40"/>
        </w:rPr>
        <w:t>Decision Trees</w:t>
      </w:r>
    </w:p>
    <w:p w14:paraId="22D062DE" w14:textId="60CBD42D" w:rsidR="00E52EE0" w:rsidRDefault="00E52EE0" w:rsidP="00E52EE0">
      <w:pPr>
        <w:pStyle w:val="Standard"/>
        <w:rPr>
          <w:rFonts w:hint="eastAsia"/>
          <w:b/>
          <w:bCs/>
        </w:rPr>
      </w:pPr>
      <w:r w:rsidRPr="00E52EE0">
        <w:t>We will Investigate the use of different parameters present in Weka for Decision Tree and compare our results obtained in different settings. Understanding our decision trees generated by Weka</w:t>
      </w:r>
      <w:r>
        <w:rPr>
          <w:b/>
          <w:bCs/>
        </w:rPr>
        <w:t>.</w:t>
      </w:r>
    </w:p>
    <w:p w14:paraId="645EC59F" w14:textId="77777777" w:rsidR="00E52EE0" w:rsidRDefault="00E52EE0" w:rsidP="009C0DA0">
      <w:pPr>
        <w:rPr>
          <w:color w:val="C45911" w:themeColor="accent2" w:themeShade="BF"/>
          <w:sz w:val="40"/>
          <w:szCs w:val="40"/>
        </w:rPr>
      </w:pPr>
    </w:p>
    <w:p w14:paraId="53A57396" w14:textId="77777777" w:rsidR="00E52EE0" w:rsidRDefault="00E52EE0" w:rsidP="00E52EE0">
      <w:pPr>
        <w:pStyle w:val="Standard"/>
        <w:rPr>
          <w:rFonts w:hint="eastAsia"/>
        </w:rPr>
      </w:pPr>
      <w:r>
        <w:t>Decision Tree with standard parameters:</w:t>
      </w:r>
    </w:p>
    <w:p w14:paraId="1E663FAC" w14:textId="77777777" w:rsidR="00E52EE0" w:rsidRPr="00E52EE0" w:rsidRDefault="00E52EE0" w:rsidP="009C0DA0">
      <w:pPr>
        <w:rPr>
          <w:color w:val="C45911" w:themeColor="accent2" w:themeShade="BF"/>
          <w:sz w:val="40"/>
          <w:szCs w:val="40"/>
          <w:lang w:val="en-GB"/>
        </w:rPr>
      </w:pPr>
    </w:p>
    <w:p w14:paraId="1DEDDC31" w14:textId="7FA205FA" w:rsidR="009C0DA0" w:rsidRDefault="00E52EE0" w:rsidP="009C0DA0">
      <w:pPr>
        <w:pStyle w:val="Standard"/>
        <w:rPr>
          <w:rFonts w:hint="eastAsia"/>
        </w:rPr>
      </w:pPr>
      <w:r>
        <w:rPr>
          <w:noProof/>
        </w:rPr>
        <w:drawing>
          <wp:inline distT="0" distB="0" distL="0" distR="0" wp14:anchorId="05CC4195" wp14:editId="07FCAB0D">
            <wp:extent cx="5425560" cy="2781360"/>
            <wp:effectExtent l="0" t="0" r="3690" b="0"/>
            <wp:docPr id="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425560" cy="2781360"/>
                    </a:xfrm>
                    <a:prstGeom prst="rect">
                      <a:avLst/>
                    </a:prstGeom>
                  </pic:spPr>
                </pic:pic>
              </a:graphicData>
            </a:graphic>
          </wp:inline>
        </w:drawing>
      </w:r>
    </w:p>
    <w:p w14:paraId="2DF7E4E2" w14:textId="51B08625" w:rsidR="009C0DA0" w:rsidRDefault="009C0DA0" w:rsidP="009C0DA0">
      <w:pPr>
        <w:pStyle w:val="Standard"/>
        <w:rPr>
          <w:rFonts w:hint="eastAsia"/>
        </w:rPr>
      </w:pPr>
    </w:p>
    <w:p w14:paraId="5D9C6651" w14:textId="56BE018D" w:rsidR="00E52EE0" w:rsidRDefault="00E52EE0" w:rsidP="00E52EE0">
      <w:pPr>
        <w:pStyle w:val="Standard"/>
        <w:rPr>
          <w:rFonts w:hint="eastAsia"/>
        </w:rPr>
      </w:pPr>
      <w:r>
        <w:t>Decision trees have the tendency to overfit. Limiting the depth of the tree (number of attributes used for sequential splits) usually helps with that problem! By controlling the depth (2, 3, 4, 5, 6) we can search for better suited trees comparing the ROC area and choose the tree depth that maximizes it:</w:t>
      </w:r>
    </w:p>
    <w:p w14:paraId="524E6FBD" w14:textId="77777777" w:rsidR="00E52EE0" w:rsidRDefault="00E52EE0" w:rsidP="00E52EE0">
      <w:pPr>
        <w:pStyle w:val="Standard"/>
        <w:rPr>
          <w:rFonts w:hint="eastAsia"/>
        </w:rPr>
      </w:pPr>
    </w:p>
    <w:p w14:paraId="540E1A40" w14:textId="77777777" w:rsidR="00E52EE0" w:rsidRDefault="00E52EE0" w:rsidP="00E52EE0">
      <w:pPr>
        <w:pStyle w:val="Standard"/>
        <w:rPr>
          <w:rFonts w:hint="eastAsia"/>
        </w:rPr>
      </w:pPr>
      <w:r>
        <w:rPr>
          <w:noProof/>
        </w:rPr>
        <w:drawing>
          <wp:inline distT="0" distB="0" distL="0" distR="0" wp14:anchorId="7ABE9851" wp14:editId="7CE660B8">
            <wp:extent cx="4505400" cy="2931120"/>
            <wp:effectExtent l="0" t="0" r="9450" b="2580"/>
            <wp:docPr id="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505400" cy="2931120"/>
                    </a:xfrm>
                    <a:prstGeom prst="rect">
                      <a:avLst/>
                    </a:prstGeom>
                  </pic:spPr>
                </pic:pic>
              </a:graphicData>
            </a:graphic>
          </wp:inline>
        </w:drawing>
      </w:r>
    </w:p>
    <w:p w14:paraId="6F3636E2" w14:textId="77777777" w:rsidR="00E52EE0" w:rsidRDefault="00E52EE0" w:rsidP="00E52EE0">
      <w:pPr>
        <w:pStyle w:val="Standard"/>
        <w:rPr>
          <w:rFonts w:hint="eastAsia"/>
        </w:rPr>
      </w:pPr>
    </w:p>
    <w:p w14:paraId="3C11E783" w14:textId="2621869F" w:rsidR="00E52EE0" w:rsidRDefault="00E52EE0" w:rsidP="00E52EE0">
      <w:pPr>
        <w:pStyle w:val="Standard"/>
        <w:rPr>
          <w:rFonts w:hint="eastAsia"/>
        </w:rPr>
      </w:pPr>
      <w:r>
        <w:t>We conclude that limiting the depth parameter of a Decision Tree to 3 will maximize the area under the ROC curve and therefore yield the best classifier.</w:t>
      </w:r>
    </w:p>
    <w:p w14:paraId="15EB5366" w14:textId="77777777" w:rsidR="00E52EE0" w:rsidRDefault="00E52EE0" w:rsidP="00E52EE0">
      <w:pPr>
        <w:pStyle w:val="Standard"/>
        <w:rPr>
          <w:rFonts w:hint="eastAsia"/>
        </w:rPr>
      </w:pPr>
    </w:p>
    <w:p w14:paraId="7E7C1F02" w14:textId="77777777" w:rsidR="00E52EE0" w:rsidRDefault="00E52EE0" w:rsidP="00E52EE0">
      <w:pPr>
        <w:pStyle w:val="Standard"/>
        <w:rPr>
          <w:rFonts w:hint="eastAsia"/>
        </w:rPr>
      </w:pPr>
      <w:r>
        <w:t>An explanation on metrics and why to choose the AUC ROC follows on the complementary part.</w:t>
      </w:r>
    </w:p>
    <w:p w14:paraId="7C1713E0" w14:textId="1C6281CC" w:rsidR="00E52EE0" w:rsidRDefault="00E52EE0" w:rsidP="009C0DA0">
      <w:pPr>
        <w:pStyle w:val="Standard"/>
        <w:rPr>
          <w:rFonts w:hint="eastAsia"/>
        </w:rPr>
      </w:pPr>
    </w:p>
    <w:p w14:paraId="0A1A27AF" w14:textId="28711D5F" w:rsidR="00E52EE0" w:rsidRDefault="00E52EE0" w:rsidP="009C0DA0">
      <w:pPr>
        <w:pStyle w:val="Standard"/>
        <w:rPr>
          <w:rFonts w:hint="eastAsia"/>
        </w:rPr>
      </w:pPr>
    </w:p>
    <w:p w14:paraId="16809337" w14:textId="77777777" w:rsidR="00E52EE0" w:rsidRDefault="00E52EE0" w:rsidP="009C0DA0">
      <w:pPr>
        <w:pStyle w:val="Standard"/>
        <w:rPr>
          <w:rFonts w:hint="eastAsia"/>
        </w:rPr>
      </w:pPr>
    </w:p>
    <w:p w14:paraId="20101C52" w14:textId="251B4404" w:rsidR="009C0DA0" w:rsidRPr="009C0DA0" w:rsidRDefault="009C0DA0" w:rsidP="009C0DA0">
      <w:pPr>
        <w:rPr>
          <w:color w:val="C45911" w:themeColor="accent2" w:themeShade="BF"/>
          <w:sz w:val="40"/>
          <w:szCs w:val="40"/>
        </w:rPr>
      </w:pPr>
      <w:r w:rsidRPr="009C0DA0">
        <w:rPr>
          <w:color w:val="C45911" w:themeColor="accent2" w:themeShade="BF"/>
          <w:sz w:val="40"/>
          <w:szCs w:val="40"/>
        </w:rPr>
        <w:t>Random Forests</w:t>
      </w:r>
    </w:p>
    <w:p w14:paraId="50F93661" w14:textId="77777777" w:rsidR="009C0DA0" w:rsidRDefault="009C0DA0" w:rsidP="009C0DA0">
      <w:pPr>
        <w:pStyle w:val="Standard"/>
        <w:rPr>
          <w:rFonts w:hint="eastAsia"/>
        </w:rPr>
      </w:pPr>
    </w:p>
    <w:p w14:paraId="2645DA9E" w14:textId="77777777" w:rsidR="009C0DA0" w:rsidRDefault="009C0DA0" w:rsidP="009C0DA0">
      <w:pPr>
        <w:pStyle w:val="Standard"/>
        <w:rPr>
          <w:rFonts w:hint="eastAsia"/>
        </w:rPr>
      </w:pPr>
      <w:r>
        <w:t>This third classification algorithm is an extended version of Decision Trees.</w:t>
      </w:r>
    </w:p>
    <w:p w14:paraId="6BC6A510" w14:textId="38F79B8B" w:rsidR="009C0DA0" w:rsidRDefault="009C0DA0" w:rsidP="009C0DA0">
      <w:pPr>
        <w:pStyle w:val="Standard"/>
        <w:rPr>
          <w:rFonts w:hint="eastAsia"/>
        </w:rPr>
      </w:pPr>
      <w:r>
        <w:t xml:space="preserve"> The advantage of using Random Forests is that it is present on Weka and, once you understand Decisions Trees, understanding Random Forests is just straightforward!</w:t>
      </w:r>
    </w:p>
    <w:p w14:paraId="0E16E86F" w14:textId="1FDFA200" w:rsidR="00E52EE0" w:rsidRDefault="00E52EE0" w:rsidP="009C0DA0">
      <w:pPr>
        <w:pStyle w:val="Standard"/>
        <w:rPr>
          <w:rFonts w:hint="eastAsia"/>
        </w:rPr>
      </w:pPr>
    </w:p>
    <w:p w14:paraId="5041F5B5" w14:textId="77777777" w:rsidR="00E52EE0" w:rsidRDefault="00E52EE0" w:rsidP="00E52EE0">
      <w:pPr>
        <w:pStyle w:val="Standard"/>
        <w:rPr>
          <w:rFonts w:hint="eastAsia"/>
        </w:rPr>
      </w:pPr>
      <w:r>
        <w:t>Random Forests are extensions of Decision Trees. The method consists on the training of multiple trees with their depths limited and the classification results decided collectively, by combining the decisions from all trees. Running the classification training for a random forest with the default Weka parameters (depth unconstrained) already yields a great improvement over the other 2 methods:</w:t>
      </w:r>
    </w:p>
    <w:p w14:paraId="0D7C03F6" w14:textId="77777777" w:rsidR="00E52EE0" w:rsidRDefault="00E52EE0" w:rsidP="00E52EE0">
      <w:pPr>
        <w:pStyle w:val="Standard"/>
        <w:rPr>
          <w:rFonts w:hint="eastAsia"/>
        </w:rPr>
      </w:pPr>
    </w:p>
    <w:p w14:paraId="69B0BAB9" w14:textId="77777777" w:rsidR="00E52EE0" w:rsidRDefault="00E52EE0" w:rsidP="00E52EE0">
      <w:pPr>
        <w:pStyle w:val="Standard"/>
        <w:rPr>
          <w:rFonts w:hint="eastAsia"/>
        </w:rPr>
      </w:pPr>
      <w:r>
        <w:rPr>
          <w:noProof/>
        </w:rPr>
        <w:drawing>
          <wp:inline distT="0" distB="0" distL="0" distR="0" wp14:anchorId="1FE835EB" wp14:editId="2A693F08">
            <wp:extent cx="5570280" cy="2689920"/>
            <wp:effectExtent l="0" t="0" r="0" b="0"/>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570280" cy="2689920"/>
                    </a:xfrm>
                    <a:prstGeom prst="rect">
                      <a:avLst/>
                    </a:prstGeom>
                  </pic:spPr>
                </pic:pic>
              </a:graphicData>
            </a:graphic>
          </wp:inline>
        </w:drawing>
      </w:r>
    </w:p>
    <w:p w14:paraId="3BF83A8D" w14:textId="77777777" w:rsidR="00E52EE0" w:rsidRDefault="00E52EE0" w:rsidP="00E52EE0">
      <w:pPr>
        <w:pStyle w:val="Standard"/>
        <w:rPr>
          <w:rFonts w:hint="eastAsia"/>
        </w:rPr>
      </w:pPr>
    </w:p>
    <w:p w14:paraId="3CEB09EA" w14:textId="77777777" w:rsidR="00E52EE0" w:rsidRDefault="00E52EE0" w:rsidP="00E52EE0">
      <w:pPr>
        <w:pStyle w:val="Standard"/>
        <w:rPr>
          <w:rFonts w:hint="eastAsia"/>
        </w:rPr>
      </w:pPr>
      <w:r>
        <w:t>Similar to decision trees, we can search for the best depth parameter in a forest of trees that will make it more generalizable. By changing the depths and following the area under the ROC curve, we find that the best depth value is 3:</w:t>
      </w:r>
    </w:p>
    <w:p w14:paraId="06E3CA6C" w14:textId="6BD94E99" w:rsidR="00E52EE0" w:rsidRDefault="00E52EE0" w:rsidP="009C0DA0">
      <w:pPr>
        <w:pStyle w:val="Standard"/>
        <w:rPr>
          <w:rFonts w:hint="eastAsia"/>
        </w:rPr>
      </w:pPr>
    </w:p>
    <w:p w14:paraId="0AA93AB9" w14:textId="193E777E" w:rsidR="00E52EE0" w:rsidRDefault="00E52EE0" w:rsidP="009C0DA0">
      <w:pPr>
        <w:pStyle w:val="Standard"/>
        <w:rPr>
          <w:rFonts w:hint="eastAsia"/>
        </w:rPr>
      </w:pPr>
    </w:p>
    <w:p w14:paraId="0C7ADDAA" w14:textId="7A616124" w:rsidR="00E52EE0" w:rsidRDefault="00E52EE0" w:rsidP="009C0DA0">
      <w:pPr>
        <w:pStyle w:val="Standard"/>
        <w:rPr>
          <w:rFonts w:hint="eastAsia"/>
        </w:rPr>
      </w:pPr>
      <w:r>
        <w:rPr>
          <w:noProof/>
        </w:rPr>
        <w:drawing>
          <wp:inline distT="0" distB="0" distL="0" distR="0" wp14:anchorId="04D8AA01" wp14:editId="06FE88A9">
            <wp:extent cx="4262040" cy="2773080"/>
            <wp:effectExtent l="0" t="0" r="5160" b="8220"/>
            <wp:docPr id="67897944" name="Picture 678979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262040" cy="2773080"/>
                    </a:xfrm>
                    <a:prstGeom prst="rect">
                      <a:avLst/>
                    </a:prstGeom>
                  </pic:spPr>
                </pic:pic>
              </a:graphicData>
            </a:graphic>
          </wp:inline>
        </w:drawing>
      </w:r>
    </w:p>
    <w:p w14:paraId="08FD598E" w14:textId="77777777" w:rsidR="00E52EE0" w:rsidRDefault="00E52EE0" w:rsidP="009C0DA0">
      <w:pPr>
        <w:pStyle w:val="Standard"/>
        <w:rPr>
          <w:rFonts w:hint="eastAsia"/>
        </w:rPr>
      </w:pPr>
    </w:p>
    <w:p w14:paraId="48E35403" w14:textId="3F2A10A8" w:rsidR="00E52EE0" w:rsidRDefault="00E52EE0" w:rsidP="009C0DA0">
      <w:pPr>
        <w:pStyle w:val="Standard"/>
        <w:rPr>
          <w:rFonts w:hint="eastAsia"/>
        </w:rPr>
      </w:pPr>
    </w:p>
    <w:p w14:paraId="3AEB6A24" w14:textId="7CED2652" w:rsidR="00253C8B" w:rsidRPr="00E52EE0" w:rsidRDefault="00253C8B" w:rsidP="00253C8B">
      <w:pPr>
        <w:pStyle w:val="Standard"/>
        <w:rPr>
          <w:rFonts w:hint="eastAsia"/>
          <w:color w:val="0070C0"/>
          <w:sz w:val="28"/>
          <w:szCs w:val="28"/>
        </w:rPr>
      </w:pPr>
      <w:r>
        <w:rPr>
          <w:color w:val="0070C0"/>
          <w:sz w:val="28"/>
          <w:szCs w:val="28"/>
        </w:rPr>
        <w:t>Performance Measures</w:t>
      </w:r>
    </w:p>
    <w:p w14:paraId="4BCDDBAA" w14:textId="3370F268" w:rsidR="00253C8B" w:rsidRDefault="00253C8B" w:rsidP="009C0DA0">
      <w:pPr>
        <w:pStyle w:val="Standard"/>
        <w:rPr>
          <w:rFonts w:hint="eastAsia"/>
        </w:rPr>
      </w:pPr>
    </w:p>
    <w:p w14:paraId="026D09DF" w14:textId="77777777" w:rsidR="00253C8B" w:rsidRDefault="00253C8B" w:rsidP="00253C8B">
      <w:pPr>
        <w:pStyle w:val="Standard"/>
        <w:rPr>
          <w:rFonts w:hint="eastAsia"/>
        </w:rPr>
      </w:pPr>
      <w:r>
        <w:t>All performance metrics were shown on individual results, but the area under the ROC curve was used for model selection (more detailed explanation at the complementary part of the report).</w:t>
      </w:r>
    </w:p>
    <w:p w14:paraId="306A4B60" w14:textId="78DA5F77" w:rsidR="00253C8B" w:rsidRDefault="00253C8B" w:rsidP="009C0DA0">
      <w:pPr>
        <w:pStyle w:val="Standard"/>
        <w:rPr>
          <w:rFonts w:hint="eastAsia"/>
        </w:rPr>
      </w:pPr>
    </w:p>
    <w:p w14:paraId="6C8D54E9" w14:textId="04FF5214" w:rsidR="00253C8B" w:rsidRDefault="00253C8B" w:rsidP="009C0DA0">
      <w:pPr>
        <w:pStyle w:val="Standard"/>
        <w:rPr>
          <w:rFonts w:hint="eastAsia"/>
        </w:rPr>
      </w:pPr>
    </w:p>
    <w:p w14:paraId="21D9E2A3" w14:textId="509D5167" w:rsidR="00E52EE0" w:rsidRPr="00E52EE0" w:rsidRDefault="00E52EE0" w:rsidP="009C0DA0">
      <w:pPr>
        <w:pStyle w:val="Standard"/>
        <w:rPr>
          <w:rFonts w:hint="eastAsia"/>
          <w:color w:val="0070C0"/>
          <w:sz w:val="28"/>
          <w:szCs w:val="28"/>
        </w:rPr>
      </w:pPr>
      <w:r w:rsidRPr="00E52EE0">
        <w:rPr>
          <w:color w:val="0070C0"/>
          <w:sz w:val="28"/>
          <w:szCs w:val="28"/>
        </w:rPr>
        <w:t>Strategy for data split</w:t>
      </w:r>
    </w:p>
    <w:p w14:paraId="27B7C8C1" w14:textId="77777777" w:rsidR="00E52EE0" w:rsidRDefault="00E52EE0" w:rsidP="009C0DA0">
      <w:pPr>
        <w:pStyle w:val="Standard"/>
        <w:rPr>
          <w:rFonts w:hint="eastAsia"/>
        </w:rPr>
      </w:pPr>
    </w:p>
    <w:p w14:paraId="1277DF1B" w14:textId="77777777" w:rsidR="009C0DA0" w:rsidRDefault="009C0DA0" w:rsidP="009C0DA0">
      <w:pPr>
        <w:pStyle w:val="Standard"/>
        <w:rPr>
          <w:rFonts w:hint="eastAsia"/>
        </w:rPr>
      </w:pPr>
      <w:r>
        <w:t>We are going to use 10-fold cross validation which will maximize the information extraction from samples, without incurring in overfitting. There will be a description of these methods in the complementary part.</w:t>
      </w:r>
    </w:p>
    <w:p w14:paraId="1BB6D82A" w14:textId="77777777" w:rsidR="009C0DA0" w:rsidRDefault="009C0DA0" w:rsidP="009C0DA0">
      <w:pPr>
        <w:pStyle w:val="Standard"/>
        <w:rPr>
          <w:rFonts w:hint="eastAsia"/>
        </w:rPr>
      </w:pPr>
    </w:p>
    <w:p w14:paraId="01251078" w14:textId="117EB6EE" w:rsidR="00AD1766" w:rsidRDefault="00253C8B" w:rsidP="00253C8B">
      <w:pPr>
        <w:pStyle w:val="Standard"/>
        <w:rPr>
          <w:rFonts w:hint="eastAsia"/>
          <w:color w:val="0070C0"/>
          <w:sz w:val="28"/>
          <w:szCs w:val="28"/>
        </w:rPr>
      </w:pPr>
      <w:r>
        <w:rPr>
          <w:color w:val="0070C0"/>
          <w:sz w:val="28"/>
          <w:szCs w:val="28"/>
        </w:rPr>
        <w:t>A</w:t>
      </w:r>
      <w:r w:rsidRPr="00253C8B">
        <w:rPr>
          <w:color w:val="0070C0"/>
          <w:sz w:val="28"/>
          <w:szCs w:val="28"/>
        </w:rPr>
        <w:t>lgorithm perform</w:t>
      </w:r>
      <w:r>
        <w:rPr>
          <w:color w:val="0070C0"/>
          <w:sz w:val="28"/>
          <w:szCs w:val="28"/>
        </w:rPr>
        <w:t>ance</w:t>
      </w:r>
    </w:p>
    <w:p w14:paraId="453C8288" w14:textId="3D686C7B" w:rsidR="00253C8B" w:rsidRDefault="00253C8B" w:rsidP="00253C8B">
      <w:pPr>
        <w:pStyle w:val="Standard"/>
        <w:rPr>
          <w:rFonts w:hint="eastAsia"/>
          <w:color w:val="0070C0"/>
          <w:sz w:val="28"/>
          <w:szCs w:val="28"/>
        </w:rPr>
      </w:pPr>
    </w:p>
    <w:p w14:paraId="235A4B13" w14:textId="77777777" w:rsidR="00253C8B" w:rsidRDefault="00253C8B" w:rsidP="00253C8B">
      <w:pPr>
        <w:pStyle w:val="Standard"/>
        <w:rPr>
          <w:rFonts w:hint="eastAsia"/>
        </w:rPr>
      </w:pPr>
      <w:r>
        <w:t>The best algorithm was the Random Forest. It leverages the discriminatory powers of decision trees while making use of the “wisdom of the crowds” to avoid overfitting. The ROC values for Random Forests were consistently higher than the values for decision trees. The explanation on why the choice is the area under the ROC curve can be found at the complementary part of the report and the students should choose how to best present it.</w:t>
      </w:r>
    </w:p>
    <w:p w14:paraId="59FED977" w14:textId="77777777" w:rsidR="00253C8B" w:rsidRDefault="00253C8B" w:rsidP="00253C8B">
      <w:pPr>
        <w:pStyle w:val="Standard"/>
        <w:rPr>
          <w:rFonts w:hint="eastAsia"/>
        </w:rPr>
      </w:pPr>
    </w:p>
    <w:p w14:paraId="20E98199" w14:textId="77777777" w:rsidR="00253C8B" w:rsidRDefault="00253C8B" w:rsidP="00253C8B">
      <w:pPr>
        <w:pStyle w:val="Standard"/>
        <w:rPr>
          <w:rFonts w:hint="eastAsia"/>
        </w:rPr>
      </w:pPr>
      <w:r>
        <w:t>Exploring the effect of limiting the depth in the inner trees of random forests, we find that a maximum depth of 3 maximizes ROC and therefore should be used to train random forests (and also individual decision trees). Constraining the depth of decision trees (and of the decisions trees that form random forests) helps them to not overfit, which is a known problem for decision trees.</w:t>
      </w:r>
    </w:p>
    <w:p w14:paraId="391D9C7B" w14:textId="77777777" w:rsidR="00253C8B" w:rsidRDefault="00253C8B" w:rsidP="00253C8B">
      <w:pPr>
        <w:pStyle w:val="Standard"/>
        <w:rPr>
          <w:rFonts w:hint="eastAsia"/>
        </w:rPr>
      </w:pPr>
    </w:p>
    <w:p w14:paraId="4008E29D" w14:textId="77777777" w:rsidR="00253C8B" w:rsidRDefault="00253C8B" w:rsidP="00253C8B">
      <w:pPr>
        <w:pStyle w:val="Standard"/>
        <w:rPr>
          <w:rFonts w:hint="eastAsia"/>
        </w:rPr>
      </w:pPr>
      <w:r>
        <w:t xml:space="preserve">While trying to weed out bad payers, if the bank would incur in high losses for false negatives (allowing credits to bad payers), models with higher recall should be favoured. If </w:t>
      </w:r>
      <w:proofErr w:type="spellStart"/>
      <w:r>
        <w:t>is</w:t>
      </w:r>
      <w:proofErr w:type="spellEnd"/>
      <w:r>
        <w:t xml:space="preserve"> </w:t>
      </w:r>
      <w:proofErr w:type="spellStart"/>
      <w:r>
        <w:t>is</w:t>
      </w:r>
      <w:proofErr w:type="spellEnd"/>
      <w:r>
        <w:t xml:space="preserve"> more important to make sure credit is easily available to as many good </w:t>
      </w:r>
      <w:proofErr w:type="spellStart"/>
      <w:r>
        <w:t>payers</w:t>
      </w:r>
      <w:proofErr w:type="spellEnd"/>
      <w:r>
        <w:t xml:space="preserve"> as possible, models with high precision should be used. Since the bank strategy (or costs involved) are not </w:t>
      </w:r>
      <w:proofErr w:type="spellStart"/>
      <w:r>
        <w:t>explicited</w:t>
      </w:r>
      <w:proofErr w:type="spellEnd"/>
      <w:r>
        <w:t xml:space="preserve">, the ROC curve serves as </w:t>
      </w:r>
      <w:proofErr w:type="spellStart"/>
      <w:proofErr w:type="gramStart"/>
      <w:r>
        <w:t>a</w:t>
      </w:r>
      <w:proofErr w:type="spellEnd"/>
      <w:proofErr w:type="gramEnd"/>
      <w:r>
        <w:t xml:space="preserve"> intuitive metric for classes separability.</w:t>
      </w:r>
    </w:p>
    <w:p w14:paraId="2FEA8943" w14:textId="77777777" w:rsidR="00253C8B" w:rsidRDefault="00253C8B" w:rsidP="00253C8B">
      <w:pPr>
        <w:pStyle w:val="Standard"/>
        <w:rPr>
          <w:rFonts w:hint="eastAsia"/>
        </w:rPr>
      </w:pPr>
    </w:p>
    <w:p w14:paraId="53A09C37" w14:textId="77777777" w:rsidR="00253C8B" w:rsidRDefault="00253C8B" w:rsidP="00253C8B">
      <w:pPr>
        <w:pStyle w:val="Standard"/>
        <w:rPr>
          <w:rFonts w:hint="eastAsia"/>
        </w:rPr>
      </w:pPr>
    </w:p>
    <w:p w14:paraId="5395D1C1" w14:textId="77777777" w:rsidR="00253C8B" w:rsidRDefault="00253C8B" w:rsidP="00253C8B">
      <w:pPr>
        <w:pStyle w:val="Standard"/>
        <w:rPr>
          <w:rFonts w:hint="eastAsia"/>
        </w:rPr>
      </w:pPr>
    </w:p>
    <w:p w14:paraId="58D0C5A2" w14:textId="77777777" w:rsidR="00253C8B" w:rsidRDefault="00253C8B" w:rsidP="00253C8B">
      <w:pPr>
        <w:pStyle w:val="Standard"/>
        <w:pageBreakBefore/>
        <w:rPr>
          <w:rFonts w:hint="eastAsia"/>
          <w:b/>
          <w:bCs/>
          <w:sz w:val="28"/>
          <w:szCs w:val="28"/>
        </w:rPr>
      </w:pPr>
      <w:r>
        <w:rPr>
          <w:b/>
          <w:bCs/>
          <w:sz w:val="28"/>
          <w:szCs w:val="28"/>
        </w:rPr>
        <w:t>Post-predictive Analysis</w:t>
      </w:r>
    </w:p>
    <w:p w14:paraId="5C3ABE94" w14:textId="77777777" w:rsidR="00253C8B" w:rsidRDefault="00253C8B" w:rsidP="00253C8B">
      <w:pPr>
        <w:pStyle w:val="Standard"/>
        <w:rPr>
          <w:rFonts w:hint="eastAsia"/>
        </w:rPr>
      </w:pPr>
    </w:p>
    <w:p w14:paraId="54AE0EBA" w14:textId="77777777" w:rsidR="00253C8B" w:rsidRDefault="00253C8B" w:rsidP="00253C8B">
      <w:pPr>
        <w:pStyle w:val="Standard"/>
        <w:rPr>
          <w:rFonts w:hint="eastAsia"/>
        </w:rPr>
      </w:pPr>
      <w:r>
        <w:t>Given that the number of nominal attributes was much larger than the number of numerical attributes, the association rules based on A Priori algorithm was used for this part. This is because the standard k-means clustering algorithm isn’t suited for nominal data. The A Priori algorithm searches for patterns that occur together more often than others and might help uncovering latent associations in the dataset.</w:t>
      </w:r>
    </w:p>
    <w:p w14:paraId="3477E30B" w14:textId="77777777" w:rsidR="00253C8B" w:rsidRDefault="00253C8B" w:rsidP="00253C8B">
      <w:pPr>
        <w:pStyle w:val="Standard"/>
        <w:rPr>
          <w:rFonts w:hint="eastAsia"/>
        </w:rPr>
      </w:pPr>
    </w:p>
    <w:p w14:paraId="764DDEEE" w14:textId="77777777" w:rsidR="00253C8B" w:rsidRDefault="00253C8B" w:rsidP="00253C8B">
      <w:pPr>
        <w:pStyle w:val="Standard"/>
        <w:rPr>
          <w:rFonts w:hint="eastAsia"/>
        </w:rPr>
      </w:pPr>
      <w:r>
        <w:t>These are the selected nominal attributes we used:</w:t>
      </w:r>
      <w:r>
        <w:br/>
      </w:r>
    </w:p>
    <w:p w14:paraId="246E4AAC" w14:textId="77777777" w:rsidR="00253C8B" w:rsidRDefault="00253C8B" w:rsidP="00253C8B">
      <w:pPr>
        <w:pStyle w:val="Standard"/>
        <w:rPr>
          <w:rFonts w:hint="eastAsia"/>
        </w:rPr>
      </w:pPr>
      <w:r>
        <w:rPr>
          <w:noProof/>
        </w:rPr>
        <w:drawing>
          <wp:inline distT="0" distB="0" distL="0" distR="0" wp14:anchorId="08446300" wp14:editId="42969BA4">
            <wp:extent cx="4732200" cy="2202119"/>
            <wp:effectExtent l="0" t="0" r="0" b="7681"/>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732200" cy="2202119"/>
                    </a:xfrm>
                    <a:prstGeom prst="rect">
                      <a:avLst/>
                    </a:prstGeom>
                  </pic:spPr>
                </pic:pic>
              </a:graphicData>
            </a:graphic>
          </wp:inline>
        </w:drawing>
      </w:r>
    </w:p>
    <w:p w14:paraId="363365DA" w14:textId="77777777" w:rsidR="00253C8B" w:rsidRDefault="00253C8B" w:rsidP="00253C8B">
      <w:pPr>
        <w:pStyle w:val="Standard"/>
        <w:rPr>
          <w:rFonts w:hint="eastAsia"/>
        </w:rPr>
      </w:pPr>
    </w:p>
    <w:p w14:paraId="6CD72CF7" w14:textId="77777777" w:rsidR="00253C8B" w:rsidRDefault="00253C8B" w:rsidP="00253C8B">
      <w:pPr>
        <w:pStyle w:val="Standard"/>
        <w:rPr>
          <w:rFonts w:hint="eastAsia"/>
        </w:rPr>
      </w:pPr>
      <w:r>
        <w:t xml:space="preserve">We are interested in exploring the characteristics of individuals classified with bad credit rating (creditability = 0). Selecting for these rows and later applying the </w:t>
      </w:r>
      <w:proofErr w:type="spellStart"/>
      <w:r>
        <w:t>NumericToNominal</w:t>
      </w:r>
      <w:proofErr w:type="spellEnd"/>
      <w:r>
        <w:t xml:space="preserve"> filter (to guarantee all attributes imported from a CSV file were Nominal), we ran the A Priori algorithm with the default configuration and got:</w:t>
      </w:r>
    </w:p>
    <w:p w14:paraId="15E4F898" w14:textId="77777777" w:rsidR="00253C8B" w:rsidRDefault="00253C8B" w:rsidP="00253C8B">
      <w:pPr>
        <w:pStyle w:val="Standard"/>
        <w:rPr>
          <w:rFonts w:hint="eastAsia"/>
        </w:rPr>
      </w:pPr>
    </w:p>
    <w:p w14:paraId="0C219240" w14:textId="77777777" w:rsidR="00253C8B" w:rsidRDefault="00253C8B" w:rsidP="00253C8B">
      <w:pPr>
        <w:pStyle w:val="Standard"/>
        <w:rPr>
          <w:rFonts w:hint="eastAsia"/>
        </w:rPr>
      </w:pPr>
      <w:r>
        <w:rPr>
          <w:noProof/>
        </w:rPr>
        <w:drawing>
          <wp:inline distT="0" distB="0" distL="0" distR="0" wp14:anchorId="26DDB59A" wp14:editId="228C9250">
            <wp:extent cx="5257800" cy="2666880"/>
            <wp:effectExtent l="0" t="0" r="0" b="120"/>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257800" cy="2666880"/>
                    </a:xfrm>
                    <a:prstGeom prst="rect">
                      <a:avLst/>
                    </a:prstGeom>
                  </pic:spPr>
                </pic:pic>
              </a:graphicData>
            </a:graphic>
          </wp:inline>
        </w:drawing>
      </w:r>
    </w:p>
    <w:p w14:paraId="7EF4491C" w14:textId="77777777" w:rsidR="00253C8B" w:rsidRDefault="00253C8B" w:rsidP="00253C8B">
      <w:pPr>
        <w:pStyle w:val="Standard"/>
        <w:rPr>
          <w:rFonts w:hint="eastAsia"/>
          <w:b/>
          <w:bCs/>
        </w:rPr>
      </w:pPr>
    </w:p>
    <w:p w14:paraId="7CA5A949" w14:textId="77777777" w:rsidR="00253C8B" w:rsidRDefault="00253C8B" w:rsidP="00253C8B">
      <w:pPr>
        <w:pStyle w:val="Standard"/>
        <w:rPr>
          <w:rFonts w:hint="eastAsia"/>
        </w:rPr>
      </w:pPr>
      <w:r>
        <w:t xml:space="preserve">Exploring different values for support bounds did not affect the </w:t>
      </w:r>
      <w:proofErr w:type="gramStart"/>
      <w:r>
        <w:t>best found</w:t>
      </w:r>
      <w:proofErr w:type="gramEnd"/>
      <w:r>
        <w:t xml:space="preserve"> rules.</w:t>
      </w:r>
    </w:p>
    <w:p w14:paraId="7A5C47EF" w14:textId="77777777" w:rsidR="00253C8B" w:rsidRDefault="00253C8B" w:rsidP="00253C8B">
      <w:pPr>
        <w:pStyle w:val="Standard"/>
        <w:rPr>
          <w:rFonts w:hint="eastAsia"/>
        </w:rPr>
      </w:pPr>
    </w:p>
    <w:p w14:paraId="414083C0" w14:textId="77777777" w:rsidR="00253C8B" w:rsidRDefault="00253C8B" w:rsidP="00253C8B">
      <w:pPr>
        <w:pStyle w:val="Standard"/>
        <w:rPr>
          <w:rFonts w:hint="eastAsia"/>
        </w:rPr>
      </w:pPr>
      <w:r>
        <w:t>The A priori algorithm found high co-occurrence of foreign workers and people without guarantors in the class bad credit rating. These seem to be the most prominent features association for this prediction class. Other interesting associated rules found were with people with no concurrent credits (=3) and with low value of saving/stocks (=1).</w:t>
      </w:r>
    </w:p>
    <w:p w14:paraId="630B3431" w14:textId="77777777" w:rsidR="00253C8B" w:rsidRDefault="00253C8B" w:rsidP="00253C8B">
      <w:pPr>
        <w:pStyle w:val="Standard"/>
        <w:rPr>
          <w:rFonts w:hint="eastAsia"/>
        </w:rPr>
      </w:pPr>
    </w:p>
    <w:p w14:paraId="3FDE14AB" w14:textId="77777777" w:rsidR="00253C8B" w:rsidRDefault="00253C8B" w:rsidP="00253C8B">
      <w:pPr>
        <w:pStyle w:val="Standard"/>
        <w:rPr>
          <w:rFonts w:hint="eastAsia"/>
        </w:rPr>
      </w:pPr>
      <w:r>
        <w:t>Interestingly, these cases seem to co-occur frequently and seem intuitive to yield the bad credit rating class. This means that, in the absence of a more refined and accurate tool for risk assessment, the A priori analysis would suggest that individuals that are foreign workers, have no guarantors, have no concurrent credits with the bank and low value in savings should be assigned with a bad credit rate.</w:t>
      </w:r>
    </w:p>
    <w:p w14:paraId="45CBA7EE" w14:textId="77777777" w:rsidR="00253C8B" w:rsidRDefault="00253C8B" w:rsidP="00253C8B">
      <w:pPr>
        <w:pStyle w:val="Standard"/>
        <w:rPr>
          <w:rFonts w:hint="eastAsia"/>
        </w:rPr>
      </w:pPr>
    </w:p>
    <w:p w14:paraId="6A1672B0" w14:textId="77777777" w:rsidR="00253C8B" w:rsidRPr="00253C8B" w:rsidRDefault="00253C8B" w:rsidP="00253C8B">
      <w:pPr>
        <w:pStyle w:val="Standard"/>
        <w:rPr>
          <w:rFonts w:hint="eastAsia"/>
          <w:color w:val="0070C0"/>
          <w:sz w:val="28"/>
          <w:szCs w:val="28"/>
        </w:rPr>
      </w:pPr>
    </w:p>
    <w:p w14:paraId="0972A21F" w14:textId="3BD65182" w:rsidR="00AB750D" w:rsidRPr="00AB750D" w:rsidRDefault="00AB750D" w:rsidP="00AB750D">
      <w:pPr>
        <w:pStyle w:val="Heading1"/>
        <w:rPr>
          <w:color w:val="00B050"/>
        </w:rPr>
      </w:pPr>
      <w:r w:rsidRPr="00AB750D">
        <w:rPr>
          <w:color w:val="00B050"/>
        </w:rPr>
        <w:t>Conclusions and Recommendations</w:t>
      </w:r>
    </w:p>
    <w:p w14:paraId="2801BF85" w14:textId="77777777" w:rsidR="00AB750D" w:rsidRPr="00AB750D" w:rsidRDefault="00AB750D" w:rsidP="00AB750D">
      <w:pPr>
        <w:rPr>
          <w:lang w:val="en-US"/>
        </w:rPr>
      </w:pPr>
    </w:p>
    <w:p w14:paraId="0DC228DA" w14:textId="5B6D757E" w:rsidR="00AB750D" w:rsidRDefault="00053AC2" w:rsidP="00AB750D">
      <w:r>
        <w:t>In this project, we are trying</w:t>
      </w:r>
      <w:r w:rsidR="00AB750D">
        <w:t xml:space="preserve"> to assist this German Bank with making accurate decisions on a potential client’s credi</w:t>
      </w:r>
      <w:r>
        <w:t>ta</w:t>
      </w:r>
      <w:r w:rsidR="00AB750D">
        <w:t>bility. When performing the Data Preparation, we find that correlation is an interesting measure of the likelihood that certain types of clients are more creditworthy than others. Looking at correlation, we see patterns that suggest attributes like Account Balance, Duration of Credit, Credit Amount and Value of Savings as being strong indicators of good credi</w:t>
      </w:r>
      <w:r>
        <w:t>ta</w:t>
      </w:r>
      <w:r w:rsidR="00AB750D">
        <w:t xml:space="preserve">bility. While the correlation of attributes such as Telephone, Type of Apartment, and Guarantors has a low correlation. </w:t>
      </w:r>
    </w:p>
    <w:p w14:paraId="7A5B4315" w14:textId="77777777" w:rsidR="00053AC2" w:rsidRDefault="00AB750D" w:rsidP="00AB750D">
      <w:pPr>
        <w:rPr>
          <w:color w:val="000000"/>
        </w:rPr>
      </w:pPr>
      <w:r>
        <w:t xml:space="preserve">With this in mind we move toward Classification Models. We see that the models as a whole yield an average of 75% accuracy. That means that the bank is doing relatively well in classifying credibility. Looking more closely we see that Random Forests are our </w:t>
      </w:r>
      <w:r w:rsidR="00053AC2">
        <w:t>preferred</w:t>
      </w:r>
      <w:r>
        <w:t xml:space="preserve"> Classification Model due to the fact it leverages </w:t>
      </w:r>
      <w:r>
        <w:rPr>
          <w:color w:val="000000"/>
        </w:rPr>
        <w:t xml:space="preserve">the distinguishing features of decision trees and at the same time avoids overfitting. </w:t>
      </w:r>
    </w:p>
    <w:p w14:paraId="6CA5DF67" w14:textId="553C3E37" w:rsidR="00AB750D" w:rsidRDefault="00AB750D" w:rsidP="00AB750D">
      <w:r>
        <w:rPr>
          <w:color w:val="000000"/>
        </w:rPr>
        <w:t xml:space="preserve">Other methods did not show to have these features combined. </w:t>
      </w:r>
      <w:r>
        <w:t xml:space="preserve">The idea of “the more data, the better” is expected to be true when we are adding samples (rows) to a dataset. However, when it comes to adding attributes (columns), this isn’t always better.  Adding attributes that are not informative to predict a class attribute seems, in our case, just adding noise to the system and confusing our classifiers. </w:t>
      </w:r>
      <w:r w:rsidR="00053AC2">
        <w:t>Therefore,</w:t>
      </w:r>
      <w:r>
        <w:t xml:space="preserve"> it is important to select the meaningful attributes and ease the task of the algorithms that build predictive models.</w:t>
      </w:r>
    </w:p>
    <w:p w14:paraId="122A3211" w14:textId="77777777" w:rsidR="00053AC2" w:rsidRDefault="00AB750D" w:rsidP="00AB750D">
      <w:r>
        <w:t xml:space="preserve">Lastly, looking at our Post-Predictive Method of </w:t>
      </w:r>
      <w:proofErr w:type="spellStart"/>
      <w:r>
        <w:t>Apriori</w:t>
      </w:r>
      <w:proofErr w:type="spellEnd"/>
      <w:r>
        <w:t xml:space="preserve"> Algorithm we distinguish different patterns that lead to poor credi</w:t>
      </w:r>
      <w:r w:rsidR="00053AC2">
        <w:t>ta</w:t>
      </w:r>
      <w:r>
        <w:t xml:space="preserve">bility. </w:t>
      </w:r>
      <w:proofErr w:type="spellStart"/>
      <w:r>
        <w:t>Apriori</w:t>
      </w:r>
      <w:proofErr w:type="spellEnd"/>
      <w:r>
        <w:t xml:space="preserve"> uses an association algorithm to find the patterns.</w:t>
      </w:r>
    </w:p>
    <w:p w14:paraId="6DBE3EB0" w14:textId="77777777" w:rsidR="00053AC2" w:rsidRDefault="00053AC2" w:rsidP="00AB750D"/>
    <w:p w14:paraId="327852B4" w14:textId="77CF7B68" w:rsidR="00AB750D" w:rsidRDefault="00AB750D" w:rsidP="00AB750D">
      <w:r>
        <w:t xml:space="preserve"> Post-Predictive measures focus on the attributes rather than the class attribute.  In our case, we found that individuals that are foreign workers, have guarantors and with low savings in stocks lead to poor credit rating. This is also further proven through the correlation which also showed similar attributes being factors toward credibility. Looking at Canadian Credit Institutions we often find that attributes such as Marital Status &amp; Sex, Age, Duration at Address, not as useful for determining creditworthiness. We suggest that the German Bank eliminate some attributes to further increase the accuracy of their decisions. </w:t>
      </w:r>
    </w:p>
    <w:p w14:paraId="4D09869A" w14:textId="77777777" w:rsidR="00AB750D" w:rsidRDefault="00AB750D" w:rsidP="00AB750D">
      <w:r>
        <w:t xml:space="preserve">Our recommendation is that the German Bank create a system that utilizes Supervised Machine Learning in order to quicken the approval process. We believe that such a system that can quickly distinguish bad credibility with a potential client helps give time for the Bank to go through the creditworthiness for those clients that are higher. While at the same time this algorithm would potentially auto-decline those applicants who do not meet the criteria. It is also important for management to check in to those applicants who are declined to make sure that the software is accurately declining those applicants. If an applicant was incorrectly declined, the Supervised Machine Learning Algorithm would need to be fed those changes to be applied on future cases. </w:t>
      </w:r>
    </w:p>
    <w:p w14:paraId="33558707" w14:textId="7329E666" w:rsidR="00AD1766" w:rsidRDefault="00AD1766" w:rsidP="00AD1766">
      <w:pPr>
        <w:rPr>
          <w:sz w:val="23"/>
          <w:szCs w:val="23"/>
        </w:rPr>
      </w:pPr>
    </w:p>
    <w:p w14:paraId="2978C337" w14:textId="77777777" w:rsidR="00AD1766" w:rsidRPr="00091599" w:rsidRDefault="00AD1766" w:rsidP="00AD1766">
      <w:pPr>
        <w:rPr>
          <w:noProof/>
          <w:sz w:val="36"/>
          <w:szCs w:val="36"/>
        </w:rPr>
      </w:pPr>
    </w:p>
    <w:sectPr w:rsidR="00AD1766" w:rsidRPr="0009159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67E2E" w14:textId="77777777" w:rsidR="00883FD9" w:rsidRDefault="00883FD9" w:rsidP="00156130">
      <w:pPr>
        <w:spacing w:after="0" w:line="240" w:lineRule="auto"/>
      </w:pPr>
      <w:r>
        <w:separator/>
      </w:r>
    </w:p>
  </w:endnote>
  <w:endnote w:type="continuationSeparator" w:id="0">
    <w:p w14:paraId="529939F7" w14:textId="77777777" w:rsidR="00883FD9" w:rsidRDefault="00883FD9" w:rsidP="00156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angal">
    <w:altName w:val="Cambria"/>
    <w:panose1 w:val="00000400000000000000"/>
    <w:charset w:val="01"/>
    <w:family w:val="roman"/>
    <w:pitch w:val="variable"/>
    <w:sig w:usb0="00002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167718"/>
      <w:docPartObj>
        <w:docPartGallery w:val="Page Numbers (Bottom of Page)"/>
        <w:docPartUnique/>
      </w:docPartObj>
    </w:sdtPr>
    <w:sdtEndPr>
      <w:rPr>
        <w:noProof/>
      </w:rPr>
    </w:sdtEndPr>
    <w:sdtContent>
      <w:p w14:paraId="0BB1667E" w14:textId="77777777" w:rsidR="006F7784"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5A6B2" w14:textId="77777777" w:rsidR="006F778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F73E8" w14:textId="77777777" w:rsidR="00883FD9" w:rsidRDefault="00883FD9" w:rsidP="00156130">
      <w:pPr>
        <w:spacing w:after="0" w:line="240" w:lineRule="auto"/>
      </w:pPr>
      <w:r>
        <w:separator/>
      </w:r>
    </w:p>
  </w:footnote>
  <w:footnote w:type="continuationSeparator" w:id="0">
    <w:p w14:paraId="13425BB9" w14:textId="77777777" w:rsidR="00883FD9" w:rsidRDefault="00883FD9" w:rsidP="001561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DD265" w14:textId="77777777" w:rsidR="00D43F53" w:rsidRDefault="00000000" w:rsidP="00BB2847">
    <w:pPr>
      <w:spacing w:after="0"/>
      <w:jc w:val="right"/>
      <w:rPr>
        <w:rFonts w:cs="Arial"/>
        <w:b/>
        <w:sz w:val="20"/>
        <w:szCs w:val="20"/>
      </w:rPr>
    </w:pPr>
  </w:p>
  <w:p w14:paraId="3ECD36DF" w14:textId="77777777" w:rsidR="00D43F53" w:rsidRDefault="00000000" w:rsidP="00403063">
    <w:pPr>
      <w:spacing w:after="0"/>
      <w:jc w:val="right"/>
      <w:rPr>
        <w:rFonts w:cs="Arial"/>
        <w:b/>
        <w:sz w:val="20"/>
        <w:szCs w:val="20"/>
      </w:rPr>
    </w:pPr>
    <w:r>
      <w:t xml:space="preserve">Student </w:t>
    </w:r>
    <w:r>
      <w:t>Performance and Personal characteristics</w:t>
    </w:r>
  </w:p>
  <w:p w14:paraId="61BEDC1B" w14:textId="77777777" w:rsidR="00D43F53" w:rsidRDefault="00000000" w:rsidP="00403063">
    <w:pPr>
      <w:spacing w:after="0"/>
      <w:jc w:val="right"/>
      <w:rPr>
        <w:rFonts w:cs="Arial"/>
        <w:b/>
        <w:sz w:val="20"/>
        <w:szCs w:val="20"/>
      </w:rPr>
    </w:pPr>
  </w:p>
  <w:p w14:paraId="720EE281" w14:textId="77777777" w:rsidR="00D43F53" w:rsidRPr="00BB2847" w:rsidRDefault="00000000"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46099"/>
    <w:multiLevelType w:val="hybridMultilevel"/>
    <w:tmpl w:val="AA528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627275"/>
    <w:multiLevelType w:val="hybridMultilevel"/>
    <w:tmpl w:val="7A9ADC0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72E75A7"/>
    <w:multiLevelType w:val="hybridMultilevel"/>
    <w:tmpl w:val="BE84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963E1C"/>
    <w:multiLevelType w:val="hybridMultilevel"/>
    <w:tmpl w:val="E9E6D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4411990"/>
    <w:multiLevelType w:val="hybridMultilevel"/>
    <w:tmpl w:val="D2D00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116DF3"/>
    <w:multiLevelType w:val="hybridMultilevel"/>
    <w:tmpl w:val="A978EB6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05704141">
    <w:abstractNumId w:val="0"/>
  </w:num>
  <w:num w:numId="2" w16cid:durableId="235748584">
    <w:abstractNumId w:val="4"/>
  </w:num>
  <w:num w:numId="3" w16cid:durableId="864099174">
    <w:abstractNumId w:val="2"/>
  </w:num>
  <w:num w:numId="4" w16cid:durableId="682558192">
    <w:abstractNumId w:val="3"/>
  </w:num>
  <w:num w:numId="5" w16cid:durableId="1589850801">
    <w:abstractNumId w:val="1"/>
  </w:num>
  <w:num w:numId="6" w16cid:durableId="12051684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view w:val="web"/>
  <w:zoom w:percent="100"/>
  <w:removePersonalInformation/>
  <w:removeDateAndTime/>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8BA"/>
    <w:rsid w:val="00003144"/>
    <w:rsid w:val="00043538"/>
    <w:rsid w:val="00053AC2"/>
    <w:rsid w:val="00091599"/>
    <w:rsid w:val="000E6180"/>
    <w:rsid w:val="000F29D7"/>
    <w:rsid w:val="00111A10"/>
    <w:rsid w:val="00156130"/>
    <w:rsid w:val="00165A6A"/>
    <w:rsid w:val="00187A65"/>
    <w:rsid w:val="001F0178"/>
    <w:rsid w:val="00253C8B"/>
    <w:rsid w:val="002D0B95"/>
    <w:rsid w:val="002E7ED6"/>
    <w:rsid w:val="00315265"/>
    <w:rsid w:val="00320326"/>
    <w:rsid w:val="00347845"/>
    <w:rsid w:val="003B3BEC"/>
    <w:rsid w:val="00457D54"/>
    <w:rsid w:val="00486C63"/>
    <w:rsid w:val="004D5DB2"/>
    <w:rsid w:val="00544E23"/>
    <w:rsid w:val="00567FD9"/>
    <w:rsid w:val="00592B1C"/>
    <w:rsid w:val="006215DD"/>
    <w:rsid w:val="006338BA"/>
    <w:rsid w:val="00650662"/>
    <w:rsid w:val="00651C95"/>
    <w:rsid w:val="00684A14"/>
    <w:rsid w:val="006A2409"/>
    <w:rsid w:val="006B5614"/>
    <w:rsid w:val="006E0362"/>
    <w:rsid w:val="007102CA"/>
    <w:rsid w:val="007B0A61"/>
    <w:rsid w:val="007B2C36"/>
    <w:rsid w:val="007C0E19"/>
    <w:rsid w:val="00854686"/>
    <w:rsid w:val="008741E9"/>
    <w:rsid w:val="00883FD9"/>
    <w:rsid w:val="008F000F"/>
    <w:rsid w:val="008F1814"/>
    <w:rsid w:val="009163A6"/>
    <w:rsid w:val="009513F8"/>
    <w:rsid w:val="00957F96"/>
    <w:rsid w:val="009A6956"/>
    <w:rsid w:val="009C0DA0"/>
    <w:rsid w:val="009D32FB"/>
    <w:rsid w:val="009F18EE"/>
    <w:rsid w:val="00A25494"/>
    <w:rsid w:val="00A9562F"/>
    <w:rsid w:val="00AB750D"/>
    <w:rsid w:val="00AD1766"/>
    <w:rsid w:val="00B2167B"/>
    <w:rsid w:val="00B30CA3"/>
    <w:rsid w:val="00B369F4"/>
    <w:rsid w:val="00BC1FA8"/>
    <w:rsid w:val="00C00045"/>
    <w:rsid w:val="00C659F9"/>
    <w:rsid w:val="00CB5CDB"/>
    <w:rsid w:val="00D15217"/>
    <w:rsid w:val="00D23492"/>
    <w:rsid w:val="00D62EC6"/>
    <w:rsid w:val="00E52EE0"/>
    <w:rsid w:val="00E760E5"/>
    <w:rsid w:val="00EB3F7B"/>
    <w:rsid w:val="00FD2D30"/>
    <w:rsid w:val="00FF45C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7701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B5CDB"/>
    <w:pPr>
      <w:keepNext/>
      <w:keepLines/>
      <w:spacing w:before="480" w:after="0" w:line="276" w:lineRule="auto"/>
      <w:outlineLvl w:val="0"/>
    </w:pPr>
    <w:rPr>
      <w:rFonts w:ascii="Cambria" w:eastAsia="Cambria" w:hAnsi="Cambria" w:cs="Cambria"/>
      <w:b/>
      <w:color w:val="366091"/>
      <w:sz w:val="28"/>
      <w:szCs w:val="28"/>
      <w:lang w:val="en-US"/>
    </w:rPr>
  </w:style>
  <w:style w:type="paragraph" w:styleId="Heading3">
    <w:name w:val="heading 3"/>
    <w:basedOn w:val="Normal"/>
    <w:next w:val="Normal"/>
    <w:link w:val="Heading3Char"/>
    <w:uiPriority w:val="9"/>
    <w:semiHidden/>
    <w:unhideWhenUsed/>
    <w:qFormat/>
    <w:rsid w:val="002D0B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0CA3"/>
    <w:pPr>
      <w:ind w:left="720"/>
      <w:contextualSpacing/>
    </w:pPr>
    <w:rPr>
      <w:lang w:val="en-US"/>
    </w:rPr>
  </w:style>
  <w:style w:type="paragraph" w:customStyle="1" w:styleId="Standard">
    <w:name w:val="Standard"/>
    <w:rsid w:val="008741E9"/>
    <w:pPr>
      <w:suppressAutoHyphens/>
      <w:autoSpaceDN w:val="0"/>
      <w:spacing w:after="0" w:line="240" w:lineRule="auto"/>
      <w:textAlignment w:val="baseline"/>
    </w:pPr>
    <w:rPr>
      <w:rFonts w:ascii="Liberation Serif" w:eastAsia="SimSun" w:hAnsi="Liberation Serif" w:cs="Arial"/>
      <w:kern w:val="3"/>
      <w:sz w:val="24"/>
      <w:szCs w:val="24"/>
      <w:lang w:val="en-GB" w:eastAsia="zh-CN" w:bidi="hi-IN"/>
    </w:rPr>
  </w:style>
  <w:style w:type="paragraph" w:styleId="Title">
    <w:name w:val="Title"/>
    <w:basedOn w:val="Normal"/>
    <w:next w:val="Normal"/>
    <w:link w:val="TitleChar"/>
    <w:uiPriority w:val="10"/>
    <w:qFormat/>
    <w:rsid w:val="008741E9"/>
    <w:pPr>
      <w:suppressAutoHyphens/>
      <w:autoSpaceDN w:val="0"/>
      <w:spacing w:after="0" w:line="240" w:lineRule="auto"/>
      <w:contextualSpacing/>
      <w:textAlignment w:val="baseline"/>
    </w:pPr>
    <w:rPr>
      <w:rFonts w:asciiTheme="majorHAnsi" w:eastAsiaTheme="majorEastAsia" w:hAnsiTheme="majorHAnsi" w:cs="Mangal"/>
      <w:spacing w:val="-10"/>
      <w:kern w:val="28"/>
      <w:sz w:val="56"/>
      <w:szCs w:val="50"/>
      <w:lang w:val="en-GB" w:eastAsia="zh-CN" w:bidi="hi-IN"/>
    </w:rPr>
  </w:style>
  <w:style w:type="character" w:customStyle="1" w:styleId="TitleChar">
    <w:name w:val="Title Char"/>
    <w:basedOn w:val="DefaultParagraphFont"/>
    <w:link w:val="Title"/>
    <w:uiPriority w:val="10"/>
    <w:rsid w:val="008741E9"/>
    <w:rPr>
      <w:rFonts w:asciiTheme="majorHAnsi" w:eastAsiaTheme="majorEastAsia" w:hAnsiTheme="majorHAnsi" w:cs="Mangal"/>
      <w:spacing w:val="-10"/>
      <w:kern w:val="28"/>
      <w:sz w:val="56"/>
      <w:szCs w:val="50"/>
      <w:lang w:val="en-GB" w:eastAsia="zh-CN" w:bidi="hi-IN"/>
    </w:rPr>
  </w:style>
  <w:style w:type="character" w:customStyle="1" w:styleId="Heading1Char">
    <w:name w:val="Heading 1 Char"/>
    <w:basedOn w:val="DefaultParagraphFont"/>
    <w:link w:val="Heading1"/>
    <w:rsid w:val="00CB5CDB"/>
    <w:rPr>
      <w:rFonts w:ascii="Cambria" w:eastAsia="Cambria" w:hAnsi="Cambria" w:cs="Cambria"/>
      <w:b/>
      <w:color w:val="366091"/>
      <w:sz w:val="28"/>
      <w:szCs w:val="28"/>
      <w:lang w:val="en-US"/>
    </w:rPr>
  </w:style>
  <w:style w:type="paragraph" w:styleId="CommentText">
    <w:name w:val="annotation text"/>
    <w:basedOn w:val="Normal"/>
    <w:link w:val="CommentTextChar"/>
    <w:uiPriority w:val="99"/>
    <w:semiHidden/>
    <w:unhideWhenUsed/>
    <w:rsid w:val="00AD1766"/>
    <w:pPr>
      <w:spacing w:line="240" w:lineRule="auto"/>
    </w:pPr>
    <w:rPr>
      <w:sz w:val="20"/>
      <w:szCs w:val="20"/>
    </w:rPr>
  </w:style>
  <w:style w:type="character" w:customStyle="1" w:styleId="CommentTextChar">
    <w:name w:val="Comment Text Char"/>
    <w:basedOn w:val="DefaultParagraphFont"/>
    <w:link w:val="CommentText"/>
    <w:uiPriority w:val="99"/>
    <w:semiHidden/>
    <w:rsid w:val="00AD1766"/>
    <w:rPr>
      <w:sz w:val="20"/>
      <w:szCs w:val="20"/>
    </w:rPr>
  </w:style>
  <w:style w:type="paragraph" w:customStyle="1" w:styleId="Default">
    <w:name w:val="Default"/>
    <w:rsid w:val="00AD1766"/>
    <w:pPr>
      <w:autoSpaceDE w:val="0"/>
      <w:autoSpaceDN w:val="0"/>
      <w:adjustRightInd w:val="0"/>
      <w:spacing w:after="0" w:line="240" w:lineRule="auto"/>
    </w:pPr>
    <w:rPr>
      <w:rFonts w:ascii="Times New Roman" w:hAnsi="Times New Roman" w:cs="Times New Roman"/>
      <w:color w:val="000000"/>
      <w:sz w:val="24"/>
      <w:szCs w:val="24"/>
    </w:rPr>
  </w:style>
  <w:style w:type="paragraph" w:styleId="Subtitle">
    <w:name w:val="Subtitle"/>
    <w:basedOn w:val="Normal"/>
    <w:next w:val="Normal"/>
    <w:link w:val="SubtitleChar"/>
    <w:uiPriority w:val="11"/>
    <w:qFormat/>
    <w:rsid w:val="00D62EC6"/>
    <w:pPr>
      <w:numPr>
        <w:ilvl w:val="1"/>
      </w:numPr>
    </w:pPr>
    <w:rPr>
      <w:rFonts w:ascii="Arial" w:eastAsiaTheme="minorEastAsia" w:hAnsi="Arial"/>
      <w:spacing w:val="15"/>
      <w:sz w:val="44"/>
    </w:rPr>
  </w:style>
  <w:style w:type="character" w:customStyle="1" w:styleId="SubtitleChar">
    <w:name w:val="Subtitle Char"/>
    <w:basedOn w:val="DefaultParagraphFont"/>
    <w:link w:val="Subtitle"/>
    <w:uiPriority w:val="11"/>
    <w:rsid w:val="00D62EC6"/>
    <w:rPr>
      <w:rFonts w:ascii="Arial" w:eastAsiaTheme="minorEastAsia" w:hAnsi="Arial"/>
      <w:spacing w:val="15"/>
      <w:sz w:val="44"/>
    </w:rPr>
  </w:style>
  <w:style w:type="paragraph" w:styleId="Header">
    <w:name w:val="header"/>
    <w:basedOn w:val="Normal"/>
    <w:link w:val="HeaderChar"/>
    <w:uiPriority w:val="99"/>
    <w:unhideWhenUsed/>
    <w:rsid w:val="002D0B95"/>
    <w:pPr>
      <w:tabs>
        <w:tab w:val="center" w:pos="4680"/>
        <w:tab w:val="right" w:pos="9360"/>
      </w:tabs>
      <w:spacing w:after="0" w:line="240" w:lineRule="auto"/>
    </w:pPr>
    <w:rPr>
      <w:rFonts w:ascii="Arial" w:eastAsiaTheme="minorEastAsia" w:hAnsi="Arial"/>
      <w:szCs w:val="24"/>
    </w:rPr>
  </w:style>
  <w:style w:type="character" w:customStyle="1" w:styleId="HeaderChar">
    <w:name w:val="Header Char"/>
    <w:basedOn w:val="DefaultParagraphFont"/>
    <w:link w:val="Header"/>
    <w:uiPriority w:val="99"/>
    <w:rsid w:val="002D0B95"/>
    <w:rPr>
      <w:rFonts w:ascii="Arial" w:eastAsiaTheme="minorEastAsia" w:hAnsi="Arial"/>
      <w:szCs w:val="24"/>
    </w:rPr>
  </w:style>
  <w:style w:type="paragraph" w:styleId="Footer">
    <w:name w:val="footer"/>
    <w:basedOn w:val="Normal"/>
    <w:link w:val="FooterChar"/>
    <w:uiPriority w:val="99"/>
    <w:unhideWhenUsed/>
    <w:rsid w:val="002D0B95"/>
    <w:pPr>
      <w:tabs>
        <w:tab w:val="center" w:pos="4680"/>
        <w:tab w:val="right" w:pos="9360"/>
      </w:tabs>
      <w:spacing w:after="0" w:line="240" w:lineRule="auto"/>
    </w:pPr>
    <w:rPr>
      <w:rFonts w:ascii="Arial" w:eastAsiaTheme="minorEastAsia" w:hAnsi="Arial"/>
      <w:szCs w:val="24"/>
    </w:rPr>
  </w:style>
  <w:style w:type="character" w:customStyle="1" w:styleId="FooterChar">
    <w:name w:val="Footer Char"/>
    <w:basedOn w:val="DefaultParagraphFont"/>
    <w:link w:val="Footer"/>
    <w:uiPriority w:val="99"/>
    <w:rsid w:val="002D0B95"/>
    <w:rPr>
      <w:rFonts w:ascii="Arial" w:eastAsiaTheme="minorEastAsia" w:hAnsi="Arial"/>
      <w:szCs w:val="24"/>
    </w:rPr>
  </w:style>
  <w:style w:type="paragraph" w:styleId="TOCHeading">
    <w:name w:val="TOC Heading"/>
    <w:basedOn w:val="Heading1"/>
    <w:next w:val="Normal"/>
    <w:uiPriority w:val="39"/>
    <w:unhideWhenUsed/>
    <w:rsid w:val="002D0B95"/>
    <w:pPr>
      <w:pBdr>
        <w:bottom w:val="single" w:sz="2" w:space="1" w:color="auto"/>
      </w:pBdr>
      <w:spacing w:before="240" w:after="200" w:line="259" w:lineRule="auto"/>
      <w:outlineLvl w:val="9"/>
    </w:pPr>
    <w:rPr>
      <w:rFonts w:ascii="Arial" w:eastAsiaTheme="majorEastAsia" w:hAnsi="Arial" w:cstheme="majorBidi"/>
      <w:color w:val="auto"/>
      <w:sz w:val="36"/>
      <w:szCs w:val="32"/>
    </w:rPr>
  </w:style>
  <w:style w:type="paragraph" w:styleId="TOC1">
    <w:name w:val="toc 1"/>
    <w:next w:val="Normal"/>
    <w:autoRedefine/>
    <w:uiPriority w:val="39"/>
    <w:unhideWhenUsed/>
    <w:rsid w:val="002D0B95"/>
    <w:pPr>
      <w:tabs>
        <w:tab w:val="right" w:leader="dot" w:pos="9350"/>
      </w:tabs>
      <w:spacing w:after="0" w:line="360" w:lineRule="auto"/>
    </w:pPr>
    <w:rPr>
      <w:rFonts w:ascii="Arial" w:eastAsiaTheme="majorEastAsia" w:hAnsi="Arial" w:cstheme="majorBidi"/>
      <w:b/>
      <w:color w:val="000000" w:themeColor="text1"/>
      <w:sz w:val="24"/>
      <w:szCs w:val="26"/>
    </w:rPr>
  </w:style>
  <w:style w:type="paragraph" w:styleId="TOC2">
    <w:name w:val="toc 2"/>
    <w:basedOn w:val="Heading3"/>
    <w:next w:val="Normal"/>
    <w:autoRedefine/>
    <w:uiPriority w:val="39"/>
    <w:unhideWhenUsed/>
    <w:rsid w:val="002D0B95"/>
    <w:pPr>
      <w:spacing w:before="0" w:line="360" w:lineRule="auto"/>
      <w:ind w:left="221"/>
    </w:pPr>
    <w:rPr>
      <w:rFonts w:ascii="Arial" w:hAnsi="Arial"/>
      <w:color w:val="000000" w:themeColor="text1"/>
      <w:szCs w:val="26"/>
    </w:rPr>
  </w:style>
  <w:style w:type="character" w:styleId="Hyperlink">
    <w:name w:val="Hyperlink"/>
    <w:basedOn w:val="DefaultParagraphFont"/>
    <w:uiPriority w:val="99"/>
    <w:unhideWhenUsed/>
    <w:rsid w:val="002D0B95"/>
    <w:rPr>
      <w:color w:val="0563C1" w:themeColor="hyperlink"/>
      <w:u w:val="single"/>
    </w:rPr>
  </w:style>
  <w:style w:type="character" w:customStyle="1" w:styleId="Heading3Char">
    <w:name w:val="Heading 3 Char"/>
    <w:basedOn w:val="DefaultParagraphFont"/>
    <w:link w:val="Heading3"/>
    <w:uiPriority w:val="9"/>
    <w:semiHidden/>
    <w:rsid w:val="002D0B9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091459">
      <w:bodyDiv w:val="1"/>
      <w:marLeft w:val="0"/>
      <w:marRight w:val="0"/>
      <w:marTop w:val="0"/>
      <w:marBottom w:val="0"/>
      <w:divBdr>
        <w:top w:val="none" w:sz="0" w:space="0" w:color="auto"/>
        <w:left w:val="none" w:sz="0" w:space="0" w:color="auto"/>
        <w:bottom w:val="none" w:sz="0" w:space="0" w:color="auto"/>
        <w:right w:val="none" w:sz="0" w:space="0" w:color="auto"/>
      </w:divBdr>
    </w:div>
    <w:div w:id="555118808">
      <w:bodyDiv w:val="1"/>
      <w:marLeft w:val="0"/>
      <w:marRight w:val="0"/>
      <w:marTop w:val="0"/>
      <w:marBottom w:val="0"/>
      <w:divBdr>
        <w:top w:val="none" w:sz="0" w:space="0" w:color="auto"/>
        <w:left w:val="none" w:sz="0" w:space="0" w:color="auto"/>
        <w:bottom w:val="none" w:sz="0" w:space="0" w:color="auto"/>
        <w:right w:val="none" w:sz="0" w:space="0" w:color="auto"/>
      </w:divBdr>
    </w:div>
    <w:div w:id="1032918404">
      <w:bodyDiv w:val="1"/>
      <w:marLeft w:val="0"/>
      <w:marRight w:val="0"/>
      <w:marTop w:val="0"/>
      <w:marBottom w:val="0"/>
      <w:divBdr>
        <w:top w:val="none" w:sz="0" w:space="0" w:color="auto"/>
        <w:left w:val="none" w:sz="0" w:space="0" w:color="auto"/>
        <w:bottom w:val="none" w:sz="0" w:space="0" w:color="auto"/>
        <w:right w:val="none" w:sz="0" w:space="0" w:color="auto"/>
      </w:divBdr>
    </w:div>
    <w:div w:id="144677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2091</Words>
  <Characters>11920</Characters>
  <Application>Microsoft Office Word</Application>
  <DocSecurity>2</DocSecurity>
  <Lines>99</Lines>
  <Paragraphs>27</Paragraphs>
  <ScaleCrop>false</ScaleCrop>
  <Company/>
  <LinksUpToDate>false</LinksUpToDate>
  <CharactersWithSpaces>13984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2023-04-03T09:59:00Z</dcterms:created>
  <dcterms:modified xsi:type="dcterms:W3CDTF">2023-04-03T10:00:00Z</dcterms:modified>
</cp:coreProperties>
</file>