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4596" w14:textId="514BCD90" w:rsidR="003623DA" w:rsidRDefault="00461543">
      <w:pPr>
        <w:rPr>
          <w:lang w:val="es-MX"/>
        </w:rPr>
      </w:pPr>
      <w:r>
        <w:rPr>
          <w:lang w:val="es-MX"/>
        </w:rPr>
        <w:t>Documentación instancias de 480 Con penaltis entre 1 y 110</w:t>
      </w:r>
    </w:p>
    <w:p w14:paraId="4F3326F2" w14:textId="095D4373" w:rsidR="00461543" w:rsidRPr="00461543" w:rsidRDefault="00461543">
      <w:pPr>
        <w:rPr>
          <w:lang w:val="es-MX"/>
        </w:rPr>
      </w:pPr>
      <w:r>
        <w:rPr>
          <w:noProof/>
        </w:rPr>
        <w:drawing>
          <wp:inline distT="0" distB="0" distL="0" distR="0" wp14:anchorId="45821E53" wp14:editId="3AC146D9">
            <wp:extent cx="571500" cy="981075"/>
            <wp:effectExtent l="0" t="0" r="0" b="9525"/>
            <wp:docPr id="11120929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92986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156BC" wp14:editId="688E6AB9">
            <wp:extent cx="2699514" cy="1452997"/>
            <wp:effectExtent l="0" t="0" r="5715" b="0"/>
            <wp:docPr id="199244841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48410" name="Imagen 1" descr="Gráfico, Gráfico de líne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4406" cy="146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543" w:rsidRPr="004615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43"/>
    <w:rsid w:val="00314DBC"/>
    <w:rsid w:val="003623DA"/>
    <w:rsid w:val="00461543"/>
    <w:rsid w:val="00A8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F40D"/>
  <w15:chartTrackingRefBased/>
  <w15:docId w15:val="{79B3E49C-818B-4DC4-A4C2-B6E8C4E7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1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5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5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5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5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5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5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1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1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5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5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5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5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Fernández Mayol</dc:creator>
  <cp:keywords/>
  <dc:description/>
  <cp:lastModifiedBy>Matías Fernández Mayol</cp:lastModifiedBy>
  <cp:revision>1</cp:revision>
  <dcterms:created xsi:type="dcterms:W3CDTF">2025-05-24T05:09:00Z</dcterms:created>
  <dcterms:modified xsi:type="dcterms:W3CDTF">2025-05-24T05:12:00Z</dcterms:modified>
</cp:coreProperties>
</file>