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721B91">
        <w:rPr>
          <w:rFonts w:ascii="Times New Roman" w:hAnsi="Times New Roman" w:cs="Times New Roman"/>
          <w:b/>
          <w:sz w:val="56"/>
          <w:u w:val="single"/>
        </w:rPr>
        <w:t>Task 7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</w:t>
      </w:r>
      <w:r w:rsidR="000B6244">
        <w:rPr>
          <w:rFonts w:ascii="Times New Roman" w:hAnsi="Times New Roman" w:cs="Times New Roman"/>
          <w:sz w:val="32"/>
          <w:szCs w:val="32"/>
        </w:rPr>
        <w:t>Queue</w:t>
      </w:r>
      <w:bookmarkStart w:id="0" w:name="_GoBack"/>
      <w:bookmarkEnd w:id="0"/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721B91">
        <w:rPr>
          <w:rFonts w:ascii="Times New Roman" w:hAnsi="Times New Roman" w:cs="Times New Roman"/>
          <w:noProof/>
          <w:color w:val="000000"/>
          <w:sz w:val="32"/>
          <w:szCs w:val="32"/>
        </w:rPr>
        <w:t>Friday, December 11,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721B91" w:rsidRDefault="00721B91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21B91" w:rsidRDefault="00721B91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lastRenderedPageBreak/>
        <w:t xml:space="preserve">Q1) Create your own queue class with following methods: </w:t>
      </w:r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 xml:space="preserve">--&gt; </w:t>
      </w:r>
      <w:proofErr w:type="spellStart"/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Enqueue</w:t>
      </w:r>
      <w:proofErr w:type="spellEnd"/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 xml:space="preserve">--&gt; </w:t>
      </w:r>
      <w:proofErr w:type="spellStart"/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Dequeue</w:t>
      </w:r>
      <w:proofErr w:type="spellEnd"/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 xml:space="preserve">--&gt; </w:t>
      </w:r>
      <w:proofErr w:type="spellStart"/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Get_Front</w:t>
      </w:r>
      <w:proofErr w:type="spellEnd"/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 xml:space="preserve">--&gt; </w:t>
      </w:r>
      <w:proofErr w:type="spellStart"/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Get_Rear</w:t>
      </w:r>
      <w:proofErr w:type="spellEnd"/>
    </w:p>
    <w:p w:rsidR="00FD0C6F" w:rsidRDefault="00721B91" w:rsidP="00FD0C6F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Code:</w:t>
      </w:r>
    </w:p>
    <w:p w:rsidR="00721B91" w:rsidRPr="00721B91" w:rsidRDefault="00FD0C6F" w:rsidP="00FD0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java.util.Arrays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Queue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SIZE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Queue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Size)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SIZE</w:t>
      </w:r>
      <w:proofErr w:type="spellEnd"/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 Size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proofErr w:type="spellEnd"/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proofErr w:type="spellEnd"/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 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proofErr w:type="spellEnd"/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SIZE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Get_Front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 =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Get_Rear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 =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isFull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rear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SIZE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-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return true;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return false;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t>// check if the queue is empty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isEmpty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== 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return true;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else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false;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t>// insert elements to the queue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enQueue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element)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t>// if queue is full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isFull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"Queue Is full"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== 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 = element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t>// delete element from the queue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deQueue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element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isEmpty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"Queue Is Empty"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element 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&gt;=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 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rear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 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items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SIZE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items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721B9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copyOfRange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items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721B9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copyOf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SIZE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--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(element)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String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display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String temp = 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"{"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isEmpty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temp += 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 }"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temp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temp +=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]+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","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temp += 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\b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}"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temp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"Q1) Create your own queue class with following methods: (</w:t>
      </w:r>
      <w:proofErr w:type="spellStart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Enqueue</w:t>
      </w:r>
      <w:proofErr w:type="spellEnd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Dequeue</w:t>
      </w:r>
      <w:proofErr w:type="spellEnd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Get_Front</w:t>
      </w:r>
      <w:proofErr w:type="spellEnd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Get_Rear</w:t>
      </w:r>
      <w:proofErr w:type="spellEnd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Queue q 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Queue(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++)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q.enQueue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"Queue"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q.display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Dequeue</w:t>
      </w:r>
      <w:proofErr w:type="spellEnd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q.deQueue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q.enQueue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Enqueue</w:t>
      </w:r>
      <w:proofErr w:type="spellEnd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:"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q.display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Get_Front</w:t>
      </w:r>
      <w:proofErr w:type="spellEnd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q.Get_Front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()+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", </w:t>
      </w:r>
      <w:proofErr w:type="spellStart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Get_Rear</w:t>
      </w:r>
      <w:proofErr w:type="spellEnd"/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q.Get_Rear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="00721B91"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Output:</w:t>
      </w:r>
    </w:p>
    <w:p w:rsidR="00721B91" w:rsidRDefault="00721B91">
      <w:pP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32"/>
          <w:szCs w:val="21"/>
        </w:rPr>
        <w:drawing>
          <wp:inline distT="0" distB="0" distL="0" distR="0">
            <wp:extent cx="5943600" cy="1560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br w:type="page"/>
      </w:r>
    </w:p>
    <w:p w:rsidR="00991389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lastRenderedPageBreak/>
        <w:t>Q2) Delete User given number from a queue.</w:t>
      </w:r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Code:</w:t>
      </w:r>
    </w:p>
    <w:p w:rsidR="00721B91" w:rsidRPr="00721B91" w:rsidRDefault="00721B91" w:rsidP="00FD0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Queue2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extends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Queue{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Scanner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scan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Scanner(System.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Queue2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size){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super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(size)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Delete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Element){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flag 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false;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isEmpty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"Queue Is Empty"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length 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length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--)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 == Element){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[i-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[i-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 = Element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(flag){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"Number not found in the Queue (Error: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.deQueue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Input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"Enter the Complete Array(separate with ,):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String input[] = (</w:t>
      </w:r>
      <w:proofErr w:type="spellStart"/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scan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.next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()).split(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","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input.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++)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.enQueue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Integer.</w:t>
      </w:r>
      <w:r w:rsidRPr="00721B9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(input[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Queue2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obj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Queue2(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obj.Input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obj.display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"Enter the number to delete from the queue: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element =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obj.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scan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.nextInt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"Delete: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obj.Delete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(element))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obj.display</w:t>
      </w:r>
      <w:proofErr w:type="spellEnd"/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</w:p>
    <w:p w:rsidR="00721B91" w:rsidRP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000000"/>
          <w:sz w:val="48"/>
          <w:szCs w:val="32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Output:</w:t>
      </w:r>
    </w:p>
    <w:p w:rsidR="00455B4D" w:rsidRPr="00455B4D" w:rsidRDefault="00721B91" w:rsidP="00A378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544324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B4D" w:rsidRPr="00455B4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11E" w:rsidRDefault="000E711E" w:rsidP="00991389">
      <w:pPr>
        <w:spacing w:after="0" w:line="240" w:lineRule="auto"/>
      </w:pPr>
      <w:r>
        <w:separator/>
      </w:r>
    </w:p>
  </w:endnote>
  <w:endnote w:type="continuationSeparator" w:id="0">
    <w:p w:rsidR="000E711E" w:rsidRDefault="000E711E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721B91">
      <w:rPr>
        <w:noProof/>
      </w:rPr>
      <w:t>Friday, December 11, 2020</w:t>
    </w:r>
    <w:r>
      <w:fldChar w:fldCharType="end"/>
    </w:r>
  </w:p>
  <w:p w:rsidR="00A27B4C" w:rsidRPr="00991389" w:rsidRDefault="000E711E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0B6244">
          <w:rPr>
            <w:noProof/>
          </w:rPr>
          <w:t>2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11E" w:rsidRDefault="000E711E" w:rsidP="00991389">
      <w:pPr>
        <w:spacing w:after="0" w:line="240" w:lineRule="auto"/>
      </w:pPr>
      <w:r>
        <w:separator/>
      </w:r>
    </w:p>
  </w:footnote>
  <w:footnote w:type="continuationSeparator" w:id="0">
    <w:p w:rsidR="000E711E" w:rsidRDefault="000E711E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B6244"/>
    <w:rsid w:val="000E711E"/>
    <w:rsid w:val="00133F4E"/>
    <w:rsid w:val="001675BB"/>
    <w:rsid w:val="002B79E1"/>
    <w:rsid w:val="0037396D"/>
    <w:rsid w:val="003F26F6"/>
    <w:rsid w:val="004104EA"/>
    <w:rsid w:val="004209F2"/>
    <w:rsid w:val="00455B4D"/>
    <w:rsid w:val="00721B91"/>
    <w:rsid w:val="00991389"/>
    <w:rsid w:val="00A17F69"/>
    <w:rsid w:val="00A27B4C"/>
    <w:rsid w:val="00A378A1"/>
    <w:rsid w:val="00BB64EE"/>
    <w:rsid w:val="00BF649B"/>
    <w:rsid w:val="00CD1532"/>
    <w:rsid w:val="00D60190"/>
    <w:rsid w:val="00D606C0"/>
    <w:rsid w:val="00F97C1A"/>
    <w:rsid w:val="00FD0C6F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603B7-A8CE-48B7-9412-7C742160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11</cp:revision>
  <cp:lastPrinted>2020-10-16T12:58:00Z</cp:lastPrinted>
  <dcterms:created xsi:type="dcterms:W3CDTF">2020-10-16T09:23:00Z</dcterms:created>
  <dcterms:modified xsi:type="dcterms:W3CDTF">2020-12-11T04:07:00Z</dcterms:modified>
</cp:coreProperties>
</file>