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5"/>
        </w:rPr>
      </w:pPr>
    </w:p>
    <w:p>
      <w:pPr>
        <w:pStyle w:val="Heading1"/>
      </w:pPr>
      <w:r>
        <w:rPr/>
        <w:t>Dated:</w:t>
      </w:r>
      <w:r>
        <w:rPr>
          <w:spacing w:val="-1"/>
        </w:rPr>
        <w:t> </w:t>
      </w:r>
      <w:r>
        <w:rPr/>
        <w:t>27</w:t>
      </w:r>
      <w:r>
        <w:rPr>
          <w:vertAlign w:val="superscript"/>
        </w:rPr>
        <w:t>th</w:t>
      </w:r>
      <w:r>
        <w:rPr>
          <w:spacing w:val="-3"/>
          <w:vertAlign w:val="baseline"/>
        </w:rPr>
        <w:t> </w:t>
      </w:r>
      <w:r>
        <w:rPr>
          <w:vertAlign w:val="baseline"/>
        </w:rPr>
        <w:t>April</w:t>
      </w:r>
      <w:r>
        <w:rPr>
          <w:spacing w:val="-2"/>
          <w:vertAlign w:val="baseline"/>
        </w:rPr>
        <w:t> </w:t>
      </w:r>
      <w:r>
        <w:rPr>
          <w:vertAlign w:val="baseline"/>
        </w:rPr>
        <w:t>27,</w:t>
      </w:r>
      <w:r>
        <w:rPr>
          <w:spacing w:val="-1"/>
          <w:vertAlign w:val="baseline"/>
        </w:rPr>
        <w:t> </w:t>
      </w:r>
      <w:r>
        <w:rPr>
          <w:vertAlign w:val="baseline"/>
        </w:rPr>
        <w:t>2022</w:t>
      </w:r>
    </w:p>
    <w:p>
      <w:pPr>
        <w:pStyle w:val="Title"/>
      </w:pPr>
      <w:r>
        <w:rPr>
          <w:i w:val="0"/>
        </w:rPr>
        <w:br w:type="column"/>
      </w:r>
      <w:r>
        <w:rPr>
          <w:color w:val="008000"/>
          <w:w w:val="90"/>
        </w:rPr>
        <w:t>Mohammad</w:t>
      </w:r>
      <w:r>
        <w:rPr>
          <w:color w:val="008000"/>
          <w:spacing w:val="-8"/>
          <w:w w:val="90"/>
        </w:rPr>
        <w:t> </w:t>
      </w:r>
      <w:r>
        <w:rPr>
          <w:color w:val="008000"/>
          <w:w w:val="90"/>
        </w:rPr>
        <w:t>Ali</w:t>
      </w:r>
      <w:r>
        <w:rPr>
          <w:color w:val="008000"/>
          <w:spacing w:val="-8"/>
          <w:w w:val="90"/>
        </w:rPr>
        <w:t> </w:t>
      </w:r>
      <w:r>
        <w:rPr>
          <w:color w:val="008000"/>
          <w:w w:val="90"/>
        </w:rPr>
        <w:t>Jinnah</w:t>
      </w:r>
      <w:r>
        <w:rPr>
          <w:color w:val="008000"/>
          <w:spacing w:val="-7"/>
          <w:w w:val="90"/>
        </w:rPr>
        <w:t> </w:t>
      </w:r>
      <w:r>
        <w:rPr>
          <w:color w:val="008000"/>
          <w:w w:val="90"/>
        </w:rPr>
        <w:t>University</w:t>
      </w:r>
    </w:p>
    <w:p>
      <w:pPr>
        <w:spacing w:line="254" w:lineRule="auto" w:before="64"/>
        <w:ind w:left="373" w:right="3194" w:firstLine="0"/>
        <w:jc w:val="center"/>
        <w:rPr>
          <w:b/>
          <w:sz w:val="20"/>
        </w:rPr>
      </w:pPr>
      <w:r>
        <w:rPr>
          <w:b/>
          <w:color w:val="008000"/>
          <w:sz w:val="20"/>
        </w:rPr>
        <w:t>Department of Computer Science</w:t>
      </w:r>
      <w:r>
        <w:rPr>
          <w:b/>
          <w:color w:val="008000"/>
          <w:spacing w:val="-47"/>
          <w:sz w:val="20"/>
        </w:rPr>
        <w:t> </w:t>
      </w:r>
      <w:r>
        <w:rPr>
          <w:b/>
          <w:color w:val="008000"/>
          <w:sz w:val="20"/>
        </w:rPr>
        <w:t>CS2420: Operations Research</w:t>
      </w:r>
      <w:r>
        <w:rPr>
          <w:b/>
          <w:color w:val="008000"/>
          <w:spacing w:val="1"/>
          <w:sz w:val="20"/>
        </w:rPr>
        <w:t> </w:t>
      </w:r>
      <w:r>
        <w:rPr>
          <w:b/>
          <w:color w:val="008000"/>
          <w:sz w:val="20"/>
        </w:rPr>
        <w:t>Semester</w:t>
      </w:r>
      <w:r>
        <w:rPr>
          <w:b/>
          <w:color w:val="008000"/>
          <w:spacing w:val="-1"/>
          <w:sz w:val="20"/>
        </w:rPr>
        <w:t> </w:t>
      </w:r>
      <w:r>
        <w:rPr>
          <w:b/>
          <w:color w:val="008000"/>
          <w:sz w:val="20"/>
        </w:rPr>
        <w:t>Spring 2022</w:t>
      </w:r>
    </w:p>
    <w:p>
      <w:pPr>
        <w:spacing w:after="0" w:line="254" w:lineRule="auto"/>
        <w:jc w:val="center"/>
        <w:rPr>
          <w:sz w:val="20"/>
        </w:rPr>
        <w:sectPr>
          <w:type w:val="continuous"/>
          <w:pgSz w:w="12240" w:h="15840"/>
          <w:pgMar w:top="380" w:bottom="280" w:left="1520" w:right="1240"/>
          <w:cols w:num="2" w:equalWidth="0">
            <w:col w:w="2555" w:space="494"/>
            <w:col w:w="6431"/>
          </w:cols>
        </w:sectPr>
      </w:pPr>
    </w:p>
    <w:p>
      <w:pPr>
        <w:pStyle w:val="Heading1"/>
        <w:ind w:right="6140"/>
      </w:pPr>
      <w:r>
        <w:rPr/>
        <w:t>Due</w:t>
      </w:r>
      <w:r>
        <w:rPr>
          <w:spacing w:val="-2"/>
        </w:rPr>
        <w:t> </w:t>
      </w:r>
      <w:r>
        <w:rPr/>
        <w:t>Date:</w:t>
      </w:r>
      <w:r>
        <w:rPr>
          <w:spacing w:val="-1"/>
        </w:rPr>
        <w:t> </w:t>
      </w:r>
      <w:r>
        <w:rPr/>
        <w:t>17</w:t>
      </w:r>
      <w:r>
        <w:rPr>
          <w:vertAlign w:val="superscript"/>
        </w:rPr>
        <w:t>th</w:t>
      </w:r>
      <w:r>
        <w:rPr>
          <w:spacing w:val="-1"/>
          <w:vertAlign w:val="baseline"/>
        </w:rPr>
        <w:t> </w:t>
      </w:r>
      <w:r>
        <w:rPr>
          <w:vertAlign w:val="baseline"/>
        </w:rPr>
        <w:t>May</w:t>
      </w:r>
      <w:r>
        <w:rPr>
          <w:spacing w:val="-1"/>
          <w:vertAlign w:val="baseline"/>
        </w:rPr>
        <w:t> </w:t>
      </w:r>
      <w:r>
        <w:rPr>
          <w:vertAlign w:val="baseline"/>
        </w:rPr>
        <w:t>2022</w:t>
      </w:r>
      <w:r>
        <w:rPr>
          <w:spacing w:val="-2"/>
          <w:vertAlign w:val="baseline"/>
        </w:rPr>
        <w:t> </w:t>
      </w:r>
      <w:r>
        <w:rPr>
          <w:vertAlign w:val="baseline"/>
        </w:rPr>
        <w:t>(In</w:t>
      </w:r>
      <w:r>
        <w:rPr>
          <w:spacing w:val="-2"/>
          <w:vertAlign w:val="baseline"/>
        </w:rPr>
        <w:t> </w:t>
      </w:r>
      <w:r>
        <w:rPr>
          <w:vertAlign w:val="baseline"/>
        </w:rPr>
        <w:t>class)</w:t>
      </w:r>
      <w:r>
        <w:rPr>
          <w:spacing w:val="-52"/>
          <w:vertAlign w:val="baseline"/>
        </w:rPr>
        <w:t> </w:t>
      </w:r>
      <w:r>
        <w:rPr>
          <w:vertAlign w:val="baseline"/>
        </w:rPr>
        <w:t>Home</w:t>
      </w:r>
      <w:r>
        <w:rPr>
          <w:spacing w:val="-2"/>
          <w:vertAlign w:val="baseline"/>
        </w:rPr>
        <w:t> </w:t>
      </w:r>
      <w:r>
        <w:rPr>
          <w:vertAlign w:val="baseline"/>
        </w:rPr>
        <w:t>Work</w:t>
      </w:r>
      <w:r>
        <w:rPr>
          <w:spacing w:val="-1"/>
          <w:vertAlign w:val="baseline"/>
        </w:rPr>
        <w:t> </w:t>
      </w:r>
      <w:r>
        <w:rPr>
          <w:vertAlign w:val="baseline"/>
        </w:rPr>
        <w:t>#</w:t>
      </w:r>
      <w:r>
        <w:rPr>
          <w:spacing w:val="1"/>
          <w:vertAlign w:val="baseline"/>
        </w:rPr>
        <w:t> </w:t>
      </w:r>
      <w:r>
        <w:rPr>
          <w:vertAlign w:val="baseline"/>
        </w:rPr>
        <w:t>6</w:t>
      </w: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Total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Points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70</w:t>
      </w:r>
    </w:p>
    <w:p>
      <w:pPr>
        <w:pStyle w:val="Heading1"/>
        <w:spacing w:line="252" w:lineRule="exact"/>
      </w:pPr>
      <w:r>
        <w:rPr/>
        <w:t>SENSITIVITY</w:t>
      </w:r>
      <w:r>
        <w:rPr>
          <w:spacing w:val="-2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(70</w:t>
      </w:r>
      <w:r>
        <w:rPr>
          <w:spacing w:val="-1"/>
        </w:rPr>
        <w:t> </w:t>
      </w:r>
      <w:r>
        <w:rPr/>
        <w:t>points)</w:t>
      </w:r>
    </w:p>
    <w:p>
      <w:pPr>
        <w:pStyle w:val="BodyText"/>
        <w:ind w:left="100" w:right="107"/>
        <w:jc w:val="both"/>
      </w:pPr>
      <w:r>
        <w:rPr/>
        <w:t>Q1. The Furniture Company manufactures desks, tables, and chairs. The manufacture of each type of</w:t>
      </w:r>
      <w:r>
        <w:rPr>
          <w:spacing w:val="1"/>
        </w:rPr>
        <w:t> </w:t>
      </w:r>
      <w:r>
        <w:rPr/>
        <w:t>furniture requires lumber and two types of skilled labor: finishing and carpentry. The amount of each</w:t>
      </w:r>
      <w:r>
        <w:rPr>
          <w:spacing w:val="1"/>
        </w:rPr>
        <w:t> </w:t>
      </w:r>
      <w:r>
        <w:rPr/>
        <w:t>resource</w:t>
      </w:r>
      <w:r>
        <w:rPr>
          <w:spacing w:val="-2"/>
        </w:rPr>
        <w:t> </w:t>
      </w:r>
      <w:r>
        <w:rPr/>
        <w:t>needed</w:t>
      </w:r>
      <w:r>
        <w:rPr>
          <w:spacing w:val="-1"/>
        </w:rPr>
        <w:t> </w:t>
      </w:r>
      <w:r>
        <w:rPr/>
        <w:t>to make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furniture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given in</w:t>
      </w:r>
      <w:r>
        <w:rPr>
          <w:spacing w:val="5"/>
        </w:rPr>
        <w:t> </w:t>
      </w:r>
      <w:r>
        <w:rPr/>
        <w:t>Table</w:t>
      </w:r>
      <w:r>
        <w:rPr>
          <w:spacing w:val="-2"/>
        </w:rPr>
        <w:t> </w:t>
      </w:r>
      <w:r>
        <w:rPr/>
        <w:t>4.</w:t>
      </w:r>
    </w:p>
    <w:p>
      <w:pPr>
        <w:pStyle w:val="BodyText"/>
        <w:ind w:left="100" w:right="108"/>
        <w:jc w:val="both"/>
      </w:pPr>
      <w:r>
        <w:rPr/>
        <w:t>Currently, 48 board feet of lumber, 20 finishing hours, and 8 carpentry hours are available. A desk sells</w:t>
      </w:r>
      <w:r>
        <w:rPr>
          <w:spacing w:val="1"/>
        </w:rPr>
        <w:t> </w:t>
      </w:r>
      <w:r>
        <w:rPr/>
        <w:t>for</w:t>
      </w:r>
      <w:r>
        <w:rPr>
          <w:spacing w:val="-6"/>
        </w:rPr>
        <w:t> </w:t>
      </w:r>
      <w:r>
        <w:rPr/>
        <w:t>$60,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$30,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chair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$20.</w:t>
      </w:r>
      <w:r>
        <w:rPr>
          <w:spacing w:val="-5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resources</w:t>
      </w:r>
      <w:r>
        <w:rPr>
          <w:spacing w:val="-7"/>
        </w:rPr>
        <w:t> </w:t>
      </w:r>
      <w:r>
        <w:rPr/>
        <w:t>have</w:t>
      </w:r>
      <w:r>
        <w:rPr>
          <w:spacing w:val="-4"/>
        </w:rPr>
        <w:t> </w:t>
      </w:r>
      <w:r>
        <w:rPr/>
        <w:t>already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purchased,</w:t>
      </w:r>
      <w:r>
        <w:rPr>
          <w:spacing w:val="-53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2"/>
        </w:rPr>
        <w:t> </w:t>
      </w:r>
      <w:r>
        <w:rPr/>
        <w:t>wants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maximize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revenue.</w:t>
      </w:r>
    </w:p>
    <w:p>
      <w:pPr>
        <w:pStyle w:val="BodyText"/>
        <w:spacing w:before="2"/>
      </w:pPr>
    </w:p>
    <w:tbl>
      <w:tblPr>
        <w:tblW w:w="0" w:type="auto"/>
        <w:jc w:val="left"/>
        <w:tblInd w:w="27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0"/>
        <w:gridCol w:w="682"/>
        <w:gridCol w:w="754"/>
        <w:gridCol w:w="766"/>
      </w:tblGrid>
      <w:tr>
        <w:trPr>
          <w:trHeight w:val="252" w:hRule="atLeast"/>
        </w:trPr>
        <w:tc>
          <w:tcPr>
            <w:tcW w:w="1860" w:type="dxa"/>
          </w:tcPr>
          <w:p>
            <w:pPr>
              <w:pStyle w:val="TableParagraph"/>
              <w:spacing w:line="233" w:lineRule="exact"/>
              <w:ind w:left="85" w:right="7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Resource</w:t>
            </w:r>
          </w:p>
        </w:tc>
        <w:tc>
          <w:tcPr>
            <w:tcW w:w="682" w:type="dxa"/>
          </w:tcPr>
          <w:p>
            <w:pPr>
              <w:pStyle w:val="TableParagraph"/>
              <w:spacing w:line="233" w:lineRule="exact"/>
              <w:ind w:left="86" w:right="8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Desk</w:t>
            </w:r>
          </w:p>
        </w:tc>
        <w:tc>
          <w:tcPr>
            <w:tcW w:w="754" w:type="dxa"/>
          </w:tcPr>
          <w:p>
            <w:pPr>
              <w:pStyle w:val="TableParagraph"/>
              <w:spacing w:line="233" w:lineRule="exact"/>
              <w:ind w:left="87" w:right="7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Table</w:t>
            </w:r>
          </w:p>
        </w:tc>
        <w:tc>
          <w:tcPr>
            <w:tcW w:w="766" w:type="dxa"/>
          </w:tcPr>
          <w:p>
            <w:pPr>
              <w:pStyle w:val="TableParagraph"/>
              <w:spacing w:line="233" w:lineRule="exact"/>
              <w:ind w:left="87" w:right="7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Chair</w:t>
            </w:r>
          </w:p>
        </w:tc>
      </w:tr>
      <w:tr>
        <w:trPr>
          <w:trHeight w:val="252" w:hRule="atLeast"/>
        </w:trPr>
        <w:tc>
          <w:tcPr>
            <w:tcW w:w="1860" w:type="dxa"/>
          </w:tcPr>
          <w:p>
            <w:pPr>
              <w:pStyle w:val="TableParagraph"/>
              <w:spacing w:line="233" w:lineRule="exact"/>
              <w:ind w:left="88" w:right="79"/>
              <w:jc w:val="center"/>
              <w:rPr>
                <w:sz w:val="22"/>
              </w:rPr>
            </w:pPr>
            <w:r>
              <w:rPr>
                <w:sz w:val="22"/>
              </w:rPr>
              <w:t>Lumber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(board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ft.)</w:t>
            </w:r>
          </w:p>
        </w:tc>
        <w:tc>
          <w:tcPr>
            <w:tcW w:w="682" w:type="dxa"/>
          </w:tcPr>
          <w:p>
            <w:pPr>
              <w:pStyle w:val="TableParagraph"/>
              <w:spacing w:line="233" w:lineRule="exact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754" w:type="dxa"/>
          </w:tcPr>
          <w:p>
            <w:pPr>
              <w:pStyle w:val="TableParagraph"/>
              <w:spacing w:line="233" w:lineRule="exact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766" w:type="dxa"/>
          </w:tcPr>
          <w:p>
            <w:pPr>
              <w:pStyle w:val="TableParagraph"/>
              <w:spacing w:line="233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252" w:hRule="atLeast"/>
        </w:trPr>
        <w:tc>
          <w:tcPr>
            <w:tcW w:w="1860" w:type="dxa"/>
          </w:tcPr>
          <w:p>
            <w:pPr>
              <w:pStyle w:val="TableParagraph"/>
              <w:spacing w:line="233" w:lineRule="exact"/>
              <w:ind w:left="88" w:right="79"/>
              <w:jc w:val="center"/>
              <w:rPr>
                <w:sz w:val="22"/>
              </w:rPr>
            </w:pPr>
            <w:r>
              <w:rPr>
                <w:sz w:val="22"/>
              </w:rPr>
              <w:t>Finishing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hours</w:t>
            </w:r>
          </w:p>
        </w:tc>
        <w:tc>
          <w:tcPr>
            <w:tcW w:w="682" w:type="dxa"/>
          </w:tcPr>
          <w:p>
            <w:pPr>
              <w:pStyle w:val="TableParagraph"/>
              <w:spacing w:line="233" w:lineRule="exact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754" w:type="dxa"/>
          </w:tcPr>
          <w:p>
            <w:pPr>
              <w:pStyle w:val="TableParagraph"/>
              <w:spacing w:line="233" w:lineRule="exact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66" w:type="dxa"/>
          </w:tcPr>
          <w:p>
            <w:pPr>
              <w:pStyle w:val="TableParagraph"/>
              <w:spacing w:line="233" w:lineRule="exact"/>
              <w:ind w:left="86" w:right="79"/>
              <w:jc w:val="center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</w:tr>
      <w:tr>
        <w:trPr>
          <w:trHeight w:val="254" w:hRule="atLeast"/>
        </w:trPr>
        <w:tc>
          <w:tcPr>
            <w:tcW w:w="1860" w:type="dxa"/>
          </w:tcPr>
          <w:p>
            <w:pPr>
              <w:pStyle w:val="TableParagraph"/>
              <w:spacing w:line="234" w:lineRule="exact"/>
              <w:ind w:left="88" w:right="79"/>
              <w:jc w:val="center"/>
              <w:rPr>
                <w:sz w:val="22"/>
              </w:rPr>
            </w:pPr>
            <w:r>
              <w:rPr>
                <w:sz w:val="22"/>
              </w:rPr>
              <w:t>Carpentry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hours</w:t>
            </w:r>
          </w:p>
        </w:tc>
        <w:tc>
          <w:tcPr>
            <w:tcW w:w="682" w:type="dxa"/>
          </w:tcPr>
          <w:p>
            <w:pPr>
              <w:pStyle w:val="TableParagraph"/>
              <w:spacing w:line="234" w:lineRule="exact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54" w:type="dxa"/>
          </w:tcPr>
          <w:p>
            <w:pPr>
              <w:pStyle w:val="TableParagraph"/>
              <w:spacing w:line="234" w:lineRule="exact"/>
              <w:ind w:left="86" w:right="78"/>
              <w:jc w:val="center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  <w:tc>
          <w:tcPr>
            <w:tcW w:w="766" w:type="dxa"/>
          </w:tcPr>
          <w:p>
            <w:pPr>
              <w:pStyle w:val="TableParagraph"/>
              <w:spacing w:line="234" w:lineRule="exact"/>
              <w:ind w:left="86" w:right="79"/>
              <w:jc w:val="center"/>
              <w:rPr>
                <w:sz w:val="22"/>
              </w:rPr>
            </w:pPr>
            <w:r>
              <w:rPr>
                <w:sz w:val="22"/>
              </w:rPr>
              <w:t>0.5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ind w:left="460"/>
        <w:jc w:val="both"/>
      </w:pPr>
      <w:r>
        <w:rPr/>
        <w:t>Defining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decision</w:t>
      </w:r>
      <w:r>
        <w:rPr>
          <w:spacing w:val="-1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as:</w:t>
      </w:r>
    </w:p>
    <w:p>
      <w:pPr>
        <w:pStyle w:val="BodyText"/>
        <w:ind w:left="460" w:right="6240"/>
        <w:jc w:val="both"/>
      </w:pPr>
      <w:r>
        <w:rPr/>
        <w:t>x</w:t>
      </w:r>
      <w:r>
        <w:rPr>
          <w:vertAlign w:val="subscript"/>
        </w:rPr>
        <w:t>1</w:t>
      </w:r>
      <w:r>
        <w:rPr>
          <w:vertAlign w:val="baseline"/>
        </w:rPr>
        <w:t> = number of desks produced</w:t>
      </w:r>
      <w:r>
        <w:rPr>
          <w:spacing w:val="-52"/>
          <w:vertAlign w:val="baseline"/>
        </w:rPr>
        <w:t> </w:t>
      </w:r>
      <w:r>
        <w:rPr>
          <w:vertAlign w:val="baseline"/>
        </w:rPr>
        <w:t>x</w:t>
      </w:r>
      <w:r>
        <w:rPr>
          <w:vertAlign w:val="subscript"/>
        </w:rPr>
        <w:t>2</w:t>
      </w:r>
      <w:r>
        <w:rPr>
          <w:vertAlign w:val="baseline"/>
        </w:rPr>
        <w:t> = number of tables produced</w:t>
      </w:r>
      <w:r>
        <w:rPr>
          <w:spacing w:val="-52"/>
          <w:vertAlign w:val="baseline"/>
        </w:rPr>
        <w:t> </w:t>
      </w:r>
      <w:r>
        <w:rPr>
          <w:vertAlign w:val="baseline"/>
        </w:rPr>
        <w:t>x</w:t>
      </w:r>
      <w:r>
        <w:rPr>
          <w:vertAlign w:val="subscript"/>
        </w:rPr>
        <w:t>3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chairs</w:t>
      </w:r>
      <w:r>
        <w:rPr>
          <w:spacing w:val="-5"/>
          <w:vertAlign w:val="baseline"/>
        </w:rPr>
        <w:t> </w:t>
      </w:r>
      <w:r>
        <w:rPr>
          <w:vertAlign w:val="baseline"/>
        </w:rPr>
        <w:t>produced</w:t>
      </w:r>
    </w:p>
    <w:p>
      <w:pPr>
        <w:pStyle w:val="BodyText"/>
      </w:pPr>
    </w:p>
    <w:p>
      <w:pPr>
        <w:pStyle w:val="BodyText"/>
        <w:ind w:left="460"/>
        <w:jc w:val="both"/>
      </w:pPr>
      <w:r>
        <w:rPr/>
        <w:t>Following</w:t>
      </w:r>
      <w:r>
        <w:rPr>
          <w:spacing w:val="-2"/>
        </w:rPr>
        <w:t> </w:t>
      </w:r>
      <w:r>
        <w:rPr/>
        <w:t>is the</w:t>
      </w:r>
      <w:r>
        <w:rPr>
          <w:spacing w:val="-2"/>
        </w:rPr>
        <w:t> </w:t>
      </w:r>
      <w:r>
        <w:rPr/>
        <w:t>initial</w:t>
      </w:r>
      <w:r>
        <w:rPr>
          <w:spacing w:val="-3"/>
        </w:rPr>
        <w:t> </w:t>
      </w:r>
      <w:r>
        <w:rPr/>
        <w:t>LP</w:t>
      </w:r>
      <w:r>
        <w:rPr>
          <w:spacing w:val="-2"/>
        </w:rPr>
        <w:t> </w:t>
      </w:r>
      <w:r>
        <w:rPr/>
        <w:t>formulation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problem</w:t>
      </w:r>
    </w:p>
    <w:p>
      <w:pPr>
        <w:pStyle w:val="BodyText"/>
        <w:spacing w:line="267" w:lineRule="exact" w:before="1"/>
        <w:ind w:right="17"/>
        <w:jc w:val="center"/>
        <w:rPr>
          <w:rFonts w:ascii="Cambria Math" w:eastAsia="Cambria Math"/>
          <w:sz w:val="16"/>
        </w:rPr>
      </w:pPr>
      <w:r>
        <w:rPr/>
        <w:t>Maximize</w:t>
      </w:r>
      <w:r>
        <w:rPr>
          <w:spacing w:val="-1"/>
        </w:rPr>
        <w:t> </w:t>
      </w:r>
      <w:r>
        <w:rPr>
          <w:rFonts w:ascii="Cambria Math" w:eastAsia="Cambria Math"/>
        </w:rPr>
        <w:t>𝑧</w:t>
      </w:r>
      <w:r>
        <w:rPr>
          <w:rFonts w:ascii="Cambria Math" w:eastAsia="Cambria Math"/>
          <w:spacing w:val="16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1"/>
        </w:rPr>
        <w:t> </w:t>
      </w:r>
      <w:r>
        <w:rPr>
          <w:rFonts w:ascii="Cambria Math" w:eastAsia="Cambria Math"/>
        </w:rPr>
        <w:t>60𝑥</w:t>
      </w:r>
      <w:r>
        <w:rPr>
          <w:rFonts w:ascii="Cambria Math" w:eastAsia="Cambria Math"/>
          <w:position w:val="-4"/>
          <w:sz w:val="16"/>
        </w:rPr>
        <w:t>1</w:t>
      </w:r>
      <w:r>
        <w:rPr>
          <w:rFonts w:ascii="Cambria Math" w:eastAsia="Cambria Math"/>
          <w:spacing w:val="22"/>
          <w:position w:val="-4"/>
          <w:sz w:val="16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47"/>
        </w:rPr>
        <w:t> </w:t>
      </w:r>
      <w:r>
        <w:rPr>
          <w:rFonts w:ascii="Cambria Math" w:eastAsia="Cambria Math"/>
        </w:rPr>
        <w:t>30𝑥</w:t>
      </w:r>
      <w:r>
        <w:rPr>
          <w:rFonts w:ascii="Cambria Math" w:eastAsia="Cambria Math"/>
          <w:position w:val="-4"/>
          <w:sz w:val="16"/>
        </w:rPr>
        <w:t>2</w:t>
      </w:r>
      <w:r>
        <w:rPr>
          <w:rFonts w:ascii="Cambria Math" w:eastAsia="Cambria Math"/>
          <w:spacing w:val="23"/>
          <w:position w:val="-4"/>
          <w:sz w:val="16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47"/>
        </w:rPr>
        <w:t> </w:t>
      </w:r>
      <w:r>
        <w:rPr>
          <w:rFonts w:ascii="Cambria Math" w:eastAsia="Cambria Math"/>
        </w:rPr>
        <w:t>20𝑥</w:t>
      </w:r>
      <w:r>
        <w:rPr>
          <w:rFonts w:ascii="Cambria Math" w:eastAsia="Cambria Math"/>
          <w:position w:val="-4"/>
          <w:sz w:val="16"/>
        </w:rPr>
        <w:t>3</w:t>
      </w:r>
    </w:p>
    <w:p>
      <w:pPr>
        <w:spacing w:after="0" w:line="267" w:lineRule="exact"/>
        <w:jc w:val="center"/>
        <w:rPr>
          <w:rFonts w:ascii="Cambria Math" w:eastAsia="Cambria Math"/>
          <w:sz w:val="16"/>
        </w:rPr>
        <w:sectPr>
          <w:type w:val="continuous"/>
          <w:pgSz w:w="12240" w:h="15840"/>
          <w:pgMar w:top="380" w:bottom="280" w:left="1520" w:right="1240"/>
        </w:sectPr>
      </w:pPr>
    </w:p>
    <w:p>
      <w:pPr>
        <w:pStyle w:val="BodyText"/>
        <w:spacing w:line="244" w:lineRule="exact"/>
        <w:ind w:left="100"/>
      </w:pPr>
      <w:r>
        <w:rPr/>
        <w:t>Subject</w:t>
      </w:r>
      <w:r>
        <w:rPr>
          <w:spacing w:val="-2"/>
        </w:rPr>
        <w:t> </w:t>
      </w:r>
      <w:r>
        <w:rPr/>
        <w:t>to</w:t>
      </w:r>
    </w:p>
    <w:p>
      <w:pPr>
        <w:pStyle w:val="BodyText"/>
        <w:spacing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262" w:lineRule="exact" w:before="0"/>
        <w:ind w:left="179" w:right="0" w:firstLine="0"/>
        <w:jc w:val="left"/>
        <w:rPr>
          <w:rFonts w:ascii="Cambria Math" w:hAnsi="Cambria Math" w:eastAsia="Cambria Math"/>
          <w:sz w:val="22"/>
        </w:rPr>
      </w:pPr>
      <w:r>
        <w:rPr>
          <w:rFonts w:ascii="Cambria Math" w:hAnsi="Cambria Math" w:eastAsia="Cambria Math"/>
          <w:sz w:val="22"/>
        </w:rPr>
        <w:t>8𝑥</w:t>
      </w:r>
      <w:r>
        <w:rPr>
          <w:rFonts w:ascii="Cambria Math" w:hAnsi="Cambria Math" w:eastAsia="Cambria Math"/>
          <w:position w:val="-4"/>
          <w:sz w:val="16"/>
        </w:rPr>
        <w:t>1</w:t>
      </w:r>
      <w:r>
        <w:rPr>
          <w:rFonts w:ascii="Cambria Math" w:hAnsi="Cambria Math" w:eastAsia="Cambria Math"/>
          <w:spacing w:val="22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47"/>
          <w:sz w:val="22"/>
        </w:rPr>
        <w:t> </w:t>
      </w:r>
      <w:r>
        <w:rPr>
          <w:rFonts w:ascii="Cambria Math" w:hAnsi="Cambria Math" w:eastAsia="Cambria Math"/>
          <w:sz w:val="22"/>
        </w:rPr>
        <w:t>6𝑥</w:t>
      </w:r>
      <w:r>
        <w:rPr>
          <w:rFonts w:ascii="Cambria Math" w:hAnsi="Cambria Math" w:eastAsia="Cambria Math"/>
          <w:position w:val="-4"/>
          <w:sz w:val="16"/>
        </w:rPr>
        <w:t>2</w:t>
      </w:r>
      <w:r>
        <w:rPr>
          <w:rFonts w:ascii="Cambria Math" w:hAnsi="Cambria Math" w:eastAsia="Cambria Math"/>
          <w:spacing w:val="22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+  𝑥</w:t>
      </w:r>
      <w:r>
        <w:rPr>
          <w:rFonts w:ascii="Cambria Math" w:hAnsi="Cambria Math" w:eastAsia="Cambria Math"/>
          <w:position w:val="-4"/>
          <w:sz w:val="16"/>
        </w:rPr>
        <w:t>3</w:t>
      </w:r>
      <w:r>
        <w:rPr>
          <w:rFonts w:ascii="Cambria Math" w:hAnsi="Cambria Math" w:eastAsia="Cambria Math"/>
          <w:spacing w:val="34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≤</w:t>
      </w:r>
      <w:r>
        <w:rPr>
          <w:rFonts w:ascii="Cambria Math" w:hAnsi="Cambria Math" w:eastAsia="Cambria Math"/>
          <w:spacing w:val="13"/>
          <w:sz w:val="22"/>
        </w:rPr>
        <w:t> </w:t>
      </w:r>
      <w:r>
        <w:rPr>
          <w:rFonts w:ascii="Cambria Math" w:hAnsi="Cambria Math" w:eastAsia="Cambria Math"/>
          <w:sz w:val="22"/>
        </w:rPr>
        <w:t>48</w:t>
      </w:r>
    </w:p>
    <w:p>
      <w:pPr>
        <w:pStyle w:val="BodyText"/>
        <w:spacing w:line="180" w:lineRule="exact"/>
        <w:ind w:left="1394"/>
        <w:rPr>
          <w:rFonts w:ascii="Cambria Math"/>
        </w:rPr>
      </w:pPr>
      <w:r>
        <w:rPr>
          <w:rFonts w:ascii="Cambria Math"/>
          <w:w w:val="99"/>
        </w:rPr>
        <w:t>3</w:t>
      </w:r>
    </w:p>
    <w:p>
      <w:pPr>
        <w:spacing w:line="187" w:lineRule="auto" w:before="0"/>
        <w:ind w:left="100" w:right="0" w:firstLine="0"/>
        <w:jc w:val="left"/>
        <w:rPr>
          <w:rFonts w:ascii="Cambria Math" w:hAnsi="Cambria Math" w:eastAsia="Cambria Math"/>
          <w:sz w:val="22"/>
        </w:rPr>
      </w:pPr>
      <w:r>
        <w:rPr/>
        <w:pict>
          <v:rect style="position:absolute;margin-left:322.480011pt;margin-top:6.262692pt;width:6.12pt;height:.71997pt;mso-position-horizontal-relative:page;mso-position-vertical-relative:paragraph;z-index:-15855104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spacing w:val="-1"/>
          <w:sz w:val="22"/>
        </w:rPr>
        <w:t>4𝑥</w:t>
      </w:r>
      <w:r>
        <w:rPr>
          <w:rFonts w:ascii="Cambria Math" w:hAnsi="Cambria Math" w:eastAsia="Cambria Math"/>
          <w:spacing w:val="-1"/>
          <w:position w:val="-4"/>
          <w:sz w:val="16"/>
        </w:rPr>
        <w:t>1</w:t>
      </w:r>
      <w:r>
        <w:rPr>
          <w:rFonts w:ascii="Cambria Math" w:hAnsi="Cambria Math" w:eastAsia="Cambria Math"/>
          <w:spacing w:val="23"/>
          <w:position w:val="-4"/>
          <w:sz w:val="16"/>
        </w:rPr>
        <w:t> </w:t>
      </w:r>
      <w:r>
        <w:rPr>
          <w:rFonts w:ascii="Cambria Math" w:hAnsi="Cambria Math" w:eastAsia="Cambria Math"/>
          <w:spacing w:val="-1"/>
          <w:sz w:val="22"/>
        </w:rPr>
        <w:t>+</w:t>
      </w:r>
      <w:r>
        <w:rPr>
          <w:rFonts w:ascii="Cambria Math" w:hAnsi="Cambria Math" w:eastAsia="Cambria Math"/>
          <w:spacing w:val="2"/>
          <w:sz w:val="22"/>
        </w:rPr>
        <w:t> </w:t>
      </w:r>
      <w:r>
        <w:rPr>
          <w:rFonts w:ascii="Cambria Math" w:hAnsi="Cambria Math" w:eastAsia="Cambria Math"/>
          <w:spacing w:val="-1"/>
          <w:sz w:val="22"/>
        </w:rPr>
        <w:t>2𝑥</w:t>
      </w:r>
      <w:r>
        <w:rPr>
          <w:rFonts w:ascii="Cambria Math" w:hAnsi="Cambria Math" w:eastAsia="Cambria Math"/>
          <w:spacing w:val="-1"/>
          <w:position w:val="-4"/>
          <w:sz w:val="16"/>
        </w:rPr>
        <w:t>2</w:t>
      </w:r>
      <w:r>
        <w:rPr>
          <w:rFonts w:ascii="Cambria Math" w:hAnsi="Cambria Math" w:eastAsia="Cambria Math"/>
          <w:spacing w:val="24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49"/>
          <w:sz w:val="22"/>
        </w:rPr>
        <w:t> </w:t>
      </w:r>
      <w:r>
        <w:rPr>
          <w:rFonts w:ascii="Cambria Math" w:hAnsi="Cambria Math" w:eastAsia="Cambria Math"/>
          <w:position w:val="-14"/>
          <w:sz w:val="22"/>
        </w:rPr>
        <w:t>2</w:t>
      </w:r>
      <w:r>
        <w:rPr>
          <w:rFonts w:ascii="Cambria Math" w:hAnsi="Cambria Math" w:eastAsia="Cambria Math"/>
          <w:spacing w:val="-12"/>
          <w:position w:val="-14"/>
          <w:sz w:val="22"/>
        </w:rPr>
        <w:t> </w:t>
      </w:r>
      <w:r>
        <w:rPr>
          <w:rFonts w:ascii="Cambria Math" w:hAnsi="Cambria Math" w:eastAsia="Cambria Math"/>
          <w:sz w:val="22"/>
        </w:rPr>
        <w:t>𝑥</w:t>
      </w:r>
      <w:r>
        <w:rPr>
          <w:rFonts w:ascii="Cambria Math" w:hAnsi="Cambria Math" w:eastAsia="Cambria Math"/>
          <w:position w:val="-4"/>
          <w:sz w:val="16"/>
        </w:rPr>
        <w:t>3  </w:t>
      </w:r>
      <w:r>
        <w:rPr>
          <w:rFonts w:ascii="Cambria Math" w:hAnsi="Cambria Math" w:eastAsia="Cambria Math"/>
          <w:sz w:val="22"/>
        </w:rPr>
        <w:t>≤</w:t>
      </w:r>
      <w:r>
        <w:rPr>
          <w:rFonts w:ascii="Cambria Math" w:hAnsi="Cambria Math" w:eastAsia="Cambria Math"/>
          <w:spacing w:val="12"/>
          <w:sz w:val="22"/>
        </w:rPr>
        <w:t> </w:t>
      </w:r>
      <w:r>
        <w:rPr>
          <w:rFonts w:ascii="Cambria Math" w:hAnsi="Cambria Math" w:eastAsia="Cambria Math"/>
          <w:sz w:val="22"/>
        </w:rPr>
        <w:t>20</w:t>
      </w:r>
    </w:p>
    <w:p>
      <w:pPr>
        <w:spacing w:after="0" w:line="187" w:lineRule="auto"/>
        <w:jc w:val="left"/>
        <w:rPr>
          <w:rFonts w:ascii="Cambria Math" w:hAnsi="Cambria Math" w:eastAsia="Cambria Math"/>
          <w:sz w:val="22"/>
        </w:rPr>
        <w:sectPr>
          <w:type w:val="continuous"/>
          <w:pgSz w:w="12240" w:h="15840"/>
          <w:pgMar w:top="380" w:bottom="280" w:left="1520" w:right="1240"/>
          <w:cols w:num="2" w:equalWidth="0">
            <w:col w:w="1026" w:space="2509"/>
            <w:col w:w="5945"/>
          </w:cols>
        </w:sectPr>
      </w:pPr>
    </w:p>
    <w:p>
      <w:pPr>
        <w:pStyle w:val="BodyText"/>
        <w:tabs>
          <w:tab w:pos="686" w:val="left" w:leader="none"/>
        </w:tabs>
        <w:spacing w:line="136" w:lineRule="exact"/>
        <w:ind w:right="25"/>
        <w:jc w:val="center"/>
        <w:rPr>
          <w:rFonts w:ascii="Cambria Math"/>
        </w:rPr>
      </w:pPr>
      <w:r>
        <w:rPr>
          <w:rFonts w:ascii="Cambria Math"/>
        </w:rPr>
        <w:t>3</w:t>
        <w:tab/>
        <w:t>1</w:t>
      </w:r>
    </w:p>
    <w:p>
      <w:pPr>
        <w:spacing w:line="194" w:lineRule="auto" w:before="0"/>
        <w:ind w:left="0" w:right="6" w:firstLine="0"/>
        <w:jc w:val="center"/>
        <w:rPr>
          <w:rFonts w:ascii="Cambria Math" w:hAnsi="Cambria Math" w:eastAsia="Cambria Math"/>
          <w:sz w:val="22"/>
        </w:rPr>
      </w:pPr>
      <w:r>
        <w:rPr/>
        <w:pict>
          <v:rect style="position:absolute;margin-left:292.100006pt;margin-top:6.380747pt;width:6.12pt;height:.72pt;mso-position-horizontal-relative:page;mso-position-vertical-relative:paragraph;z-index:-15854592" filled="true" fillcolor="#000000" stroked="false">
            <v:fill type="solid"/>
            <w10:wrap type="none"/>
          </v:rect>
        </w:pict>
      </w:r>
      <w:r>
        <w:rPr/>
        <w:pict>
          <v:rect style="position:absolute;margin-left:326.440002pt;margin-top:6.380747pt;width:6.12pt;height:.72pt;mso-position-horizontal-relative:page;mso-position-vertical-relative:paragraph;z-index:-15854080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spacing w:val="-1"/>
          <w:sz w:val="22"/>
        </w:rPr>
        <w:t>2𝑥</w:t>
      </w:r>
      <w:r>
        <w:rPr>
          <w:rFonts w:ascii="Cambria Math" w:hAnsi="Cambria Math" w:eastAsia="Cambria Math"/>
          <w:spacing w:val="-1"/>
          <w:position w:val="-4"/>
          <w:sz w:val="16"/>
        </w:rPr>
        <w:t>1</w:t>
      </w:r>
      <w:r>
        <w:rPr>
          <w:rFonts w:ascii="Cambria Math" w:hAnsi="Cambria Math" w:eastAsia="Cambria Math"/>
          <w:spacing w:val="23"/>
          <w:position w:val="-4"/>
          <w:sz w:val="16"/>
        </w:rPr>
        <w:t> </w:t>
      </w:r>
      <w:r>
        <w:rPr>
          <w:rFonts w:ascii="Cambria Math" w:hAnsi="Cambria Math" w:eastAsia="Cambria Math"/>
          <w:spacing w:val="-1"/>
          <w:sz w:val="22"/>
        </w:rPr>
        <w:t>+</w:t>
      </w:r>
      <w:r>
        <w:rPr>
          <w:rFonts w:ascii="Cambria Math" w:hAnsi="Cambria Math" w:eastAsia="Cambria Math"/>
          <w:spacing w:val="1"/>
          <w:sz w:val="22"/>
        </w:rPr>
        <w:t> </w:t>
      </w:r>
      <w:r>
        <w:rPr>
          <w:rFonts w:ascii="Cambria Math" w:hAnsi="Cambria Math" w:eastAsia="Cambria Math"/>
          <w:spacing w:val="-1"/>
          <w:position w:val="-14"/>
          <w:sz w:val="22"/>
        </w:rPr>
        <w:t>2</w:t>
      </w:r>
      <w:r>
        <w:rPr>
          <w:rFonts w:ascii="Cambria Math" w:hAnsi="Cambria Math" w:eastAsia="Cambria Math"/>
          <w:spacing w:val="-11"/>
          <w:position w:val="-14"/>
          <w:sz w:val="22"/>
        </w:rPr>
        <w:t> </w:t>
      </w:r>
      <w:r>
        <w:rPr>
          <w:rFonts w:ascii="Cambria Math" w:hAnsi="Cambria Math" w:eastAsia="Cambria Math"/>
          <w:sz w:val="22"/>
        </w:rPr>
        <w:t>𝑥</w:t>
      </w:r>
      <w:r>
        <w:rPr>
          <w:rFonts w:ascii="Cambria Math" w:hAnsi="Cambria Math" w:eastAsia="Cambria Math"/>
          <w:position w:val="-4"/>
          <w:sz w:val="16"/>
        </w:rPr>
        <w:t>2</w:t>
      </w:r>
      <w:r>
        <w:rPr>
          <w:rFonts w:ascii="Cambria Math" w:hAnsi="Cambria Math" w:eastAsia="Cambria Math"/>
          <w:spacing w:val="23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49"/>
          <w:sz w:val="22"/>
        </w:rPr>
        <w:t> </w:t>
      </w:r>
      <w:r>
        <w:rPr>
          <w:rFonts w:ascii="Cambria Math" w:hAnsi="Cambria Math" w:eastAsia="Cambria Math"/>
          <w:position w:val="-14"/>
          <w:sz w:val="22"/>
        </w:rPr>
        <w:t>2</w:t>
      </w:r>
      <w:r>
        <w:rPr>
          <w:rFonts w:ascii="Cambria Math" w:hAnsi="Cambria Math" w:eastAsia="Cambria Math"/>
          <w:spacing w:val="-12"/>
          <w:position w:val="-14"/>
          <w:sz w:val="22"/>
        </w:rPr>
        <w:t> </w:t>
      </w:r>
      <w:r>
        <w:rPr>
          <w:rFonts w:ascii="Cambria Math" w:hAnsi="Cambria Math" w:eastAsia="Cambria Math"/>
          <w:sz w:val="22"/>
        </w:rPr>
        <w:t>𝑥</w:t>
      </w:r>
      <w:r>
        <w:rPr>
          <w:rFonts w:ascii="Cambria Math" w:hAnsi="Cambria Math" w:eastAsia="Cambria Math"/>
          <w:position w:val="-4"/>
          <w:sz w:val="16"/>
        </w:rPr>
        <w:t>3  </w:t>
      </w:r>
      <w:r>
        <w:rPr>
          <w:rFonts w:ascii="Cambria Math" w:hAnsi="Cambria Math" w:eastAsia="Cambria Math"/>
          <w:sz w:val="22"/>
        </w:rPr>
        <w:t>≤</w:t>
      </w:r>
      <w:r>
        <w:rPr>
          <w:rFonts w:ascii="Cambria Math" w:hAnsi="Cambria Math" w:eastAsia="Cambria Math"/>
          <w:spacing w:val="13"/>
          <w:sz w:val="22"/>
        </w:rPr>
        <w:t> </w:t>
      </w:r>
      <w:r>
        <w:rPr>
          <w:rFonts w:ascii="Cambria Math" w:hAnsi="Cambria Math" w:eastAsia="Cambria Math"/>
          <w:sz w:val="22"/>
        </w:rPr>
        <w:t>8</w:t>
      </w:r>
    </w:p>
    <w:p>
      <w:pPr>
        <w:spacing w:line="276" w:lineRule="exact" w:before="210"/>
        <w:ind w:left="0" w:right="7" w:firstLine="0"/>
        <w:jc w:val="center"/>
        <w:rPr>
          <w:rFonts w:ascii="Cambria Math" w:hAnsi="Cambria Math" w:eastAsia="Cambria Math"/>
          <w:sz w:val="22"/>
        </w:rPr>
      </w:pPr>
      <w:r>
        <w:rPr>
          <w:rFonts w:ascii="Cambria Math" w:hAnsi="Cambria Math" w:eastAsia="Cambria Math"/>
          <w:sz w:val="22"/>
        </w:rPr>
        <w:t>𝑥</w:t>
      </w:r>
      <w:r>
        <w:rPr>
          <w:rFonts w:ascii="Cambria Math" w:hAnsi="Cambria Math" w:eastAsia="Cambria Math"/>
          <w:position w:val="-4"/>
          <w:sz w:val="16"/>
        </w:rPr>
        <w:t>1</w:t>
      </w:r>
      <w:r>
        <w:rPr>
          <w:rFonts w:ascii="Cambria Math" w:hAnsi="Cambria Math" w:eastAsia="Cambria Math"/>
          <w:sz w:val="22"/>
        </w:rPr>
        <w:t>,</w:t>
      </w:r>
      <w:r>
        <w:rPr>
          <w:rFonts w:ascii="Cambria Math" w:hAnsi="Cambria Math" w:eastAsia="Cambria Math"/>
          <w:spacing w:val="-11"/>
          <w:sz w:val="22"/>
        </w:rPr>
        <w:t> </w:t>
      </w:r>
      <w:r>
        <w:rPr>
          <w:rFonts w:ascii="Cambria Math" w:hAnsi="Cambria Math" w:eastAsia="Cambria Math"/>
          <w:sz w:val="22"/>
        </w:rPr>
        <w:t>𝑥</w:t>
      </w:r>
      <w:r>
        <w:rPr>
          <w:rFonts w:ascii="Cambria Math" w:hAnsi="Cambria Math" w:eastAsia="Cambria Math"/>
          <w:position w:val="-4"/>
          <w:sz w:val="16"/>
        </w:rPr>
        <w:t>2</w:t>
      </w:r>
      <w:r>
        <w:rPr>
          <w:rFonts w:ascii="Cambria Math" w:hAnsi="Cambria Math" w:eastAsia="Cambria Math"/>
          <w:sz w:val="22"/>
        </w:rPr>
        <w:t>,</w:t>
      </w:r>
      <w:r>
        <w:rPr>
          <w:rFonts w:ascii="Cambria Math" w:hAnsi="Cambria Math" w:eastAsia="Cambria Math"/>
          <w:spacing w:val="-10"/>
          <w:sz w:val="22"/>
        </w:rPr>
        <w:t> </w:t>
      </w:r>
      <w:r>
        <w:rPr>
          <w:rFonts w:ascii="Cambria Math" w:hAnsi="Cambria Math" w:eastAsia="Cambria Math"/>
          <w:sz w:val="22"/>
        </w:rPr>
        <w:t>𝑥</w:t>
      </w:r>
      <w:r>
        <w:rPr>
          <w:rFonts w:ascii="Cambria Math" w:hAnsi="Cambria Math" w:eastAsia="Cambria Math"/>
          <w:position w:val="-4"/>
          <w:sz w:val="16"/>
        </w:rPr>
        <w:t>3</w:t>
      </w:r>
      <w:r>
        <w:rPr>
          <w:rFonts w:ascii="Cambria Math" w:hAnsi="Cambria Math" w:eastAsia="Cambria Math"/>
          <w:spacing w:val="6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≥</w:t>
      </w:r>
      <w:r>
        <w:rPr>
          <w:rFonts w:ascii="Cambria Math" w:hAnsi="Cambria Math" w:eastAsia="Cambria Math"/>
          <w:spacing w:val="16"/>
          <w:sz w:val="22"/>
        </w:rPr>
        <w:t> </w:t>
      </w:r>
      <w:r>
        <w:rPr>
          <w:rFonts w:ascii="Cambria Math" w:hAnsi="Cambria Math" w:eastAsia="Cambria Math"/>
          <w:sz w:val="22"/>
        </w:rPr>
        <w:t>0</w:t>
      </w:r>
    </w:p>
    <w:p>
      <w:pPr>
        <w:pStyle w:val="BodyText"/>
        <w:spacing w:line="234" w:lineRule="exact" w:after="3"/>
        <w:ind w:left="100"/>
      </w:pPr>
      <w:r>
        <w:rPr/>
        <w:t>The</w:t>
      </w:r>
      <w:r>
        <w:rPr>
          <w:spacing w:val="-3"/>
        </w:rPr>
        <w:t> </w:t>
      </w:r>
      <w:r>
        <w:rPr/>
        <w:t>optimal</w:t>
      </w:r>
      <w:r>
        <w:rPr>
          <w:spacing w:val="-2"/>
        </w:rPr>
        <w:t> </w:t>
      </w:r>
      <w:r>
        <w:rPr/>
        <w:t>tableau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problem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(solving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Simplex</w:t>
      </w:r>
      <w:r>
        <w:rPr>
          <w:spacing w:val="-2"/>
        </w:rPr>
        <w:t> </w:t>
      </w:r>
      <w:r>
        <w:rPr/>
        <w:t>Method)</w:t>
      </w:r>
      <w:r>
        <w:rPr>
          <w:spacing w:val="-1"/>
        </w:rPr>
        <w:t> </w:t>
      </w:r>
      <w:r>
        <w:rPr/>
        <w:t>is: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7"/>
        <w:gridCol w:w="1158"/>
        <w:gridCol w:w="1157"/>
        <w:gridCol w:w="1157"/>
        <w:gridCol w:w="1157"/>
        <w:gridCol w:w="1157"/>
        <w:gridCol w:w="1158"/>
        <w:gridCol w:w="1161"/>
      </w:tblGrid>
      <w:tr>
        <w:trPr>
          <w:trHeight w:val="257" w:hRule="atLeast"/>
        </w:trPr>
        <w:tc>
          <w:tcPr>
            <w:tcW w:w="115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BV</w:t>
            </w:r>
          </w:p>
        </w:tc>
        <w:tc>
          <w:tcPr>
            <w:tcW w:w="1158" w:type="dxa"/>
          </w:tcPr>
          <w:p>
            <w:pPr>
              <w:pStyle w:val="TableParagraph"/>
              <w:ind w:left="451" w:right="451"/>
              <w:jc w:val="center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sz w:val="22"/>
              </w:rPr>
              <w:t>𝑥</w:t>
            </w:r>
            <w:r>
              <w:rPr>
                <w:rFonts w:ascii="Cambria Math" w:eastAsia="Cambria Math"/>
                <w:position w:val="-4"/>
                <w:sz w:val="16"/>
              </w:rPr>
              <w:t>1</w:t>
            </w:r>
          </w:p>
        </w:tc>
        <w:tc>
          <w:tcPr>
            <w:tcW w:w="1157" w:type="dxa"/>
          </w:tcPr>
          <w:p>
            <w:pPr>
              <w:pStyle w:val="TableParagraph"/>
              <w:ind w:left="450" w:right="450"/>
              <w:jc w:val="center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sz w:val="22"/>
              </w:rPr>
              <w:t>𝑥</w:t>
            </w:r>
            <w:r>
              <w:rPr>
                <w:rFonts w:ascii="Cambria Math" w:eastAsia="Cambria Math"/>
                <w:position w:val="-4"/>
                <w:sz w:val="16"/>
              </w:rPr>
              <w:t>2</w:t>
            </w:r>
          </w:p>
        </w:tc>
        <w:tc>
          <w:tcPr>
            <w:tcW w:w="1157" w:type="dxa"/>
          </w:tcPr>
          <w:p>
            <w:pPr>
              <w:pStyle w:val="TableParagraph"/>
              <w:ind w:left="450" w:right="450"/>
              <w:jc w:val="center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sz w:val="22"/>
              </w:rPr>
              <w:t>𝑥</w:t>
            </w:r>
            <w:r>
              <w:rPr>
                <w:rFonts w:ascii="Cambria Math" w:eastAsia="Cambria Math"/>
                <w:position w:val="-4"/>
                <w:sz w:val="16"/>
              </w:rPr>
              <w:t>3</w:t>
            </w:r>
          </w:p>
        </w:tc>
        <w:tc>
          <w:tcPr>
            <w:tcW w:w="1157" w:type="dxa"/>
          </w:tcPr>
          <w:p>
            <w:pPr>
              <w:pStyle w:val="TableParagraph"/>
              <w:ind w:left="450" w:right="448"/>
              <w:jc w:val="center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sz w:val="22"/>
              </w:rPr>
              <w:t>𝑠</w:t>
            </w:r>
            <w:r>
              <w:rPr>
                <w:rFonts w:ascii="Cambria Math" w:eastAsia="Cambria Math"/>
                <w:position w:val="-4"/>
                <w:sz w:val="16"/>
              </w:rPr>
              <w:t>1</w:t>
            </w:r>
          </w:p>
        </w:tc>
        <w:tc>
          <w:tcPr>
            <w:tcW w:w="1157" w:type="dxa"/>
          </w:tcPr>
          <w:p>
            <w:pPr>
              <w:pStyle w:val="TableParagraph"/>
              <w:ind w:left="450" w:right="448"/>
              <w:jc w:val="center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sz w:val="22"/>
              </w:rPr>
              <w:t>𝑠</w:t>
            </w:r>
            <w:r>
              <w:rPr>
                <w:rFonts w:ascii="Cambria Math" w:eastAsia="Cambria Math"/>
                <w:position w:val="-4"/>
                <w:sz w:val="16"/>
              </w:rPr>
              <w:t>2</w:t>
            </w:r>
          </w:p>
        </w:tc>
        <w:tc>
          <w:tcPr>
            <w:tcW w:w="1158" w:type="dxa"/>
          </w:tcPr>
          <w:p>
            <w:pPr>
              <w:pStyle w:val="TableParagraph"/>
              <w:ind w:left="451" w:right="451"/>
              <w:jc w:val="center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sz w:val="22"/>
              </w:rPr>
              <w:t>𝑠</w:t>
            </w:r>
            <w:r>
              <w:rPr>
                <w:rFonts w:ascii="Cambria Math" w:eastAsia="Cambria Math"/>
                <w:position w:val="-4"/>
                <w:sz w:val="16"/>
              </w:rPr>
              <w:t>3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RHS</w:t>
            </w:r>
          </w:p>
        </w:tc>
      </w:tr>
      <w:tr>
        <w:trPr>
          <w:trHeight w:val="252" w:hRule="atLeast"/>
        </w:trPr>
        <w:tc>
          <w:tcPr>
            <w:tcW w:w="1157" w:type="dxa"/>
          </w:tcPr>
          <w:p>
            <w:pPr>
              <w:pStyle w:val="TableParagraph"/>
              <w:spacing w:line="233" w:lineRule="exact"/>
              <w:ind w:left="0" w:right="518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z</w:t>
            </w:r>
          </w:p>
        </w:tc>
        <w:tc>
          <w:tcPr>
            <w:tcW w:w="1158" w:type="dxa"/>
          </w:tcPr>
          <w:p>
            <w:pPr>
              <w:pStyle w:val="TableParagraph"/>
              <w:spacing w:line="233" w:lineRule="exact"/>
              <w:ind w:left="108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157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157" w:type="dxa"/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157" w:type="dxa"/>
          </w:tcPr>
          <w:p>
            <w:pPr>
              <w:pStyle w:val="TableParagraph"/>
              <w:spacing w:line="233" w:lineRule="exact"/>
              <w:ind w:left="108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157" w:type="dxa"/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158" w:type="dxa"/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161" w:type="dxa"/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280</w:t>
            </w:r>
          </w:p>
        </w:tc>
      </w:tr>
      <w:tr>
        <w:trPr>
          <w:trHeight w:val="257" w:hRule="atLeast"/>
        </w:trPr>
        <w:tc>
          <w:tcPr>
            <w:tcW w:w="1157" w:type="dxa"/>
          </w:tcPr>
          <w:p>
            <w:pPr>
              <w:pStyle w:val="TableParagraph"/>
              <w:ind w:left="0" w:right="477"/>
              <w:jc w:val="right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sz w:val="22"/>
              </w:rPr>
              <w:t>𝑠</w:t>
            </w:r>
            <w:r>
              <w:rPr>
                <w:rFonts w:ascii="Cambria Math" w:eastAsia="Cambria Math"/>
                <w:position w:val="-4"/>
                <w:sz w:val="16"/>
              </w:rPr>
              <w:t>1</w:t>
            </w:r>
          </w:p>
        </w:tc>
        <w:tc>
          <w:tcPr>
            <w:tcW w:w="1158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157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-2</w:t>
            </w:r>
          </w:p>
        </w:tc>
        <w:tc>
          <w:tcPr>
            <w:tcW w:w="115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15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15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-8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</w:tr>
      <w:tr>
        <w:trPr>
          <w:trHeight w:val="258" w:hRule="atLeast"/>
        </w:trPr>
        <w:tc>
          <w:tcPr>
            <w:tcW w:w="1157" w:type="dxa"/>
          </w:tcPr>
          <w:p>
            <w:pPr>
              <w:pStyle w:val="TableParagraph"/>
              <w:spacing w:line="239" w:lineRule="exact"/>
              <w:ind w:left="0" w:right="468"/>
              <w:jc w:val="right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sz w:val="22"/>
              </w:rPr>
              <w:t>𝑥</w:t>
            </w:r>
            <w:r>
              <w:rPr>
                <w:rFonts w:ascii="Cambria Math" w:eastAsia="Cambria Math"/>
                <w:position w:val="-4"/>
                <w:sz w:val="16"/>
              </w:rPr>
              <w:t>3</w:t>
            </w:r>
          </w:p>
        </w:tc>
        <w:tc>
          <w:tcPr>
            <w:tcW w:w="1158" w:type="dxa"/>
          </w:tcPr>
          <w:p>
            <w:pPr>
              <w:pStyle w:val="TableParagraph"/>
              <w:spacing w:line="239" w:lineRule="exact"/>
              <w:ind w:left="108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157" w:type="dxa"/>
          </w:tcPr>
          <w:p>
            <w:pPr>
              <w:pStyle w:val="TableParagraph"/>
              <w:spacing w:line="239" w:lineRule="exact"/>
              <w:ind w:left="106"/>
              <w:rPr>
                <w:sz w:val="22"/>
              </w:rPr>
            </w:pPr>
            <w:r>
              <w:rPr>
                <w:sz w:val="22"/>
              </w:rPr>
              <w:t>-2</w:t>
            </w:r>
          </w:p>
        </w:tc>
        <w:tc>
          <w:tcPr>
            <w:tcW w:w="1157" w:type="dxa"/>
          </w:tcPr>
          <w:p>
            <w:pPr>
              <w:pStyle w:val="TableParagraph"/>
              <w:spacing w:line="239" w:lineRule="exac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157" w:type="dxa"/>
          </w:tcPr>
          <w:p>
            <w:pPr>
              <w:pStyle w:val="TableParagraph"/>
              <w:spacing w:line="239" w:lineRule="exact"/>
              <w:ind w:left="108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157" w:type="dxa"/>
          </w:tcPr>
          <w:p>
            <w:pPr>
              <w:pStyle w:val="TableParagraph"/>
              <w:spacing w:line="239" w:lineRule="exac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158" w:type="dxa"/>
          </w:tcPr>
          <w:p>
            <w:pPr>
              <w:pStyle w:val="TableParagraph"/>
              <w:spacing w:line="239" w:lineRule="exact"/>
              <w:rPr>
                <w:sz w:val="22"/>
              </w:rPr>
            </w:pPr>
            <w:r>
              <w:rPr>
                <w:sz w:val="22"/>
              </w:rPr>
              <w:t>-4</w:t>
            </w:r>
          </w:p>
        </w:tc>
        <w:tc>
          <w:tcPr>
            <w:tcW w:w="1161" w:type="dxa"/>
          </w:tcPr>
          <w:p>
            <w:pPr>
              <w:pStyle w:val="TableParagraph"/>
              <w:spacing w:line="239" w:lineRule="exact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</w:tr>
      <w:tr>
        <w:trPr>
          <w:trHeight w:val="257" w:hRule="atLeast"/>
        </w:trPr>
        <w:tc>
          <w:tcPr>
            <w:tcW w:w="1157" w:type="dxa"/>
          </w:tcPr>
          <w:p>
            <w:pPr>
              <w:pStyle w:val="TableParagraph"/>
              <w:ind w:left="0" w:right="470"/>
              <w:jc w:val="right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sz w:val="22"/>
              </w:rPr>
              <w:t>𝑥</w:t>
            </w:r>
            <w:r>
              <w:rPr>
                <w:rFonts w:ascii="Cambria Math" w:eastAsia="Cambria Math"/>
                <w:position w:val="-4"/>
                <w:sz w:val="16"/>
              </w:rPr>
              <w:t>1</w:t>
            </w:r>
          </w:p>
        </w:tc>
        <w:tc>
          <w:tcPr>
            <w:tcW w:w="1158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157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5/4</w:t>
            </w:r>
          </w:p>
        </w:tc>
        <w:tc>
          <w:tcPr>
            <w:tcW w:w="115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15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15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-1/2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3/2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</w:tbl>
    <w:p>
      <w:pPr>
        <w:pStyle w:val="BodyText"/>
        <w:ind w:left="100" w:right="75"/>
        <w:rPr>
          <w:b/>
        </w:rPr>
      </w:pPr>
      <w:r>
        <w:rPr/>
        <w:t>Now,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optimal</w:t>
      </w:r>
      <w:r>
        <w:rPr>
          <w:spacing w:val="-2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sensitivity analysis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changes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original</w:t>
      </w:r>
      <w:r>
        <w:rPr>
          <w:spacing w:val="-52"/>
        </w:rPr>
        <w:t> </w:t>
      </w:r>
      <w:r>
        <w:rPr/>
        <w:t>problem: </w:t>
      </w:r>
      <w:r>
        <w:rPr>
          <w:b/>
        </w:rPr>
        <w:t>(10 points</w:t>
      </w:r>
      <w:r>
        <w:rPr>
          <w:b/>
          <w:spacing w:val="-1"/>
        </w:rPr>
        <w:t> </w:t>
      </w:r>
      <w:r>
        <w:rPr>
          <w:b/>
        </w:rPr>
        <w:t>each)</w:t>
      </w:r>
    </w:p>
    <w:p>
      <w:pPr>
        <w:pStyle w:val="BodyText"/>
        <w:spacing w:line="223" w:lineRule="exact"/>
        <w:ind w:right="2851"/>
        <w:jc w:val="center"/>
        <w:rPr>
          <w:rFonts w:ascii="Cambria Math"/>
        </w:rPr>
      </w:pPr>
      <w:r>
        <w:rPr>
          <w:rFonts w:ascii="Cambria Math"/>
        </w:rPr>
        <w:t>48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63" w:lineRule="exact" w:before="0" w:after="0"/>
        <w:ind w:left="460" w:right="0" w:hanging="360"/>
        <w:jc w:val="left"/>
        <w:rPr>
          <w:sz w:val="22"/>
        </w:rPr>
      </w:pPr>
      <w:r>
        <w:rPr>
          <w:position w:val="1"/>
          <w:sz w:val="22"/>
        </w:rPr>
        <w:t>Available</w:t>
      </w:r>
      <w:r>
        <w:rPr>
          <w:spacing w:val="2"/>
          <w:position w:val="1"/>
          <w:sz w:val="22"/>
        </w:rPr>
        <w:t> </w:t>
      </w:r>
      <w:r>
        <w:rPr>
          <w:position w:val="1"/>
          <w:sz w:val="22"/>
        </w:rPr>
        <w:t>resources</w:t>
      </w:r>
      <w:r>
        <w:rPr>
          <w:spacing w:val="4"/>
          <w:position w:val="1"/>
          <w:sz w:val="22"/>
        </w:rPr>
        <w:t> </w:t>
      </w:r>
      <w:r>
        <w:rPr>
          <w:position w:val="1"/>
          <w:sz w:val="22"/>
        </w:rPr>
        <w:t>change</w:t>
      </w:r>
      <w:r>
        <w:rPr>
          <w:spacing w:val="3"/>
          <w:position w:val="1"/>
          <w:sz w:val="22"/>
        </w:rPr>
        <w:t> </w:t>
      </w:r>
      <w:r>
        <w:rPr>
          <w:position w:val="1"/>
          <w:sz w:val="22"/>
        </w:rPr>
        <w:t>to</w:t>
      </w:r>
      <w:r>
        <w:rPr>
          <w:rFonts w:ascii="Cambria Math"/>
          <w:position w:val="1"/>
          <w:sz w:val="22"/>
        </w:rPr>
        <w:t>[</w:t>
      </w:r>
      <w:r>
        <w:rPr>
          <w:rFonts w:ascii="Cambria Math"/>
          <w:sz w:val="22"/>
        </w:rPr>
        <w:t>30</w:t>
      </w:r>
      <w:r>
        <w:rPr>
          <w:rFonts w:ascii="Cambria Math"/>
          <w:position w:val="1"/>
          <w:sz w:val="22"/>
        </w:rPr>
        <w:t>]</w:t>
      </w:r>
      <w:r>
        <w:rPr>
          <w:position w:val="1"/>
          <w:sz w:val="22"/>
        </w:rPr>
        <w:t>.</w:t>
      </w:r>
    </w:p>
    <w:p>
      <w:pPr>
        <w:pStyle w:val="BodyText"/>
        <w:spacing w:line="220" w:lineRule="exact"/>
        <w:ind w:right="2848"/>
        <w:jc w:val="center"/>
        <w:rPr>
          <w:rFonts w:ascii="Cambria Math"/>
        </w:rPr>
      </w:pPr>
      <w:r>
        <w:rPr>
          <w:rFonts w:ascii="Cambria Math"/>
          <w:w w:val="99"/>
        </w:rPr>
        <w:t>8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3" w:lineRule="exact" w:before="0" w:after="0"/>
        <w:ind w:left="460" w:right="0" w:hanging="360"/>
        <w:jc w:val="left"/>
        <w:rPr>
          <w:sz w:val="22"/>
        </w:rPr>
      </w:pPr>
      <w:r>
        <w:rPr>
          <w:sz w:val="22"/>
        </w:rPr>
        <w:t>Prices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table</w:t>
      </w:r>
      <w:r>
        <w:rPr>
          <w:spacing w:val="-2"/>
          <w:sz w:val="22"/>
        </w:rPr>
        <w:t> </w:t>
      </w:r>
      <w:r>
        <w:rPr>
          <w:sz w:val="22"/>
        </w:rPr>
        <w:t>changed to</w:t>
      </w:r>
      <w:r>
        <w:rPr>
          <w:spacing w:val="-2"/>
          <w:sz w:val="22"/>
        </w:rPr>
        <w:t> </w:t>
      </w:r>
      <w:r>
        <w:rPr>
          <w:sz w:val="22"/>
        </w:rPr>
        <w:t>$33.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2" w:lineRule="exact" w:before="0" w:after="0"/>
        <w:ind w:left="460" w:right="0" w:hanging="360"/>
        <w:jc w:val="left"/>
        <w:rPr>
          <w:sz w:val="22"/>
        </w:rPr>
      </w:pPr>
      <w:r>
        <w:rPr>
          <w:sz w:val="22"/>
        </w:rPr>
        <w:t>Prices</w:t>
      </w:r>
      <w:r>
        <w:rPr>
          <w:spacing w:val="-2"/>
          <w:sz w:val="22"/>
        </w:rPr>
        <w:t> </w:t>
      </w:r>
      <w:r>
        <w:rPr>
          <w:sz w:val="22"/>
        </w:rPr>
        <w:t>change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$60 per</w:t>
      </w:r>
      <w:r>
        <w:rPr>
          <w:spacing w:val="-1"/>
          <w:sz w:val="22"/>
        </w:rPr>
        <w:t> </w:t>
      </w:r>
      <w:r>
        <w:rPr>
          <w:sz w:val="22"/>
        </w:rPr>
        <w:t>desk,</w:t>
      </w:r>
      <w:r>
        <w:rPr>
          <w:spacing w:val="-1"/>
          <w:sz w:val="22"/>
        </w:rPr>
        <w:t> </w:t>
      </w:r>
      <w:r>
        <w:rPr>
          <w:sz w:val="22"/>
        </w:rPr>
        <w:t>$45</w:t>
      </w:r>
      <w:r>
        <w:rPr>
          <w:spacing w:val="-1"/>
          <w:sz w:val="22"/>
        </w:rPr>
        <w:t> </w:t>
      </w:r>
      <w:r>
        <w:rPr>
          <w:sz w:val="22"/>
        </w:rPr>
        <w:t>per</w:t>
      </w:r>
      <w:r>
        <w:rPr>
          <w:spacing w:val="-1"/>
          <w:sz w:val="22"/>
        </w:rPr>
        <w:t> </w:t>
      </w:r>
      <w:r>
        <w:rPr>
          <w:sz w:val="22"/>
        </w:rPr>
        <w:t>table</w:t>
      </w:r>
      <w:r>
        <w:rPr>
          <w:spacing w:val="-2"/>
          <w:sz w:val="22"/>
        </w:rPr>
        <w:t> </w:t>
      </w:r>
      <w:r>
        <w:rPr>
          <w:sz w:val="22"/>
        </w:rPr>
        <w:t>and $30</w:t>
      </w:r>
      <w:r>
        <w:rPr>
          <w:spacing w:val="-1"/>
          <w:sz w:val="22"/>
        </w:rPr>
        <w:t> </w:t>
      </w:r>
      <w:r>
        <w:rPr>
          <w:sz w:val="22"/>
        </w:rPr>
        <w:t>per</w:t>
      </w:r>
      <w:r>
        <w:rPr>
          <w:spacing w:val="-2"/>
          <w:sz w:val="22"/>
        </w:rPr>
        <w:t> </w:t>
      </w:r>
      <w:r>
        <w:rPr>
          <w:sz w:val="22"/>
        </w:rPr>
        <w:t>chair.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116" w:hanging="360"/>
        <w:jc w:val="left"/>
        <w:rPr>
          <w:sz w:val="22"/>
        </w:rPr>
      </w:pPr>
      <w:r>
        <w:rPr>
          <w:sz w:val="22"/>
        </w:rPr>
        <w:t>Suppose,</w:t>
      </w:r>
      <w:r>
        <w:rPr>
          <w:spacing w:val="-7"/>
          <w:sz w:val="22"/>
        </w:rPr>
        <w:t> </w:t>
      </w:r>
      <w:r>
        <w:rPr>
          <w:sz w:val="22"/>
        </w:rPr>
        <w:t>due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market</w:t>
      </w:r>
      <w:r>
        <w:rPr>
          <w:spacing w:val="-7"/>
          <w:sz w:val="22"/>
        </w:rPr>
        <w:t> </w:t>
      </w:r>
      <w:r>
        <w:rPr>
          <w:sz w:val="22"/>
        </w:rPr>
        <w:t>requirements,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total</w:t>
      </w:r>
      <w:r>
        <w:rPr>
          <w:spacing w:val="-6"/>
          <w:sz w:val="22"/>
        </w:rPr>
        <w:t> </w:t>
      </w:r>
      <w:r>
        <w:rPr>
          <w:sz w:val="22"/>
        </w:rPr>
        <w:t>number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products</w:t>
      </w:r>
      <w:r>
        <w:rPr>
          <w:spacing w:val="-7"/>
          <w:sz w:val="22"/>
        </w:rPr>
        <w:t> </w:t>
      </w:r>
      <w:r>
        <w:rPr>
          <w:sz w:val="22"/>
        </w:rPr>
        <w:t>made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company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7"/>
          <w:sz w:val="22"/>
        </w:rPr>
        <w:t> </w:t>
      </w:r>
      <w:r>
        <w:rPr>
          <w:sz w:val="22"/>
        </w:rPr>
        <w:t>at</w:t>
      </w:r>
      <w:r>
        <w:rPr>
          <w:spacing w:val="-52"/>
          <w:sz w:val="22"/>
        </w:rPr>
        <w:t> </w:t>
      </w:r>
      <w:r>
        <w:rPr>
          <w:sz w:val="22"/>
        </w:rPr>
        <w:t>most</w:t>
      </w:r>
      <w:r>
        <w:rPr>
          <w:spacing w:val="-2"/>
          <w:sz w:val="22"/>
        </w:rPr>
        <w:t> </w:t>
      </w:r>
      <w:r>
        <w:rPr>
          <w:sz w:val="22"/>
        </w:rPr>
        <w:t>12. (Sum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all products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≤</w:t>
      </w:r>
      <w:r>
        <w:rPr>
          <w:spacing w:val="-1"/>
          <w:sz w:val="22"/>
        </w:rPr>
        <w:t> </w:t>
      </w:r>
      <w:r>
        <w:rPr>
          <w:sz w:val="22"/>
        </w:rPr>
        <w:t>12), how</w:t>
      </w:r>
      <w:r>
        <w:rPr>
          <w:spacing w:val="2"/>
          <w:sz w:val="22"/>
        </w:rPr>
        <w:t> </w:t>
      </w:r>
      <w:r>
        <w:rPr>
          <w:sz w:val="22"/>
        </w:rPr>
        <w:t>does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affect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optimal</w:t>
      </w:r>
      <w:r>
        <w:rPr>
          <w:spacing w:val="-1"/>
          <w:sz w:val="22"/>
        </w:rPr>
        <w:t> </w:t>
      </w:r>
      <w:r>
        <w:rPr>
          <w:sz w:val="22"/>
        </w:rPr>
        <w:t>solution?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" w:after="0"/>
        <w:ind w:left="460" w:right="116" w:hanging="360"/>
        <w:jc w:val="left"/>
        <w:rPr>
          <w:sz w:val="22"/>
        </w:rPr>
      </w:pPr>
      <w:r>
        <w:rPr>
          <w:sz w:val="22"/>
        </w:rPr>
        <w:t>Considering</w:t>
      </w:r>
      <w:r>
        <w:rPr>
          <w:spacing w:val="14"/>
          <w:sz w:val="22"/>
        </w:rPr>
        <w:t> </w:t>
      </w:r>
      <w:r>
        <w:rPr>
          <w:sz w:val="22"/>
        </w:rPr>
        <w:t>making</w:t>
      </w:r>
      <w:r>
        <w:rPr>
          <w:spacing w:val="16"/>
          <w:sz w:val="22"/>
        </w:rPr>
        <w:t> </w:t>
      </w:r>
      <w:r>
        <w:rPr>
          <w:sz w:val="22"/>
        </w:rPr>
        <w:t>new</w:t>
      </w:r>
      <w:r>
        <w:rPr>
          <w:spacing w:val="17"/>
          <w:sz w:val="22"/>
        </w:rPr>
        <w:t> </w:t>
      </w:r>
      <w:r>
        <w:rPr>
          <w:sz w:val="22"/>
        </w:rPr>
        <w:t>footstools,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z w:val="22"/>
        </w:rPr>
        <w:t>price</w:t>
      </w:r>
      <w:r>
        <w:rPr>
          <w:spacing w:val="15"/>
          <w:sz w:val="22"/>
        </w:rPr>
        <w:t> </w:t>
      </w:r>
      <w:r>
        <w:rPr>
          <w:sz w:val="22"/>
        </w:rPr>
        <w:t>of</w:t>
      </w:r>
      <w:r>
        <w:rPr>
          <w:spacing w:val="17"/>
          <w:sz w:val="22"/>
        </w:rPr>
        <w:t> </w:t>
      </w:r>
      <w:r>
        <w:rPr>
          <w:sz w:val="22"/>
        </w:rPr>
        <w:t>each</w:t>
      </w:r>
      <w:r>
        <w:rPr>
          <w:spacing w:val="16"/>
          <w:sz w:val="22"/>
        </w:rPr>
        <w:t> </w:t>
      </w:r>
      <w:r>
        <w:rPr>
          <w:sz w:val="22"/>
        </w:rPr>
        <w:t>footstool</w:t>
      </w:r>
      <w:r>
        <w:rPr>
          <w:spacing w:val="16"/>
          <w:sz w:val="22"/>
        </w:rPr>
        <w:t> </w:t>
      </w:r>
      <w:r>
        <w:rPr>
          <w:sz w:val="22"/>
        </w:rPr>
        <w:t>is</w:t>
      </w:r>
      <w:r>
        <w:rPr>
          <w:spacing w:val="15"/>
          <w:sz w:val="22"/>
        </w:rPr>
        <w:t> </w:t>
      </w:r>
      <w:r>
        <w:rPr>
          <w:sz w:val="22"/>
        </w:rPr>
        <w:t>$15</w:t>
      </w:r>
      <w:r>
        <w:rPr>
          <w:spacing w:val="16"/>
          <w:sz w:val="22"/>
        </w:rPr>
        <w:t> </w:t>
      </w:r>
      <w:r>
        <w:rPr>
          <w:sz w:val="22"/>
        </w:rPr>
        <w:t>and</w:t>
      </w:r>
      <w:r>
        <w:rPr>
          <w:spacing w:val="16"/>
          <w:sz w:val="22"/>
        </w:rPr>
        <w:t> </w:t>
      </w:r>
      <w:r>
        <w:rPr>
          <w:sz w:val="22"/>
        </w:rPr>
        <w:t>requires</w:t>
      </w:r>
      <w:r>
        <w:rPr>
          <w:spacing w:val="15"/>
          <w:sz w:val="22"/>
        </w:rPr>
        <w:t> </w:t>
      </w:r>
      <w:r>
        <w:rPr>
          <w:sz w:val="22"/>
        </w:rPr>
        <w:t>1</w:t>
      </w:r>
      <w:r>
        <w:rPr>
          <w:spacing w:val="16"/>
          <w:sz w:val="22"/>
        </w:rPr>
        <w:t> </w:t>
      </w:r>
      <w:r>
        <w:rPr>
          <w:sz w:val="22"/>
        </w:rPr>
        <w:t>board</w:t>
      </w:r>
      <w:r>
        <w:rPr>
          <w:spacing w:val="16"/>
          <w:sz w:val="22"/>
        </w:rPr>
        <w:t> </w:t>
      </w:r>
      <w:r>
        <w:rPr>
          <w:sz w:val="22"/>
        </w:rPr>
        <w:t>foot</w:t>
      </w:r>
      <w:r>
        <w:rPr>
          <w:spacing w:val="16"/>
          <w:sz w:val="22"/>
        </w:rPr>
        <w:t> </w:t>
      </w:r>
      <w:r>
        <w:rPr>
          <w:sz w:val="22"/>
        </w:rPr>
        <w:t>of</w:t>
      </w:r>
      <w:r>
        <w:rPr>
          <w:spacing w:val="-52"/>
          <w:sz w:val="22"/>
        </w:rPr>
        <w:t> </w:t>
      </w:r>
      <w:r>
        <w:rPr>
          <w:sz w:val="22"/>
        </w:rPr>
        <w:t>lumber,</w:t>
      </w:r>
      <w:r>
        <w:rPr>
          <w:spacing w:val="-1"/>
          <w:sz w:val="22"/>
        </w:rPr>
        <w:t> </w:t>
      </w:r>
      <w:r>
        <w:rPr>
          <w:sz w:val="22"/>
        </w:rPr>
        <w:t>1</w:t>
      </w:r>
      <w:r>
        <w:rPr>
          <w:spacing w:val="-1"/>
          <w:sz w:val="22"/>
        </w:rPr>
        <w:t> </w:t>
      </w:r>
      <w:r>
        <w:rPr>
          <w:sz w:val="22"/>
        </w:rPr>
        <w:t>finishing hour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1</w:t>
      </w:r>
      <w:r>
        <w:rPr>
          <w:spacing w:val="-1"/>
          <w:sz w:val="22"/>
        </w:rPr>
        <w:t> </w:t>
      </w:r>
      <w:r>
        <w:rPr>
          <w:sz w:val="22"/>
        </w:rPr>
        <w:t>carpentry hour.</w:t>
      </w:r>
      <w:r>
        <w:rPr>
          <w:spacing w:val="-2"/>
          <w:sz w:val="22"/>
        </w:rPr>
        <w:t> </w:t>
      </w: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optimal</w:t>
      </w:r>
      <w:r>
        <w:rPr>
          <w:spacing w:val="-1"/>
          <w:sz w:val="22"/>
        </w:rPr>
        <w:t> </w:t>
      </w:r>
      <w:r>
        <w:rPr>
          <w:sz w:val="22"/>
        </w:rPr>
        <w:t>product</w:t>
      </w:r>
      <w:r>
        <w:rPr>
          <w:spacing w:val="-2"/>
          <w:sz w:val="22"/>
        </w:rPr>
        <w:t> </w:t>
      </w:r>
      <w:r>
        <w:rPr>
          <w:sz w:val="22"/>
        </w:rPr>
        <w:t>mix?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2" w:lineRule="exact" w:before="0" w:after="0"/>
        <w:ind w:left="460" w:right="0" w:hanging="360"/>
        <w:jc w:val="left"/>
        <w:rPr>
          <w:sz w:val="22"/>
        </w:rPr>
      </w:pP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change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price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table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current</w:t>
      </w:r>
      <w:r>
        <w:rPr>
          <w:spacing w:val="-1"/>
          <w:sz w:val="22"/>
        </w:rPr>
        <w:t> </w:t>
      </w:r>
      <w:r>
        <w:rPr>
          <w:sz w:val="22"/>
        </w:rPr>
        <w:t>solution</w:t>
      </w:r>
      <w:r>
        <w:rPr>
          <w:spacing w:val="-1"/>
          <w:sz w:val="22"/>
        </w:rPr>
        <w:t> </w:t>
      </w:r>
      <w:r>
        <w:rPr>
          <w:sz w:val="22"/>
        </w:rPr>
        <w:t>remain</w:t>
      </w:r>
      <w:r>
        <w:rPr>
          <w:spacing w:val="-1"/>
          <w:sz w:val="22"/>
        </w:rPr>
        <w:t> </w:t>
      </w:r>
      <w:r>
        <w:rPr>
          <w:sz w:val="22"/>
        </w:rPr>
        <w:t>optimal?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112" w:hanging="360"/>
        <w:jc w:val="left"/>
        <w:rPr>
          <w:sz w:val="22"/>
        </w:rPr>
      </w:pPr>
      <w:r>
        <w:rPr>
          <w:sz w:val="22"/>
        </w:rPr>
        <w:t>There</w:t>
      </w:r>
      <w:r>
        <w:rPr>
          <w:spacing w:val="-11"/>
          <w:sz w:val="22"/>
        </w:rPr>
        <w:t> </w:t>
      </w:r>
      <w:r>
        <w:rPr>
          <w:sz w:val="22"/>
        </w:rPr>
        <w:t>is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decrease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supply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lumber,</w:t>
      </w:r>
      <w:r>
        <w:rPr>
          <w:spacing w:val="-9"/>
          <w:sz w:val="22"/>
        </w:rPr>
        <w:t> </w:t>
      </w:r>
      <w:r>
        <w:rPr>
          <w:sz w:val="22"/>
        </w:rPr>
        <w:t>what</w:t>
      </w:r>
      <w:r>
        <w:rPr>
          <w:spacing w:val="-9"/>
          <w:sz w:val="22"/>
        </w:rPr>
        <w:t> </w:t>
      </w:r>
      <w:r>
        <w:rPr>
          <w:sz w:val="22"/>
        </w:rPr>
        <w:t>is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range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change</w:t>
      </w:r>
      <w:r>
        <w:rPr>
          <w:spacing w:val="-12"/>
          <w:sz w:val="22"/>
        </w:rPr>
        <w:t> </w:t>
      </w:r>
      <w:r>
        <w:rPr>
          <w:sz w:val="22"/>
        </w:rPr>
        <w:t>that</w:t>
      </w:r>
      <w:r>
        <w:rPr>
          <w:spacing w:val="-10"/>
          <w:sz w:val="22"/>
        </w:rPr>
        <w:t> </w:t>
      </w:r>
      <w:r>
        <w:rPr>
          <w:sz w:val="22"/>
        </w:rPr>
        <w:t>will</w:t>
      </w:r>
      <w:r>
        <w:rPr>
          <w:spacing w:val="-11"/>
          <w:sz w:val="22"/>
        </w:rPr>
        <w:t> </w:t>
      </w:r>
      <w:r>
        <w:rPr>
          <w:sz w:val="22"/>
        </w:rPr>
        <w:t>keep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current</w:t>
      </w:r>
      <w:r>
        <w:rPr>
          <w:spacing w:val="-11"/>
          <w:sz w:val="22"/>
        </w:rPr>
        <w:t> </w:t>
      </w:r>
      <w:r>
        <w:rPr>
          <w:sz w:val="22"/>
        </w:rPr>
        <w:t>solution</w:t>
      </w:r>
      <w:r>
        <w:rPr>
          <w:spacing w:val="-52"/>
          <w:sz w:val="22"/>
        </w:rPr>
        <w:t> </w:t>
      </w:r>
      <w:r>
        <w:rPr>
          <w:sz w:val="22"/>
        </w:rPr>
        <w:t>optimal?</w:t>
      </w:r>
    </w:p>
    <w:sectPr>
      <w:type w:val="continuous"/>
      <w:pgSz w:w="12240" w:h="15840"/>
      <w:pgMar w:top="380" w:bottom="280" w:left="152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(%1)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w w:val="99"/>
        <w:position w:val="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7"/>
      <w:ind w:left="86" w:right="2905"/>
      <w:jc w:val="center"/>
    </w:pPr>
    <w:rPr>
      <w:rFonts w:ascii="Times New Roman" w:hAnsi="Times New Roman" w:eastAsia="Times New Roman" w:cs="Times New Roman"/>
      <w:i/>
      <w:i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8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aqkara</dc:creator>
  <dc:title>KINF FAHD UNIVERSITY OF PETROLEUM &amp; MINERALS</dc:title>
  <dcterms:created xsi:type="dcterms:W3CDTF">2022-05-12T12:39:47Z</dcterms:created>
  <dcterms:modified xsi:type="dcterms:W3CDTF">2022-05-12T12:39:47Z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2022-05-12T00:00:00Z</vt:filetime>
  </property>
</Properties>
</file>