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7372" w14:textId="0251173A" w:rsidR="003F7AED" w:rsidRDefault="003F7AED" w:rsidP="002B2E1C">
      <w:pPr>
        <w:pStyle w:val="NoSpacing"/>
      </w:pPr>
    </w:p>
    <w:p w14:paraId="7BF4B74D" w14:textId="7628FDC2" w:rsidR="004B6995" w:rsidRDefault="004B6995" w:rsidP="004B6995">
      <w:pPr>
        <w:rPr>
          <w:rFonts w:ascii="Times New Roman" w:hAnsi="Times New Roman" w:cs="Times New Roman"/>
          <w:b/>
          <w:sz w:val="44"/>
          <w:szCs w:val="44"/>
        </w:rPr>
      </w:pPr>
    </w:p>
    <w:p w14:paraId="1D9BE4E7" w14:textId="00A93B47" w:rsidR="004B6995" w:rsidRDefault="004B6995" w:rsidP="004B6995">
      <w:pPr>
        <w:rPr>
          <w:rFonts w:ascii="Times New Roman" w:hAnsi="Times New Roman" w:cs="Times New Roman"/>
          <w:b/>
          <w:sz w:val="44"/>
          <w:szCs w:val="44"/>
        </w:rPr>
      </w:pPr>
    </w:p>
    <w:p w14:paraId="7753BF99" w14:textId="62EA423F" w:rsidR="004B6995" w:rsidRDefault="004B6995" w:rsidP="004B6995">
      <w:pPr>
        <w:rPr>
          <w:rFonts w:ascii="Times New Roman" w:hAnsi="Times New Roman" w:cs="Times New Roman"/>
          <w:b/>
          <w:sz w:val="44"/>
          <w:szCs w:val="44"/>
        </w:rPr>
      </w:pPr>
    </w:p>
    <w:p w14:paraId="4FFC6565" w14:textId="20CAACDC" w:rsidR="004B6995" w:rsidRDefault="004B6995" w:rsidP="004B6995">
      <w:pPr>
        <w:rPr>
          <w:rFonts w:ascii="Times New Roman" w:hAnsi="Times New Roman" w:cs="Times New Roman"/>
          <w:b/>
          <w:sz w:val="44"/>
          <w:szCs w:val="44"/>
        </w:rPr>
      </w:pPr>
    </w:p>
    <w:p w14:paraId="1A562D3F" w14:textId="77777777" w:rsidR="004B6995" w:rsidRDefault="004B6995" w:rsidP="004B6995">
      <w:pPr>
        <w:rPr>
          <w:rFonts w:ascii="Times New Roman" w:hAnsi="Times New Roman" w:cs="Times New Roman"/>
          <w:b/>
          <w:sz w:val="44"/>
          <w:szCs w:val="44"/>
        </w:rPr>
      </w:pPr>
    </w:p>
    <w:p w14:paraId="31A075D5" w14:textId="3826C160" w:rsidR="00481937" w:rsidRDefault="00481937" w:rsidP="00481937">
      <w:pPr>
        <w:tabs>
          <w:tab w:val="left" w:pos="3420"/>
        </w:tabs>
        <w:jc w:val="center"/>
        <w:rPr>
          <w:rFonts w:ascii="Batang" w:eastAsia="Batang" w:hAnsi="Batang"/>
          <w:b/>
          <w:bCs/>
          <w:sz w:val="56"/>
          <w:szCs w:val="56"/>
        </w:rPr>
      </w:pPr>
      <w:r w:rsidRPr="00D17CF9">
        <w:rPr>
          <w:rFonts w:ascii="Batang" w:eastAsia="Batang" w:hAnsi="Batang"/>
          <w:b/>
          <w:bCs/>
          <w:sz w:val="56"/>
          <w:szCs w:val="56"/>
        </w:rPr>
        <w:t>Assignment # 1</w:t>
      </w:r>
    </w:p>
    <w:p w14:paraId="3B4FF3DD" w14:textId="73D53E33" w:rsidR="003476B0" w:rsidRDefault="003476B0" w:rsidP="007B32E7">
      <w:pPr>
        <w:tabs>
          <w:tab w:val="left" w:pos="4650"/>
        </w:tabs>
        <w:rPr>
          <w:rFonts w:ascii="Times New Roman" w:hAnsi="Times New Roman" w:cs="Times New Roman"/>
          <w:b/>
          <w:sz w:val="44"/>
          <w:szCs w:val="44"/>
        </w:rPr>
      </w:pPr>
    </w:p>
    <w:p w14:paraId="5E5B167E" w14:textId="77777777" w:rsidR="004B6995" w:rsidRDefault="004B6995" w:rsidP="007B32E7">
      <w:pPr>
        <w:tabs>
          <w:tab w:val="left" w:pos="4650"/>
        </w:tabs>
        <w:rPr>
          <w:rFonts w:ascii="Times New Roman" w:hAnsi="Times New Roman" w:cs="Times New Roman"/>
          <w:b/>
          <w:sz w:val="44"/>
          <w:szCs w:val="44"/>
        </w:rPr>
      </w:pPr>
    </w:p>
    <w:p w14:paraId="054B4A5E" w14:textId="77777777" w:rsidR="000E11AF" w:rsidRPr="000E11AF"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Name:</w:t>
      </w:r>
      <w:r w:rsidRPr="000E11AF">
        <w:rPr>
          <w:rFonts w:ascii="Times New Roman" w:hAnsi="Times New Roman" w:cs="Times New Roman"/>
          <w:sz w:val="40"/>
          <w:szCs w:val="44"/>
        </w:rPr>
        <w:t xml:space="preserve"> Muhammad Fahad</w:t>
      </w:r>
    </w:p>
    <w:p w14:paraId="3470ACE6" w14:textId="77777777" w:rsidR="000E11AF" w:rsidRPr="000E11AF" w:rsidRDefault="000E11AF" w:rsidP="000E11AF">
      <w:pPr>
        <w:tabs>
          <w:tab w:val="left" w:pos="4650"/>
        </w:tabs>
        <w:jc w:val="center"/>
        <w:rPr>
          <w:rFonts w:ascii="Times New Roman" w:hAnsi="Times New Roman" w:cs="Times New Roman"/>
          <w:sz w:val="40"/>
          <w:szCs w:val="44"/>
        </w:rPr>
      </w:pPr>
      <w:r w:rsidRPr="000E11AF">
        <w:rPr>
          <w:rFonts w:ascii="Times New Roman" w:hAnsi="Times New Roman" w:cs="Times New Roman"/>
          <w:b/>
          <w:sz w:val="44"/>
          <w:szCs w:val="44"/>
        </w:rPr>
        <w:t>ID:</w:t>
      </w:r>
      <w:r>
        <w:rPr>
          <w:rFonts w:ascii="Times New Roman" w:hAnsi="Times New Roman" w:cs="Times New Roman"/>
          <w:sz w:val="44"/>
          <w:szCs w:val="44"/>
        </w:rPr>
        <w:t xml:space="preserve"> </w:t>
      </w:r>
      <w:r w:rsidRPr="000E11AF">
        <w:rPr>
          <w:rFonts w:ascii="Times New Roman" w:hAnsi="Times New Roman" w:cs="Times New Roman"/>
          <w:sz w:val="40"/>
          <w:szCs w:val="44"/>
        </w:rPr>
        <w:t>FA19-BSSE-0014</w:t>
      </w:r>
    </w:p>
    <w:p w14:paraId="61A5C899" w14:textId="2A5FB1BC" w:rsidR="00626408"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Course:</w:t>
      </w:r>
      <w:r>
        <w:rPr>
          <w:rFonts w:ascii="Times New Roman" w:hAnsi="Times New Roman" w:cs="Times New Roman"/>
          <w:sz w:val="44"/>
          <w:szCs w:val="44"/>
        </w:rPr>
        <w:t xml:space="preserve"> </w:t>
      </w:r>
      <w:r w:rsidR="007A0571" w:rsidRPr="007A0571">
        <w:rPr>
          <w:rFonts w:ascii="Times New Roman" w:hAnsi="Times New Roman" w:cs="Times New Roman"/>
          <w:sz w:val="44"/>
          <w:szCs w:val="44"/>
        </w:rPr>
        <w:t>Test Driven Development</w:t>
      </w:r>
    </w:p>
    <w:p w14:paraId="300D75A4" w14:textId="0C59DD86" w:rsidR="000E11AF" w:rsidRPr="000E11AF"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Section:</w:t>
      </w:r>
      <w:r w:rsidRPr="000E11AF">
        <w:rPr>
          <w:rFonts w:ascii="Times New Roman" w:hAnsi="Times New Roman" w:cs="Times New Roman"/>
          <w:sz w:val="44"/>
          <w:szCs w:val="44"/>
        </w:rPr>
        <w:t xml:space="preserve"> </w:t>
      </w:r>
      <w:r w:rsidR="007A0571">
        <w:rPr>
          <w:rFonts w:ascii="Times New Roman" w:hAnsi="Times New Roman" w:cs="Times New Roman"/>
          <w:sz w:val="44"/>
          <w:szCs w:val="44"/>
        </w:rPr>
        <w:t>A</w:t>
      </w:r>
      <w:r w:rsidR="00481937">
        <w:rPr>
          <w:rFonts w:ascii="Times New Roman" w:hAnsi="Times New Roman" w:cs="Times New Roman"/>
          <w:sz w:val="44"/>
          <w:szCs w:val="44"/>
        </w:rPr>
        <w:t>M</w:t>
      </w:r>
    </w:p>
    <w:p w14:paraId="7A0C1998" w14:textId="5125E412" w:rsidR="009B18F8" w:rsidRDefault="000E11AF" w:rsidP="000E11AF">
      <w:pPr>
        <w:tabs>
          <w:tab w:val="left" w:pos="4650"/>
        </w:tabs>
        <w:jc w:val="center"/>
        <w:rPr>
          <w:rFonts w:ascii="Times New Roman" w:hAnsi="Times New Roman" w:cs="Times New Roman"/>
          <w:sz w:val="36"/>
          <w:szCs w:val="36"/>
        </w:rPr>
      </w:pPr>
      <w:r>
        <w:rPr>
          <w:rFonts w:ascii="Times New Roman" w:hAnsi="Times New Roman" w:cs="Times New Roman"/>
          <w:b/>
          <w:sz w:val="44"/>
          <w:szCs w:val="44"/>
        </w:rPr>
        <w:t>T</w:t>
      </w:r>
      <w:r w:rsidRPr="000E11AF">
        <w:rPr>
          <w:rFonts w:ascii="Times New Roman" w:hAnsi="Times New Roman" w:cs="Times New Roman"/>
          <w:b/>
          <w:sz w:val="44"/>
          <w:szCs w:val="44"/>
        </w:rPr>
        <w:t>eacher:</w:t>
      </w:r>
      <w:r w:rsidRPr="000E11AF">
        <w:t xml:space="preserve"> </w:t>
      </w:r>
      <w:r w:rsidR="007A0571" w:rsidRPr="007A0571">
        <w:rPr>
          <w:rFonts w:ascii="Times New Roman" w:hAnsi="Times New Roman" w:cs="Times New Roman"/>
          <w:sz w:val="44"/>
          <w:szCs w:val="44"/>
        </w:rPr>
        <w:t>KAMRAN CS</w:t>
      </w:r>
    </w:p>
    <w:p w14:paraId="3D3EC98A" w14:textId="77777777" w:rsidR="009B18F8" w:rsidRDefault="009B18F8" w:rsidP="000E11AF">
      <w:pPr>
        <w:tabs>
          <w:tab w:val="left" w:pos="4650"/>
        </w:tabs>
        <w:jc w:val="center"/>
        <w:rPr>
          <w:rFonts w:ascii="Times New Roman" w:hAnsi="Times New Roman" w:cs="Times New Roman"/>
          <w:sz w:val="36"/>
          <w:szCs w:val="36"/>
        </w:rPr>
      </w:pPr>
    </w:p>
    <w:p w14:paraId="2CC68D93" w14:textId="77777777" w:rsidR="003F7AED" w:rsidRDefault="00B562E9" w:rsidP="00B562E9">
      <w:pPr>
        <w:spacing w:after="0"/>
        <w:rPr>
          <w:b/>
          <w:sz w:val="24"/>
        </w:rPr>
      </w:pPr>
      <w:r w:rsidRPr="00B562E9">
        <w:rPr>
          <w:b/>
          <w:sz w:val="24"/>
        </w:rPr>
        <w:t xml:space="preserve"> </w:t>
      </w:r>
    </w:p>
    <w:p w14:paraId="5831FD18" w14:textId="77777777" w:rsidR="003F7AED" w:rsidRDefault="003F7AED" w:rsidP="00B562E9">
      <w:pPr>
        <w:spacing w:after="0"/>
        <w:rPr>
          <w:b/>
          <w:sz w:val="24"/>
        </w:rPr>
      </w:pPr>
    </w:p>
    <w:p w14:paraId="10C76082" w14:textId="77777777" w:rsidR="003F7AED" w:rsidRDefault="003F7AED" w:rsidP="00B562E9">
      <w:pPr>
        <w:spacing w:after="0"/>
        <w:rPr>
          <w:b/>
          <w:sz w:val="24"/>
        </w:rPr>
      </w:pPr>
    </w:p>
    <w:p w14:paraId="4BCE0616" w14:textId="26B8B582" w:rsidR="002B2E1C" w:rsidRDefault="002B2E1C">
      <w:pPr>
        <w:rPr>
          <w:b/>
          <w:sz w:val="24"/>
        </w:rPr>
      </w:pPr>
      <w:r>
        <w:rPr>
          <w:b/>
          <w:sz w:val="24"/>
        </w:rPr>
        <w:br w:type="page"/>
      </w:r>
    </w:p>
    <w:p w14:paraId="1ED84B3E" w14:textId="6ACB5546" w:rsidR="00D67FBC" w:rsidRDefault="00D67FBC" w:rsidP="00D67FBC">
      <w:pPr>
        <w:rPr>
          <w:rFonts w:ascii="Times New Roman" w:hAnsi="Times New Roman" w:cs="Times New Roman"/>
          <w:b/>
          <w:sz w:val="24"/>
        </w:rPr>
      </w:pPr>
    </w:p>
    <w:p w14:paraId="75E98308" w14:textId="3E914CAE" w:rsidR="00D67FBC" w:rsidRDefault="00D67FBC" w:rsidP="00D67FBC">
      <w:pPr>
        <w:spacing w:after="0"/>
        <w:rPr>
          <w:rFonts w:ascii="Times New Roman" w:hAnsi="Times New Roman" w:cs="Times New Roman"/>
          <w:b/>
          <w:sz w:val="28"/>
          <w:szCs w:val="24"/>
        </w:rPr>
      </w:pPr>
      <w:r w:rsidRPr="00000939">
        <w:rPr>
          <w:rFonts w:ascii="Times New Roman" w:hAnsi="Times New Roman" w:cs="Times New Roman"/>
          <w:b/>
          <w:sz w:val="28"/>
          <w:szCs w:val="24"/>
        </w:rPr>
        <w:t>Difference between MS Test / X-Unit / N-Unit:</w:t>
      </w:r>
    </w:p>
    <w:p w14:paraId="1EEC7538" w14:textId="77777777" w:rsidR="001434BD" w:rsidRPr="001434BD" w:rsidRDefault="001434BD" w:rsidP="001434BD">
      <w:pPr>
        <w:pStyle w:val="ListParagraph"/>
        <w:numPr>
          <w:ilvl w:val="0"/>
          <w:numId w:val="12"/>
        </w:numPr>
        <w:spacing w:after="0"/>
        <w:rPr>
          <w:rFonts w:ascii="Times New Roman" w:hAnsi="Times New Roman" w:cs="Times New Roman"/>
          <w:bCs/>
          <w:sz w:val="28"/>
          <w:szCs w:val="24"/>
        </w:rPr>
      </w:pPr>
      <w:r w:rsidRPr="001434BD">
        <w:rPr>
          <w:rFonts w:ascii="Times New Roman" w:hAnsi="Times New Roman" w:cs="Times New Roman"/>
          <w:b/>
          <w:sz w:val="28"/>
          <w:szCs w:val="24"/>
        </w:rPr>
        <w:t>Isolation of Tests</w:t>
      </w:r>
      <w:r>
        <w:rPr>
          <w:rFonts w:ascii="Times New Roman" w:hAnsi="Times New Roman" w:cs="Times New Roman"/>
          <w:b/>
          <w:sz w:val="28"/>
          <w:szCs w:val="24"/>
        </w:rPr>
        <w:t xml:space="preserve">: </w:t>
      </w:r>
    </w:p>
    <w:p w14:paraId="673772DE" w14:textId="41C121F1" w:rsidR="001434BD" w:rsidRPr="001434BD" w:rsidRDefault="001434BD" w:rsidP="001434BD">
      <w:pPr>
        <w:spacing w:after="0"/>
        <w:ind w:left="1440"/>
        <w:rPr>
          <w:rFonts w:ascii="Times New Roman" w:hAnsi="Times New Roman" w:cs="Times New Roman"/>
          <w:bCs/>
          <w:sz w:val="24"/>
        </w:rPr>
      </w:pPr>
      <w:proofErr w:type="spellStart"/>
      <w:r w:rsidRPr="001434BD">
        <w:rPr>
          <w:rFonts w:ascii="Times New Roman" w:hAnsi="Times New Roman" w:cs="Times New Roman"/>
          <w:bCs/>
          <w:sz w:val="24"/>
        </w:rPr>
        <w:t>xUnit</w:t>
      </w:r>
      <w:proofErr w:type="spellEnd"/>
      <w:r w:rsidRPr="001434BD">
        <w:rPr>
          <w:rFonts w:ascii="Times New Roman" w:hAnsi="Times New Roman" w:cs="Times New Roman"/>
          <w:bCs/>
          <w:sz w:val="24"/>
        </w:rPr>
        <w:t xml:space="preserve"> framework provides much better isolation of tests in comparison to </w:t>
      </w:r>
      <w:proofErr w:type="spellStart"/>
      <w:r w:rsidRPr="001434BD">
        <w:rPr>
          <w:rFonts w:ascii="Times New Roman" w:hAnsi="Times New Roman" w:cs="Times New Roman"/>
          <w:bCs/>
          <w:sz w:val="24"/>
        </w:rPr>
        <w:t>NUnit</w:t>
      </w:r>
      <w:proofErr w:type="spellEnd"/>
      <w:r w:rsidRPr="001434BD">
        <w:rPr>
          <w:rFonts w:ascii="Times New Roman" w:hAnsi="Times New Roman" w:cs="Times New Roman"/>
          <w:bCs/>
          <w:sz w:val="24"/>
        </w:rPr>
        <w:t xml:space="preserve"> and </w:t>
      </w:r>
      <w:proofErr w:type="spellStart"/>
      <w:r w:rsidRPr="001434BD">
        <w:rPr>
          <w:rFonts w:ascii="Times New Roman" w:hAnsi="Times New Roman" w:cs="Times New Roman"/>
          <w:bCs/>
          <w:sz w:val="24"/>
        </w:rPr>
        <w:t>MSTest</w:t>
      </w:r>
      <w:proofErr w:type="spellEnd"/>
      <w:r w:rsidRPr="001434BD">
        <w:rPr>
          <w:rFonts w:ascii="Times New Roman" w:hAnsi="Times New Roman" w:cs="Times New Roman"/>
          <w:bCs/>
          <w:sz w:val="24"/>
        </w:rPr>
        <w:t xml:space="preserve"> frameworks. For each test case, the test class is instantiated, executed, and is discarded after the execution. This ensures that the tests can be executed in any order as there is reduced/no dependency between the tests. Executing each test as a separate instance minimizes the chances of one test causing the other tests to fail!</w:t>
      </w:r>
    </w:p>
    <w:p w14:paraId="293FF9A3" w14:textId="77777777" w:rsidR="001434BD" w:rsidRDefault="001434BD" w:rsidP="001434BD">
      <w:pPr>
        <w:spacing w:after="0"/>
        <w:ind w:left="1440"/>
        <w:rPr>
          <w:rFonts w:ascii="Times New Roman" w:hAnsi="Times New Roman" w:cs="Times New Roman"/>
          <w:bCs/>
          <w:sz w:val="28"/>
          <w:szCs w:val="24"/>
        </w:rPr>
      </w:pPr>
    </w:p>
    <w:p w14:paraId="11083B01" w14:textId="7FA218C6" w:rsidR="001434BD" w:rsidRPr="001434BD" w:rsidRDefault="001434BD" w:rsidP="001434BD">
      <w:pPr>
        <w:pStyle w:val="ListParagraph"/>
        <w:numPr>
          <w:ilvl w:val="0"/>
          <w:numId w:val="12"/>
        </w:numPr>
        <w:spacing w:after="0"/>
        <w:rPr>
          <w:rFonts w:ascii="Times New Roman" w:hAnsi="Times New Roman" w:cs="Times New Roman"/>
          <w:bCs/>
          <w:sz w:val="28"/>
          <w:szCs w:val="24"/>
        </w:rPr>
      </w:pPr>
      <w:r w:rsidRPr="001434BD">
        <w:rPr>
          <w:rFonts w:ascii="Times New Roman" w:hAnsi="Times New Roman" w:cs="Times New Roman"/>
          <w:b/>
          <w:sz w:val="28"/>
          <w:szCs w:val="24"/>
        </w:rPr>
        <w:t>Extensibility</w:t>
      </w:r>
      <w:r>
        <w:rPr>
          <w:rFonts w:ascii="Times New Roman" w:hAnsi="Times New Roman" w:cs="Times New Roman"/>
          <w:b/>
          <w:sz w:val="28"/>
          <w:szCs w:val="24"/>
        </w:rPr>
        <w:t xml:space="preserve">: </w:t>
      </w:r>
    </w:p>
    <w:p w14:paraId="089D6782" w14:textId="48049A4C" w:rsidR="001434BD" w:rsidRDefault="001434BD" w:rsidP="001434BD">
      <w:pPr>
        <w:spacing w:after="0"/>
        <w:ind w:left="1440"/>
        <w:rPr>
          <w:rFonts w:ascii="Times New Roman" w:hAnsi="Times New Roman" w:cs="Times New Roman"/>
          <w:bCs/>
          <w:sz w:val="28"/>
          <w:szCs w:val="24"/>
        </w:rPr>
      </w:pPr>
      <w:r w:rsidRPr="001434BD">
        <w:rPr>
          <w:rFonts w:ascii="Times New Roman" w:hAnsi="Times New Roman" w:cs="Times New Roman"/>
          <w:bCs/>
          <w:sz w:val="24"/>
        </w:rPr>
        <w:t xml:space="preserve">When we do </w:t>
      </w:r>
      <w:proofErr w:type="spellStart"/>
      <w:r w:rsidRPr="001434BD">
        <w:rPr>
          <w:rFonts w:ascii="Times New Roman" w:hAnsi="Times New Roman" w:cs="Times New Roman"/>
          <w:bCs/>
          <w:sz w:val="24"/>
        </w:rPr>
        <w:t>NUnit</w:t>
      </w:r>
      <w:proofErr w:type="spellEnd"/>
      <w:r w:rsidRPr="001434BD">
        <w:rPr>
          <w:rFonts w:ascii="Times New Roman" w:hAnsi="Times New Roman" w:cs="Times New Roman"/>
          <w:bCs/>
          <w:sz w:val="24"/>
        </w:rPr>
        <w:t xml:space="preserve"> vs. </w:t>
      </w:r>
      <w:proofErr w:type="spellStart"/>
      <w:r w:rsidRPr="001434BD">
        <w:rPr>
          <w:rFonts w:ascii="Times New Roman" w:hAnsi="Times New Roman" w:cs="Times New Roman"/>
          <w:bCs/>
          <w:sz w:val="24"/>
        </w:rPr>
        <w:t>XUnit</w:t>
      </w:r>
      <w:proofErr w:type="spellEnd"/>
      <w:r w:rsidRPr="001434BD">
        <w:rPr>
          <w:rFonts w:ascii="Times New Roman" w:hAnsi="Times New Roman" w:cs="Times New Roman"/>
          <w:bCs/>
          <w:sz w:val="24"/>
        </w:rPr>
        <w:t xml:space="preserve"> vs. </w:t>
      </w:r>
      <w:proofErr w:type="spellStart"/>
      <w:r w:rsidRPr="001434BD">
        <w:rPr>
          <w:rFonts w:ascii="Times New Roman" w:hAnsi="Times New Roman" w:cs="Times New Roman"/>
          <w:bCs/>
          <w:sz w:val="24"/>
        </w:rPr>
        <w:t>MSTest</w:t>
      </w:r>
      <w:proofErr w:type="spellEnd"/>
      <w:r w:rsidRPr="001434BD">
        <w:rPr>
          <w:rFonts w:ascii="Times New Roman" w:hAnsi="Times New Roman" w:cs="Times New Roman"/>
          <w:bCs/>
          <w:sz w:val="24"/>
        </w:rPr>
        <w:t>, extensibility plays an important role in choosing a particular test framework. The choice might depend on the needs of the project, but in some scenarios, extensibility can turn the tables around for a particular test framework.</w:t>
      </w:r>
      <w:r w:rsidRPr="001434BD">
        <w:rPr>
          <w:sz w:val="20"/>
          <w:szCs w:val="20"/>
        </w:rPr>
        <w:t xml:space="preserve"> </w:t>
      </w:r>
      <w:r w:rsidRPr="001434BD">
        <w:rPr>
          <w:rFonts w:ascii="Times New Roman" w:hAnsi="Times New Roman" w:cs="Times New Roman"/>
          <w:bCs/>
          <w:sz w:val="24"/>
        </w:rPr>
        <w:t xml:space="preserve">When compared to </w:t>
      </w:r>
      <w:proofErr w:type="spellStart"/>
      <w:r w:rsidRPr="001434BD">
        <w:rPr>
          <w:rFonts w:ascii="Times New Roman" w:hAnsi="Times New Roman" w:cs="Times New Roman"/>
          <w:bCs/>
          <w:sz w:val="24"/>
        </w:rPr>
        <w:t>MSTest</w:t>
      </w:r>
      <w:proofErr w:type="spellEnd"/>
      <w:r w:rsidRPr="001434BD">
        <w:rPr>
          <w:rFonts w:ascii="Times New Roman" w:hAnsi="Times New Roman" w:cs="Times New Roman"/>
          <w:bCs/>
          <w:sz w:val="24"/>
        </w:rPr>
        <w:t xml:space="preserve"> and </w:t>
      </w:r>
      <w:proofErr w:type="spellStart"/>
      <w:r w:rsidRPr="001434BD">
        <w:rPr>
          <w:rFonts w:ascii="Times New Roman" w:hAnsi="Times New Roman" w:cs="Times New Roman"/>
          <w:bCs/>
          <w:sz w:val="24"/>
        </w:rPr>
        <w:t>NUnit</w:t>
      </w:r>
      <w:proofErr w:type="spellEnd"/>
      <w:r w:rsidRPr="001434BD">
        <w:rPr>
          <w:rFonts w:ascii="Times New Roman" w:hAnsi="Times New Roman" w:cs="Times New Roman"/>
          <w:bCs/>
          <w:sz w:val="24"/>
        </w:rPr>
        <w:t xml:space="preserve"> frameworks, </w:t>
      </w:r>
      <w:proofErr w:type="spellStart"/>
      <w:r w:rsidRPr="001434BD">
        <w:rPr>
          <w:rFonts w:ascii="Times New Roman" w:hAnsi="Times New Roman" w:cs="Times New Roman"/>
          <w:bCs/>
          <w:sz w:val="24"/>
        </w:rPr>
        <w:t>xUnit</w:t>
      </w:r>
      <w:proofErr w:type="spellEnd"/>
      <w:r w:rsidRPr="001434BD">
        <w:rPr>
          <w:rFonts w:ascii="Times New Roman" w:hAnsi="Times New Roman" w:cs="Times New Roman"/>
          <w:bCs/>
          <w:sz w:val="24"/>
        </w:rPr>
        <w:t xml:space="preserve"> framework is more extensible since it makes use of [Fact] and [Theory] attributes</w:t>
      </w:r>
      <w:r w:rsidRPr="001434BD">
        <w:rPr>
          <w:rFonts w:ascii="Times New Roman" w:hAnsi="Times New Roman" w:cs="Times New Roman"/>
          <w:bCs/>
          <w:sz w:val="28"/>
          <w:szCs w:val="24"/>
        </w:rPr>
        <w:t>.</w:t>
      </w:r>
    </w:p>
    <w:p w14:paraId="625637BC" w14:textId="77777777" w:rsidR="001434BD" w:rsidRPr="001434BD" w:rsidRDefault="001434BD" w:rsidP="001434BD">
      <w:pPr>
        <w:spacing w:after="0"/>
        <w:ind w:left="1440"/>
        <w:rPr>
          <w:rFonts w:ascii="Times New Roman" w:hAnsi="Times New Roman" w:cs="Times New Roman"/>
          <w:bCs/>
          <w:sz w:val="28"/>
          <w:szCs w:val="24"/>
        </w:rPr>
      </w:pPr>
    </w:p>
    <w:p w14:paraId="43312890" w14:textId="56A22478" w:rsidR="001434BD" w:rsidRPr="001434BD" w:rsidRDefault="001434BD" w:rsidP="001434BD">
      <w:pPr>
        <w:pStyle w:val="ListParagraph"/>
        <w:numPr>
          <w:ilvl w:val="0"/>
          <w:numId w:val="12"/>
        </w:numPr>
        <w:spacing w:after="0"/>
        <w:rPr>
          <w:rFonts w:ascii="Times New Roman" w:hAnsi="Times New Roman" w:cs="Times New Roman"/>
          <w:bCs/>
          <w:sz w:val="28"/>
          <w:szCs w:val="24"/>
        </w:rPr>
      </w:pPr>
      <w:r w:rsidRPr="001434BD">
        <w:rPr>
          <w:rFonts w:ascii="Times New Roman" w:hAnsi="Times New Roman" w:cs="Times New Roman"/>
          <w:b/>
          <w:sz w:val="28"/>
          <w:szCs w:val="24"/>
        </w:rPr>
        <w:t>Initialization and De-initialization</w:t>
      </w:r>
      <w:r>
        <w:rPr>
          <w:rFonts w:ascii="Times New Roman" w:hAnsi="Times New Roman" w:cs="Times New Roman"/>
          <w:b/>
          <w:sz w:val="28"/>
          <w:szCs w:val="24"/>
        </w:rPr>
        <w:t xml:space="preserve">: </w:t>
      </w:r>
    </w:p>
    <w:p w14:paraId="22F23418" w14:textId="478F36C5" w:rsidR="001434BD" w:rsidRPr="001434BD" w:rsidRDefault="001434BD" w:rsidP="001434BD">
      <w:pPr>
        <w:pStyle w:val="ListParagraph"/>
        <w:spacing w:after="0"/>
        <w:ind w:left="1440"/>
        <w:rPr>
          <w:rFonts w:ascii="Times New Roman" w:hAnsi="Times New Roman" w:cs="Times New Roman"/>
          <w:bCs/>
          <w:sz w:val="24"/>
        </w:rPr>
      </w:pPr>
      <w:r w:rsidRPr="001434BD">
        <w:rPr>
          <w:rFonts w:ascii="Times New Roman" w:hAnsi="Times New Roman" w:cs="Times New Roman"/>
          <w:bCs/>
          <w:sz w:val="24"/>
        </w:rPr>
        <w:t xml:space="preserve">The </w:t>
      </w:r>
      <w:proofErr w:type="spellStart"/>
      <w:r w:rsidRPr="001434BD">
        <w:rPr>
          <w:rFonts w:ascii="Times New Roman" w:hAnsi="Times New Roman" w:cs="Times New Roman"/>
          <w:bCs/>
          <w:sz w:val="24"/>
        </w:rPr>
        <w:t>NUnit</w:t>
      </w:r>
      <w:proofErr w:type="spellEnd"/>
      <w:r w:rsidRPr="001434BD">
        <w:rPr>
          <w:rFonts w:ascii="Times New Roman" w:hAnsi="Times New Roman" w:cs="Times New Roman"/>
          <w:bCs/>
          <w:sz w:val="24"/>
        </w:rPr>
        <w:t xml:space="preserve"> uses [</w:t>
      </w:r>
      <w:proofErr w:type="spellStart"/>
      <w:r w:rsidRPr="001434BD">
        <w:rPr>
          <w:rFonts w:ascii="Times New Roman" w:hAnsi="Times New Roman" w:cs="Times New Roman"/>
          <w:bCs/>
          <w:sz w:val="24"/>
        </w:rPr>
        <w:t>SetUp</w:t>
      </w:r>
      <w:proofErr w:type="spellEnd"/>
      <w:r w:rsidRPr="001434BD">
        <w:rPr>
          <w:rFonts w:ascii="Times New Roman" w:hAnsi="Times New Roman" w:cs="Times New Roman"/>
          <w:bCs/>
          <w:sz w:val="24"/>
        </w:rPr>
        <w:t>], [</w:t>
      </w:r>
      <w:proofErr w:type="spellStart"/>
      <w:r w:rsidRPr="001434BD">
        <w:rPr>
          <w:rFonts w:ascii="Times New Roman" w:hAnsi="Times New Roman" w:cs="Times New Roman"/>
          <w:bCs/>
          <w:sz w:val="24"/>
        </w:rPr>
        <w:t>TearDown</w:t>
      </w:r>
      <w:proofErr w:type="spellEnd"/>
      <w:r w:rsidRPr="001434BD">
        <w:rPr>
          <w:rFonts w:ascii="Times New Roman" w:hAnsi="Times New Roman" w:cs="Times New Roman"/>
          <w:bCs/>
          <w:sz w:val="24"/>
        </w:rPr>
        <w:t xml:space="preserve">] pairs whereas </w:t>
      </w:r>
      <w:proofErr w:type="spellStart"/>
      <w:r w:rsidRPr="001434BD">
        <w:rPr>
          <w:rFonts w:ascii="Times New Roman" w:hAnsi="Times New Roman" w:cs="Times New Roman"/>
          <w:bCs/>
          <w:sz w:val="24"/>
        </w:rPr>
        <w:t>MSTest</w:t>
      </w:r>
      <w:proofErr w:type="spellEnd"/>
      <w:r w:rsidRPr="001434BD">
        <w:rPr>
          <w:rFonts w:ascii="Times New Roman" w:hAnsi="Times New Roman" w:cs="Times New Roman"/>
          <w:bCs/>
          <w:sz w:val="24"/>
        </w:rPr>
        <w:t xml:space="preserve"> uses [</w:t>
      </w:r>
      <w:proofErr w:type="spellStart"/>
      <w:r w:rsidRPr="001434BD">
        <w:rPr>
          <w:rFonts w:ascii="Times New Roman" w:hAnsi="Times New Roman" w:cs="Times New Roman"/>
          <w:bCs/>
          <w:sz w:val="24"/>
        </w:rPr>
        <w:t>TestInitialize</w:t>
      </w:r>
      <w:proofErr w:type="spellEnd"/>
      <w:r w:rsidRPr="001434BD">
        <w:rPr>
          <w:rFonts w:ascii="Times New Roman" w:hAnsi="Times New Roman" w:cs="Times New Roman"/>
          <w:bCs/>
          <w:sz w:val="24"/>
        </w:rPr>
        <w:t>], [</w:t>
      </w:r>
      <w:proofErr w:type="spellStart"/>
      <w:r w:rsidRPr="001434BD">
        <w:rPr>
          <w:rFonts w:ascii="Times New Roman" w:hAnsi="Times New Roman" w:cs="Times New Roman"/>
          <w:bCs/>
          <w:sz w:val="24"/>
        </w:rPr>
        <w:t>TestCleanup</w:t>
      </w:r>
      <w:proofErr w:type="spellEnd"/>
      <w:r w:rsidRPr="001434BD">
        <w:rPr>
          <w:rFonts w:ascii="Times New Roman" w:hAnsi="Times New Roman" w:cs="Times New Roman"/>
          <w:bCs/>
          <w:sz w:val="24"/>
        </w:rPr>
        <w:t>] pairs for setting up the activities related to initialization &amp; de-initialization of the test code.</w:t>
      </w:r>
      <w:r w:rsidRPr="001434BD">
        <w:rPr>
          <w:sz w:val="20"/>
          <w:szCs w:val="20"/>
        </w:rPr>
        <w:t xml:space="preserve"> </w:t>
      </w:r>
      <w:r w:rsidRPr="001434BD">
        <w:rPr>
          <w:rFonts w:ascii="Times New Roman" w:hAnsi="Times New Roman" w:cs="Times New Roman"/>
          <w:bCs/>
          <w:sz w:val="24"/>
        </w:rPr>
        <w:t xml:space="preserve">On the other hand, </w:t>
      </w:r>
      <w:proofErr w:type="spellStart"/>
      <w:r w:rsidRPr="001434BD">
        <w:rPr>
          <w:rFonts w:ascii="Times New Roman" w:hAnsi="Times New Roman" w:cs="Times New Roman"/>
          <w:bCs/>
          <w:sz w:val="24"/>
        </w:rPr>
        <w:t>xUnit</w:t>
      </w:r>
      <w:proofErr w:type="spellEnd"/>
      <w:r w:rsidRPr="001434BD">
        <w:rPr>
          <w:rFonts w:ascii="Times New Roman" w:hAnsi="Times New Roman" w:cs="Times New Roman"/>
          <w:bCs/>
          <w:sz w:val="24"/>
        </w:rPr>
        <w:t xml:space="preserve"> uses the class constructor for the implementation of steps related to test initialization and </w:t>
      </w:r>
      <w:proofErr w:type="spellStart"/>
      <w:r w:rsidRPr="001434BD">
        <w:rPr>
          <w:rFonts w:ascii="Times New Roman" w:hAnsi="Times New Roman" w:cs="Times New Roman"/>
          <w:bCs/>
          <w:sz w:val="24"/>
        </w:rPr>
        <w:t>IDisposable</w:t>
      </w:r>
      <w:proofErr w:type="spellEnd"/>
      <w:r w:rsidRPr="001434BD">
        <w:rPr>
          <w:rFonts w:ascii="Times New Roman" w:hAnsi="Times New Roman" w:cs="Times New Roman"/>
          <w:bCs/>
          <w:sz w:val="24"/>
        </w:rPr>
        <w:t xml:space="preserve"> interface for the implementation of steps related to de-initialization.</w:t>
      </w:r>
    </w:p>
    <w:p w14:paraId="40C54B2B" w14:textId="77777777" w:rsidR="001434BD" w:rsidRPr="001434BD" w:rsidRDefault="001434BD" w:rsidP="001434BD">
      <w:pPr>
        <w:pStyle w:val="ListParagraph"/>
        <w:spacing w:after="0"/>
        <w:ind w:left="1440"/>
        <w:rPr>
          <w:rFonts w:ascii="Times New Roman" w:hAnsi="Times New Roman" w:cs="Times New Roman"/>
          <w:bCs/>
          <w:sz w:val="24"/>
        </w:rPr>
      </w:pPr>
    </w:p>
    <w:p w14:paraId="7759F42A" w14:textId="649E52D7" w:rsidR="001434BD" w:rsidRDefault="001434BD" w:rsidP="001434BD">
      <w:pPr>
        <w:pStyle w:val="ListParagraph"/>
        <w:spacing w:after="0"/>
        <w:ind w:left="1440"/>
        <w:rPr>
          <w:rFonts w:ascii="Times New Roman" w:hAnsi="Times New Roman" w:cs="Times New Roman"/>
          <w:bCs/>
          <w:sz w:val="24"/>
        </w:rPr>
      </w:pPr>
      <w:proofErr w:type="spellStart"/>
      <w:r w:rsidRPr="001434BD">
        <w:rPr>
          <w:rFonts w:ascii="Times New Roman" w:hAnsi="Times New Roman" w:cs="Times New Roman"/>
          <w:bCs/>
          <w:sz w:val="24"/>
        </w:rPr>
        <w:t>xUnit</w:t>
      </w:r>
      <w:proofErr w:type="spellEnd"/>
      <w:r w:rsidRPr="001434BD">
        <w:rPr>
          <w:rFonts w:ascii="Times New Roman" w:hAnsi="Times New Roman" w:cs="Times New Roman"/>
          <w:bCs/>
          <w:sz w:val="24"/>
        </w:rPr>
        <w:t xml:space="preserve"> starts a new instance per test, whereas, in </w:t>
      </w:r>
      <w:proofErr w:type="spellStart"/>
      <w:r w:rsidRPr="001434BD">
        <w:rPr>
          <w:rFonts w:ascii="Times New Roman" w:hAnsi="Times New Roman" w:cs="Times New Roman"/>
          <w:bCs/>
          <w:sz w:val="24"/>
        </w:rPr>
        <w:t>NUnit</w:t>
      </w:r>
      <w:proofErr w:type="spellEnd"/>
      <w:r w:rsidRPr="001434BD">
        <w:rPr>
          <w:rFonts w:ascii="Times New Roman" w:hAnsi="Times New Roman" w:cs="Times New Roman"/>
          <w:bCs/>
          <w:sz w:val="24"/>
        </w:rPr>
        <w:t xml:space="preserve"> &amp; </w:t>
      </w:r>
      <w:proofErr w:type="spellStart"/>
      <w:r w:rsidRPr="001434BD">
        <w:rPr>
          <w:rFonts w:ascii="Times New Roman" w:hAnsi="Times New Roman" w:cs="Times New Roman"/>
          <w:bCs/>
          <w:sz w:val="24"/>
        </w:rPr>
        <w:t>MSTest</w:t>
      </w:r>
      <w:proofErr w:type="spellEnd"/>
      <w:r w:rsidRPr="001434BD">
        <w:rPr>
          <w:rFonts w:ascii="Times New Roman" w:hAnsi="Times New Roman" w:cs="Times New Roman"/>
          <w:bCs/>
          <w:sz w:val="24"/>
        </w:rPr>
        <w:t xml:space="preserve"> frameworks, all the tests execute in the same Fixture/Class.</w:t>
      </w:r>
    </w:p>
    <w:p w14:paraId="28DCE995" w14:textId="77777777" w:rsidR="0041408B" w:rsidRPr="001434BD" w:rsidRDefault="0041408B" w:rsidP="001434BD">
      <w:pPr>
        <w:pStyle w:val="ListParagraph"/>
        <w:spacing w:after="0"/>
        <w:ind w:left="1440"/>
        <w:rPr>
          <w:rFonts w:ascii="Times New Roman" w:hAnsi="Times New Roman" w:cs="Times New Roman"/>
          <w:bCs/>
          <w:sz w:val="24"/>
        </w:rPr>
      </w:pPr>
    </w:p>
    <w:p w14:paraId="4FEDE6B7" w14:textId="30B00794" w:rsidR="001434BD" w:rsidRPr="001434BD" w:rsidRDefault="001434BD" w:rsidP="001434BD">
      <w:pPr>
        <w:pStyle w:val="ListParagraph"/>
        <w:numPr>
          <w:ilvl w:val="0"/>
          <w:numId w:val="12"/>
        </w:numPr>
        <w:spacing w:after="0"/>
        <w:rPr>
          <w:rFonts w:ascii="Times New Roman" w:hAnsi="Times New Roman" w:cs="Times New Roman"/>
          <w:bCs/>
          <w:sz w:val="28"/>
          <w:szCs w:val="24"/>
        </w:rPr>
      </w:pPr>
      <w:r w:rsidRPr="001434BD">
        <w:rPr>
          <w:rFonts w:ascii="Times New Roman" w:hAnsi="Times New Roman" w:cs="Times New Roman"/>
          <w:b/>
          <w:sz w:val="28"/>
          <w:szCs w:val="24"/>
        </w:rPr>
        <w:t>Assertion mechanism</w:t>
      </w:r>
      <w:r>
        <w:rPr>
          <w:rFonts w:ascii="Times New Roman" w:hAnsi="Times New Roman" w:cs="Times New Roman"/>
          <w:b/>
          <w:sz w:val="28"/>
          <w:szCs w:val="24"/>
        </w:rPr>
        <w:t xml:space="preserve">: </w:t>
      </w:r>
    </w:p>
    <w:p w14:paraId="3CC41AEC" w14:textId="37017E65" w:rsidR="001434BD" w:rsidRDefault="001434BD" w:rsidP="0041408B">
      <w:pPr>
        <w:pStyle w:val="ListParagraph"/>
        <w:spacing w:after="0"/>
        <w:ind w:left="1440"/>
        <w:rPr>
          <w:rFonts w:ascii="Times New Roman" w:hAnsi="Times New Roman" w:cs="Times New Roman"/>
          <w:bCs/>
          <w:sz w:val="24"/>
        </w:rPr>
      </w:pPr>
      <w:proofErr w:type="spellStart"/>
      <w:r w:rsidRPr="001434BD">
        <w:rPr>
          <w:rFonts w:ascii="Times New Roman" w:hAnsi="Times New Roman" w:cs="Times New Roman"/>
          <w:bCs/>
          <w:sz w:val="24"/>
        </w:rPr>
        <w:t>xUnit</w:t>
      </w:r>
      <w:proofErr w:type="spellEnd"/>
      <w:r w:rsidRPr="001434BD">
        <w:rPr>
          <w:rFonts w:ascii="Times New Roman" w:hAnsi="Times New Roman" w:cs="Times New Roman"/>
          <w:bCs/>
          <w:sz w:val="24"/>
        </w:rPr>
        <w:t xml:space="preserve"> framework makes use of </w:t>
      </w:r>
      <w:proofErr w:type="spellStart"/>
      <w:r w:rsidRPr="001434BD">
        <w:rPr>
          <w:rFonts w:ascii="Times New Roman" w:hAnsi="Times New Roman" w:cs="Times New Roman"/>
          <w:bCs/>
          <w:sz w:val="24"/>
        </w:rPr>
        <w:t>Assert.Throws</w:t>
      </w:r>
      <w:proofErr w:type="spellEnd"/>
      <w:r w:rsidRPr="001434BD">
        <w:rPr>
          <w:rFonts w:ascii="Times New Roman" w:hAnsi="Times New Roman" w:cs="Times New Roman"/>
          <w:bCs/>
          <w:sz w:val="24"/>
        </w:rPr>
        <w:t xml:space="preserve"> instead of [</w:t>
      </w:r>
      <w:proofErr w:type="spellStart"/>
      <w:r w:rsidRPr="001434BD">
        <w:rPr>
          <w:rFonts w:ascii="Times New Roman" w:hAnsi="Times New Roman" w:cs="Times New Roman"/>
          <w:bCs/>
          <w:sz w:val="24"/>
        </w:rPr>
        <w:t>ExpectedException</w:t>
      </w:r>
      <w:proofErr w:type="spellEnd"/>
      <w:r w:rsidRPr="001434BD">
        <w:rPr>
          <w:rFonts w:ascii="Times New Roman" w:hAnsi="Times New Roman" w:cs="Times New Roman"/>
          <w:bCs/>
          <w:sz w:val="24"/>
        </w:rPr>
        <w:t xml:space="preserve">] which is used in </w:t>
      </w:r>
      <w:proofErr w:type="spellStart"/>
      <w:r w:rsidRPr="001434BD">
        <w:rPr>
          <w:rFonts w:ascii="Times New Roman" w:hAnsi="Times New Roman" w:cs="Times New Roman"/>
          <w:bCs/>
          <w:sz w:val="24"/>
        </w:rPr>
        <w:t>NUnit</w:t>
      </w:r>
      <w:proofErr w:type="spellEnd"/>
      <w:r w:rsidRPr="001434BD">
        <w:rPr>
          <w:rFonts w:ascii="Times New Roman" w:hAnsi="Times New Roman" w:cs="Times New Roman"/>
          <w:bCs/>
          <w:sz w:val="24"/>
        </w:rPr>
        <w:t xml:space="preserve"> and </w:t>
      </w:r>
      <w:proofErr w:type="spellStart"/>
      <w:r w:rsidRPr="001434BD">
        <w:rPr>
          <w:rFonts w:ascii="Times New Roman" w:hAnsi="Times New Roman" w:cs="Times New Roman"/>
          <w:bCs/>
          <w:sz w:val="24"/>
        </w:rPr>
        <w:t>MSTest</w:t>
      </w:r>
      <w:proofErr w:type="spellEnd"/>
      <w:r w:rsidRPr="001434BD">
        <w:rPr>
          <w:rFonts w:ascii="Times New Roman" w:hAnsi="Times New Roman" w:cs="Times New Roman"/>
          <w:bCs/>
          <w:sz w:val="24"/>
        </w:rPr>
        <w:t>. The drawback of using [</w:t>
      </w:r>
      <w:proofErr w:type="spellStart"/>
      <w:r w:rsidRPr="001434BD">
        <w:rPr>
          <w:rFonts w:ascii="Times New Roman" w:hAnsi="Times New Roman" w:cs="Times New Roman"/>
          <w:bCs/>
          <w:sz w:val="24"/>
        </w:rPr>
        <w:t>ExpectedException</w:t>
      </w:r>
      <w:proofErr w:type="spellEnd"/>
      <w:r w:rsidRPr="001434BD">
        <w:rPr>
          <w:rFonts w:ascii="Times New Roman" w:hAnsi="Times New Roman" w:cs="Times New Roman"/>
          <w:bCs/>
          <w:sz w:val="24"/>
        </w:rPr>
        <w:t>] is that the errors might not be reported if they occur in the wrong part of the code. For example, if assert has to be raised for Security Exception, but Authentication Exception occurs, [</w:t>
      </w:r>
      <w:proofErr w:type="spellStart"/>
      <w:r w:rsidRPr="001434BD">
        <w:rPr>
          <w:rFonts w:ascii="Times New Roman" w:hAnsi="Times New Roman" w:cs="Times New Roman"/>
          <w:bCs/>
          <w:sz w:val="24"/>
        </w:rPr>
        <w:t>ExpectedCondition</w:t>
      </w:r>
      <w:proofErr w:type="spellEnd"/>
      <w:r w:rsidRPr="001434BD">
        <w:rPr>
          <w:rFonts w:ascii="Times New Roman" w:hAnsi="Times New Roman" w:cs="Times New Roman"/>
          <w:bCs/>
          <w:sz w:val="24"/>
        </w:rPr>
        <w:t>] will not raise assert.</w:t>
      </w:r>
    </w:p>
    <w:p w14:paraId="4F5AACA7" w14:textId="77777777" w:rsidR="0041408B" w:rsidRPr="001434BD" w:rsidRDefault="0041408B" w:rsidP="0041408B">
      <w:pPr>
        <w:pStyle w:val="ListParagraph"/>
        <w:spacing w:after="0"/>
        <w:ind w:left="1440"/>
        <w:rPr>
          <w:rFonts w:ascii="Times New Roman" w:hAnsi="Times New Roman" w:cs="Times New Roman"/>
          <w:bCs/>
          <w:sz w:val="24"/>
        </w:rPr>
      </w:pPr>
    </w:p>
    <w:p w14:paraId="0C2E8F6A" w14:textId="77777777" w:rsidR="001434BD" w:rsidRPr="0041408B" w:rsidRDefault="001434BD" w:rsidP="001434BD">
      <w:pPr>
        <w:pStyle w:val="ListParagraph"/>
        <w:numPr>
          <w:ilvl w:val="0"/>
          <w:numId w:val="12"/>
        </w:numPr>
        <w:spacing w:after="0"/>
        <w:rPr>
          <w:rFonts w:ascii="Times New Roman" w:hAnsi="Times New Roman" w:cs="Times New Roman"/>
          <w:bCs/>
          <w:sz w:val="24"/>
        </w:rPr>
      </w:pPr>
      <w:r w:rsidRPr="001434BD">
        <w:rPr>
          <w:rFonts w:ascii="Times New Roman" w:hAnsi="Times New Roman" w:cs="Times New Roman"/>
          <w:b/>
          <w:sz w:val="28"/>
          <w:szCs w:val="24"/>
        </w:rPr>
        <w:t>Parallel test execution</w:t>
      </w:r>
    </w:p>
    <w:p w14:paraId="519E51BE" w14:textId="5205320A" w:rsidR="001434BD" w:rsidRPr="0041408B" w:rsidRDefault="001434BD" w:rsidP="0041408B">
      <w:pPr>
        <w:spacing w:after="0"/>
        <w:ind w:left="1440"/>
        <w:rPr>
          <w:rFonts w:ascii="Times New Roman" w:hAnsi="Times New Roman" w:cs="Times New Roman"/>
          <w:bCs/>
          <w:sz w:val="24"/>
        </w:rPr>
      </w:pPr>
      <w:r w:rsidRPr="0041408B">
        <w:rPr>
          <w:rFonts w:ascii="Times New Roman" w:hAnsi="Times New Roman" w:cs="Times New Roman"/>
          <w:bCs/>
          <w:sz w:val="24"/>
        </w:rPr>
        <w:t>All the three C# unit testing frameworks support parallel test execution and are well-suited for Selenium automation testing as throughput plays a major role in automation testing. Below are the ways in which parallelism can be achieved in each of the test frameworks.</w:t>
      </w:r>
    </w:p>
    <w:sectPr w:rsidR="001434BD" w:rsidRPr="0041408B" w:rsidSect="00ED2245">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9B9BD" w14:textId="77777777" w:rsidR="003B5274" w:rsidRDefault="003B5274" w:rsidP="00ED2245">
      <w:pPr>
        <w:spacing w:after="0" w:line="240" w:lineRule="auto"/>
      </w:pPr>
      <w:r>
        <w:separator/>
      </w:r>
    </w:p>
  </w:endnote>
  <w:endnote w:type="continuationSeparator" w:id="0">
    <w:p w14:paraId="293C3B0C" w14:textId="77777777" w:rsidR="003B5274" w:rsidRDefault="003B5274" w:rsidP="00ED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DC553" w14:textId="2B3FE569" w:rsidR="00C334C0" w:rsidRDefault="00615A7B">
    <w:pPr>
      <w:pStyle w:val="Footer"/>
    </w:pPr>
    <w:r>
      <w:rPr>
        <w:noProof/>
      </w:rPr>
      <w:pict w14:anchorId="446D2C0E">
        <v:rect id="Rectangle 4" o:spid="_x0000_s1025" style="position:absolute;margin-left:-36pt;margin-top:27.7pt;width:611.55pt;height:28.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" fillcolor="#cfcdcd [2894]" strokecolor="#e7e6e6 [3214]" strokeweight="1pt">
          <v:shadow on="t" color="black" opacity="26214f" origin=",.5" offset="0,-3pt"/>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5A9E" w14:textId="77777777" w:rsidR="003B5274" w:rsidRDefault="003B5274" w:rsidP="00ED2245">
      <w:pPr>
        <w:spacing w:after="0" w:line="240" w:lineRule="auto"/>
      </w:pPr>
      <w:r>
        <w:separator/>
      </w:r>
    </w:p>
  </w:footnote>
  <w:footnote w:type="continuationSeparator" w:id="0">
    <w:p w14:paraId="4E61F15B" w14:textId="77777777" w:rsidR="003B5274" w:rsidRDefault="003B5274" w:rsidP="00ED2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A4C6" w14:textId="7B167DC0" w:rsidR="00BE3533" w:rsidRDefault="00615A7B" w:rsidP="004B6995">
    <w:pPr>
      <w:pStyle w:val="Header"/>
    </w:pPr>
    <w:r>
      <w:rPr>
        <w:noProof/>
      </w:rPr>
      <w:pict w14:anchorId="3C8FFE2B">
        <v:rect id="Rectangle 6" o:spid="_x0000_s1027" style="position:absolute;margin-left:185.3pt;margin-top:-18.75pt;width:236.5pt;height:44.25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" fillcolor="white [3212]" strokecolor="white [3212]" strokeweight="1pt">
          <v:textbox>
            <w:txbxContent>
              <w:p w14:paraId="5638B204" w14:textId="03E87BF7" w:rsidR="004B6995" w:rsidRPr="00615A7B" w:rsidRDefault="004B6995" w:rsidP="004B6995">
                <w:pPr>
                  <w:pStyle w:val="Header"/>
                  <w:jc w:val="right"/>
                  <w:rPr>
                    <w:color w:val="000000" w:themeColor="text1"/>
                  </w:rPr>
                </w:pPr>
                <w:r w:rsidRPr="00615A7B">
                  <w:rPr>
                    <w:color w:val="000000" w:themeColor="text1"/>
                  </w:rPr>
                  <w:t>Muhammad Fahad (FA19-BSSE-0014)</w:t>
                </w:r>
              </w:p>
            </w:txbxContent>
          </v:textbox>
          <w10:wrap anchorx="margin"/>
        </v:rect>
      </w:pict>
    </w:r>
    <w:r w:rsidR="004B6995">
      <w:rPr>
        <w:noProof/>
      </w:rPr>
      <w:drawing>
        <wp:anchor distT="0" distB="0" distL="114300" distR="114300" simplePos="0" relativeHeight="251660288" behindDoc="1" locked="0" layoutInCell="1" allowOverlap="1" wp14:anchorId="631D77AC" wp14:editId="0E97978F">
          <wp:simplePos x="0" y="0"/>
          <wp:positionH relativeFrom="margin">
            <wp:posOffset>-238125</wp:posOffset>
          </wp:positionH>
          <wp:positionV relativeFrom="topMargin">
            <wp:posOffset>200025</wp:posOffset>
          </wp:positionV>
          <wp:extent cx="3364230" cy="781685"/>
          <wp:effectExtent l="0" t="0" r="7620" b="0"/>
          <wp:wrapSquare wrapText="bothSides"/>
          <wp:docPr id="2" name="Picture 2" descr="C:\Users\MFY\Desktop\Semeste_5_FALL-2021_\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Y\Desktop\Semeste_5_FALL-2021_\download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423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3B1CC3" w14:textId="39D60E86" w:rsidR="00BE3533" w:rsidRDefault="00615A7B" w:rsidP="00ED2245">
    <w:pPr>
      <w:pStyle w:val="Header"/>
      <w:jc w:val="right"/>
    </w:pPr>
    <w:r>
      <w:rPr>
        <w:noProof/>
      </w:rPr>
      <w:pict w14:anchorId="2E6D800C">
        <v:rect id="Rectangle 8" o:spid="_x0000_s1026" style="position:absolute;left:0;text-align:left;margin-left:1.05pt;margin-top:-5.7pt;width:36.95pt;height:655.4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" o:allowincell="f" filled="f" stroked="f">
          <v:textbox style="layout-flow:vertical;mso-layout-flow-alt:bottom-to-top">
            <w:txbxContent>
              <w:p w14:paraId="1C2030B9" w14:textId="0612286E" w:rsidR="00BE3533" w:rsidRPr="00141CB6" w:rsidRDefault="00BE3533">
                <w:pPr>
                  <w:pStyle w:val="Footer"/>
                  <w:rPr>
                    <w:rFonts w:asciiTheme="majorHAnsi" w:eastAsiaTheme="majorEastAsia" w:hAnsiTheme="majorHAnsi" w:cstheme="majorBidi"/>
                    <w:sz w:val="24"/>
                    <w:szCs w:val="20"/>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3F7AED" w:rsidRPr="003F7AED">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r>
                  <w:rPr>
                    <w:rFonts w:asciiTheme="majorHAnsi" w:eastAsiaTheme="majorEastAsia" w:hAnsiTheme="majorHAnsi" w:cstheme="majorBidi"/>
                    <w:noProof/>
                    <w:sz w:val="44"/>
                    <w:szCs w:val="44"/>
                  </w:rPr>
                  <w:t>|</w:t>
                </w:r>
                <w:r w:rsidRPr="00141CB6">
                  <w:rPr>
                    <w:rFonts w:asciiTheme="majorHAnsi" w:eastAsiaTheme="majorEastAsia" w:hAnsiTheme="majorHAnsi" w:cstheme="majorBidi"/>
                    <w:noProof/>
                    <w:sz w:val="24"/>
                    <w:szCs w:val="20"/>
                  </w:rPr>
                  <w:t xml:space="preserve"> </w:t>
                </w:r>
                <w:r w:rsidRPr="00141CB6">
                  <w:rPr>
                    <w:rFonts w:asciiTheme="majorHAnsi" w:eastAsiaTheme="majorEastAsia" w:hAnsiTheme="majorHAnsi" w:cstheme="majorBidi"/>
                    <w:noProof/>
                    <w:sz w:val="24"/>
                    <w:szCs w:val="20"/>
                  </w:rPr>
                  <w:fldChar w:fldCharType="begin"/>
                </w:r>
                <w:r w:rsidRPr="00141CB6">
                  <w:rPr>
                    <w:rFonts w:asciiTheme="majorHAnsi" w:eastAsiaTheme="majorEastAsia" w:hAnsiTheme="majorHAnsi" w:cstheme="majorBidi"/>
                    <w:noProof/>
                    <w:sz w:val="24"/>
                    <w:szCs w:val="20"/>
                  </w:rPr>
                  <w:instrText xml:space="preserve"> DATE \@ "dddd, MMMM d, yyyy" </w:instrText>
                </w:r>
                <w:r w:rsidRPr="00141CB6">
                  <w:rPr>
                    <w:rFonts w:asciiTheme="majorHAnsi" w:eastAsiaTheme="majorEastAsia" w:hAnsiTheme="majorHAnsi" w:cstheme="majorBidi"/>
                    <w:noProof/>
                    <w:sz w:val="24"/>
                    <w:szCs w:val="20"/>
                  </w:rPr>
                  <w:fldChar w:fldCharType="separate"/>
                </w:r>
                <w:r w:rsidR="00615A7B">
                  <w:rPr>
                    <w:rFonts w:asciiTheme="majorHAnsi" w:eastAsiaTheme="majorEastAsia" w:hAnsiTheme="majorHAnsi" w:cstheme="majorBidi"/>
                    <w:noProof/>
                    <w:sz w:val="24"/>
                    <w:szCs w:val="20"/>
                  </w:rPr>
                  <w:t>Saturday, April 23, 2022</w:t>
                </w:r>
                <w:r w:rsidRPr="00141CB6">
                  <w:rPr>
                    <w:rFonts w:asciiTheme="majorHAnsi" w:eastAsiaTheme="majorEastAsia" w:hAnsiTheme="majorHAnsi" w:cstheme="majorBidi"/>
                    <w:noProof/>
                    <w:sz w:val="24"/>
                    <w:szCs w:val="20"/>
                  </w:rPr>
                  <w:fldChar w:fldCharType="end"/>
                </w:r>
              </w:p>
            </w:txbxContent>
          </v:textbox>
          <w10:wrap anchorx="margin"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371"/>
    <w:multiLevelType w:val="multilevel"/>
    <w:tmpl w:val="DDC8D9F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2CBF"/>
    <w:multiLevelType w:val="hybridMultilevel"/>
    <w:tmpl w:val="4A0E940A"/>
    <w:lvl w:ilvl="0" w:tplc="0409000F">
      <w:start w:val="1"/>
      <w:numFmt w:val="decimal"/>
      <w:lvlText w:val="%1."/>
      <w:lvlJc w:val="left"/>
      <w:pPr>
        <w:ind w:left="3780" w:hanging="360"/>
      </w:pPr>
    </w:lvl>
    <w:lvl w:ilvl="1" w:tplc="04090019">
      <w:start w:val="1"/>
      <w:numFmt w:val="lowerLetter"/>
      <w:lvlText w:val="%2."/>
      <w:lvlJc w:val="left"/>
      <w:pPr>
        <w:ind w:left="423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 w15:restartNumberingAfterBreak="0">
    <w:nsid w:val="15D06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CB0551"/>
    <w:multiLevelType w:val="hybridMultilevel"/>
    <w:tmpl w:val="DDD4D1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31B450D"/>
    <w:multiLevelType w:val="hybridMultilevel"/>
    <w:tmpl w:val="9ACABC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33DE02C4"/>
    <w:multiLevelType w:val="hybridMultilevel"/>
    <w:tmpl w:val="882A5C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487E2A"/>
    <w:multiLevelType w:val="hybridMultilevel"/>
    <w:tmpl w:val="DDC6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A6CDD"/>
    <w:multiLevelType w:val="hybridMultilevel"/>
    <w:tmpl w:val="4C78E85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4B4F6512"/>
    <w:multiLevelType w:val="hybridMultilevel"/>
    <w:tmpl w:val="84EA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C4F09"/>
    <w:multiLevelType w:val="hybridMultilevel"/>
    <w:tmpl w:val="05D896BE"/>
    <w:lvl w:ilvl="0" w:tplc="0409000F">
      <w:start w:val="1"/>
      <w:numFmt w:val="decimal"/>
      <w:lvlText w:val="%1."/>
      <w:lvlJc w:val="left"/>
      <w:pPr>
        <w:ind w:left="45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70C0439F"/>
    <w:multiLevelType w:val="multilevel"/>
    <w:tmpl w:val="B868EA22"/>
    <w:lvl w:ilvl="0">
      <w:start w:val="1"/>
      <w:numFmt w:val="decimal"/>
      <w:lvlText w:val="%1."/>
      <w:lvlJc w:val="left"/>
      <w:pPr>
        <w:ind w:left="1080" w:hanging="360"/>
      </w:pPr>
      <w:rPr>
        <w:sz w:val="28"/>
        <w:szCs w:val="28"/>
      </w:rPr>
    </w:lvl>
    <w:lvl w:ilvl="1">
      <w:start w:val="1"/>
      <w:numFmt w:val="decimal"/>
      <w:lvlText w:val="%1.%2."/>
      <w:lvlJc w:val="left"/>
      <w:pPr>
        <w:ind w:left="160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F332D5C"/>
    <w:multiLevelType w:val="hybridMultilevel"/>
    <w:tmpl w:val="34DAE2B6"/>
    <w:lvl w:ilvl="0" w:tplc="2390D2CA">
      <w:start w:val="1"/>
      <w:numFmt w:val="decimal"/>
      <w:lvlText w:val="%1."/>
      <w:lvlJc w:val="left"/>
      <w:pPr>
        <w:ind w:left="720" w:hanging="360"/>
      </w:pPr>
      <w:rPr>
        <w:sz w:val="22"/>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823020">
    <w:abstractNumId w:val="9"/>
  </w:num>
  <w:num w:numId="2" w16cid:durableId="1862472660">
    <w:abstractNumId w:val="1"/>
  </w:num>
  <w:num w:numId="3" w16cid:durableId="1880776984">
    <w:abstractNumId w:val="4"/>
  </w:num>
  <w:num w:numId="4" w16cid:durableId="1377271048">
    <w:abstractNumId w:val="2"/>
  </w:num>
  <w:num w:numId="5" w16cid:durableId="829516358">
    <w:abstractNumId w:val="10"/>
  </w:num>
  <w:num w:numId="6" w16cid:durableId="1565334096">
    <w:abstractNumId w:val="6"/>
  </w:num>
  <w:num w:numId="7" w16cid:durableId="1127503667">
    <w:abstractNumId w:val="11"/>
  </w:num>
  <w:num w:numId="8" w16cid:durableId="1977030015">
    <w:abstractNumId w:val="8"/>
  </w:num>
  <w:num w:numId="9" w16cid:durableId="2003122440">
    <w:abstractNumId w:val="5"/>
  </w:num>
  <w:num w:numId="10" w16cid:durableId="1639188168">
    <w:abstractNumId w:val="0"/>
  </w:num>
  <w:num w:numId="11" w16cid:durableId="1755348253">
    <w:abstractNumId w:val="3"/>
  </w:num>
  <w:num w:numId="12" w16cid:durableId="2060325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3B63"/>
    <w:rsid w:val="00000939"/>
    <w:rsid w:val="00043550"/>
    <w:rsid w:val="00055973"/>
    <w:rsid w:val="000659A4"/>
    <w:rsid w:val="000C2959"/>
    <w:rsid w:val="000E11AF"/>
    <w:rsid w:val="00141CB6"/>
    <w:rsid w:val="00141E81"/>
    <w:rsid w:val="001434BD"/>
    <w:rsid w:val="00170453"/>
    <w:rsid w:val="0017713D"/>
    <w:rsid w:val="0018402D"/>
    <w:rsid w:val="001C0FB9"/>
    <w:rsid w:val="001D7681"/>
    <w:rsid w:val="00262ABB"/>
    <w:rsid w:val="00267A5F"/>
    <w:rsid w:val="002A3ED9"/>
    <w:rsid w:val="002B2E1C"/>
    <w:rsid w:val="00334A84"/>
    <w:rsid w:val="003476B0"/>
    <w:rsid w:val="00364BE2"/>
    <w:rsid w:val="00386A90"/>
    <w:rsid w:val="003B5274"/>
    <w:rsid w:val="003C0B84"/>
    <w:rsid w:val="003F7AED"/>
    <w:rsid w:val="00407EA5"/>
    <w:rsid w:val="004104EA"/>
    <w:rsid w:val="00412CD5"/>
    <w:rsid w:val="0041408B"/>
    <w:rsid w:val="00481937"/>
    <w:rsid w:val="004B6995"/>
    <w:rsid w:val="005324B5"/>
    <w:rsid w:val="005331C2"/>
    <w:rsid w:val="005E2072"/>
    <w:rsid w:val="00615A7B"/>
    <w:rsid w:val="00626408"/>
    <w:rsid w:val="00693682"/>
    <w:rsid w:val="007928E0"/>
    <w:rsid w:val="007A0571"/>
    <w:rsid w:val="007B32E7"/>
    <w:rsid w:val="00884A09"/>
    <w:rsid w:val="00914304"/>
    <w:rsid w:val="00922429"/>
    <w:rsid w:val="009A3B2F"/>
    <w:rsid w:val="009B18F8"/>
    <w:rsid w:val="00A06DB0"/>
    <w:rsid w:val="00AB36BE"/>
    <w:rsid w:val="00AE5310"/>
    <w:rsid w:val="00AF6E43"/>
    <w:rsid w:val="00B51D35"/>
    <w:rsid w:val="00B562E9"/>
    <w:rsid w:val="00B841D9"/>
    <w:rsid w:val="00BA7478"/>
    <w:rsid w:val="00BE3533"/>
    <w:rsid w:val="00C16064"/>
    <w:rsid w:val="00C23F18"/>
    <w:rsid w:val="00C334C0"/>
    <w:rsid w:val="00C52A7B"/>
    <w:rsid w:val="00CB6AA0"/>
    <w:rsid w:val="00CC46BB"/>
    <w:rsid w:val="00CC4A81"/>
    <w:rsid w:val="00CD0653"/>
    <w:rsid w:val="00CD1532"/>
    <w:rsid w:val="00CE3B63"/>
    <w:rsid w:val="00D14A2B"/>
    <w:rsid w:val="00D67FBC"/>
    <w:rsid w:val="00DC36D9"/>
    <w:rsid w:val="00DE3260"/>
    <w:rsid w:val="00E2491A"/>
    <w:rsid w:val="00ED2245"/>
    <w:rsid w:val="00ED7B85"/>
    <w:rsid w:val="00F2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933A1"/>
  <w15:docId w15:val="{A0B07D32-E4B1-424D-BE12-00E11E7C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B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3B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3B6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0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653"/>
    <w:rPr>
      <w:rFonts w:ascii="Segoe UI" w:hAnsi="Segoe UI" w:cs="Segoe UI"/>
      <w:sz w:val="18"/>
      <w:szCs w:val="18"/>
    </w:rPr>
  </w:style>
  <w:style w:type="paragraph" w:styleId="ListParagraph">
    <w:name w:val="List Paragraph"/>
    <w:basedOn w:val="Normal"/>
    <w:uiPriority w:val="34"/>
    <w:qFormat/>
    <w:rsid w:val="00CD0653"/>
    <w:pPr>
      <w:ind w:left="720"/>
      <w:contextualSpacing/>
    </w:pPr>
  </w:style>
  <w:style w:type="paragraph" w:styleId="Header">
    <w:name w:val="header"/>
    <w:basedOn w:val="Normal"/>
    <w:link w:val="HeaderChar"/>
    <w:uiPriority w:val="99"/>
    <w:unhideWhenUsed/>
    <w:rsid w:val="00ED2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245"/>
  </w:style>
  <w:style w:type="paragraph" w:styleId="Footer">
    <w:name w:val="footer"/>
    <w:basedOn w:val="Normal"/>
    <w:link w:val="FooterChar"/>
    <w:uiPriority w:val="99"/>
    <w:unhideWhenUsed/>
    <w:rsid w:val="00ED2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245"/>
  </w:style>
  <w:style w:type="paragraph" w:styleId="NoSpacing">
    <w:name w:val="No Spacing"/>
    <w:link w:val="NoSpacingChar"/>
    <w:uiPriority w:val="1"/>
    <w:qFormat/>
    <w:rsid w:val="00C16064"/>
    <w:pPr>
      <w:spacing w:after="0" w:line="240" w:lineRule="auto"/>
    </w:pPr>
    <w:rPr>
      <w:rFonts w:eastAsiaTheme="minorEastAsia"/>
    </w:rPr>
  </w:style>
  <w:style w:type="character" w:customStyle="1" w:styleId="NoSpacingChar">
    <w:name w:val="No Spacing Char"/>
    <w:basedOn w:val="DefaultParagraphFont"/>
    <w:link w:val="NoSpacing"/>
    <w:uiPriority w:val="1"/>
    <w:rsid w:val="00C16064"/>
    <w:rPr>
      <w:rFonts w:eastAsiaTheme="minorEastAsia"/>
    </w:rPr>
  </w:style>
  <w:style w:type="table" w:styleId="TableGrid">
    <w:name w:val="Table Grid"/>
    <w:basedOn w:val="TableNormal"/>
    <w:uiPriority w:val="39"/>
    <w:rsid w:val="00D6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8174">
      <w:bodyDiv w:val="1"/>
      <w:marLeft w:val="0"/>
      <w:marRight w:val="0"/>
      <w:marTop w:val="0"/>
      <w:marBottom w:val="0"/>
      <w:divBdr>
        <w:top w:val="none" w:sz="0" w:space="0" w:color="auto"/>
        <w:left w:val="none" w:sz="0" w:space="0" w:color="auto"/>
        <w:bottom w:val="none" w:sz="0" w:space="0" w:color="auto"/>
        <w:right w:val="none" w:sz="0" w:space="0" w:color="auto"/>
      </w:divBdr>
    </w:div>
    <w:div w:id="491339271">
      <w:bodyDiv w:val="1"/>
      <w:marLeft w:val="0"/>
      <w:marRight w:val="0"/>
      <w:marTop w:val="0"/>
      <w:marBottom w:val="0"/>
      <w:divBdr>
        <w:top w:val="none" w:sz="0" w:space="0" w:color="auto"/>
        <w:left w:val="none" w:sz="0" w:space="0" w:color="auto"/>
        <w:bottom w:val="none" w:sz="0" w:space="0" w:color="auto"/>
        <w:right w:val="none" w:sz="0" w:space="0" w:color="auto"/>
      </w:divBdr>
    </w:div>
    <w:div w:id="801846001">
      <w:bodyDiv w:val="1"/>
      <w:marLeft w:val="0"/>
      <w:marRight w:val="0"/>
      <w:marTop w:val="0"/>
      <w:marBottom w:val="0"/>
      <w:divBdr>
        <w:top w:val="none" w:sz="0" w:space="0" w:color="auto"/>
        <w:left w:val="none" w:sz="0" w:space="0" w:color="auto"/>
        <w:bottom w:val="none" w:sz="0" w:space="0" w:color="auto"/>
        <w:right w:val="none" w:sz="0" w:space="0" w:color="auto"/>
      </w:divBdr>
      <w:divsChild>
        <w:div w:id="25376031">
          <w:marLeft w:val="0"/>
          <w:marRight w:val="0"/>
          <w:marTop w:val="0"/>
          <w:marBottom w:val="0"/>
          <w:divBdr>
            <w:top w:val="none" w:sz="0" w:space="0" w:color="auto"/>
            <w:left w:val="none" w:sz="0" w:space="0" w:color="auto"/>
            <w:bottom w:val="none" w:sz="0" w:space="0" w:color="auto"/>
            <w:right w:val="none" w:sz="0" w:space="0" w:color="auto"/>
          </w:divBdr>
        </w:div>
      </w:divsChild>
    </w:div>
    <w:div w:id="997462205">
      <w:bodyDiv w:val="1"/>
      <w:marLeft w:val="0"/>
      <w:marRight w:val="0"/>
      <w:marTop w:val="0"/>
      <w:marBottom w:val="0"/>
      <w:divBdr>
        <w:top w:val="none" w:sz="0" w:space="0" w:color="auto"/>
        <w:left w:val="none" w:sz="0" w:space="0" w:color="auto"/>
        <w:bottom w:val="none" w:sz="0" w:space="0" w:color="auto"/>
        <w:right w:val="none" w:sz="0" w:space="0" w:color="auto"/>
      </w:divBdr>
    </w:div>
    <w:div w:id="1277368124">
      <w:bodyDiv w:val="1"/>
      <w:marLeft w:val="0"/>
      <w:marRight w:val="0"/>
      <w:marTop w:val="0"/>
      <w:marBottom w:val="0"/>
      <w:divBdr>
        <w:top w:val="none" w:sz="0" w:space="0" w:color="auto"/>
        <w:left w:val="none" w:sz="0" w:space="0" w:color="auto"/>
        <w:bottom w:val="none" w:sz="0" w:space="0" w:color="auto"/>
        <w:right w:val="none" w:sz="0" w:space="0" w:color="auto"/>
      </w:divBdr>
    </w:div>
    <w:div w:id="1331176163">
      <w:bodyDiv w:val="1"/>
      <w:marLeft w:val="0"/>
      <w:marRight w:val="0"/>
      <w:marTop w:val="0"/>
      <w:marBottom w:val="0"/>
      <w:divBdr>
        <w:top w:val="none" w:sz="0" w:space="0" w:color="auto"/>
        <w:left w:val="none" w:sz="0" w:space="0" w:color="auto"/>
        <w:bottom w:val="none" w:sz="0" w:space="0" w:color="auto"/>
        <w:right w:val="none" w:sz="0" w:space="0" w:color="auto"/>
      </w:divBdr>
      <w:divsChild>
        <w:div w:id="54864938">
          <w:marLeft w:val="0"/>
          <w:marRight w:val="0"/>
          <w:marTop w:val="0"/>
          <w:marBottom w:val="0"/>
          <w:divBdr>
            <w:top w:val="none" w:sz="0" w:space="0" w:color="auto"/>
            <w:left w:val="none" w:sz="0" w:space="0" w:color="auto"/>
            <w:bottom w:val="none" w:sz="0" w:space="0" w:color="auto"/>
            <w:right w:val="none" w:sz="0" w:space="0" w:color="auto"/>
          </w:divBdr>
        </w:div>
      </w:divsChild>
    </w:div>
    <w:div w:id="1381632114">
      <w:bodyDiv w:val="1"/>
      <w:marLeft w:val="0"/>
      <w:marRight w:val="0"/>
      <w:marTop w:val="0"/>
      <w:marBottom w:val="0"/>
      <w:divBdr>
        <w:top w:val="none" w:sz="0" w:space="0" w:color="auto"/>
        <w:left w:val="none" w:sz="0" w:space="0" w:color="auto"/>
        <w:bottom w:val="none" w:sz="0" w:space="0" w:color="auto"/>
        <w:right w:val="none" w:sz="0" w:space="0" w:color="auto"/>
      </w:divBdr>
    </w:div>
    <w:div w:id="1466659740">
      <w:bodyDiv w:val="1"/>
      <w:marLeft w:val="0"/>
      <w:marRight w:val="0"/>
      <w:marTop w:val="0"/>
      <w:marBottom w:val="0"/>
      <w:divBdr>
        <w:top w:val="none" w:sz="0" w:space="0" w:color="auto"/>
        <w:left w:val="none" w:sz="0" w:space="0" w:color="auto"/>
        <w:bottom w:val="none" w:sz="0" w:space="0" w:color="auto"/>
        <w:right w:val="none" w:sz="0" w:space="0" w:color="auto"/>
      </w:divBdr>
    </w:div>
    <w:div w:id="1692105662">
      <w:bodyDiv w:val="1"/>
      <w:marLeft w:val="0"/>
      <w:marRight w:val="0"/>
      <w:marTop w:val="0"/>
      <w:marBottom w:val="0"/>
      <w:divBdr>
        <w:top w:val="none" w:sz="0" w:space="0" w:color="auto"/>
        <w:left w:val="none" w:sz="0" w:space="0" w:color="auto"/>
        <w:bottom w:val="none" w:sz="0" w:space="0" w:color="auto"/>
        <w:right w:val="none" w:sz="0" w:space="0" w:color="auto"/>
      </w:divBdr>
    </w:div>
    <w:div w:id="1979919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E7069-EA15-42D6-9E3D-34F3A39CA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Muhammad Fahad</cp:lastModifiedBy>
  <cp:revision>2</cp:revision>
  <cp:lastPrinted>2021-10-25T16:53:00Z</cp:lastPrinted>
  <dcterms:created xsi:type="dcterms:W3CDTF">2021-10-25T17:11:00Z</dcterms:created>
  <dcterms:modified xsi:type="dcterms:W3CDTF">2022-04-23T14:50:00Z</dcterms:modified>
</cp:coreProperties>
</file>