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7372" w14:textId="0251173A" w:rsidR="003F7AED" w:rsidRPr="00EC603C" w:rsidRDefault="003F7AED" w:rsidP="002B2E1C">
      <w:pPr>
        <w:pStyle w:val="NoSpacing"/>
        <w:rPr>
          <w:rFonts w:ascii="Times New Roman" w:hAnsi="Times New Roman" w:cs="Times New Roman"/>
        </w:rPr>
      </w:pPr>
    </w:p>
    <w:p w14:paraId="7BF4B74D" w14:textId="7628FDC2" w:rsidR="004B6995" w:rsidRPr="00EC603C" w:rsidRDefault="004B6995" w:rsidP="004B6995">
      <w:pPr>
        <w:rPr>
          <w:rFonts w:ascii="Times New Roman" w:hAnsi="Times New Roman" w:cs="Times New Roman"/>
          <w:b/>
          <w:sz w:val="44"/>
          <w:szCs w:val="44"/>
        </w:rPr>
      </w:pPr>
    </w:p>
    <w:p w14:paraId="1D9BE4E7" w14:textId="00A93B47" w:rsidR="004B6995" w:rsidRPr="00EC603C" w:rsidRDefault="004B6995" w:rsidP="004B6995">
      <w:pPr>
        <w:rPr>
          <w:rFonts w:ascii="Times New Roman" w:hAnsi="Times New Roman" w:cs="Times New Roman"/>
          <w:b/>
          <w:sz w:val="44"/>
          <w:szCs w:val="44"/>
        </w:rPr>
      </w:pPr>
    </w:p>
    <w:p w14:paraId="7753BF99" w14:textId="62EA423F" w:rsidR="004B6995" w:rsidRPr="00EC603C" w:rsidRDefault="004B6995" w:rsidP="004B6995">
      <w:pPr>
        <w:rPr>
          <w:rFonts w:ascii="Times New Roman" w:hAnsi="Times New Roman" w:cs="Times New Roman"/>
          <w:b/>
          <w:sz w:val="44"/>
          <w:szCs w:val="44"/>
        </w:rPr>
      </w:pPr>
    </w:p>
    <w:p w14:paraId="4FFC6565" w14:textId="20CAACDC" w:rsidR="004B6995" w:rsidRPr="00EC603C" w:rsidRDefault="004B6995" w:rsidP="004B6995">
      <w:pPr>
        <w:rPr>
          <w:rFonts w:ascii="Times New Roman" w:hAnsi="Times New Roman" w:cs="Times New Roman"/>
          <w:b/>
          <w:sz w:val="44"/>
          <w:szCs w:val="44"/>
        </w:rPr>
      </w:pPr>
    </w:p>
    <w:p w14:paraId="1A562D3F" w14:textId="77777777" w:rsidR="004B6995" w:rsidRPr="00EC603C" w:rsidRDefault="004B6995" w:rsidP="004B6995">
      <w:pPr>
        <w:rPr>
          <w:rFonts w:ascii="Times New Roman" w:hAnsi="Times New Roman" w:cs="Times New Roman"/>
          <w:b/>
          <w:sz w:val="44"/>
          <w:szCs w:val="44"/>
        </w:rPr>
      </w:pPr>
    </w:p>
    <w:p w14:paraId="31A075D5" w14:textId="1A95096A" w:rsidR="00481937" w:rsidRPr="00EC603C" w:rsidRDefault="00481937" w:rsidP="00481937">
      <w:pPr>
        <w:tabs>
          <w:tab w:val="left" w:pos="3420"/>
        </w:tabs>
        <w:jc w:val="center"/>
        <w:rPr>
          <w:rFonts w:ascii="Times New Roman" w:eastAsia="Batang" w:hAnsi="Times New Roman" w:cs="Times New Roman"/>
          <w:b/>
          <w:bCs/>
          <w:sz w:val="56"/>
          <w:szCs w:val="56"/>
        </w:rPr>
      </w:pPr>
      <w:r w:rsidRPr="00EC603C">
        <w:rPr>
          <w:rFonts w:ascii="Times New Roman" w:eastAsia="Batang" w:hAnsi="Times New Roman" w:cs="Times New Roman"/>
          <w:b/>
          <w:bCs/>
          <w:sz w:val="56"/>
          <w:szCs w:val="56"/>
        </w:rPr>
        <w:t xml:space="preserve">Assignment # </w:t>
      </w:r>
      <w:r w:rsidR="00840A1A">
        <w:rPr>
          <w:rFonts w:ascii="Times New Roman" w:eastAsia="Batang" w:hAnsi="Times New Roman" w:cs="Times New Roman"/>
          <w:b/>
          <w:bCs/>
          <w:sz w:val="56"/>
          <w:szCs w:val="56"/>
        </w:rPr>
        <w:t>2</w:t>
      </w:r>
    </w:p>
    <w:p w14:paraId="3B4FF3DD" w14:textId="73D53E33" w:rsidR="003476B0" w:rsidRPr="00EC603C" w:rsidRDefault="003476B0" w:rsidP="007B32E7">
      <w:pPr>
        <w:tabs>
          <w:tab w:val="left" w:pos="4650"/>
        </w:tabs>
        <w:rPr>
          <w:rFonts w:ascii="Times New Roman" w:hAnsi="Times New Roman" w:cs="Times New Roman"/>
          <w:b/>
          <w:sz w:val="44"/>
          <w:szCs w:val="44"/>
        </w:rPr>
      </w:pPr>
    </w:p>
    <w:p w14:paraId="5E5B167E" w14:textId="77777777" w:rsidR="004B6995" w:rsidRPr="00EC603C" w:rsidRDefault="004B6995" w:rsidP="007B32E7">
      <w:pPr>
        <w:tabs>
          <w:tab w:val="left" w:pos="4650"/>
        </w:tabs>
        <w:rPr>
          <w:rFonts w:ascii="Times New Roman" w:hAnsi="Times New Roman" w:cs="Times New Roman"/>
          <w:b/>
          <w:sz w:val="44"/>
          <w:szCs w:val="44"/>
        </w:rPr>
      </w:pPr>
    </w:p>
    <w:p w14:paraId="054B4A5E" w14:textId="77777777" w:rsidR="000E11AF" w:rsidRPr="00EC603C" w:rsidRDefault="000E11AF" w:rsidP="000E11AF">
      <w:pPr>
        <w:tabs>
          <w:tab w:val="left" w:pos="4650"/>
        </w:tabs>
        <w:jc w:val="center"/>
        <w:rPr>
          <w:rFonts w:ascii="Times New Roman" w:hAnsi="Times New Roman" w:cs="Times New Roman"/>
          <w:sz w:val="44"/>
          <w:szCs w:val="44"/>
        </w:rPr>
      </w:pPr>
      <w:r w:rsidRPr="00EC603C">
        <w:rPr>
          <w:rFonts w:ascii="Times New Roman" w:hAnsi="Times New Roman" w:cs="Times New Roman"/>
          <w:b/>
          <w:sz w:val="44"/>
          <w:szCs w:val="44"/>
        </w:rPr>
        <w:t>Name:</w:t>
      </w:r>
      <w:r w:rsidRPr="00EC603C">
        <w:rPr>
          <w:rFonts w:ascii="Times New Roman" w:hAnsi="Times New Roman" w:cs="Times New Roman"/>
          <w:sz w:val="40"/>
          <w:szCs w:val="44"/>
        </w:rPr>
        <w:t xml:space="preserve"> Muhammad Fahad</w:t>
      </w:r>
    </w:p>
    <w:p w14:paraId="3470ACE6" w14:textId="77777777" w:rsidR="000E11AF" w:rsidRPr="00EC603C" w:rsidRDefault="000E11AF" w:rsidP="000E11AF">
      <w:pPr>
        <w:tabs>
          <w:tab w:val="left" w:pos="4650"/>
        </w:tabs>
        <w:jc w:val="center"/>
        <w:rPr>
          <w:rFonts w:ascii="Times New Roman" w:hAnsi="Times New Roman" w:cs="Times New Roman"/>
          <w:sz w:val="40"/>
          <w:szCs w:val="44"/>
        </w:rPr>
      </w:pPr>
      <w:r w:rsidRPr="00EC603C">
        <w:rPr>
          <w:rFonts w:ascii="Times New Roman" w:hAnsi="Times New Roman" w:cs="Times New Roman"/>
          <w:b/>
          <w:sz w:val="44"/>
          <w:szCs w:val="44"/>
        </w:rPr>
        <w:t>ID:</w:t>
      </w:r>
      <w:r w:rsidRPr="00EC603C">
        <w:rPr>
          <w:rFonts w:ascii="Times New Roman" w:hAnsi="Times New Roman" w:cs="Times New Roman"/>
          <w:sz w:val="44"/>
          <w:szCs w:val="44"/>
        </w:rPr>
        <w:t xml:space="preserve"> </w:t>
      </w:r>
      <w:r w:rsidRPr="00EC603C">
        <w:rPr>
          <w:rFonts w:ascii="Times New Roman" w:hAnsi="Times New Roman" w:cs="Times New Roman"/>
          <w:sz w:val="40"/>
          <w:szCs w:val="44"/>
        </w:rPr>
        <w:t>FA19-BSSE-0014</w:t>
      </w:r>
    </w:p>
    <w:p w14:paraId="61A5C899" w14:textId="2A5FB1BC" w:rsidR="00626408" w:rsidRPr="00EC603C" w:rsidRDefault="000E11AF" w:rsidP="000E11AF">
      <w:pPr>
        <w:tabs>
          <w:tab w:val="left" w:pos="4650"/>
        </w:tabs>
        <w:jc w:val="center"/>
        <w:rPr>
          <w:rFonts w:ascii="Times New Roman" w:hAnsi="Times New Roman" w:cs="Times New Roman"/>
          <w:sz w:val="44"/>
          <w:szCs w:val="44"/>
        </w:rPr>
      </w:pPr>
      <w:r w:rsidRPr="00EC603C">
        <w:rPr>
          <w:rFonts w:ascii="Times New Roman" w:hAnsi="Times New Roman" w:cs="Times New Roman"/>
          <w:b/>
          <w:sz w:val="44"/>
          <w:szCs w:val="44"/>
        </w:rPr>
        <w:t>Course:</w:t>
      </w:r>
      <w:r w:rsidRPr="00EC603C">
        <w:rPr>
          <w:rFonts w:ascii="Times New Roman" w:hAnsi="Times New Roman" w:cs="Times New Roman"/>
          <w:sz w:val="44"/>
          <w:szCs w:val="44"/>
        </w:rPr>
        <w:t xml:space="preserve"> </w:t>
      </w:r>
      <w:r w:rsidR="007A0571" w:rsidRPr="00EC603C">
        <w:rPr>
          <w:rFonts w:ascii="Times New Roman" w:hAnsi="Times New Roman" w:cs="Times New Roman"/>
          <w:sz w:val="44"/>
          <w:szCs w:val="44"/>
        </w:rPr>
        <w:t>Test Driven Development</w:t>
      </w:r>
    </w:p>
    <w:p w14:paraId="300D75A4" w14:textId="0C59DD86" w:rsidR="000E11AF" w:rsidRPr="00EC603C" w:rsidRDefault="000E11AF" w:rsidP="000E11AF">
      <w:pPr>
        <w:tabs>
          <w:tab w:val="left" w:pos="4650"/>
        </w:tabs>
        <w:jc w:val="center"/>
        <w:rPr>
          <w:rFonts w:ascii="Times New Roman" w:hAnsi="Times New Roman" w:cs="Times New Roman"/>
          <w:sz w:val="44"/>
          <w:szCs w:val="44"/>
        </w:rPr>
      </w:pPr>
      <w:r w:rsidRPr="00EC603C">
        <w:rPr>
          <w:rFonts w:ascii="Times New Roman" w:hAnsi="Times New Roman" w:cs="Times New Roman"/>
          <w:b/>
          <w:sz w:val="44"/>
          <w:szCs w:val="44"/>
        </w:rPr>
        <w:t>Section:</w:t>
      </w:r>
      <w:r w:rsidRPr="00EC603C">
        <w:rPr>
          <w:rFonts w:ascii="Times New Roman" w:hAnsi="Times New Roman" w:cs="Times New Roman"/>
          <w:sz w:val="44"/>
          <w:szCs w:val="44"/>
        </w:rPr>
        <w:t xml:space="preserve"> </w:t>
      </w:r>
      <w:r w:rsidR="007A0571" w:rsidRPr="00EC603C">
        <w:rPr>
          <w:rFonts w:ascii="Times New Roman" w:hAnsi="Times New Roman" w:cs="Times New Roman"/>
          <w:sz w:val="44"/>
          <w:szCs w:val="44"/>
        </w:rPr>
        <w:t>A</w:t>
      </w:r>
      <w:r w:rsidR="00481937" w:rsidRPr="00EC603C">
        <w:rPr>
          <w:rFonts w:ascii="Times New Roman" w:hAnsi="Times New Roman" w:cs="Times New Roman"/>
          <w:sz w:val="44"/>
          <w:szCs w:val="44"/>
        </w:rPr>
        <w:t>M</w:t>
      </w:r>
    </w:p>
    <w:p w14:paraId="7A0C1998" w14:textId="5125E412" w:rsidR="009B18F8" w:rsidRPr="00EC603C" w:rsidRDefault="000E11AF" w:rsidP="000E11AF">
      <w:pPr>
        <w:tabs>
          <w:tab w:val="left" w:pos="4650"/>
        </w:tabs>
        <w:jc w:val="center"/>
        <w:rPr>
          <w:rFonts w:ascii="Times New Roman" w:hAnsi="Times New Roman" w:cs="Times New Roman"/>
          <w:sz w:val="36"/>
          <w:szCs w:val="36"/>
        </w:rPr>
      </w:pPr>
      <w:r w:rsidRPr="00EC603C">
        <w:rPr>
          <w:rFonts w:ascii="Times New Roman" w:hAnsi="Times New Roman" w:cs="Times New Roman"/>
          <w:b/>
          <w:sz w:val="44"/>
          <w:szCs w:val="44"/>
        </w:rPr>
        <w:t>Teacher:</w:t>
      </w:r>
      <w:r w:rsidRPr="00EC603C">
        <w:rPr>
          <w:rFonts w:ascii="Times New Roman" w:hAnsi="Times New Roman" w:cs="Times New Roman"/>
        </w:rPr>
        <w:t xml:space="preserve"> </w:t>
      </w:r>
      <w:r w:rsidR="007A0571" w:rsidRPr="00EC603C">
        <w:rPr>
          <w:rFonts w:ascii="Times New Roman" w:hAnsi="Times New Roman" w:cs="Times New Roman"/>
          <w:sz w:val="44"/>
          <w:szCs w:val="44"/>
        </w:rPr>
        <w:t>KAMRAN CS</w:t>
      </w:r>
    </w:p>
    <w:p w14:paraId="3D3EC98A" w14:textId="77777777" w:rsidR="009B18F8" w:rsidRPr="00EC603C" w:rsidRDefault="009B18F8" w:rsidP="000E11AF">
      <w:pPr>
        <w:tabs>
          <w:tab w:val="left" w:pos="4650"/>
        </w:tabs>
        <w:jc w:val="center"/>
        <w:rPr>
          <w:rFonts w:ascii="Times New Roman" w:hAnsi="Times New Roman" w:cs="Times New Roman"/>
          <w:sz w:val="36"/>
          <w:szCs w:val="36"/>
        </w:rPr>
      </w:pPr>
    </w:p>
    <w:p w14:paraId="2CC68D93" w14:textId="77777777" w:rsidR="003F7AED" w:rsidRPr="00EC603C" w:rsidRDefault="00B562E9" w:rsidP="00B562E9">
      <w:pPr>
        <w:spacing w:after="0"/>
        <w:rPr>
          <w:rFonts w:ascii="Times New Roman" w:hAnsi="Times New Roman" w:cs="Times New Roman"/>
          <w:b/>
          <w:sz w:val="24"/>
        </w:rPr>
      </w:pPr>
      <w:r w:rsidRPr="00EC603C">
        <w:rPr>
          <w:rFonts w:ascii="Times New Roman" w:hAnsi="Times New Roman" w:cs="Times New Roman"/>
          <w:b/>
          <w:sz w:val="24"/>
        </w:rPr>
        <w:t xml:space="preserve"> </w:t>
      </w:r>
    </w:p>
    <w:p w14:paraId="5831FD18" w14:textId="77777777" w:rsidR="003F7AED" w:rsidRPr="00EC603C" w:rsidRDefault="003F7AED" w:rsidP="00B562E9">
      <w:pPr>
        <w:spacing w:after="0"/>
        <w:rPr>
          <w:rFonts w:ascii="Times New Roman" w:hAnsi="Times New Roman" w:cs="Times New Roman"/>
          <w:b/>
          <w:sz w:val="24"/>
        </w:rPr>
      </w:pPr>
    </w:p>
    <w:p w14:paraId="10C76082" w14:textId="77777777" w:rsidR="003F7AED" w:rsidRPr="00EC603C" w:rsidRDefault="003F7AED" w:rsidP="00B562E9">
      <w:pPr>
        <w:spacing w:after="0"/>
        <w:rPr>
          <w:rFonts w:ascii="Times New Roman" w:hAnsi="Times New Roman" w:cs="Times New Roman"/>
          <w:b/>
          <w:sz w:val="24"/>
        </w:rPr>
      </w:pPr>
    </w:p>
    <w:p w14:paraId="4BCE0616" w14:textId="26B8B582" w:rsidR="002B2E1C" w:rsidRPr="00EC603C" w:rsidRDefault="002B2E1C">
      <w:pPr>
        <w:rPr>
          <w:rFonts w:ascii="Times New Roman" w:hAnsi="Times New Roman" w:cs="Times New Roman"/>
          <w:b/>
          <w:sz w:val="24"/>
        </w:rPr>
      </w:pPr>
      <w:r w:rsidRPr="00EC603C">
        <w:rPr>
          <w:rFonts w:ascii="Times New Roman" w:hAnsi="Times New Roman" w:cs="Times New Roman"/>
          <w:b/>
          <w:sz w:val="24"/>
        </w:rPr>
        <w:br w:type="page"/>
      </w:r>
    </w:p>
    <w:p w14:paraId="1ED84B3E" w14:textId="6ACB5546" w:rsidR="00D67FBC" w:rsidRPr="00EC603C" w:rsidRDefault="00D67FBC" w:rsidP="00D67FBC">
      <w:pPr>
        <w:rPr>
          <w:rFonts w:ascii="Times New Roman" w:hAnsi="Times New Roman" w:cs="Times New Roman"/>
          <w:b/>
          <w:sz w:val="24"/>
        </w:rPr>
      </w:pPr>
    </w:p>
    <w:p w14:paraId="75E98308" w14:textId="03860802" w:rsidR="00D67FBC" w:rsidRPr="00EC603C" w:rsidRDefault="00D67FBC" w:rsidP="00D67FBC">
      <w:pPr>
        <w:spacing w:after="0"/>
        <w:rPr>
          <w:rFonts w:ascii="Times New Roman" w:hAnsi="Times New Roman" w:cs="Times New Roman"/>
          <w:b/>
          <w:sz w:val="28"/>
          <w:szCs w:val="24"/>
        </w:rPr>
      </w:pPr>
      <w:r w:rsidRPr="00EC603C">
        <w:rPr>
          <w:rFonts w:ascii="Times New Roman" w:hAnsi="Times New Roman" w:cs="Times New Roman"/>
          <w:b/>
          <w:sz w:val="28"/>
          <w:szCs w:val="24"/>
        </w:rPr>
        <w:t>Difference between</w:t>
      </w:r>
      <w:r w:rsidR="00FD5A4E" w:rsidRPr="00EC603C">
        <w:rPr>
          <w:rFonts w:ascii="Times New Roman" w:hAnsi="Times New Roman" w:cs="Times New Roman"/>
          <w:b/>
          <w:sz w:val="28"/>
          <w:szCs w:val="24"/>
        </w:rPr>
        <w:t xml:space="preserve"> </w:t>
      </w:r>
      <w:r w:rsidR="00FD5A4E" w:rsidRPr="00EC603C">
        <w:rPr>
          <w:rFonts w:ascii="Times New Roman" w:hAnsi="Times New Roman" w:cs="Times New Roman"/>
          <w:b/>
          <w:sz w:val="28"/>
          <w:szCs w:val="24"/>
        </w:rPr>
        <w:t>Code Coverage and Test Coverage</w:t>
      </w:r>
      <w:r w:rsidRPr="00EC603C">
        <w:rPr>
          <w:rFonts w:ascii="Times New Roman" w:hAnsi="Times New Roman" w:cs="Times New Roman"/>
          <w:b/>
          <w:sz w:val="28"/>
          <w:szCs w:val="24"/>
        </w:rPr>
        <w:t>:</w:t>
      </w:r>
    </w:p>
    <w:p w14:paraId="47EDD9D1" w14:textId="77777777" w:rsidR="00FD5A4E" w:rsidRPr="00EC603C" w:rsidRDefault="00FD5A4E" w:rsidP="00D67FBC">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5417"/>
        <w:gridCol w:w="5417"/>
      </w:tblGrid>
      <w:tr w:rsidR="00FD5A4E" w:rsidRPr="00EC603C" w14:paraId="0A5B0015" w14:textId="77777777" w:rsidTr="00FD5A4E">
        <w:trPr>
          <w:trHeight w:val="1557"/>
        </w:trPr>
        <w:tc>
          <w:tcPr>
            <w:tcW w:w="5417" w:type="dxa"/>
          </w:tcPr>
          <w:p w14:paraId="4A2B379D" w14:textId="438FDA06" w:rsidR="00EC603C" w:rsidRPr="00EC603C" w:rsidRDefault="00E326EF" w:rsidP="00EC603C">
            <w:pPr>
              <w:spacing w:before="240"/>
              <w:rPr>
                <w:rFonts w:ascii="Times New Roman" w:hAnsi="Times New Roman" w:cs="Times New Roman"/>
                <w:color w:val="242424"/>
                <w:spacing w:val="3"/>
                <w:sz w:val="24"/>
                <w:szCs w:val="24"/>
                <w:shd w:val="clear" w:color="auto" w:fill="FFFFFF"/>
              </w:rPr>
            </w:pPr>
            <w:r w:rsidRPr="00EC603C">
              <w:rPr>
                <w:rStyle w:val="Strong"/>
                <w:rFonts w:ascii="Times New Roman" w:hAnsi="Times New Roman" w:cs="Times New Roman"/>
                <w:color w:val="242424"/>
                <w:spacing w:val="3"/>
                <w:sz w:val="24"/>
                <w:szCs w:val="24"/>
                <w:shd w:val="clear" w:color="auto" w:fill="FFFFFF"/>
              </w:rPr>
              <w:t>Test coverage:</w:t>
            </w:r>
            <w:r w:rsidRPr="00EC603C">
              <w:rPr>
                <w:rFonts w:ascii="Times New Roman" w:hAnsi="Times New Roman" w:cs="Times New Roman"/>
                <w:color w:val="242424"/>
                <w:spacing w:val="3"/>
                <w:sz w:val="24"/>
                <w:szCs w:val="24"/>
                <w:shd w:val="clear" w:color="auto" w:fill="FFFFFF"/>
              </w:rPr>
              <w:t> </w:t>
            </w:r>
            <w:r w:rsidR="00EC603C">
              <w:rPr>
                <w:rFonts w:ascii="Times New Roman" w:hAnsi="Times New Roman" w:cs="Times New Roman"/>
                <w:color w:val="242424"/>
                <w:spacing w:val="3"/>
                <w:sz w:val="24"/>
                <w:szCs w:val="24"/>
                <w:shd w:val="clear" w:color="auto" w:fill="FFFFFF"/>
              </w:rPr>
              <w:t>I</w:t>
            </w:r>
            <w:r w:rsidRPr="00EC603C">
              <w:rPr>
                <w:rFonts w:ascii="Times New Roman" w:hAnsi="Times New Roman" w:cs="Times New Roman"/>
                <w:color w:val="242424"/>
                <w:spacing w:val="3"/>
                <w:sz w:val="24"/>
                <w:szCs w:val="24"/>
                <w:shd w:val="clear" w:color="auto" w:fill="FFFFFF"/>
              </w:rPr>
              <w:t>ncludes testing the features implemented as a part of the Functional requirements specification, software requirements specification, and other required documents.</w:t>
            </w:r>
          </w:p>
        </w:tc>
        <w:tc>
          <w:tcPr>
            <w:tcW w:w="5417" w:type="dxa"/>
          </w:tcPr>
          <w:p w14:paraId="6C9865AB" w14:textId="77777777" w:rsidR="00FD5A4E" w:rsidRPr="00EC603C" w:rsidRDefault="00FD5A4E" w:rsidP="00FD5A4E">
            <w:pPr>
              <w:rPr>
                <w:rFonts w:ascii="Times New Roman" w:hAnsi="Times New Roman" w:cs="Times New Roman"/>
                <w:bCs/>
                <w:sz w:val="24"/>
                <w:szCs w:val="24"/>
              </w:rPr>
            </w:pPr>
          </w:p>
          <w:p w14:paraId="77015D08" w14:textId="24DC9E8C" w:rsidR="00E326EF" w:rsidRPr="00EC603C" w:rsidRDefault="00E326EF" w:rsidP="00FD5A4E">
            <w:pPr>
              <w:rPr>
                <w:rFonts w:ascii="Times New Roman" w:hAnsi="Times New Roman" w:cs="Times New Roman"/>
                <w:bCs/>
                <w:sz w:val="24"/>
                <w:szCs w:val="24"/>
              </w:rPr>
            </w:pPr>
            <w:r w:rsidRPr="00EC603C">
              <w:rPr>
                <w:rStyle w:val="Strong"/>
                <w:rFonts w:ascii="Times New Roman" w:hAnsi="Times New Roman" w:cs="Times New Roman"/>
                <w:color w:val="242424"/>
                <w:spacing w:val="3"/>
                <w:sz w:val="24"/>
                <w:szCs w:val="24"/>
                <w:shd w:val="clear" w:color="auto" w:fill="FFFFFF"/>
              </w:rPr>
              <w:t>Code coverage:</w:t>
            </w:r>
            <w:r w:rsidRPr="00EC603C">
              <w:rPr>
                <w:rFonts w:ascii="Times New Roman" w:hAnsi="Times New Roman" w:cs="Times New Roman"/>
                <w:color w:val="242424"/>
                <w:spacing w:val="3"/>
                <w:sz w:val="24"/>
                <w:szCs w:val="24"/>
                <w:shd w:val="clear" w:color="auto" w:fill="FFFFFF"/>
              </w:rPr>
              <w:t> </w:t>
            </w:r>
            <w:r w:rsidR="00EC603C">
              <w:rPr>
                <w:rFonts w:ascii="Times New Roman" w:hAnsi="Times New Roman" w:cs="Times New Roman"/>
                <w:color w:val="242424"/>
                <w:spacing w:val="3"/>
                <w:sz w:val="24"/>
                <w:szCs w:val="24"/>
                <w:shd w:val="clear" w:color="auto" w:fill="FFFFFF"/>
              </w:rPr>
              <w:t>I</w:t>
            </w:r>
            <w:r w:rsidRPr="00EC603C">
              <w:rPr>
                <w:rFonts w:ascii="Times New Roman" w:hAnsi="Times New Roman" w:cs="Times New Roman"/>
                <w:color w:val="242424"/>
                <w:spacing w:val="3"/>
                <w:sz w:val="24"/>
                <w:szCs w:val="24"/>
                <w:shd w:val="clear" w:color="auto" w:fill="FFFFFF"/>
              </w:rPr>
              <w:t>ndicates the percentage of code that is covered by the test cases through both manual testing and </w:t>
            </w:r>
            <w:hyperlink r:id="rId8" w:tgtFrame="_blank" w:history="1">
              <w:r w:rsidRPr="00EC603C">
                <w:rPr>
                  <w:rFonts w:ascii="Times New Roman" w:hAnsi="Times New Roman" w:cs="Times New Roman"/>
                  <w:color w:val="242424"/>
                  <w:spacing w:val="3"/>
                  <w:sz w:val="24"/>
                  <w:szCs w:val="24"/>
                  <w:shd w:val="clear" w:color="auto" w:fill="FFFFFF"/>
                </w:rPr>
                <w:t>Selenium</w:t>
              </w:r>
            </w:hyperlink>
            <w:r w:rsidRPr="00EC603C">
              <w:rPr>
                <w:rFonts w:ascii="Times New Roman" w:hAnsi="Times New Roman" w:cs="Times New Roman"/>
                <w:color w:val="242424"/>
                <w:spacing w:val="3"/>
                <w:sz w:val="24"/>
                <w:szCs w:val="24"/>
                <w:shd w:val="clear" w:color="auto" w:fill="FFFFFF"/>
              </w:rPr>
              <w:t> or any other test automation framework.</w:t>
            </w:r>
          </w:p>
        </w:tc>
      </w:tr>
      <w:tr w:rsidR="00FD5A4E" w:rsidRPr="00EC603C" w14:paraId="68CAA2E4" w14:textId="77777777" w:rsidTr="00FD5A4E">
        <w:trPr>
          <w:trHeight w:val="1557"/>
        </w:trPr>
        <w:tc>
          <w:tcPr>
            <w:tcW w:w="5417" w:type="dxa"/>
          </w:tcPr>
          <w:p w14:paraId="2E2D7A12" w14:textId="77777777" w:rsidR="00FD5A4E" w:rsidRPr="00EC603C" w:rsidRDefault="00FD5A4E" w:rsidP="00FD5A4E">
            <w:pPr>
              <w:rPr>
                <w:rFonts w:ascii="Times New Roman" w:hAnsi="Times New Roman" w:cs="Times New Roman"/>
                <w:bCs/>
                <w:sz w:val="24"/>
                <w:szCs w:val="24"/>
              </w:rPr>
            </w:pPr>
          </w:p>
          <w:p w14:paraId="601EE8FD" w14:textId="29AA2C9A" w:rsidR="005F3B42" w:rsidRPr="00EC603C" w:rsidRDefault="005F3B42" w:rsidP="00FD5A4E">
            <w:pPr>
              <w:rPr>
                <w:rFonts w:ascii="Times New Roman" w:hAnsi="Times New Roman" w:cs="Times New Roman"/>
                <w:bCs/>
                <w:sz w:val="24"/>
                <w:szCs w:val="24"/>
              </w:rPr>
            </w:pPr>
            <w:r w:rsidRPr="00EC603C">
              <w:rPr>
                <w:rFonts w:ascii="Times New Roman" w:hAnsi="Times New Roman" w:cs="Times New Roman"/>
                <w:b/>
                <w:bCs/>
                <w:color w:val="242424"/>
                <w:spacing w:val="3"/>
                <w:sz w:val="24"/>
                <w:szCs w:val="24"/>
                <w:shd w:val="clear" w:color="auto" w:fill="FFFFFF"/>
              </w:rPr>
              <w:t>For example</w:t>
            </w:r>
            <w:r w:rsidR="00EC603C">
              <w:rPr>
                <w:rFonts w:ascii="Times New Roman" w:hAnsi="Times New Roman" w:cs="Times New Roman"/>
                <w:b/>
                <w:bCs/>
                <w:color w:val="242424"/>
                <w:spacing w:val="3"/>
                <w:sz w:val="24"/>
                <w:szCs w:val="24"/>
                <w:shd w:val="clear" w:color="auto" w:fill="FFFFFF"/>
              </w:rPr>
              <w:t>:</w:t>
            </w:r>
            <w:r w:rsidRPr="00EC603C">
              <w:rPr>
                <w:rFonts w:ascii="Times New Roman" w:hAnsi="Times New Roman" w:cs="Times New Roman"/>
                <w:color w:val="242424"/>
                <w:spacing w:val="3"/>
                <w:sz w:val="24"/>
                <w:szCs w:val="24"/>
                <w:shd w:val="clear" w:color="auto" w:fill="FFFFFF"/>
              </w:rPr>
              <w:t xml:space="preserve"> if your source code has a simple if…else loop, the code coverage would be 100% if your test code would cover both the scenarios </w:t>
            </w:r>
            <w:proofErr w:type="gramStart"/>
            <w:r w:rsidRPr="00EC603C">
              <w:rPr>
                <w:rFonts w:ascii="Times New Roman" w:hAnsi="Times New Roman" w:cs="Times New Roman"/>
                <w:color w:val="242424"/>
                <w:spacing w:val="3"/>
                <w:sz w:val="24"/>
                <w:szCs w:val="24"/>
                <w:shd w:val="clear" w:color="auto" w:fill="FFFFFF"/>
              </w:rPr>
              <w:t>i.e.</w:t>
            </w:r>
            <w:proofErr w:type="gramEnd"/>
            <w:r w:rsidRPr="00EC603C">
              <w:rPr>
                <w:rFonts w:ascii="Times New Roman" w:hAnsi="Times New Roman" w:cs="Times New Roman"/>
                <w:color w:val="242424"/>
                <w:spacing w:val="3"/>
                <w:sz w:val="24"/>
                <w:szCs w:val="24"/>
                <w:shd w:val="clear" w:color="auto" w:fill="FFFFFF"/>
              </w:rPr>
              <w:t xml:space="preserve"> if &amp; else.</w:t>
            </w:r>
          </w:p>
        </w:tc>
        <w:tc>
          <w:tcPr>
            <w:tcW w:w="5417" w:type="dxa"/>
          </w:tcPr>
          <w:p w14:paraId="7F3E30E1" w14:textId="77777777" w:rsidR="005F3B42" w:rsidRPr="00EC603C" w:rsidRDefault="005F3B42" w:rsidP="00FD5A4E">
            <w:pPr>
              <w:rPr>
                <w:rFonts w:ascii="Times New Roman" w:hAnsi="Times New Roman" w:cs="Times New Roman"/>
                <w:color w:val="242424"/>
                <w:spacing w:val="3"/>
                <w:sz w:val="24"/>
                <w:szCs w:val="24"/>
                <w:shd w:val="clear" w:color="auto" w:fill="FFFFFF"/>
              </w:rPr>
            </w:pPr>
          </w:p>
          <w:p w14:paraId="1CDD1711" w14:textId="5F221BB9" w:rsidR="00FD5A4E" w:rsidRPr="00EC603C" w:rsidRDefault="005F3B42" w:rsidP="00FD5A4E">
            <w:pPr>
              <w:rPr>
                <w:rFonts w:ascii="Times New Roman" w:hAnsi="Times New Roman" w:cs="Times New Roman"/>
                <w:bCs/>
                <w:sz w:val="24"/>
                <w:szCs w:val="24"/>
              </w:rPr>
            </w:pPr>
            <w:r w:rsidRPr="00EC603C">
              <w:rPr>
                <w:rFonts w:ascii="Times New Roman" w:hAnsi="Times New Roman" w:cs="Times New Roman"/>
                <w:b/>
                <w:bCs/>
                <w:color w:val="242424"/>
                <w:spacing w:val="3"/>
                <w:sz w:val="24"/>
                <w:szCs w:val="24"/>
                <w:shd w:val="clear" w:color="auto" w:fill="FFFFFF"/>
              </w:rPr>
              <w:t>For example</w:t>
            </w:r>
            <w:r w:rsidR="00EC603C">
              <w:rPr>
                <w:rFonts w:ascii="Times New Roman" w:hAnsi="Times New Roman" w:cs="Times New Roman"/>
                <w:b/>
                <w:bCs/>
                <w:color w:val="242424"/>
                <w:spacing w:val="3"/>
                <w:sz w:val="24"/>
                <w:szCs w:val="24"/>
                <w:shd w:val="clear" w:color="auto" w:fill="FFFFFF"/>
              </w:rPr>
              <w:t>:</w:t>
            </w:r>
            <w:r w:rsidRPr="00EC603C">
              <w:rPr>
                <w:rFonts w:ascii="Times New Roman" w:hAnsi="Times New Roman" w:cs="Times New Roman"/>
                <w:color w:val="242424"/>
                <w:spacing w:val="3"/>
                <w:sz w:val="24"/>
                <w:szCs w:val="24"/>
                <w:shd w:val="clear" w:color="auto" w:fill="FFFFFF"/>
              </w:rPr>
              <w:t xml:space="preserve"> if you are to </w:t>
            </w:r>
            <w:hyperlink r:id="rId9" w:tgtFrame="_blank" w:history="1">
              <w:r w:rsidRPr="00EC603C">
                <w:t>perform cross browser testing</w:t>
              </w:r>
            </w:hyperlink>
            <w:r w:rsidRPr="00EC603C">
              <w:rPr>
                <w:rFonts w:ascii="Times New Roman" w:hAnsi="Times New Roman" w:cs="Times New Roman"/>
                <w:color w:val="242424"/>
                <w:spacing w:val="3"/>
                <w:sz w:val="24"/>
                <w:szCs w:val="24"/>
                <w:shd w:val="clear" w:color="auto" w:fill="FFFFFF"/>
              </w:rPr>
              <w:t> of your web application to ensure whether your application is rendering well from different browsers or not?</w:t>
            </w:r>
          </w:p>
        </w:tc>
      </w:tr>
      <w:tr w:rsidR="00FD5A4E" w:rsidRPr="00EC603C" w14:paraId="61642F2A" w14:textId="77777777" w:rsidTr="00FD5A4E">
        <w:trPr>
          <w:trHeight w:val="1557"/>
        </w:trPr>
        <w:tc>
          <w:tcPr>
            <w:tcW w:w="5417" w:type="dxa"/>
          </w:tcPr>
          <w:p w14:paraId="0CB3AD93" w14:textId="77777777" w:rsidR="00FD5A4E" w:rsidRPr="00EC603C" w:rsidRDefault="00FD5A4E" w:rsidP="00FD5A4E">
            <w:pPr>
              <w:rPr>
                <w:rFonts w:ascii="Times New Roman" w:hAnsi="Times New Roman" w:cs="Times New Roman"/>
                <w:bCs/>
                <w:sz w:val="24"/>
                <w:szCs w:val="24"/>
              </w:rPr>
            </w:pPr>
          </w:p>
          <w:p w14:paraId="072A9644" w14:textId="16068E44" w:rsidR="005F3B42" w:rsidRDefault="005F3B42" w:rsidP="00EC603C">
            <w:pPr>
              <w:rPr>
                <w:rFonts w:ascii="Times New Roman" w:hAnsi="Times New Roman" w:cs="Times New Roman"/>
                <w:b/>
                <w:sz w:val="24"/>
                <w:szCs w:val="24"/>
              </w:rPr>
            </w:pPr>
            <w:r w:rsidRPr="00EC603C">
              <w:rPr>
                <w:rFonts w:ascii="Times New Roman" w:hAnsi="Times New Roman" w:cs="Times New Roman"/>
                <w:b/>
                <w:sz w:val="24"/>
                <w:szCs w:val="24"/>
              </w:rPr>
              <w:t>Understanding Code Coverage</w:t>
            </w:r>
            <w:r w:rsidRPr="00EC603C">
              <w:rPr>
                <w:rFonts w:ascii="Times New Roman" w:hAnsi="Times New Roman" w:cs="Times New Roman"/>
                <w:b/>
                <w:sz w:val="24"/>
                <w:szCs w:val="24"/>
              </w:rPr>
              <w:t>:</w:t>
            </w:r>
          </w:p>
          <w:p w14:paraId="45A2FA7E" w14:textId="77777777" w:rsidR="005F3B42" w:rsidRPr="00EC603C" w:rsidRDefault="005F3B42" w:rsidP="00EC603C">
            <w:pPr>
              <w:spacing w:before="240"/>
              <w:rPr>
                <w:rFonts w:ascii="Times New Roman" w:hAnsi="Times New Roman" w:cs="Times New Roman"/>
                <w:color w:val="242424"/>
                <w:spacing w:val="3"/>
                <w:sz w:val="24"/>
                <w:szCs w:val="24"/>
                <w:shd w:val="clear" w:color="auto" w:fill="FFFFFF"/>
              </w:rPr>
            </w:pPr>
            <w:r w:rsidRPr="00EC603C">
              <w:rPr>
                <w:rFonts w:ascii="Times New Roman" w:hAnsi="Times New Roman" w:cs="Times New Roman"/>
                <w:color w:val="242424"/>
                <w:spacing w:val="3"/>
                <w:sz w:val="24"/>
                <w:szCs w:val="24"/>
                <w:shd w:val="clear" w:color="auto" w:fill="FFFFFF"/>
              </w:rPr>
              <w:t>Code coverage is performed by developers during unit testing to verify the code implementation in such a manner that almost all the statements of code are executed.</w:t>
            </w:r>
          </w:p>
          <w:p w14:paraId="40D7FC1D" w14:textId="3BF51E94" w:rsidR="005F3B42" w:rsidRPr="00EC603C" w:rsidRDefault="005F3B42" w:rsidP="00FD5A4E">
            <w:pPr>
              <w:rPr>
                <w:rFonts w:ascii="Times New Roman" w:hAnsi="Times New Roman" w:cs="Times New Roman"/>
                <w:bCs/>
                <w:sz w:val="24"/>
                <w:szCs w:val="24"/>
              </w:rPr>
            </w:pPr>
          </w:p>
        </w:tc>
        <w:tc>
          <w:tcPr>
            <w:tcW w:w="5417" w:type="dxa"/>
          </w:tcPr>
          <w:p w14:paraId="7ABEB568" w14:textId="77777777" w:rsidR="00FD5A4E" w:rsidRPr="00EC603C" w:rsidRDefault="00FD5A4E" w:rsidP="00FD5A4E">
            <w:pPr>
              <w:rPr>
                <w:rFonts w:ascii="Times New Roman" w:hAnsi="Times New Roman" w:cs="Times New Roman"/>
                <w:bCs/>
                <w:sz w:val="24"/>
                <w:szCs w:val="24"/>
              </w:rPr>
            </w:pPr>
          </w:p>
          <w:p w14:paraId="66A8AEF8" w14:textId="4429BEF7" w:rsidR="005F3B42" w:rsidRPr="00EC603C" w:rsidRDefault="005F3B42" w:rsidP="005F3B42">
            <w:pPr>
              <w:rPr>
                <w:rFonts w:ascii="Times New Roman" w:hAnsi="Times New Roman" w:cs="Times New Roman"/>
                <w:b/>
                <w:sz w:val="24"/>
                <w:szCs w:val="24"/>
              </w:rPr>
            </w:pPr>
            <w:r w:rsidRPr="00EC603C">
              <w:rPr>
                <w:rFonts w:ascii="Times New Roman" w:hAnsi="Times New Roman" w:cs="Times New Roman"/>
                <w:b/>
                <w:sz w:val="24"/>
                <w:szCs w:val="24"/>
              </w:rPr>
              <w:t>Understanding Test Coverage:</w:t>
            </w:r>
          </w:p>
          <w:p w14:paraId="108FD7BC" w14:textId="006958BE" w:rsidR="005F3B42" w:rsidRPr="00EC603C" w:rsidRDefault="00725D1B" w:rsidP="00EC603C">
            <w:pPr>
              <w:spacing w:before="240"/>
              <w:rPr>
                <w:rFonts w:ascii="Times New Roman" w:hAnsi="Times New Roman" w:cs="Times New Roman"/>
                <w:color w:val="242424"/>
                <w:spacing w:val="3"/>
                <w:sz w:val="24"/>
                <w:szCs w:val="24"/>
                <w:shd w:val="clear" w:color="auto" w:fill="FFFFFF"/>
              </w:rPr>
            </w:pPr>
            <w:r w:rsidRPr="00EC603C">
              <w:rPr>
                <w:rFonts w:ascii="Times New Roman" w:hAnsi="Times New Roman" w:cs="Times New Roman"/>
                <w:color w:val="242424"/>
                <w:spacing w:val="3"/>
                <w:sz w:val="24"/>
                <w:szCs w:val="24"/>
                <w:shd w:val="clear" w:color="auto" w:fill="FFFFFF"/>
              </w:rPr>
              <w:t>Unlike code coverage which is a white-box testing methodology, test coverage is a black-box testing methodology. Since the tests are derived from these documents, there are minimal/no chances of automation.</w:t>
            </w:r>
          </w:p>
          <w:p w14:paraId="38EFC4F8" w14:textId="04E25AB6" w:rsidR="005F3B42" w:rsidRPr="00EC603C" w:rsidRDefault="005F3B42" w:rsidP="00FD5A4E">
            <w:pPr>
              <w:rPr>
                <w:rFonts w:ascii="Times New Roman" w:hAnsi="Times New Roman" w:cs="Times New Roman"/>
                <w:bCs/>
                <w:sz w:val="24"/>
                <w:szCs w:val="24"/>
              </w:rPr>
            </w:pPr>
          </w:p>
        </w:tc>
      </w:tr>
      <w:tr w:rsidR="00FD5A4E" w:rsidRPr="00EC603C" w14:paraId="5EBDDC83" w14:textId="77777777" w:rsidTr="00FD5A4E">
        <w:trPr>
          <w:trHeight w:val="1557"/>
        </w:trPr>
        <w:tc>
          <w:tcPr>
            <w:tcW w:w="5417" w:type="dxa"/>
          </w:tcPr>
          <w:p w14:paraId="41DBD1FD" w14:textId="77777777" w:rsidR="00FD5A4E" w:rsidRPr="00F72405" w:rsidRDefault="005F3B42" w:rsidP="00F72405">
            <w:pPr>
              <w:spacing w:before="240" w:line="360" w:lineRule="auto"/>
              <w:rPr>
                <w:rFonts w:ascii="Times New Roman" w:hAnsi="Times New Roman" w:cs="Times New Roman"/>
                <w:b/>
                <w:sz w:val="24"/>
                <w:szCs w:val="24"/>
              </w:rPr>
            </w:pPr>
            <w:r w:rsidRPr="00F72405">
              <w:rPr>
                <w:rFonts w:ascii="Times New Roman" w:hAnsi="Times New Roman" w:cs="Times New Roman"/>
                <w:b/>
                <w:sz w:val="24"/>
                <w:szCs w:val="24"/>
              </w:rPr>
              <w:t>How To Perform Code Coverage?</w:t>
            </w:r>
          </w:p>
          <w:p w14:paraId="32EC3CF2" w14:textId="42D8EDAC" w:rsidR="005F3B42" w:rsidRPr="00F72405" w:rsidRDefault="005F3B42" w:rsidP="00F72405">
            <w:pPr>
              <w:pStyle w:val="ListParagraph"/>
              <w:numPr>
                <w:ilvl w:val="0"/>
                <w:numId w:val="19"/>
              </w:numPr>
              <w:rPr>
                <w:bCs/>
              </w:rPr>
            </w:pPr>
            <w:r w:rsidRPr="00F72405">
              <w:rPr>
                <w:rStyle w:val="Strong"/>
                <w:rFonts w:ascii="Times New Roman" w:hAnsi="Times New Roman" w:cs="Times New Roman"/>
                <w:spacing w:val="3"/>
                <w:sz w:val="24"/>
                <w:szCs w:val="24"/>
                <w:shd w:val="clear" w:color="auto" w:fill="FFFFFF"/>
              </w:rPr>
              <w:t>Branch coverage – </w:t>
            </w:r>
            <w:r w:rsidRPr="00F72405">
              <w:rPr>
                <w:shd w:val="clear" w:color="auto" w:fill="FFFFFF"/>
              </w:rPr>
              <w:t>is used to ensure that every possible branch used in a decision-making process is executed. </w:t>
            </w:r>
          </w:p>
          <w:p w14:paraId="1722AB9D" w14:textId="77777777" w:rsidR="00F72405" w:rsidRPr="00F72405" w:rsidRDefault="00F72405" w:rsidP="00F72405">
            <w:pPr>
              <w:pStyle w:val="ListParagraph"/>
              <w:rPr>
                <w:bCs/>
              </w:rPr>
            </w:pPr>
          </w:p>
          <w:p w14:paraId="0B0A0D18" w14:textId="281E6E7E" w:rsidR="005F3B42" w:rsidRPr="00F72405" w:rsidRDefault="005F3B42" w:rsidP="00F72405">
            <w:pPr>
              <w:pStyle w:val="ListParagraph"/>
              <w:numPr>
                <w:ilvl w:val="0"/>
                <w:numId w:val="19"/>
              </w:numPr>
              <w:rPr>
                <w:bCs/>
              </w:rPr>
            </w:pPr>
            <w:r w:rsidRPr="00F72405">
              <w:rPr>
                <w:rStyle w:val="Strong"/>
                <w:rFonts w:ascii="Times New Roman" w:hAnsi="Times New Roman" w:cs="Times New Roman"/>
                <w:spacing w:val="3"/>
                <w:sz w:val="24"/>
                <w:szCs w:val="24"/>
                <w:shd w:val="clear" w:color="auto" w:fill="FFFFFF"/>
              </w:rPr>
              <w:t>Function coverage –</w:t>
            </w:r>
            <w:r w:rsidRPr="00F72405">
              <w:rPr>
                <w:shd w:val="clear" w:color="auto" w:fill="FFFFFF"/>
              </w:rPr>
              <w:t> Function coverage ensures that necessary functions (especially exported functions/APIs) are tested.</w:t>
            </w:r>
          </w:p>
          <w:p w14:paraId="3281A40D" w14:textId="77777777" w:rsidR="00F72405" w:rsidRPr="00F72405" w:rsidRDefault="00F72405" w:rsidP="00F72405">
            <w:pPr>
              <w:rPr>
                <w:bCs/>
              </w:rPr>
            </w:pPr>
          </w:p>
          <w:p w14:paraId="1CCEB99E" w14:textId="11E80BB7" w:rsidR="005F3B42" w:rsidRPr="00F72405" w:rsidRDefault="00B7488F" w:rsidP="00F72405">
            <w:pPr>
              <w:pStyle w:val="ListParagraph"/>
              <w:numPr>
                <w:ilvl w:val="0"/>
                <w:numId w:val="19"/>
              </w:numPr>
              <w:rPr>
                <w:bCs/>
              </w:rPr>
            </w:pPr>
            <w:r w:rsidRPr="00F72405">
              <w:rPr>
                <w:rStyle w:val="Strong"/>
                <w:rFonts w:ascii="Times New Roman" w:hAnsi="Times New Roman" w:cs="Times New Roman"/>
                <w:spacing w:val="3"/>
                <w:sz w:val="24"/>
                <w:szCs w:val="24"/>
                <w:shd w:val="clear" w:color="auto" w:fill="FFFFFF"/>
              </w:rPr>
              <w:t>Statement Coverage</w:t>
            </w:r>
            <w:r w:rsidRPr="00F72405">
              <w:rPr>
                <w:rStyle w:val="Strong"/>
                <w:rFonts w:ascii="Times New Roman" w:hAnsi="Times New Roman" w:cs="Times New Roman"/>
                <w:spacing w:val="3"/>
                <w:sz w:val="24"/>
                <w:szCs w:val="24"/>
                <w:shd w:val="clear" w:color="auto" w:fill="FFFFFF"/>
              </w:rPr>
              <w:t xml:space="preserve"> </w:t>
            </w:r>
            <w:r w:rsidR="00F72405" w:rsidRPr="00F72405">
              <w:rPr>
                <w:rStyle w:val="Strong"/>
                <w:rFonts w:ascii="Times New Roman" w:hAnsi="Times New Roman" w:cs="Times New Roman"/>
                <w:spacing w:val="3"/>
                <w:sz w:val="24"/>
                <w:szCs w:val="24"/>
                <w:shd w:val="clear" w:color="auto" w:fill="FFFFFF"/>
              </w:rPr>
              <w:t>–</w:t>
            </w:r>
            <w:r w:rsidR="00F72405" w:rsidRPr="00F72405">
              <w:rPr>
                <w:shd w:val="clear" w:color="auto" w:fill="FFFFFF"/>
              </w:rPr>
              <w:t> </w:t>
            </w:r>
            <w:r w:rsidRPr="00F72405">
              <w:rPr>
                <w:shd w:val="clear" w:color="auto" w:fill="FFFFFF"/>
              </w:rPr>
              <w:t>in which test code has to be written in a manner that every executable statement in the source code is executed at least once. </w:t>
            </w:r>
          </w:p>
          <w:p w14:paraId="4BA6BB57" w14:textId="77777777" w:rsidR="00F72405" w:rsidRPr="00F72405" w:rsidRDefault="00F72405" w:rsidP="00F72405">
            <w:pPr>
              <w:pStyle w:val="ListParagraph"/>
              <w:rPr>
                <w:bCs/>
              </w:rPr>
            </w:pPr>
          </w:p>
          <w:p w14:paraId="4B84B3A5" w14:textId="18710520" w:rsidR="00B7488F" w:rsidRPr="00F72405" w:rsidRDefault="00B7488F" w:rsidP="00F72405">
            <w:pPr>
              <w:pStyle w:val="ListParagraph"/>
              <w:numPr>
                <w:ilvl w:val="0"/>
                <w:numId w:val="19"/>
              </w:numPr>
              <w:rPr>
                <w:bCs/>
              </w:rPr>
            </w:pPr>
            <w:r w:rsidRPr="00F72405">
              <w:rPr>
                <w:rStyle w:val="Strong"/>
                <w:rFonts w:ascii="Times New Roman" w:hAnsi="Times New Roman" w:cs="Times New Roman"/>
                <w:spacing w:val="3"/>
                <w:sz w:val="24"/>
                <w:szCs w:val="24"/>
                <w:shd w:val="clear" w:color="auto" w:fill="FFFFFF"/>
              </w:rPr>
              <w:t>Loop Coverage –</w:t>
            </w:r>
            <w:r w:rsidRPr="00F72405">
              <w:rPr>
                <w:shd w:val="clear" w:color="auto" w:fill="FFFFFF"/>
              </w:rPr>
              <w:t> This approach is to ensure that every loop in the source is executed at least once. There might be some loops that may execute based on results that you achieved at runtime, </w:t>
            </w:r>
          </w:p>
        </w:tc>
        <w:tc>
          <w:tcPr>
            <w:tcW w:w="5417" w:type="dxa"/>
          </w:tcPr>
          <w:p w14:paraId="279E7BEA" w14:textId="77777777" w:rsidR="00FD5A4E" w:rsidRPr="00F72405" w:rsidRDefault="00725D1B" w:rsidP="00F72405">
            <w:pPr>
              <w:spacing w:before="240" w:line="360" w:lineRule="auto"/>
              <w:rPr>
                <w:rFonts w:ascii="Times New Roman" w:hAnsi="Times New Roman" w:cs="Times New Roman"/>
                <w:b/>
                <w:sz w:val="24"/>
                <w:szCs w:val="24"/>
              </w:rPr>
            </w:pPr>
            <w:r w:rsidRPr="00F72405">
              <w:rPr>
                <w:rFonts w:ascii="Times New Roman" w:hAnsi="Times New Roman" w:cs="Times New Roman"/>
                <w:b/>
                <w:sz w:val="24"/>
                <w:szCs w:val="24"/>
              </w:rPr>
              <w:t>How To Perform Test Coverage?</w:t>
            </w:r>
          </w:p>
          <w:p w14:paraId="2394DFA6" w14:textId="18893F3B" w:rsidR="00725D1B" w:rsidRDefault="00725D1B" w:rsidP="00F72405">
            <w:pPr>
              <w:pStyle w:val="ListParagraph"/>
              <w:numPr>
                <w:ilvl w:val="0"/>
                <w:numId w:val="20"/>
              </w:numPr>
              <w:spacing w:after="160"/>
            </w:pPr>
            <w:r w:rsidRPr="00F72405">
              <w:rPr>
                <w:rStyle w:val="Strong"/>
                <w:rFonts w:ascii="Times New Roman" w:hAnsi="Times New Roman" w:cs="Times New Roman"/>
                <w:spacing w:val="3"/>
                <w:sz w:val="24"/>
                <w:szCs w:val="24"/>
                <w:shd w:val="clear" w:color="auto" w:fill="FFFFFF"/>
              </w:rPr>
              <w:t>Unit Testing</w:t>
            </w:r>
            <w:r w:rsidRPr="00F72405">
              <w:rPr>
                <w:b/>
                <w:bCs/>
              </w:rPr>
              <w:t xml:space="preserve"> –</w:t>
            </w:r>
            <w:r w:rsidRPr="00725D1B">
              <w:t xml:space="preserve"> This type of testing is performed at a unit level/module level. </w:t>
            </w:r>
          </w:p>
          <w:p w14:paraId="644B830A" w14:textId="77777777" w:rsidR="00F72405" w:rsidRPr="00725D1B" w:rsidRDefault="00F72405" w:rsidP="00F72405">
            <w:pPr>
              <w:pStyle w:val="ListParagraph"/>
              <w:spacing w:after="160"/>
            </w:pPr>
          </w:p>
          <w:p w14:paraId="2154974F" w14:textId="4C5AD713" w:rsidR="00725D1B" w:rsidRPr="00725D1B" w:rsidRDefault="00725D1B" w:rsidP="00F72405">
            <w:pPr>
              <w:pStyle w:val="ListParagraph"/>
              <w:numPr>
                <w:ilvl w:val="0"/>
                <w:numId w:val="20"/>
              </w:numPr>
              <w:spacing w:after="160"/>
            </w:pPr>
            <w:r w:rsidRPr="00F72405">
              <w:rPr>
                <w:rStyle w:val="Strong"/>
                <w:rFonts w:ascii="Times New Roman" w:hAnsi="Times New Roman" w:cs="Times New Roman"/>
                <w:bCs w:val="0"/>
                <w:spacing w:val="3"/>
                <w:sz w:val="24"/>
                <w:szCs w:val="24"/>
                <w:shd w:val="clear" w:color="auto" w:fill="FFFFFF"/>
              </w:rPr>
              <w:t>Functional Testing</w:t>
            </w:r>
            <w:r w:rsidRPr="00F72405">
              <w:rPr>
                <w:b/>
                <w:bCs/>
              </w:rPr>
              <w:t xml:space="preserve"> –</w:t>
            </w:r>
            <w:r w:rsidRPr="00725D1B">
              <w:t> In functional testing, the functions/features are tested against the requirements mentioned in the (FRS).</w:t>
            </w:r>
          </w:p>
          <w:p w14:paraId="4C9A82FB" w14:textId="77777777" w:rsidR="00F72405" w:rsidRPr="00F72405" w:rsidRDefault="00F72405" w:rsidP="00F72405">
            <w:pPr>
              <w:pStyle w:val="ListParagraph"/>
              <w:spacing w:after="160"/>
              <w:rPr>
                <w:rStyle w:val="Strong"/>
                <w:b w:val="0"/>
                <w:bCs w:val="0"/>
              </w:rPr>
            </w:pPr>
          </w:p>
          <w:p w14:paraId="453D676C" w14:textId="3FEEF0D9" w:rsidR="00725D1B" w:rsidRPr="00725D1B" w:rsidRDefault="00725D1B" w:rsidP="00F72405">
            <w:pPr>
              <w:pStyle w:val="ListParagraph"/>
              <w:numPr>
                <w:ilvl w:val="0"/>
                <w:numId w:val="20"/>
              </w:numPr>
              <w:spacing w:after="160"/>
            </w:pPr>
            <w:r w:rsidRPr="00F72405">
              <w:rPr>
                <w:rStyle w:val="Strong"/>
                <w:rFonts w:ascii="Times New Roman" w:hAnsi="Times New Roman" w:cs="Times New Roman"/>
                <w:bCs w:val="0"/>
                <w:spacing w:val="3"/>
                <w:sz w:val="24"/>
                <w:szCs w:val="24"/>
                <w:shd w:val="clear" w:color="auto" w:fill="FFFFFF"/>
              </w:rPr>
              <w:t>Integration Testing</w:t>
            </w:r>
            <w:r w:rsidRPr="00F72405">
              <w:rPr>
                <w:b/>
                <w:bCs/>
              </w:rPr>
              <w:t xml:space="preserve"> –</w:t>
            </w:r>
            <w:r w:rsidRPr="00725D1B">
              <w:t> It is also called as system testing since the software is tested on a system level</w:t>
            </w:r>
            <w:r w:rsidRPr="00EC603C">
              <w:t>.</w:t>
            </w:r>
          </w:p>
          <w:p w14:paraId="31EF06FA" w14:textId="77777777" w:rsidR="00F72405" w:rsidRPr="00F72405" w:rsidRDefault="00F72405" w:rsidP="00F72405">
            <w:pPr>
              <w:pStyle w:val="ListParagraph"/>
              <w:spacing w:after="160"/>
              <w:rPr>
                <w:rStyle w:val="Strong"/>
                <w:b w:val="0"/>
                <w:bCs w:val="0"/>
              </w:rPr>
            </w:pPr>
          </w:p>
          <w:p w14:paraId="5FB57D23" w14:textId="5E9FC254" w:rsidR="00725D1B" w:rsidRPr="00725D1B" w:rsidRDefault="00725D1B" w:rsidP="00F72405">
            <w:pPr>
              <w:pStyle w:val="ListParagraph"/>
              <w:numPr>
                <w:ilvl w:val="0"/>
                <w:numId w:val="20"/>
              </w:numPr>
              <w:spacing w:after="160"/>
            </w:pPr>
            <w:r w:rsidRPr="00F72405">
              <w:rPr>
                <w:rStyle w:val="Strong"/>
                <w:rFonts w:ascii="Times New Roman" w:hAnsi="Times New Roman" w:cs="Times New Roman"/>
                <w:bCs w:val="0"/>
                <w:spacing w:val="3"/>
                <w:sz w:val="24"/>
                <w:szCs w:val="24"/>
                <w:shd w:val="clear" w:color="auto" w:fill="FFFFFF"/>
              </w:rPr>
              <w:t>Acceptance Testing</w:t>
            </w:r>
            <w:r w:rsidRPr="00F72405">
              <w:rPr>
                <w:b/>
                <w:bCs/>
              </w:rPr>
              <w:t xml:space="preserve"> –</w:t>
            </w:r>
            <w:r w:rsidRPr="00725D1B">
              <w:t xml:space="preserve"> It all depends on the result of acceptance testing whether the product would be released to the end consumer/customer. </w:t>
            </w:r>
          </w:p>
          <w:p w14:paraId="3CECAD37" w14:textId="7CB7860C" w:rsidR="00725D1B" w:rsidRPr="00EC603C" w:rsidRDefault="00725D1B" w:rsidP="00FD5A4E">
            <w:pPr>
              <w:rPr>
                <w:rFonts w:ascii="Times New Roman" w:hAnsi="Times New Roman" w:cs="Times New Roman"/>
                <w:bCs/>
                <w:sz w:val="24"/>
                <w:szCs w:val="24"/>
              </w:rPr>
            </w:pPr>
          </w:p>
        </w:tc>
      </w:tr>
      <w:tr w:rsidR="00FD5A4E" w:rsidRPr="00EC603C" w14:paraId="58760CA8" w14:textId="77777777" w:rsidTr="00FD5A4E">
        <w:trPr>
          <w:trHeight w:val="1557"/>
        </w:trPr>
        <w:tc>
          <w:tcPr>
            <w:tcW w:w="5417" w:type="dxa"/>
          </w:tcPr>
          <w:p w14:paraId="317A7CAC" w14:textId="74947E2C" w:rsidR="00FD5A4E" w:rsidRDefault="00B7488F" w:rsidP="009F159D">
            <w:pPr>
              <w:spacing w:before="240"/>
              <w:rPr>
                <w:rFonts w:ascii="Times New Roman" w:hAnsi="Times New Roman" w:cs="Times New Roman"/>
                <w:b/>
                <w:sz w:val="24"/>
                <w:szCs w:val="24"/>
              </w:rPr>
            </w:pPr>
            <w:r w:rsidRPr="00A120D0">
              <w:rPr>
                <w:rFonts w:ascii="Times New Roman" w:hAnsi="Times New Roman" w:cs="Times New Roman"/>
                <w:b/>
                <w:sz w:val="24"/>
                <w:szCs w:val="24"/>
              </w:rPr>
              <w:lastRenderedPageBreak/>
              <w:t>Tools for Code Coverage</w:t>
            </w:r>
            <w:r w:rsidRPr="00A120D0">
              <w:rPr>
                <w:rFonts w:ascii="Times New Roman" w:hAnsi="Times New Roman" w:cs="Times New Roman"/>
                <w:b/>
                <w:sz w:val="24"/>
                <w:szCs w:val="24"/>
              </w:rPr>
              <w:t>:</w:t>
            </w:r>
          </w:p>
          <w:p w14:paraId="7FB94335" w14:textId="77777777" w:rsidR="009F159D" w:rsidRPr="00A120D0" w:rsidRDefault="009F159D" w:rsidP="00FD5A4E">
            <w:pPr>
              <w:rPr>
                <w:rFonts w:ascii="Times New Roman" w:hAnsi="Times New Roman" w:cs="Times New Roman"/>
                <w:b/>
                <w:sz w:val="24"/>
                <w:szCs w:val="24"/>
              </w:rPr>
            </w:pPr>
          </w:p>
          <w:p w14:paraId="7049A465" w14:textId="0FD470AE" w:rsidR="00B7488F" w:rsidRDefault="00B7488F" w:rsidP="00B7488F">
            <w:pPr>
              <w:pStyle w:val="ListParagraph"/>
              <w:numPr>
                <w:ilvl w:val="0"/>
                <w:numId w:val="16"/>
              </w:numPr>
              <w:rPr>
                <w:shd w:val="clear" w:color="auto" w:fill="FFFFFF"/>
              </w:rPr>
            </w:pPr>
            <w:r w:rsidRPr="00A120D0">
              <w:rPr>
                <w:rStyle w:val="Strong"/>
                <w:rFonts w:ascii="Times New Roman" w:hAnsi="Times New Roman" w:cs="Times New Roman"/>
                <w:spacing w:val="3"/>
                <w:sz w:val="24"/>
                <w:szCs w:val="24"/>
                <w:shd w:val="clear" w:color="auto" w:fill="FFFFFF"/>
              </w:rPr>
              <w:t>Coverage.py</w:t>
            </w:r>
            <w:r w:rsidRPr="00F72405">
              <w:rPr>
                <w:b/>
                <w:bCs/>
              </w:rPr>
              <w:t xml:space="preserve"> –</w:t>
            </w:r>
            <w:r w:rsidRPr="00F72405">
              <w:rPr>
                <w:shd w:val="clear" w:color="auto" w:fill="FFFFFF"/>
              </w:rPr>
              <w:t> It is a code coverage tool for Python.</w:t>
            </w:r>
          </w:p>
          <w:p w14:paraId="63F36CA5" w14:textId="77777777" w:rsidR="00A120D0" w:rsidRPr="00F72405" w:rsidRDefault="00A120D0" w:rsidP="00A120D0">
            <w:pPr>
              <w:pStyle w:val="ListParagraph"/>
              <w:rPr>
                <w:shd w:val="clear" w:color="auto" w:fill="FFFFFF"/>
              </w:rPr>
            </w:pPr>
          </w:p>
          <w:p w14:paraId="08523DBE" w14:textId="0C9BE0F1" w:rsidR="00B7488F" w:rsidRDefault="00B7488F" w:rsidP="00B7488F">
            <w:pPr>
              <w:pStyle w:val="ListParagraph"/>
              <w:numPr>
                <w:ilvl w:val="0"/>
                <w:numId w:val="16"/>
              </w:numPr>
              <w:rPr>
                <w:shd w:val="clear" w:color="auto" w:fill="FFFFFF"/>
              </w:rPr>
            </w:pPr>
            <w:r w:rsidRPr="00A120D0">
              <w:rPr>
                <w:rStyle w:val="Strong"/>
                <w:rFonts w:ascii="Times New Roman" w:hAnsi="Times New Roman" w:cs="Times New Roman"/>
                <w:spacing w:val="3"/>
                <w:sz w:val="24"/>
                <w:szCs w:val="24"/>
                <w:shd w:val="clear" w:color="auto" w:fill="FFFFFF"/>
              </w:rPr>
              <w:t>Serenity BDD</w:t>
            </w:r>
            <w:r w:rsidRPr="00F72405">
              <w:rPr>
                <w:b/>
                <w:bCs/>
              </w:rPr>
              <w:t xml:space="preserve"> –</w:t>
            </w:r>
            <w:r w:rsidRPr="00F72405">
              <w:rPr>
                <w:shd w:val="clear" w:color="auto" w:fill="FFFFFF"/>
              </w:rPr>
              <w:t xml:space="preserve"> Supporting Java &amp; Groovy programming languages, </w:t>
            </w:r>
          </w:p>
          <w:p w14:paraId="53113FB6" w14:textId="77777777" w:rsidR="00A120D0" w:rsidRPr="00F72405" w:rsidRDefault="00A120D0" w:rsidP="00A120D0">
            <w:pPr>
              <w:pStyle w:val="ListParagraph"/>
              <w:rPr>
                <w:shd w:val="clear" w:color="auto" w:fill="FFFFFF"/>
              </w:rPr>
            </w:pPr>
          </w:p>
          <w:p w14:paraId="568B9471" w14:textId="77777777" w:rsidR="00B7488F" w:rsidRPr="00F72405" w:rsidRDefault="00B7488F" w:rsidP="00B7488F">
            <w:pPr>
              <w:pStyle w:val="ListParagraph"/>
              <w:numPr>
                <w:ilvl w:val="0"/>
                <w:numId w:val="16"/>
              </w:numPr>
              <w:rPr>
                <w:shd w:val="clear" w:color="auto" w:fill="FFFFFF"/>
              </w:rPr>
            </w:pPr>
            <w:proofErr w:type="spellStart"/>
            <w:r w:rsidRPr="00A120D0">
              <w:rPr>
                <w:rStyle w:val="Strong"/>
                <w:rFonts w:ascii="Times New Roman" w:hAnsi="Times New Roman" w:cs="Times New Roman"/>
                <w:spacing w:val="3"/>
                <w:sz w:val="24"/>
                <w:szCs w:val="24"/>
                <w:shd w:val="clear" w:color="auto" w:fill="FFFFFF"/>
              </w:rPr>
              <w:t>JaCoCo</w:t>
            </w:r>
            <w:proofErr w:type="spellEnd"/>
            <w:r w:rsidRPr="00F72405">
              <w:rPr>
                <w:b/>
                <w:bCs/>
              </w:rPr>
              <w:t xml:space="preserve"> –</w:t>
            </w:r>
            <w:r w:rsidRPr="00F72405">
              <w:rPr>
                <w:shd w:val="clear" w:color="auto" w:fill="FFFFFF"/>
              </w:rPr>
              <w:t> </w:t>
            </w:r>
            <w:proofErr w:type="spellStart"/>
            <w:r w:rsidRPr="00F72405">
              <w:rPr>
                <w:shd w:val="clear" w:color="auto" w:fill="FFFFFF"/>
              </w:rPr>
              <w:t>JaCoco</w:t>
            </w:r>
            <w:proofErr w:type="spellEnd"/>
            <w:r w:rsidRPr="00F72405">
              <w:rPr>
                <w:shd w:val="clear" w:color="auto" w:fill="FFFFFF"/>
              </w:rPr>
              <w:t xml:space="preserve"> is a code coverage tool for Java.</w:t>
            </w:r>
          </w:p>
          <w:p w14:paraId="38CA5213" w14:textId="77777777" w:rsidR="00A120D0" w:rsidRPr="00A120D0" w:rsidRDefault="00A120D0" w:rsidP="00A120D0">
            <w:pPr>
              <w:pStyle w:val="ListParagraph"/>
              <w:rPr>
                <w:shd w:val="clear" w:color="auto" w:fill="FFFFFF"/>
              </w:rPr>
            </w:pPr>
          </w:p>
          <w:p w14:paraId="0CAF5EC4" w14:textId="12FAC0FC" w:rsidR="00B7488F" w:rsidRPr="00F72405" w:rsidRDefault="00B7488F" w:rsidP="00B7488F">
            <w:pPr>
              <w:pStyle w:val="ListParagraph"/>
              <w:numPr>
                <w:ilvl w:val="0"/>
                <w:numId w:val="16"/>
              </w:numPr>
              <w:rPr>
                <w:shd w:val="clear" w:color="auto" w:fill="FFFFFF"/>
              </w:rPr>
            </w:pPr>
            <w:proofErr w:type="spellStart"/>
            <w:r w:rsidRPr="00A120D0">
              <w:rPr>
                <w:rStyle w:val="Strong"/>
                <w:rFonts w:ascii="Times New Roman" w:hAnsi="Times New Roman" w:cs="Times New Roman"/>
                <w:spacing w:val="3"/>
                <w:sz w:val="24"/>
                <w:szCs w:val="24"/>
                <w:shd w:val="clear" w:color="auto" w:fill="FFFFFF"/>
              </w:rPr>
              <w:t>JCov</w:t>
            </w:r>
            <w:proofErr w:type="spellEnd"/>
            <w:r w:rsidRPr="00A120D0">
              <w:rPr>
                <w:rStyle w:val="Strong"/>
                <w:rFonts w:ascii="Times New Roman" w:hAnsi="Times New Roman" w:cs="Times New Roman"/>
                <w:b w:val="0"/>
                <w:bCs w:val="0"/>
                <w:spacing w:val="3"/>
                <w:sz w:val="24"/>
                <w:szCs w:val="24"/>
                <w:shd w:val="clear" w:color="auto" w:fill="FFFFFF"/>
              </w:rPr>
              <w:t xml:space="preserve"> </w:t>
            </w:r>
            <w:r w:rsidRPr="00F72405">
              <w:rPr>
                <w:b/>
                <w:bCs/>
              </w:rPr>
              <w:t>–</w:t>
            </w:r>
            <w:r w:rsidRPr="00F72405">
              <w:rPr>
                <w:shd w:val="clear" w:color="auto" w:fill="FFFFFF"/>
              </w:rPr>
              <w:t> </w:t>
            </w:r>
            <w:proofErr w:type="spellStart"/>
            <w:r w:rsidRPr="00F72405">
              <w:rPr>
                <w:shd w:val="clear" w:color="auto" w:fill="FFFFFF"/>
              </w:rPr>
              <w:t>JCov</w:t>
            </w:r>
            <w:proofErr w:type="spellEnd"/>
            <w:r w:rsidRPr="00F72405">
              <w:rPr>
                <w:shd w:val="clear" w:color="auto" w:fill="FFFFFF"/>
              </w:rPr>
              <w:t xml:space="preserve"> is a test framework agnostic code coverage tool. </w:t>
            </w:r>
          </w:p>
          <w:p w14:paraId="63FE811D" w14:textId="77777777" w:rsidR="00A120D0" w:rsidRPr="00A120D0" w:rsidRDefault="00A120D0" w:rsidP="00A120D0">
            <w:pPr>
              <w:pStyle w:val="ListParagraph"/>
              <w:rPr>
                <w:rFonts w:ascii="Times New Roman" w:hAnsi="Times New Roman" w:cs="Times New Roman"/>
                <w:bCs/>
                <w:sz w:val="24"/>
                <w:szCs w:val="24"/>
              </w:rPr>
            </w:pPr>
          </w:p>
          <w:p w14:paraId="14466B39" w14:textId="44BB642A" w:rsidR="00B7488F" w:rsidRPr="00EC603C" w:rsidRDefault="00B7488F" w:rsidP="00B7488F">
            <w:pPr>
              <w:pStyle w:val="ListParagraph"/>
              <w:numPr>
                <w:ilvl w:val="0"/>
                <w:numId w:val="16"/>
              </w:numPr>
              <w:rPr>
                <w:rFonts w:ascii="Times New Roman" w:hAnsi="Times New Roman" w:cs="Times New Roman"/>
                <w:bCs/>
                <w:sz w:val="24"/>
                <w:szCs w:val="24"/>
              </w:rPr>
            </w:pPr>
            <w:proofErr w:type="spellStart"/>
            <w:r w:rsidRPr="00A120D0">
              <w:rPr>
                <w:rStyle w:val="Strong"/>
                <w:rFonts w:ascii="Times New Roman" w:hAnsi="Times New Roman" w:cs="Times New Roman"/>
                <w:bCs w:val="0"/>
                <w:spacing w:val="3"/>
                <w:sz w:val="24"/>
                <w:szCs w:val="24"/>
                <w:shd w:val="clear" w:color="auto" w:fill="FFFFFF"/>
              </w:rPr>
              <w:t>PITest</w:t>
            </w:r>
            <w:proofErr w:type="spellEnd"/>
            <w:r w:rsidRPr="00A120D0">
              <w:rPr>
                <w:rStyle w:val="Strong"/>
                <w:rFonts w:ascii="Times New Roman" w:hAnsi="Times New Roman" w:cs="Times New Roman"/>
                <w:b w:val="0"/>
                <w:bCs w:val="0"/>
                <w:spacing w:val="3"/>
                <w:sz w:val="24"/>
                <w:szCs w:val="24"/>
                <w:shd w:val="clear" w:color="auto" w:fill="FFFFFF"/>
              </w:rPr>
              <w:t xml:space="preserve"> </w:t>
            </w:r>
            <w:r w:rsidRPr="00F72405">
              <w:rPr>
                <w:b/>
                <w:bCs/>
              </w:rPr>
              <w:t>–</w:t>
            </w:r>
            <w:r w:rsidRPr="00F72405">
              <w:rPr>
                <w:shd w:val="clear" w:color="auto" w:fill="FFFFFF"/>
              </w:rPr>
              <w:t> Most of the code coverage tools check the code for branch coverage, statement coverage, loop coverage, etc.</w:t>
            </w:r>
          </w:p>
        </w:tc>
        <w:tc>
          <w:tcPr>
            <w:tcW w:w="5417" w:type="dxa"/>
          </w:tcPr>
          <w:p w14:paraId="0CD06617" w14:textId="5045C1B6" w:rsidR="00FD5A4E" w:rsidRDefault="00725D1B" w:rsidP="009F159D">
            <w:pPr>
              <w:spacing w:before="240"/>
              <w:rPr>
                <w:rFonts w:ascii="Times New Roman" w:hAnsi="Times New Roman" w:cs="Times New Roman"/>
                <w:b/>
                <w:sz w:val="24"/>
                <w:szCs w:val="24"/>
              </w:rPr>
            </w:pPr>
            <w:r w:rsidRPr="00A120D0">
              <w:rPr>
                <w:rFonts w:ascii="Times New Roman" w:hAnsi="Times New Roman" w:cs="Times New Roman"/>
                <w:b/>
                <w:sz w:val="24"/>
                <w:szCs w:val="24"/>
              </w:rPr>
              <w:t>Tools for Test Coverage</w:t>
            </w:r>
            <w:r w:rsidR="009F159D">
              <w:rPr>
                <w:rFonts w:ascii="Times New Roman" w:hAnsi="Times New Roman" w:cs="Times New Roman"/>
                <w:b/>
                <w:sz w:val="24"/>
                <w:szCs w:val="24"/>
              </w:rPr>
              <w:t>:</w:t>
            </w:r>
          </w:p>
          <w:p w14:paraId="1F2549FF" w14:textId="77777777" w:rsidR="009F159D" w:rsidRPr="00A120D0" w:rsidRDefault="009F159D" w:rsidP="00FD5A4E">
            <w:pPr>
              <w:rPr>
                <w:rFonts w:ascii="Times New Roman" w:hAnsi="Times New Roman" w:cs="Times New Roman"/>
                <w:b/>
                <w:sz w:val="24"/>
                <w:szCs w:val="24"/>
              </w:rPr>
            </w:pPr>
          </w:p>
          <w:p w14:paraId="2F9285D1" w14:textId="77777777" w:rsidR="00A120D0" w:rsidRDefault="00725D1B" w:rsidP="00725D1B">
            <w:pPr>
              <w:pStyle w:val="ListParagraph"/>
              <w:numPr>
                <w:ilvl w:val="0"/>
                <w:numId w:val="18"/>
              </w:numPr>
              <w:rPr>
                <w:shd w:val="clear" w:color="auto" w:fill="FFFFFF"/>
              </w:rPr>
            </w:pPr>
            <w:r w:rsidRPr="00A120D0">
              <w:rPr>
                <w:rStyle w:val="Strong"/>
                <w:rFonts w:ascii="Times New Roman" w:hAnsi="Times New Roman" w:cs="Times New Roman"/>
                <w:spacing w:val="3"/>
                <w:sz w:val="24"/>
                <w:szCs w:val="24"/>
                <w:shd w:val="clear" w:color="auto" w:fill="FFFFFF"/>
              </w:rPr>
              <w:t xml:space="preserve">JUnit </w:t>
            </w:r>
            <w:r w:rsidRPr="00F72405">
              <w:rPr>
                <w:b/>
                <w:bCs/>
              </w:rPr>
              <w:t>–</w:t>
            </w:r>
            <w:r w:rsidRPr="00F72405">
              <w:rPr>
                <w:shd w:val="clear" w:color="auto" w:fill="FFFFFF"/>
              </w:rPr>
              <w:t> JUnit is the unit testing framework for Java. It can also be used for UI testing. It is open-source and considered important in the development of TDD (Test Driven Development).</w:t>
            </w:r>
          </w:p>
          <w:p w14:paraId="32289E98" w14:textId="7D4DDFE0" w:rsidR="00725D1B" w:rsidRPr="00F72405" w:rsidRDefault="00725D1B" w:rsidP="00A120D0">
            <w:pPr>
              <w:pStyle w:val="ListParagraph"/>
              <w:rPr>
                <w:shd w:val="clear" w:color="auto" w:fill="FFFFFF"/>
              </w:rPr>
            </w:pPr>
            <w:r w:rsidRPr="00F72405">
              <w:rPr>
                <w:shd w:val="clear" w:color="auto" w:fill="FFFFFF"/>
              </w:rPr>
              <w:t> </w:t>
            </w:r>
          </w:p>
          <w:p w14:paraId="055CA32A" w14:textId="77777777" w:rsidR="00725D1B" w:rsidRPr="00F72405" w:rsidRDefault="00725D1B" w:rsidP="00725D1B">
            <w:pPr>
              <w:pStyle w:val="ListParagraph"/>
              <w:numPr>
                <w:ilvl w:val="0"/>
                <w:numId w:val="18"/>
              </w:numPr>
              <w:rPr>
                <w:shd w:val="clear" w:color="auto" w:fill="FFFFFF"/>
              </w:rPr>
            </w:pPr>
            <w:proofErr w:type="spellStart"/>
            <w:r w:rsidRPr="00A120D0">
              <w:rPr>
                <w:rStyle w:val="Strong"/>
                <w:rFonts w:ascii="Times New Roman" w:hAnsi="Times New Roman" w:cs="Times New Roman"/>
                <w:spacing w:val="3"/>
                <w:sz w:val="24"/>
                <w:szCs w:val="24"/>
                <w:shd w:val="clear" w:color="auto" w:fill="FFFFFF"/>
              </w:rPr>
              <w:t>PyUnit</w:t>
            </w:r>
            <w:proofErr w:type="spellEnd"/>
            <w:r w:rsidRPr="00A120D0">
              <w:rPr>
                <w:rStyle w:val="Strong"/>
                <w:rFonts w:ascii="Times New Roman" w:hAnsi="Times New Roman" w:cs="Times New Roman"/>
                <w:spacing w:val="3"/>
                <w:sz w:val="24"/>
                <w:szCs w:val="24"/>
                <w:shd w:val="clear" w:color="auto" w:fill="FFFFFF"/>
              </w:rPr>
              <w:t xml:space="preserve"> </w:t>
            </w:r>
            <w:r w:rsidRPr="00F72405">
              <w:rPr>
                <w:b/>
                <w:bCs/>
              </w:rPr>
              <w:t>– </w:t>
            </w:r>
            <w:proofErr w:type="spellStart"/>
            <w:r w:rsidRPr="00F72405">
              <w:rPr>
                <w:shd w:val="clear" w:color="auto" w:fill="FFFFFF"/>
              </w:rPr>
              <w:t>PyUnit</w:t>
            </w:r>
            <w:proofErr w:type="spellEnd"/>
            <w:r w:rsidRPr="00F72405">
              <w:rPr>
                <w:shd w:val="clear" w:color="auto" w:fill="FFFFFF"/>
              </w:rPr>
              <w:t xml:space="preserve"> (also called as Python Unit Testing Framework) is a widely used testing framework primarily used for unit testing.</w:t>
            </w:r>
          </w:p>
          <w:p w14:paraId="6C8C2BB7" w14:textId="037BF355" w:rsidR="00725D1B" w:rsidRPr="00EC603C" w:rsidRDefault="00725D1B" w:rsidP="00F72405">
            <w:pPr>
              <w:pStyle w:val="ListParagraph"/>
              <w:rPr>
                <w:rFonts w:ascii="Times New Roman" w:hAnsi="Times New Roman" w:cs="Times New Roman"/>
                <w:bCs/>
                <w:sz w:val="24"/>
                <w:szCs w:val="24"/>
              </w:rPr>
            </w:pPr>
          </w:p>
        </w:tc>
      </w:tr>
      <w:tr w:rsidR="00A120D0" w:rsidRPr="00EC603C" w14:paraId="2F67AB22" w14:textId="77777777" w:rsidTr="00FD5A4E">
        <w:trPr>
          <w:trHeight w:val="1557"/>
        </w:trPr>
        <w:tc>
          <w:tcPr>
            <w:tcW w:w="5417" w:type="dxa"/>
          </w:tcPr>
          <w:p w14:paraId="1D70F64C" w14:textId="5D066336" w:rsidR="00A120D0" w:rsidRDefault="00A120D0" w:rsidP="009F159D">
            <w:pPr>
              <w:spacing w:before="240"/>
              <w:rPr>
                <w:rFonts w:ascii="Times New Roman" w:hAnsi="Times New Roman" w:cs="Times New Roman"/>
                <w:b/>
                <w:sz w:val="24"/>
                <w:szCs w:val="24"/>
              </w:rPr>
            </w:pPr>
            <w:r w:rsidRPr="00A120D0">
              <w:rPr>
                <w:rFonts w:ascii="Times New Roman" w:hAnsi="Times New Roman" w:cs="Times New Roman"/>
                <w:b/>
                <w:sz w:val="24"/>
                <w:szCs w:val="24"/>
              </w:rPr>
              <w:t>Advantages of Code Coverage:</w:t>
            </w:r>
          </w:p>
          <w:p w14:paraId="11A575EA" w14:textId="77777777" w:rsidR="00A120D0" w:rsidRDefault="00A120D0" w:rsidP="00A120D0">
            <w:pPr>
              <w:rPr>
                <w:rFonts w:ascii="Times New Roman" w:hAnsi="Times New Roman" w:cs="Times New Roman"/>
                <w:b/>
                <w:sz w:val="24"/>
                <w:szCs w:val="24"/>
              </w:rPr>
            </w:pPr>
          </w:p>
          <w:p w14:paraId="13A93D3F" w14:textId="77777777" w:rsidR="00A120D0" w:rsidRPr="00A120D0" w:rsidRDefault="00A120D0" w:rsidP="009F159D">
            <w:pPr>
              <w:numPr>
                <w:ilvl w:val="0"/>
                <w:numId w:val="25"/>
              </w:numPr>
              <w:shd w:val="clear" w:color="auto" w:fill="FFFFFF"/>
              <w:rPr>
                <w:rFonts w:ascii="Times New Roman" w:hAnsi="Times New Roman" w:cs="Times New Roman"/>
                <w:bCs/>
                <w:sz w:val="24"/>
                <w:szCs w:val="24"/>
              </w:rPr>
            </w:pPr>
            <w:r w:rsidRPr="00A120D0">
              <w:rPr>
                <w:rFonts w:ascii="Times New Roman" w:hAnsi="Times New Roman" w:cs="Times New Roman"/>
                <w:bCs/>
                <w:sz w:val="24"/>
                <w:szCs w:val="24"/>
              </w:rPr>
              <w:t>Provides the effectiveness of your test code and how you can improve the coverage</w:t>
            </w:r>
          </w:p>
          <w:p w14:paraId="5E9F45F1" w14:textId="77777777" w:rsidR="00A120D0" w:rsidRDefault="00A120D0" w:rsidP="00A120D0">
            <w:pPr>
              <w:shd w:val="clear" w:color="auto" w:fill="FFFFFF"/>
              <w:ind w:left="720"/>
              <w:rPr>
                <w:rFonts w:ascii="Times New Roman" w:hAnsi="Times New Roman" w:cs="Times New Roman"/>
                <w:bCs/>
                <w:sz w:val="24"/>
                <w:szCs w:val="24"/>
              </w:rPr>
            </w:pPr>
          </w:p>
          <w:p w14:paraId="1F4B2743" w14:textId="77777777" w:rsidR="00A120D0" w:rsidRPr="00A120D0" w:rsidRDefault="00A120D0" w:rsidP="009F159D">
            <w:pPr>
              <w:numPr>
                <w:ilvl w:val="0"/>
                <w:numId w:val="25"/>
              </w:numPr>
              <w:shd w:val="clear" w:color="auto" w:fill="FFFFFF"/>
              <w:rPr>
                <w:rFonts w:ascii="Times New Roman" w:hAnsi="Times New Roman" w:cs="Times New Roman"/>
                <w:bCs/>
                <w:sz w:val="24"/>
                <w:szCs w:val="24"/>
              </w:rPr>
            </w:pPr>
            <w:r w:rsidRPr="00A120D0">
              <w:rPr>
                <w:rFonts w:ascii="Times New Roman" w:hAnsi="Times New Roman" w:cs="Times New Roman"/>
                <w:bCs/>
                <w:sz w:val="24"/>
                <w:szCs w:val="24"/>
              </w:rPr>
              <w:t>Irrespective of the type of tool being used (open-source, premium), setting up a code coverage tool should not take much time.</w:t>
            </w:r>
          </w:p>
          <w:p w14:paraId="212E00B8" w14:textId="77777777" w:rsidR="00A120D0" w:rsidRDefault="00A120D0" w:rsidP="00A120D0">
            <w:pPr>
              <w:shd w:val="clear" w:color="auto" w:fill="FFFFFF"/>
              <w:ind w:left="720"/>
              <w:rPr>
                <w:rFonts w:ascii="Times New Roman" w:hAnsi="Times New Roman" w:cs="Times New Roman"/>
                <w:bCs/>
                <w:sz w:val="24"/>
                <w:szCs w:val="24"/>
              </w:rPr>
            </w:pPr>
          </w:p>
          <w:p w14:paraId="7CDE6257" w14:textId="77777777" w:rsidR="00A120D0" w:rsidRPr="00A120D0" w:rsidRDefault="00A120D0" w:rsidP="009F159D">
            <w:pPr>
              <w:numPr>
                <w:ilvl w:val="0"/>
                <w:numId w:val="25"/>
              </w:numPr>
              <w:shd w:val="clear" w:color="auto" w:fill="FFFFFF"/>
              <w:rPr>
                <w:rFonts w:ascii="Times New Roman" w:hAnsi="Times New Roman" w:cs="Times New Roman"/>
                <w:bCs/>
                <w:sz w:val="24"/>
                <w:szCs w:val="24"/>
              </w:rPr>
            </w:pPr>
            <w:r w:rsidRPr="00A120D0">
              <w:rPr>
                <w:rFonts w:ascii="Times New Roman" w:hAnsi="Times New Roman" w:cs="Times New Roman"/>
                <w:bCs/>
                <w:sz w:val="24"/>
                <w:szCs w:val="24"/>
              </w:rPr>
              <w:t>Helps in improving the code quality by capturing bugs in the code.</w:t>
            </w:r>
          </w:p>
          <w:p w14:paraId="7A6F9917" w14:textId="77777777" w:rsidR="00A120D0" w:rsidRPr="00A120D0" w:rsidRDefault="00A120D0" w:rsidP="00A120D0">
            <w:pPr>
              <w:pStyle w:val="ListParagraph"/>
              <w:rPr>
                <w:rFonts w:ascii="Times New Roman" w:hAnsi="Times New Roman" w:cs="Times New Roman"/>
                <w:b/>
                <w:sz w:val="24"/>
                <w:szCs w:val="24"/>
              </w:rPr>
            </w:pPr>
          </w:p>
          <w:p w14:paraId="093E15B7" w14:textId="1D32D1AC" w:rsidR="00A120D0" w:rsidRPr="00A120D0" w:rsidRDefault="00A120D0" w:rsidP="00A120D0">
            <w:pPr>
              <w:rPr>
                <w:rFonts w:ascii="Times New Roman" w:hAnsi="Times New Roman" w:cs="Times New Roman"/>
                <w:bCs/>
                <w:sz w:val="24"/>
                <w:szCs w:val="24"/>
              </w:rPr>
            </w:pPr>
          </w:p>
        </w:tc>
        <w:tc>
          <w:tcPr>
            <w:tcW w:w="5417" w:type="dxa"/>
          </w:tcPr>
          <w:p w14:paraId="7614018F" w14:textId="77777777" w:rsidR="00A120D0" w:rsidRDefault="00A120D0" w:rsidP="009F159D">
            <w:pPr>
              <w:spacing w:before="240"/>
              <w:rPr>
                <w:rFonts w:ascii="Times New Roman" w:hAnsi="Times New Roman" w:cs="Times New Roman"/>
                <w:b/>
                <w:sz w:val="24"/>
                <w:szCs w:val="24"/>
              </w:rPr>
            </w:pPr>
            <w:r w:rsidRPr="00A120D0">
              <w:rPr>
                <w:rFonts w:ascii="Times New Roman" w:hAnsi="Times New Roman" w:cs="Times New Roman"/>
                <w:b/>
                <w:sz w:val="24"/>
                <w:szCs w:val="24"/>
              </w:rPr>
              <w:t>Advantages of Test Coverage:</w:t>
            </w:r>
          </w:p>
          <w:p w14:paraId="788CCB86" w14:textId="77777777" w:rsidR="00A120D0" w:rsidRPr="00A120D0" w:rsidRDefault="00A120D0" w:rsidP="00A120D0">
            <w:pPr>
              <w:rPr>
                <w:rFonts w:ascii="Times New Roman" w:hAnsi="Times New Roman" w:cs="Times New Roman"/>
                <w:b/>
                <w:sz w:val="24"/>
                <w:szCs w:val="24"/>
              </w:rPr>
            </w:pPr>
          </w:p>
          <w:p w14:paraId="4C68C831" w14:textId="77777777" w:rsidR="00A120D0" w:rsidRPr="00A120D0" w:rsidRDefault="00A120D0" w:rsidP="009F159D">
            <w:pPr>
              <w:pStyle w:val="ListParagraph"/>
              <w:numPr>
                <w:ilvl w:val="0"/>
                <w:numId w:val="26"/>
              </w:numPr>
              <w:rPr>
                <w:rFonts w:ascii="Times New Roman" w:hAnsi="Times New Roman" w:cs="Times New Roman"/>
                <w:bCs/>
                <w:sz w:val="24"/>
                <w:szCs w:val="24"/>
              </w:rPr>
            </w:pPr>
            <w:r w:rsidRPr="00A120D0">
              <w:rPr>
                <w:rFonts w:ascii="Times New Roman" w:hAnsi="Times New Roman" w:cs="Times New Roman"/>
                <w:bCs/>
                <w:sz w:val="24"/>
                <w:szCs w:val="24"/>
              </w:rPr>
              <w:t>A good approach to test the software features and compare the results across different specification documents (requirements, feature, product, UI/UX, etc.)</w:t>
            </w:r>
          </w:p>
          <w:p w14:paraId="6AD4EB05" w14:textId="77777777" w:rsidR="00A120D0" w:rsidRDefault="00A120D0" w:rsidP="00A120D0">
            <w:pPr>
              <w:pStyle w:val="ListParagraph"/>
              <w:rPr>
                <w:rFonts w:ascii="Times New Roman" w:hAnsi="Times New Roman" w:cs="Times New Roman"/>
                <w:bCs/>
                <w:sz w:val="24"/>
                <w:szCs w:val="24"/>
              </w:rPr>
            </w:pPr>
          </w:p>
          <w:p w14:paraId="05491C40" w14:textId="77777777" w:rsidR="00A120D0" w:rsidRDefault="00A120D0" w:rsidP="009F159D">
            <w:pPr>
              <w:pStyle w:val="ListParagraph"/>
              <w:numPr>
                <w:ilvl w:val="0"/>
                <w:numId w:val="26"/>
              </w:numPr>
              <w:rPr>
                <w:rFonts w:ascii="Times New Roman" w:hAnsi="Times New Roman" w:cs="Times New Roman"/>
                <w:bCs/>
                <w:sz w:val="24"/>
                <w:szCs w:val="24"/>
              </w:rPr>
            </w:pPr>
            <w:r w:rsidRPr="00A120D0">
              <w:rPr>
                <w:rFonts w:ascii="Times New Roman" w:hAnsi="Times New Roman" w:cs="Times New Roman"/>
                <w:bCs/>
                <w:sz w:val="24"/>
                <w:szCs w:val="24"/>
              </w:rPr>
              <w:t>As the tests performed as a part of the coverage are black-box in nature, executing those tests might not require much expertise.</w:t>
            </w:r>
          </w:p>
          <w:p w14:paraId="2DD3BF89" w14:textId="77777777" w:rsidR="00A120D0" w:rsidRPr="00EC603C" w:rsidRDefault="00A120D0" w:rsidP="00A120D0">
            <w:pPr>
              <w:rPr>
                <w:rFonts w:ascii="Times New Roman" w:hAnsi="Times New Roman" w:cs="Times New Roman"/>
                <w:bCs/>
                <w:sz w:val="24"/>
                <w:szCs w:val="24"/>
              </w:rPr>
            </w:pPr>
          </w:p>
        </w:tc>
      </w:tr>
      <w:tr w:rsidR="00A120D0" w:rsidRPr="00EC603C" w14:paraId="5ECBCDE1" w14:textId="77777777" w:rsidTr="00FD5A4E">
        <w:trPr>
          <w:trHeight w:val="1557"/>
        </w:trPr>
        <w:tc>
          <w:tcPr>
            <w:tcW w:w="5417" w:type="dxa"/>
          </w:tcPr>
          <w:p w14:paraId="24FE0ABF" w14:textId="7AB92865" w:rsidR="009F159D" w:rsidRDefault="009F159D" w:rsidP="009F159D">
            <w:pPr>
              <w:spacing w:before="240"/>
              <w:rPr>
                <w:rFonts w:ascii="Times New Roman" w:hAnsi="Times New Roman" w:cs="Times New Roman"/>
                <w:b/>
                <w:sz w:val="24"/>
                <w:szCs w:val="24"/>
              </w:rPr>
            </w:pPr>
            <w:r w:rsidRPr="009F159D">
              <w:rPr>
                <w:rFonts w:ascii="Times New Roman" w:hAnsi="Times New Roman" w:cs="Times New Roman"/>
                <w:b/>
                <w:sz w:val="24"/>
                <w:szCs w:val="24"/>
              </w:rPr>
              <w:t>Shortcomings of Code Coverage</w:t>
            </w:r>
            <w:r>
              <w:rPr>
                <w:rFonts w:ascii="Times New Roman" w:hAnsi="Times New Roman" w:cs="Times New Roman"/>
                <w:b/>
                <w:sz w:val="24"/>
                <w:szCs w:val="24"/>
              </w:rPr>
              <w:t>:</w:t>
            </w:r>
          </w:p>
          <w:p w14:paraId="2C4F9B03" w14:textId="77777777" w:rsidR="009F159D" w:rsidRPr="009F159D" w:rsidRDefault="009F159D" w:rsidP="009F159D">
            <w:pPr>
              <w:rPr>
                <w:rFonts w:ascii="Times New Roman" w:hAnsi="Times New Roman" w:cs="Times New Roman"/>
                <w:b/>
                <w:sz w:val="24"/>
                <w:szCs w:val="24"/>
              </w:rPr>
            </w:pPr>
          </w:p>
          <w:p w14:paraId="40EF18FA" w14:textId="5F76AC30" w:rsidR="009F159D" w:rsidRDefault="009F159D" w:rsidP="009F159D">
            <w:pPr>
              <w:pStyle w:val="ListParagraph"/>
              <w:numPr>
                <w:ilvl w:val="0"/>
                <w:numId w:val="24"/>
              </w:numPr>
              <w:rPr>
                <w:rFonts w:ascii="Times New Roman" w:hAnsi="Times New Roman" w:cs="Times New Roman"/>
                <w:bCs/>
                <w:sz w:val="24"/>
                <w:szCs w:val="24"/>
              </w:rPr>
            </w:pPr>
            <w:r w:rsidRPr="009F159D">
              <w:rPr>
                <w:rFonts w:ascii="Times New Roman" w:hAnsi="Times New Roman" w:cs="Times New Roman"/>
                <w:bCs/>
                <w:sz w:val="24"/>
                <w:szCs w:val="24"/>
              </w:rPr>
              <w:t>Majority of code coverage tools are limited to unit testing.</w:t>
            </w:r>
          </w:p>
          <w:p w14:paraId="66B89104" w14:textId="77777777" w:rsidR="009F159D" w:rsidRPr="009F159D" w:rsidRDefault="009F159D" w:rsidP="009F159D">
            <w:pPr>
              <w:pStyle w:val="ListParagraph"/>
              <w:rPr>
                <w:rFonts w:ascii="Times New Roman" w:hAnsi="Times New Roman" w:cs="Times New Roman"/>
                <w:bCs/>
                <w:sz w:val="24"/>
                <w:szCs w:val="24"/>
              </w:rPr>
            </w:pPr>
          </w:p>
          <w:p w14:paraId="2F9E15A0" w14:textId="77777777" w:rsidR="009F159D" w:rsidRPr="009F159D" w:rsidRDefault="009F159D" w:rsidP="009F159D">
            <w:pPr>
              <w:pStyle w:val="ListParagraph"/>
              <w:numPr>
                <w:ilvl w:val="0"/>
                <w:numId w:val="24"/>
              </w:numPr>
              <w:rPr>
                <w:rFonts w:ascii="Times New Roman" w:hAnsi="Times New Roman" w:cs="Times New Roman"/>
                <w:bCs/>
                <w:sz w:val="24"/>
                <w:szCs w:val="24"/>
              </w:rPr>
            </w:pPr>
            <w:r w:rsidRPr="009F159D">
              <w:rPr>
                <w:rFonts w:ascii="Times New Roman" w:hAnsi="Times New Roman" w:cs="Times New Roman"/>
                <w:bCs/>
                <w:sz w:val="24"/>
                <w:szCs w:val="24"/>
              </w:rPr>
              <w:t>The methodology used by tools could be different hence; you may not be able to compare code coverage results of one tool to another.</w:t>
            </w:r>
          </w:p>
          <w:p w14:paraId="0950F469" w14:textId="77777777" w:rsidR="009F159D" w:rsidRDefault="009F159D" w:rsidP="009F159D">
            <w:pPr>
              <w:pStyle w:val="ListParagraph"/>
              <w:rPr>
                <w:rFonts w:ascii="Times New Roman" w:hAnsi="Times New Roman" w:cs="Times New Roman"/>
                <w:bCs/>
                <w:sz w:val="24"/>
                <w:szCs w:val="24"/>
              </w:rPr>
            </w:pPr>
          </w:p>
          <w:p w14:paraId="36B94F93" w14:textId="3C63F884" w:rsidR="009F159D" w:rsidRPr="009F159D" w:rsidRDefault="009F159D" w:rsidP="009F159D">
            <w:pPr>
              <w:pStyle w:val="ListParagraph"/>
              <w:numPr>
                <w:ilvl w:val="0"/>
                <w:numId w:val="24"/>
              </w:numPr>
              <w:rPr>
                <w:rFonts w:ascii="Times New Roman" w:hAnsi="Times New Roman" w:cs="Times New Roman"/>
                <w:bCs/>
                <w:sz w:val="24"/>
                <w:szCs w:val="24"/>
              </w:rPr>
            </w:pPr>
            <w:r w:rsidRPr="009F159D">
              <w:rPr>
                <w:rFonts w:ascii="Times New Roman" w:hAnsi="Times New Roman" w:cs="Times New Roman"/>
                <w:bCs/>
                <w:sz w:val="24"/>
                <w:szCs w:val="24"/>
              </w:rPr>
              <w:t>Searching for the best-suited tool could be a big task as you need to compare &amp; try features from those tools before selecting the best one that suits your project requirements.</w:t>
            </w:r>
          </w:p>
          <w:p w14:paraId="08E39941" w14:textId="68EF9879" w:rsidR="009F159D" w:rsidRDefault="009F159D" w:rsidP="009F159D">
            <w:pPr>
              <w:rPr>
                <w:rFonts w:ascii="Times New Roman" w:hAnsi="Times New Roman" w:cs="Times New Roman"/>
                <w:bCs/>
                <w:sz w:val="24"/>
                <w:szCs w:val="24"/>
              </w:rPr>
            </w:pPr>
          </w:p>
          <w:p w14:paraId="4AB94D59" w14:textId="77777777" w:rsidR="009F159D" w:rsidRPr="009F159D" w:rsidRDefault="009F159D" w:rsidP="009F159D">
            <w:pPr>
              <w:rPr>
                <w:rFonts w:ascii="Times New Roman" w:hAnsi="Times New Roman" w:cs="Times New Roman"/>
                <w:bCs/>
                <w:sz w:val="24"/>
                <w:szCs w:val="24"/>
              </w:rPr>
            </w:pPr>
          </w:p>
          <w:p w14:paraId="417AE0C3" w14:textId="77777777" w:rsidR="00A120D0" w:rsidRDefault="009F159D" w:rsidP="009F159D">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T</w:t>
            </w:r>
            <w:r w:rsidRPr="009F159D">
              <w:rPr>
                <w:rFonts w:ascii="Times New Roman" w:hAnsi="Times New Roman" w:cs="Times New Roman"/>
                <w:bCs/>
                <w:sz w:val="24"/>
                <w:szCs w:val="24"/>
              </w:rPr>
              <w:t xml:space="preserve">here are very few tools that provide support for different programming languages </w:t>
            </w:r>
            <w:proofErr w:type="gramStart"/>
            <w:r w:rsidRPr="009F159D">
              <w:rPr>
                <w:rFonts w:ascii="Times New Roman" w:hAnsi="Times New Roman" w:cs="Times New Roman"/>
                <w:bCs/>
                <w:sz w:val="24"/>
                <w:szCs w:val="24"/>
              </w:rPr>
              <w:t>e.g.</w:t>
            </w:r>
            <w:proofErr w:type="gramEnd"/>
            <w:r w:rsidRPr="009F159D">
              <w:rPr>
                <w:rFonts w:ascii="Times New Roman" w:hAnsi="Times New Roman" w:cs="Times New Roman"/>
                <w:bCs/>
                <w:sz w:val="24"/>
                <w:szCs w:val="24"/>
              </w:rPr>
              <w:t xml:space="preserve"> Java, Python, C, etc. Hence, you may need to have more than one tool in case your team is using multiple programming languages (for test code development).</w:t>
            </w:r>
          </w:p>
          <w:p w14:paraId="3B9C644A" w14:textId="41D91EAE" w:rsidR="009F159D" w:rsidRPr="009F159D" w:rsidRDefault="009F159D" w:rsidP="009F159D">
            <w:pPr>
              <w:pStyle w:val="ListParagraph"/>
              <w:rPr>
                <w:rFonts w:ascii="Times New Roman" w:hAnsi="Times New Roman" w:cs="Times New Roman"/>
                <w:bCs/>
                <w:sz w:val="24"/>
                <w:szCs w:val="24"/>
              </w:rPr>
            </w:pPr>
          </w:p>
        </w:tc>
        <w:tc>
          <w:tcPr>
            <w:tcW w:w="5417" w:type="dxa"/>
          </w:tcPr>
          <w:p w14:paraId="13739015" w14:textId="61FCD589" w:rsidR="009F159D" w:rsidRDefault="009F159D" w:rsidP="009F159D">
            <w:pPr>
              <w:spacing w:before="240"/>
              <w:rPr>
                <w:rFonts w:ascii="Times New Roman" w:hAnsi="Times New Roman" w:cs="Times New Roman"/>
                <w:b/>
                <w:sz w:val="24"/>
                <w:szCs w:val="24"/>
              </w:rPr>
            </w:pPr>
            <w:r w:rsidRPr="009F159D">
              <w:rPr>
                <w:rFonts w:ascii="Times New Roman" w:hAnsi="Times New Roman" w:cs="Times New Roman"/>
                <w:b/>
                <w:sz w:val="24"/>
                <w:szCs w:val="24"/>
              </w:rPr>
              <w:lastRenderedPageBreak/>
              <w:t>Shortcomings O</w:t>
            </w:r>
            <w:r>
              <w:rPr>
                <w:rFonts w:ascii="Times New Roman" w:hAnsi="Times New Roman" w:cs="Times New Roman"/>
                <w:b/>
                <w:sz w:val="24"/>
                <w:szCs w:val="24"/>
              </w:rPr>
              <w:t>f</w:t>
            </w:r>
            <w:r w:rsidRPr="009F159D">
              <w:rPr>
                <w:rFonts w:ascii="Times New Roman" w:hAnsi="Times New Roman" w:cs="Times New Roman"/>
                <w:b/>
                <w:sz w:val="24"/>
                <w:szCs w:val="24"/>
              </w:rPr>
              <w:t xml:space="preserve"> Test Coverage</w:t>
            </w:r>
            <w:r>
              <w:rPr>
                <w:rFonts w:ascii="Times New Roman" w:hAnsi="Times New Roman" w:cs="Times New Roman"/>
                <w:b/>
                <w:sz w:val="24"/>
                <w:szCs w:val="24"/>
              </w:rPr>
              <w:t>:</w:t>
            </w:r>
          </w:p>
          <w:p w14:paraId="3B98D4AB" w14:textId="77777777" w:rsidR="009F159D" w:rsidRPr="009F159D" w:rsidRDefault="009F159D" w:rsidP="009F159D">
            <w:pPr>
              <w:rPr>
                <w:rFonts w:ascii="Times New Roman" w:hAnsi="Times New Roman" w:cs="Times New Roman"/>
                <w:b/>
                <w:sz w:val="24"/>
                <w:szCs w:val="24"/>
              </w:rPr>
            </w:pPr>
          </w:p>
          <w:p w14:paraId="536B2415" w14:textId="57EE33E6" w:rsidR="009F159D" w:rsidRDefault="009F159D" w:rsidP="009F159D">
            <w:pPr>
              <w:pStyle w:val="ListParagraph"/>
              <w:numPr>
                <w:ilvl w:val="0"/>
                <w:numId w:val="27"/>
              </w:numPr>
              <w:rPr>
                <w:rFonts w:ascii="Times New Roman" w:hAnsi="Times New Roman" w:cs="Times New Roman"/>
                <w:bCs/>
                <w:sz w:val="24"/>
                <w:szCs w:val="24"/>
              </w:rPr>
            </w:pPr>
            <w:r w:rsidRPr="009F159D">
              <w:rPr>
                <w:rFonts w:ascii="Times New Roman" w:hAnsi="Times New Roman" w:cs="Times New Roman"/>
                <w:bCs/>
                <w:sz w:val="24"/>
                <w:szCs w:val="24"/>
              </w:rPr>
              <w:t>There is no scope of automation as the tests are predominantly black-box tests. Manual comparison of the test results has to be done with the expected output since these tests are performed at a ‘feature level’ and not ‘code level’.</w:t>
            </w:r>
          </w:p>
          <w:p w14:paraId="6849D458" w14:textId="77777777" w:rsidR="009F159D" w:rsidRPr="009F159D" w:rsidRDefault="009F159D" w:rsidP="009F159D">
            <w:pPr>
              <w:pStyle w:val="ListParagraph"/>
              <w:rPr>
                <w:rFonts w:ascii="Times New Roman" w:hAnsi="Times New Roman" w:cs="Times New Roman"/>
                <w:bCs/>
                <w:sz w:val="24"/>
                <w:szCs w:val="24"/>
              </w:rPr>
            </w:pPr>
          </w:p>
          <w:p w14:paraId="79C03C07" w14:textId="50542B25" w:rsidR="00A120D0" w:rsidRPr="009F159D" w:rsidRDefault="009F159D" w:rsidP="009F159D">
            <w:pPr>
              <w:pStyle w:val="ListParagraph"/>
              <w:numPr>
                <w:ilvl w:val="0"/>
                <w:numId w:val="27"/>
              </w:numPr>
              <w:rPr>
                <w:rFonts w:ascii="Times New Roman" w:hAnsi="Times New Roman" w:cs="Times New Roman"/>
                <w:bCs/>
                <w:sz w:val="24"/>
                <w:szCs w:val="24"/>
              </w:rPr>
            </w:pPr>
            <w:r w:rsidRPr="009F159D">
              <w:rPr>
                <w:rFonts w:ascii="Times New Roman" w:hAnsi="Times New Roman" w:cs="Times New Roman"/>
                <w:bCs/>
                <w:sz w:val="24"/>
                <w:szCs w:val="24"/>
              </w:rPr>
              <w:t>No concrete way of measuring test coverage. Hence, the coverage results largely depend on the domain competence of the tester who is performing the tests and may vary from one tester to another.</w:t>
            </w:r>
          </w:p>
        </w:tc>
      </w:tr>
    </w:tbl>
    <w:p w14:paraId="519E51BE" w14:textId="3D48E7D3" w:rsidR="001434BD" w:rsidRPr="00EC603C" w:rsidRDefault="001434BD" w:rsidP="00FD5A4E">
      <w:pPr>
        <w:spacing w:after="0"/>
        <w:rPr>
          <w:rFonts w:ascii="Times New Roman" w:hAnsi="Times New Roman" w:cs="Times New Roman"/>
          <w:bCs/>
          <w:sz w:val="24"/>
          <w:szCs w:val="24"/>
        </w:rPr>
      </w:pPr>
    </w:p>
    <w:sectPr w:rsidR="001434BD" w:rsidRPr="00EC603C" w:rsidSect="00ED2245">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F7D24" w14:textId="77777777" w:rsidR="007C5F0F" w:rsidRDefault="007C5F0F" w:rsidP="00ED2245">
      <w:pPr>
        <w:spacing w:after="0" w:line="240" w:lineRule="auto"/>
      </w:pPr>
      <w:r>
        <w:separator/>
      </w:r>
    </w:p>
  </w:endnote>
  <w:endnote w:type="continuationSeparator" w:id="0">
    <w:p w14:paraId="51D3C9C5" w14:textId="77777777" w:rsidR="007C5F0F" w:rsidRDefault="007C5F0F" w:rsidP="00ED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C553" w14:textId="5F361C82" w:rsidR="00C334C0" w:rsidRDefault="007C5F0F">
    <w:pPr>
      <w:pStyle w:val="Footer"/>
    </w:pPr>
    <w:r>
      <w:rPr>
        <w:noProof/>
      </w:rPr>
      <w:pict w14:anchorId="157FB457">
        <v:rect id="Rectangle 1" o:spid="_x0000_s1028" style="position:absolute;margin-left:-36pt;margin-top:27.7pt;width:611.55pt;height:28.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" fillcolor="#cfcdcd [2894]" strokecolor="#e7e6e6 [3214]" strokeweight="1pt">
          <v:shadow on="t" color="black" opacity="26214f" origin=",.5" offset="0,-3pt"/>
          <v:path arrowok="t"/>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40D4" w14:textId="77777777" w:rsidR="007C5F0F" w:rsidRDefault="007C5F0F" w:rsidP="00ED2245">
      <w:pPr>
        <w:spacing w:after="0" w:line="240" w:lineRule="auto"/>
      </w:pPr>
      <w:r>
        <w:separator/>
      </w:r>
    </w:p>
  </w:footnote>
  <w:footnote w:type="continuationSeparator" w:id="0">
    <w:p w14:paraId="5C741122" w14:textId="77777777" w:rsidR="007C5F0F" w:rsidRDefault="007C5F0F" w:rsidP="00ED2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A4C6" w14:textId="7EFE48B1" w:rsidR="00BE3533" w:rsidRDefault="007C5F0F" w:rsidP="004B6995">
    <w:pPr>
      <w:pStyle w:val="Header"/>
    </w:pPr>
    <w:r>
      <w:rPr>
        <w:noProof/>
      </w:rPr>
      <w:pict w14:anchorId="7C73BBF3">
        <v:rect id="Rectangle 5" o:spid="_x0000_s1030" style="position:absolute;margin-left:370.6pt;margin-top:-18.75pt;width:236.5pt;height:44.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" fillcolor="white [3212]" strokecolor="white [3212]" strokeweight="1pt">
          <v:path arrowok="t"/>
          <v:textbox>
            <w:txbxContent>
              <w:p w14:paraId="5638B204" w14:textId="03E87BF7" w:rsidR="004B6995" w:rsidRPr="00615A7B" w:rsidRDefault="004B6995" w:rsidP="004B6995">
                <w:pPr>
                  <w:pStyle w:val="Header"/>
                  <w:jc w:val="right"/>
                  <w:rPr>
                    <w:color w:val="000000" w:themeColor="text1"/>
                  </w:rPr>
                </w:pPr>
                <w:r w:rsidRPr="00615A7B">
                  <w:rPr>
                    <w:color w:val="000000" w:themeColor="text1"/>
                  </w:rPr>
                  <w:t>Muhammad Fahad (FA19-BSSE-0014)</w:t>
                </w:r>
              </w:p>
            </w:txbxContent>
          </v:textbox>
          <w10:wrap anchorx="margin"/>
        </v:rect>
      </w:pict>
    </w:r>
    <w:r w:rsidR="004B6995">
      <w:rPr>
        <w:noProof/>
      </w:rPr>
      <w:drawing>
        <wp:anchor distT="0" distB="0" distL="114300" distR="114300" simplePos="0" relativeHeight="251660288" behindDoc="1" locked="0" layoutInCell="1" allowOverlap="1" wp14:anchorId="631D77AC" wp14:editId="0E97978F">
          <wp:simplePos x="0" y="0"/>
          <wp:positionH relativeFrom="margin">
            <wp:posOffset>-238125</wp:posOffset>
          </wp:positionH>
          <wp:positionV relativeFrom="topMargin">
            <wp:posOffset>200025</wp:posOffset>
          </wp:positionV>
          <wp:extent cx="3364230" cy="781685"/>
          <wp:effectExtent l="0" t="0" r="7620" b="0"/>
          <wp:wrapSquare wrapText="bothSides"/>
          <wp:docPr id="2" name="Picture 2" descr="C:\Users\MFY\Desktop\Semeste_5_FALL-2021_\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Y\Desktop\Semeste_5_FALL-2021_\download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423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B1CC3" w14:textId="39B9E9AB" w:rsidR="00BE3533" w:rsidRDefault="007C5F0F" w:rsidP="00ED2245">
    <w:pPr>
      <w:pStyle w:val="Header"/>
      <w:jc w:val="right"/>
    </w:pPr>
    <w:r>
      <w:rPr>
        <w:noProof/>
      </w:rPr>
      <w:pict w14:anchorId="3EC2295F">
        <v:rect id="Rectangle 3" o:spid="_x0000_s1029" style="position:absolute;left:0;text-align:left;margin-left:1.05pt;margin-top:-5.7pt;width:36.95pt;height:655.4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" o:allowincell="f" filled="f" stroked="f">
          <v:textbox style="layout-flow:vertical;mso-layout-flow-alt:bottom-to-top">
            <w:txbxContent>
              <w:p w14:paraId="1C2030B9" w14:textId="66E656B4" w:rsidR="00BE3533" w:rsidRPr="00141CB6" w:rsidRDefault="00BE3533">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3F7AED" w:rsidRPr="003F7AED">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sidR="00DE32B1">
                  <w:rPr>
                    <w:rFonts w:asciiTheme="majorHAnsi" w:eastAsiaTheme="majorEastAsia" w:hAnsiTheme="majorHAnsi" w:cstheme="majorBidi"/>
                    <w:noProof/>
                    <w:sz w:val="24"/>
                    <w:szCs w:val="20"/>
                  </w:rPr>
                  <w:t>Tuesday, May 17, 2022</w:t>
                </w:r>
                <w:r w:rsidRPr="00141CB6">
                  <w:rPr>
                    <w:rFonts w:asciiTheme="majorHAnsi" w:eastAsiaTheme="majorEastAsia" w:hAnsiTheme="majorHAnsi" w:cstheme="majorBidi"/>
                    <w:noProof/>
                    <w:sz w:val="24"/>
                    <w:szCs w:val="20"/>
                  </w:rPr>
                  <w:fldChar w:fldCharType="end"/>
                </w:r>
              </w:p>
            </w:txbxContent>
          </v:textbox>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371"/>
    <w:multiLevelType w:val="multilevel"/>
    <w:tmpl w:val="DDC8D9F6"/>
    <w:lvl w:ilvl="0">
      <w:start w:val="1"/>
      <w:numFmt w:val="bullet"/>
      <w:lvlText w:val=""/>
      <w:lvlJc w:val="left"/>
      <w:pPr>
        <w:tabs>
          <w:tab w:val="num" w:pos="90"/>
        </w:tabs>
        <w:ind w:left="90" w:hanging="360"/>
      </w:pPr>
      <w:rPr>
        <w:rFonts w:ascii="Wingdings" w:hAnsi="Wingdings" w:hint="default"/>
        <w:sz w:val="20"/>
      </w:rPr>
    </w:lvl>
    <w:lvl w:ilvl="1" w:tentative="1">
      <w:numFmt w:val="bullet"/>
      <w:lvlText w:val=""/>
      <w:lvlJc w:val="left"/>
      <w:pPr>
        <w:tabs>
          <w:tab w:val="num" w:pos="810"/>
        </w:tabs>
        <w:ind w:left="810" w:hanging="360"/>
      </w:pPr>
      <w:rPr>
        <w:rFonts w:ascii="Wingdings" w:hAnsi="Wingdings" w:hint="default"/>
        <w:sz w:val="20"/>
      </w:rPr>
    </w:lvl>
    <w:lvl w:ilvl="2" w:tentative="1">
      <w:numFmt w:val="bullet"/>
      <w:lvlText w:val=""/>
      <w:lvlJc w:val="left"/>
      <w:pPr>
        <w:tabs>
          <w:tab w:val="num" w:pos="1530"/>
        </w:tabs>
        <w:ind w:left="1530" w:hanging="360"/>
      </w:pPr>
      <w:rPr>
        <w:rFonts w:ascii="Wingdings" w:hAnsi="Wingdings" w:hint="default"/>
        <w:sz w:val="20"/>
      </w:rPr>
    </w:lvl>
    <w:lvl w:ilvl="3" w:tentative="1">
      <w:numFmt w:val="bullet"/>
      <w:lvlText w:val=""/>
      <w:lvlJc w:val="left"/>
      <w:pPr>
        <w:tabs>
          <w:tab w:val="num" w:pos="2250"/>
        </w:tabs>
        <w:ind w:left="2250" w:hanging="360"/>
      </w:pPr>
      <w:rPr>
        <w:rFonts w:ascii="Wingdings" w:hAnsi="Wingdings" w:hint="default"/>
        <w:sz w:val="20"/>
      </w:rPr>
    </w:lvl>
    <w:lvl w:ilvl="4" w:tentative="1">
      <w:numFmt w:val="bullet"/>
      <w:lvlText w:val=""/>
      <w:lvlJc w:val="left"/>
      <w:pPr>
        <w:tabs>
          <w:tab w:val="num" w:pos="2970"/>
        </w:tabs>
        <w:ind w:left="2970" w:hanging="360"/>
      </w:pPr>
      <w:rPr>
        <w:rFonts w:ascii="Wingdings" w:hAnsi="Wingdings" w:hint="default"/>
        <w:sz w:val="20"/>
      </w:rPr>
    </w:lvl>
    <w:lvl w:ilvl="5" w:tentative="1">
      <w:numFmt w:val="bullet"/>
      <w:lvlText w:val=""/>
      <w:lvlJc w:val="left"/>
      <w:pPr>
        <w:tabs>
          <w:tab w:val="num" w:pos="3690"/>
        </w:tabs>
        <w:ind w:left="3690" w:hanging="360"/>
      </w:pPr>
      <w:rPr>
        <w:rFonts w:ascii="Wingdings" w:hAnsi="Wingdings" w:hint="default"/>
        <w:sz w:val="20"/>
      </w:rPr>
    </w:lvl>
    <w:lvl w:ilvl="6" w:tentative="1">
      <w:numFmt w:val="bullet"/>
      <w:lvlText w:val=""/>
      <w:lvlJc w:val="left"/>
      <w:pPr>
        <w:tabs>
          <w:tab w:val="num" w:pos="4410"/>
        </w:tabs>
        <w:ind w:left="4410" w:hanging="360"/>
      </w:pPr>
      <w:rPr>
        <w:rFonts w:ascii="Wingdings" w:hAnsi="Wingdings" w:hint="default"/>
        <w:sz w:val="20"/>
      </w:rPr>
    </w:lvl>
    <w:lvl w:ilvl="7" w:tentative="1">
      <w:numFmt w:val="bullet"/>
      <w:lvlText w:val=""/>
      <w:lvlJc w:val="left"/>
      <w:pPr>
        <w:tabs>
          <w:tab w:val="num" w:pos="5130"/>
        </w:tabs>
        <w:ind w:left="5130" w:hanging="360"/>
      </w:pPr>
      <w:rPr>
        <w:rFonts w:ascii="Wingdings" w:hAnsi="Wingdings" w:hint="default"/>
        <w:sz w:val="20"/>
      </w:rPr>
    </w:lvl>
    <w:lvl w:ilvl="8" w:tentative="1">
      <w:numFmt w:val="bullet"/>
      <w:lvlText w:val=""/>
      <w:lvlJc w:val="left"/>
      <w:pPr>
        <w:tabs>
          <w:tab w:val="num" w:pos="5850"/>
        </w:tabs>
        <w:ind w:left="5850" w:hanging="360"/>
      </w:pPr>
      <w:rPr>
        <w:rFonts w:ascii="Wingdings" w:hAnsi="Wingdings" w:hint="default"/>
        <w:sz w:val="20"/>
      </w:rPr>
    </w:lvl>
  </w:abstractNum>
  <w:abstractNum w:abstractNumId="1" w15:restartNumberingAfterBreak="0">
    <w:nsid w:val="078F2CBF"/>
    <w:multiLevelType w:val="hybridMultilevel"/>
    <w:tmpl w:val="4A0E940A"/>
    <w:lvl w:ilvl="0" w:tplc="0409000F">
      <w:start w:val="1"/>
      <w:numFmt w:val="decimal"/>
      <w:lvlText w:val="%1."/>
      <w:lvlJc w:val="left"/>
      <w:pPr>
        <w:ind w:left="3780" w:hanging="360"/>
      </w:pPr>
    </w:lvl>
    <w:lvl w:ilvl="1" w:tplc="04090019">
      <w:start w:val="1"/>
      <w:numFmt w:val="lowerLetter"/>
      <w:lvlText w:val="%2."/>
      <w:lvlJc w:val="left"/>
      <w:pPr>
        <w:ind w:left="423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 w15:restartNumberingAfterBreak="0">
    <w:nsid w:val="15D06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CB0551"/>
    <w:multiLevelType w:val="hybridMultilevel"/>
    <w:tmpl w:val="DDD4D1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21741657"/>
    <w:multiLevelType w:val="hybridMultilevel"/>
    <w:tmpl w:val="9B4E8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03818"/>
    <w:multiLevelType w:val="hybridMultilevel"/>
    <w:tmpl w:val="6E52C9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DE2C69"/>
    <w:multiLevelType w:val="hybridMultilevel"/>
    <w:tmpl w:val="E950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456C3"/>
    <w:multiLevelType w:val="hybridMultilevel"/>
    <w:tmpl w:val="9904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B450D"/>
    <w:multiLevelType w:val="hybridMultilevel"/>
    <w:tmpl w:val="9ACABC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33DE02C4"/>
    <w:multiLevelType w:val="hybridMultilevel"/>
    <w:tmpl w:val="882A5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487E2A"/>
    <w:multiLevelType w:val="hybridMultilevel"/>
    <w:tmpl w:val="DDC6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D5AE6"/>
    <w:multiLevelType w:val="hybridMultilevel"/>
    <w:tmpl w:val="09847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A6CDD"/>
    <w:multiLevelType w:val="hybridMultilevel"/>
    <w:tmpl w:val="4C78E85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3E573E3"/>
    <w:multiLevelType w:val="hybridMultilevel"/>
    <w:tmpl w:val="2B5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512"/>
    <w:multiLevelType w:val="hybridMultilevel"/>
    <w:tmpl w:val="84EA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712578"/>
    <w:multiLevelType w:val="hybridMultilevel"/>
    <w:tmpl w:val="0C1859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A90323"/>
    <w:multiLevelType w:val="hybridMultilevel"/>
    <w:tmpl w:val="24E6D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08555A"/>
    <w:multiLevelType w:val="hybridMultilevel"/>
    <w:tmpl w:val="39D04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5950A1"/>
    <w:multiLevelType w:val="multilevel"/>
    <w:tmpl w:val="D19031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C4F09"/>
    <w:multiLevelType w:val="hybridMultilevel"/>
    <w:tmpl w:val="05D896BE"/>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63964927"/>
    <w:multiLevelType w:val="hybridMultilevel"/>
    <w:tmpl w:val="CAEC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4B30C5"/>
    <w:multiLevelType w:val="multilevel"/>
    <w:tmpl w:val="7902CA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66B2C"/>
    <w:multiLevelType w:val="hybridMultilevel"/>
    <w:tmpl w:val="82AE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0439F"/>
    <w:multiLevelType w:val="multilevel"/>
    <w:tmpl w:val="B868EA22"/>
    <w:lvl w:ilvl="0">
      <w:start w:val="1"/>
      <w:numFmt w:val="decimal"/>
      <w:lvlText w:val="%1."/>
      <w:lvlJc w:val="left"/>
      <w:pPr>
        <w:ind w:left="1080" w:hanging="360"/>
      </w:pPr>
      <w:rPr>
        <w:sz w:val="28"/>
        <w:szCs w:val="28"/>
      </w:rPr>
    </w:lvl>
    <w:lvl w:ilvl="1">
      <w:start w:val="1"/>
      <w:numFmt w:val="decimal"/>
      <w:lvlText w:val="%1.%2."/>
      <w:lvlJc w:val="left"/>
      <w:pPr>
        <w:ind w:left="160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7DA87CC2"/>
    <w:multiLevelType w:val="hybridMultilevel"/>
    <w:tmpl w:val="E0E2FD18"/>
    <w:lvl w:ilvl="0" w:tplc="3E2443D2">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B5E6F"/>
    <w:multiLevelType w:val="multilevel"/>
    <w:tmpl w:val="262CC6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32D5C"/>
    <w:multiLevelType w:val="hybridMultilevel"/>
    <w:tmpl w:val="34DAE2B6"/>
    <w:lvl w:ilvl="0" w:tplc="2390D2CA">
      <w:start w:val="1"/>
      <w:numFmt w:val="decimal"/>
      <w:lvlText w:val="%1."/>
      <w:lvlJc w:val="left"/>
      <w:pPr>
        <w:ind w:left="720" w:hanging="360"/>
      </w:pPr>
      <w:rPr>
        <w:sz w:val="22"/>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823020">
    <w:abstractNumId w:val="19"/>
  </w:num>
  <w:num w:numId="2" w16cid:durableId="1862472660">
    <w:abstractNumId w:val="1"/>
  </w:num>
  <w:num w:numId="3" w16cid:durableId="1880776984">
    <w:abstractNumId w:val="8"/>
  </w:num>
  <w:num w:numId="4" w16cid:durableId="1377271048">
    <w:abstractNumId w:val="2"/>
  </w:num>
  <w:num w:numId="5" w16cid:durableId="829516358">
    <w:abstractNumId w:val="23"/>
  </w:num>
  <w:num w:numId="6" w16cid:durableId="1565334096">
    <w:abstractNumId w:val="10"/>
  </w:num>
  <w:num w:numId="7" w16cid:durableId="1127503667">
    <w:abstractNumId w:val="26"/>
  </w:num>
  <w:num w:numId="8" w16cid:durableId="1977030015">
    <w:abstractNumId w:val="14"/>
  </w:num>
  <w:num w:numId="9" w16cid:durableId="2003122440">
    <w:abstractNumId w:val="9"/>
  </w:num>
  <w:num w:numId="10" w16cid:durableId="1639188168">
    <w:abstractNumId w:val="0"/>
  </w:num>
  <w:num w:numId="11" w16cid:durableId="1755348253">
    <w:abstractNumId w:val="3"/>
  </w:num>
  <w:num w:numId="12" w16cid:durableId="2060325920">
    <w:abstractNumId w:val="12"/>
  </w:num>
  <w:num w:numId="13" w16cid:durableId="1090740612">
    <w:abstractNumId w:val="13"/>
  </w:num>
  <w:num w:numId="14" w16cid:durableId="1097093452">
    <w:abstractNumId w:val="21"/>
  </w:num>
  <w:num w:numId="15" w16cid:durableId="242835191">
    <w:abstractNumId w:val="20"/>
  </w:num>
  <w:num w:numId="16" w16cid:durableId="155387086">
    <w:abstractNumId w:val="24"/>
  </w:num>
  <w:num w:numId="17" w16cid:durableId="549417684">
    <w:abstractNumId w:val="18"/>
  </w:num>
  <w:num w:numId="18" w16cid:durableId="2125609786">
    <w:abstractNumId w:val="16"/>
  </w:num>
  <w:num w:numId="19" w16cid:durableId="1972057785">
    <w:abstractNumId w:val="4"/>
  </w:num>
  <w:num w:numId="20" w16cid:durableId="611015360">
    <w:abstractNumId w:val="11"/>
  </w:num>
  <w:num w:numId="21" w16cid:durableId="731463641">
    <w:abstractNumId w:val="6"/>
  </w:num>
  <w:num w:numId="22" w16cid:durableId="1889874141">
    <w:abstractNumId w:val="17"/>
  </w:num>
  <w:num w:numId="23" w16cid:durableId="1807506664">
    <w:abstractNumId w:val="25"/>
  </w:num>
  <w:num w:numId="24" w16cid:durableId="1205406214">
    <w:abstractNumId w:val="7"/>
  </w:num>
  <w:num w:numId="25" w16cid:durableId="1103258791">
    <w:abstractNumId w:val="5"/>
  </w:num>
  <w:num w:numId="26" w16cid:durableId="509565704">
    <w:abstractNumId w:val="15"/>
  </w:num>
  <w:num w:numId="27" w16cid:durableId="7313857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3B63"/>
    <w:rsid w:val="00000939"/>
    <w:rsid w:val="00043550"/>
    <w:rsid w:val="00055973"/>
    <w:rsid w:val="000659A4"/>
    <w:rsid w:val="000C2959"/>
    <w:rsid w:val="000C2BB9"/>
    <w:rsid w:val="000E11AF"/>
    <w:rsid w:val="00141CB6"/>
    <w:rsid w:val="00141E81"/>
    <w:rsid w:val="001434BD"/>
    <w:rsid w:val="00170453"/>
    <w:rsid w:val="0017713D"/>
    <w:rsid w:val="0018402D"/>
    <w:rsid w:val="001C0FB9"/>
    <w:rsid w:val="001D7681"/>
    <w:rsid w:val="00262ABB"/>
    <w:rsid w:val="00267A5F"/>
    <w:rsid w:val="002A3ED9"/>
    <w:rsid w:val="002B2E1C"/>
    <w:rsid w:val="00334A84"/>
    <w:rsid w:val="003476B0"/>
    <w:rsid w:val="00364BE2"/>
    <w:rsid w:val="00386A90"/>
    <w:rsid w:val="003C0B84"/>
    <w:rsid w:val="003F7AED"/>
    <w:rsid w:val="00407EA5"/>
    <w:rsid w:val="004104EA"/>
    <w:rsid w:val="00412CD5"/>
    <w:rsid w:val="0041408B"/>
    <w:rsid w:val="00481937"/>
    <w:rsid w:val="004B6995"/>
    <w:rsid w:val="005324B5"/>
    <w:rsid w:val="005331C2"/>
    <w:rsid w:val="00545B29"/>
    <w:rsid w:val="005E2072"/>
    <w:rsid w:val="005F3B42"/>
    <w:rsid w:val="00615A7B"/>
    <w:rsid w:val="00626408"/>
    <w:rsid w:val="00693682"/>
    <w:rsid w:val="00725D1B"/>
    <w:rsid w:val="007928E0"/>
    <w:rsid w:val="007A0571"/>
    <w:rsid w:val="007B32E7"/>
    <w:rsid w:val="007C5F0F"/>
    <w:rsid w:val="00840A1A"/>
    <w:rsid w:val="00884A09"/>
    <w:rsid w:val="008B3D6C"/>
    <w:rsid w:val="00914304"/>
    <w:rsid w:val="00922429"/>
    <w:rsid w:val="00987C20"/>
    <w:rsid w:val="009A3B2F"/>
    <w:rsid w:val="009B18F8"/>
    <w:rsid w:val="009F159D"/>
    <w:rsid w:val="00A06DB0"/>
    <w:rsid w:val="00A120D0"/>
    <w:rsid w:val="00A35A1A"/>
    <w:rsid w:val="00AB36BE"/>
    <w:rsid w:val="00AE5310"/>
    <w:rsid w:val="00AF6E43"/>
    <w:rsid w:val="00B032B6"/>
    <w:rsid w:val="00B416DA"/>
    <w:rsid w:val="00B51D35"/>
    <w:rsid w:val="00B562E9"/>
    <w:rsid w:val="00B7488F"/>
    <w:rsid w:val="00B841D9"/>
    <w:rsid w:val="00BA7478"/>
    <w:rsid w:val="00BE3533"/>
    <w:rsid w:val="00C05F92"/>
    <w:rsid w:val="00C16064"/>
    <w:rsid w:val="00C23F18"/>
    <w:rsid w:val="00C334C0"/>
    <w:rsid w:val="00C52A7B"/>
    <w:rsid w:val="00CB6AA0"/>
    <w:rsid w:val="00CC46BB"/>
    <w:rsid w:val="00CC4A81"/>
    <w:rsid w:val="00CD0653"/>
    <w:rsid w:val="00CD1532"/>
    <w:rsid w:val="00CE3B63"/>
    <w:rsid w:val="00D14A2B"/>
    <w:rsid w:val="00D34BBA"/>
    <w:rsid w:val="00D67FBC"/>
    <w:rsid w:val="00DC36D9"/>
    <w:rsid w:val="00DE3260"/>
    <w:rsid w:val="00DE32B1"/>
    <w:rsid w:val="00E2491A"/>
    <w:rsid w:val="00E326EF"/>
    <w:rsid w:val="00EC603C"/>
    <w:rsid w:val="00ED2245"/>
    <w:rsid w:val="00ED7B85"/>
    <w:rsid w:val="00F218C1"/>
    <w:rsid w:val="00F72405"/>
    <w:rsid w:val="00FD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933A1"/>
  <w15:docId w15:val="{640EE743-F568-48D1-A149-F037DA3A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B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3B6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0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53"/>
    <w:rPr>
      <w:rFonts w:ascii="Segoe UI" w:hAnsi="Segoe UI" w:cs="Segoe UI"/>
      <w:sz w:val="18"/>
      <w:szCs w:val="18"/>
    </w:rPr>
  </w:style>
  <w:style w:type="paragraph" w:styleId="ListParagraph">
    <w:name w:val="List Paragraph"/>
    <w:basedOn w:val="Normal"/>
    <w:uiPriority w:val="34"/>
    <w:qFormat/>
    <w:rsid w:val="00CD0653"/>
    <w:pPr>
      <w:ind w:left="720"/>
      <w:contextualSpacing/>
    </w:pPr>
  </w:style>
  <w:style w:type="paragraph" w:styleId="Header">
    <w:name w:val="header"/>
    <w:basedOn w:val="Normal"/>
    <w:link w:val="HeaderChar"/>
    <w:uiPriority w:val="99"/>
    <w:unhideWhenUsed/>
    <w:rsid w:val="00ED2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245"/>
  </w:style>
  <w:style w:type="paragraph" w:styleId="Footer">
    <w:name w:val="footer"/>
    <w:basedOn w:val="Normal"/>
    <w:link w:val="FooterChar"/>
    <w:uiPriority w:val="99"/>
    <w:unhideWhenUsed/>
    <w:rsid w:val="00ED2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245"/>
  </w:style>
  <w:style w:type="paragraph" w:styleId="NoSpacing">
    <w:name w:val="No Spacing"/>
    <w:link w:val="NoSpacingChar"/>
    <w:uiPriority w:val="1"/>
    <w:qFormat/>
    <w:rsid w:val="00C16064"/>
    <w:pPr>
      <w:spacing w:after="0" w:line="240" w:lineRule="auto"/>
    </w:pPr>
    <w:rPr>
      <w:rFonts w:eastAsiaTheme="minorEastAsia"/>
    </w:rPr>
  </w:style>
  <w:style w:type="character" w:customStyle="1" w:styleId="NoSpacingChar">
    <w:name w:val="No Spacing Char"/>
    <w:basedOn w:val="DefaultParagraphFont"/>
    <w:link w:val="NoSpacing"/>
    <w:uiPriority w:val="1"/>
    <w:rsid w:val="00C16064"/>
    <w:rPr>
      <w:rFonts w:eastAsiaTheme="minorEastAsia"/>
    </w:rPr>
  </w:style>
  <w:style w:type="table" w:styleId="TableGrid">
    <w:name w:val="Table Grid"/>
    <w:basedOn w:val="TableNormal"/>
    <w:uiPriority w:val="39"/>
    <w:rsid w:val="00D6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326EF"/>
    <w:rPr>
      <w:b/>
      <w:bCs/>
    </w:rPr>
  </w:style>
  <w:style w:type="character" w:styleId="Hyperlink">
    <w:name w:val="Hyperlink"/>
    <w:basedOn w:val="DefaultParagraphFont"/>
    <w:uiPriority w:val="99"/>
    <w:semiHidden/>
    <w:unhideWhenUsed/>
    <w:rsid w:val="00E326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8646">
      <w:bodyDiv w:val="1"/>
      <w:marLeft w:val="0"/>
      <w:marRight w:val="0"/>
      <w:marTop w:val="0"/>
      <w:marBottom w:val="0"/>
      <w:divBdr>
        <w:top w:val="none" w:sz="0" w:space="0" w:color="auto"/>
        <w:left w:val="none" w:sz="0" w:space="0" w:color="auto"/>
        <w:bottom w:val="none" w:sz="0" w:space="0" w:color="auto"/>
        <w:right w:val="none" w:sz="0" w:space="0" w:color="auto"/>
      </w:divBdr>
    </w:div>
    <w:div w:id="204298174">
      <w:bodyDiv w:val="1"/>
      <w:marLeft w:val="0"/>
      <w:marRight w:val="0"/>
      <w:marTop w:val="0"/>
      <w:marBottom w:val="0"/>
      <w:divBdr>
        <w:top w:val="none" w:sz="0" w:space="0" w:color="auto"/>
        <w:left w:val="none" w:sz="0" w:space="0" w:color="auto"/>
        <w:bottom w:val="none" w:sz="0" w:space="0" w:color="auto"/>
        <w:right w:val="none" w:sz="0" w:space="0" w:color="auto"/>
      </w:divBdr>
    </w:div>
    <w:div w:id="241335522">
      <w:bodyDiv w:val="1"/>
      <w:marLeft w:val="0"/>
      <w:marRight w:val="0"/>
      <w:marTop w:val="0"/>
      <w:marBottom w:val="0"/>
      <w:divBdr>
        <w:top w:val="none" w:sz="0" w:space="0" w:color="auto"/>
        <w:left w:val="none" w:sz="0" w:space="0" w:color="auto"/>
        <w:bottom w:val="none" w:sz="0" w:space="0" w:color="auto"/>
        <w:right w:val="none" w:sz="0" w:space="0" w:color="auto"/>
      </w:divBdr>
    </w:div>
    <w:div w:id="250890331">
      <w:bodyDiv w:val="1"/>
      <w:marLeft w:val="0"/>
      <w:marRight w:val="0"/>
      <w:marTop w:val="0"/>
      <w:marBottom w:val="0"/>
      <w:divBdr>
        <w:top w:val="none" w:sz="0" w:space="0" w:color="auto"/>
        <w:left w:val="none" w:sz="0" w:space="0" w:color="auto"/>
        <w:bottom w:val="none" w:sz="0" w:space="0" w:color="auto"/>
        <w:right w:val="none" w:sz="0" w:space="0" w:color="auto"/>
      </w:divBdr>
    </w:div>
    <w:div w:id="355083637">
      <w:bodyDiv w:val="1"/>
      <w:marLeft w:val="0"/>
      <w:marRight w:val="0"/>
      <w:marTop w:val="0"/>
      <w:marBottom w:val="0"/>
      <w:divBdr>
        <w:top w:val="none" w:sz="0" w:space="0" w:color="auto"/>
        <w:left w:val="none" w:sz="0" w:space="0" w:color="auto"/>
        <w:bottom w:val="none" w:sz="0" w:space="0" w:color="auto"/>
        <w:right w:val="none" w:sz="0" w:space="0" w:color="auto"/>
      </w:divBdr>
    </w:div>
    <w:div w:id="491339271">
      <w:bodyDiv w:val="1"/>
      <w:marLeft w:val="0"/>
      <w:marRight w:val="0"/>
      <w:marTop w:val="0"/>
      <w:marBottom w:val="0"/>
      <w:divBdr>
        <w:top w:val="none" w:sz="0" w:space="0" w:color="auto"/>
        <w:left w:val="none" w:sz="0" w:space="0" w:color="auto"/>
        <w:bottom w:val="none" w:sz="0" w:space="0" w:color="auto"/>
        <w:right w:val="none" w:sz="0" w:space="0" w:color="auto"/>
      </w:divBdr>
    </w:div>
    <w:div w:id="533691361">
      <w:bodyDiv w:val="1"/>
      <w:marLeft w:val="0"/>
      <w:marRight w:val="0"/>
      <w:marTop w:val="0"/>
      <w:marBottom w:val="0"/>
      <w:divBdr>
        <w:top w:val="none" w:sz="0" w:space="0" w:color="auto"/>
        <w:left w:val="none" w:sz="0" w:space="0" w:color="auto"/>
        <w:bottom w:val="none" w:sz="0" w:space="0" w:color="auto"/>
        <w:right w:val="none" w:sz="0" w:space="0" w:color="auto"/>
      </w:divBdr>
    </w:div>
    <w:div w:id="578563369">
      <w:bodyDiv w:val="1"/>
      <w:marLeft w:val="0"/>
      <w:marRight w:val="0"/>
      <w:marTop w:val="0"/>
      <w:marBottom w:val="0"/>
      <w:divBdr>
        <w:top w:val="none" w:sz="0" w:space="0" w:color="auto"/>
        <w:left w:val="none" w:sz="0" w:space="0" w:color="auto"/>
        <w:bottom w:val="none" w:sz="0" w:space="0" w:color="auto"/>
        <w:right w:val="none" w:sz="0" w:space="0" w:color="auto"/>
      </w:divBdr>
    </w:div>
    <w:div w:id="705056894">
      <w:bodyDiv w:val="1"/>
      <w:marLeft w:val="0"/>
      <w:marRight w:val="0"/>
      <w:marTop w:val="0"/>
      <w:marBottom w:val="0"/>
      <w:divBdr>
        <w:top w:val="none" w:sz="0" w:space="0" w:color="auto"/>
        <w:left w:val="none" w:sz="0" w:space="0" w:color="auto"/>
        <w:bottom w:val="none" w:sz="0" w:space="0" w:color="auto"/>
        <w:right w:val="none" w:sz="0" w:space="0" w:color="auto"/>
      </w:divBdr>
    </w:div>
    <w:div w:id="795489096">
      <w:bodyDiv w:val="1"/>
      <w:marLeft w:val="0"/>
      <w:marRight w:val="0"/>
      <w:marTop w:val="0"/>
      <w:marBottom w:val="0"/>
      <w:divBdr>
        <w:top w:val="none" w:sz="0" w:space="0" w:color="auto"/>
        <w:left w:val="none" w:sz="0" w:space="0" w:color="auto"/>
        <w:bottom w:val="none" w:sz="0" w:space="0" w:color="auto"/>
        <w:right w:val="none" w:sz="0" w:space="0" w:color="auto"/>
      </w:divBdr>
    </w:div>
    <w:div w:id="801846001">
      <w:bodyDiv w:val="1"/>
      <w:marLeft w:val="0"/>
      <w:marRight w:val="0"/>
      <w:marTop w:val="0"/>
      <w:marBottom w:val="0"/>
      <w:divBdr>
        <w:top w:val="none" w:sz="0" w:space="0" w:color="auto"/>
        <w:left w:val="none" w:sz="0" w:space="0" w:color="auto"/>
        <w:bottom w:val="none" w:sz="0" w:space="0" w:color="auto"/>
        <w:right w:val="none" w:sz="0" w:space="0" w:color="auto"/>
      </w:divBdr>
      <w:divsChild>
        <w:div w:id="25376031">
          <w:marLeft w:val="0"/>
          <w:marRight w:val="0"/>
          <w:marTop w:val="0"/>
          <w:marBottom w:val="0"/>
          <w:divBdr>
            <w:top w:val="none" w:sz="0" w:space="0" w:color="auto"/>
            <w:left w:val="none" w:sz="0" w:space="0" w:color="auto"/>
            <w:bottom w:val="none" w:sz="0" w:space="0" w:color="auto"/>
            <w:right w:val="none" w:sz="0" w:space="0" w:color="auto"/>
          </w:divBdr>
        </w:div>
      </w:divsChild>
    </w:div>
    <w:div w:id="904530521">
      <w:bodyDiv w:val="1"/>
      <w:marLeft w:val="0"/>
      <w:marRight w:val="0"/>
      <w:marTop w:val="0"/>
      <w:marBottom w:val="0"/>
      <w:divBdr>
        <w:top w:val="none" w:sz="0" w:space="0" w:color="auto"/>
        <w:left w:val="none" w:sz="0" w:space="0" w:color="auto"/>
        <w:bottom w:val="none" w:sz="0" w:space="0" w:color="auto"/>
        <w:right w:val="none" w:sz="0" w:space="0" w:color="auto"/>
      </w:divBdr>
    </w:div>
    <w:div w:id="997462205">
      <w:bodyDiv w:val="1"/>
      <w:marLeft w:val="0"/>
      <w:marRight w:val="0"/>
      <w:marTop w:val="0"/>
      <w:marBottom w:val="0"/>
      <w:divBdr>
        <w:top w:val="none" w:sz="0" w:space="0" w:color="auto"/>
        <w:left w:val="none" w:sz="0" w:space="0" w:color="auto"/>
        <w:bottom w:val="none" w:sz="0" w:space="0" w:color="auto"/>
        <w:right w:val="none" w:sz="0" w:space="0" w:color="auto"/>
      </w:divBdr>
    </w:div>
    <w:div w:id="1058241327">
      <w:bodyDiv w:val="1"/>
      <w:marLeft w:val="0"/>
      <w:marRight w:val="0"/>
      <w:marTop w:val="0"/>
      <w:marBottom w:val="0"/>
      <w:divBdr>
        <w:top w:val="none" w:sz="0" w:space="0" w:color="auto"/>
        <w:left w:val="none" w:sz="0" w:space="0" w:color="auto"/>
        <w:bottom w:val="none" w:sz="0" w:space="0" w:color="auto"/>
        <w:right w:val="none" w:sz="0" w:space="0" w:color="auto"/>
      </w:divBdr>
    </w:div>
    <w:div w:id="1060441497">
      <w:bodyDiv w:val="1"/>
      <w:marLeft w:val="0"/>
      <w:marRight w:val="0"/>
      <w:marTop w:val="0"/>
      <w:marBottom w:val="0"/>
      <w:divBdr>
        <w:top w:val="none" w:sz="0" w:space="0" w:color="auto"/>
        <w:left w:val="none" w:sz="0" w:space="0" w:color="auto"/>
        <w:bottom w:val="none" w:sz="0" w:space="0" w:color="auto"/>
        <w:right w:val="none" w:sz="0" w:space="0" w:color="auto"/>
      </w:divBdr>
    </w:div>
    <w:div w:id="1098478939">
      <w:bodyDiv w:val="1"/>
      <w:marLeft w:val="0"/>
      <w:marRight w:val="0"/>
      <w:marTop w:val="0"/>
      <w:marBottom w:val="0"/>
      <w:divBdr>
        <w:top w:val="none" w:sz="0" w:space="0" w:color="auto"/>
        <w:left w:val="none" w:sz="0" w:space="0" w:color="auto"/>
        <w:bottom w:val="none" w:sz="0" w:space="0" w:color="auto"/>
        <w:right w:val="none" w:sz="0" w:space="0" w:color="auto"/>
      </w:divBdr>
    </w:div>
    <w:div w:id="1168908551">
      <w:bodyDiv w:val="1"/>
      <w:marLeft w:val="0"/>
      <w:marRight w:val="0"/>
      <w:marTop w:val="0"/>
      <w:marBottom w:val="0"/>
      <w:divBdr>
        <w:top w:val="none" w:sz="0" w:space="0" w:color="auto"/>
        <w:left w:val="none" w:sz="0" w:space="0" w:color="auto"/>
        <w:bottom w:val="none" w:sz="0" w:space="0" w:color="auto"/>
        <w:right w:val="none" w:sz="0" w:space="0" w:color="auto"/>
      </w:divBdr>
    </w:div>
    <w:div w:id="1208421127">
      <w:bodyDiv w:val="1"/>
      <w:marLeft w:val="0"/>
      <w:marRight w:val="0"/>
      <w:marTop w:val="0"/>
      <w:marBottom w:val="0"/>
      <w:divBdr>
        <w:top w:val="none" w:sz="0" w:space="0" w:color="auto"/>
        <w:left w:val="none" w:sz="0" w:space="0" w:color="auto"/>
        <w:bottom w:val="none" w:sz="0" w:space="0" w:color="auto"/>
        <w:right w:val="none" w:sz="0" w:space="0" w:color="auto"/>
      </w:divBdr>
    </w:div>
    <w:div w:id="1264190613">
      <w:bodyDiv w:val="1"/>
      <w:marLeft w:val="0"/>
      <w:marRight w:val="0"/>
      <w:marTop w:val="0"/>
      <w:marBottom w:val="0"/>
      <w:divBdr>
        <w:top w:val="none" w:sz="0" w:space="0" w:color="auto"/>
        <w:left w:val="none" w:sz="0" w:space="0" w:color="auto"/>
        <w:bottom w:val="none" w:sz="0" w:space="0" w:color="auto"/>
        <w:right w:val="none" w:sz="0" w:space="0" w:color="auto"/>
      </w:divBdr>
    </w:div>
    <w:div w:id="1277368124">
      <w:bodyDiv w:val="1"/>
      <w:marLeft w:val="0"/>
      <w:marRight w:val="0"/>
      <w:marTop w:val="0"/>
      <w:marBottom w:val="0"/>
      <w:divBdr>
        <w:top w:val="none" w:sz="0" w:space="0" w:color="auto"/>
        <w:left w:val="none" w:sz="0" w:space="0" w:color="auto"/>
        <w:bottom w:val="none" w:sz="0" w:space="0" w:color="auto"/>
        <w:right w:val="none" w:sz="0" w:space="0" w:color="auto"/>
      </w:divBdr>
    </w:div>
    <w:div w:id="1331176163">
      <w:bodyDiv w:val="1"/>
      <w:marLeft w:val="0"/>
      <w:marRight w:val="0"/>
      <w:marTop w:val="0"/>
      <w:marBottom w:val="0"/>
      <w:divBdr>
        <w:top w:val="none" w:sz="0" w:space="0" w:color="auto"/>
        <w:left w:val="none" w:sz="0" w:space="0" w:color="auto"/>
        <w:bottom w:val="none" w:sz="0" w:space="0" w:color="auto"/>
        <w:right w:val="none" w:sz="0" w:space="0" w:color="auto"/>
      </w:divBdr>
      <w:divsChild>
        <w:div w:id="54864938">
          <w:marLeft w:val="0"/>
          <w:marRight w:val="0"/>
          <w:marTop w:val="0"/>
          <w:marBottom w:val="0"/>
          <w:divBdr>
            <w:top w:val="none" w:sz="0" w:space="0" w:color="auto"/>
            <w:left w:val="none" w:sz="0" w:space="0" w:color="auto"/>
            <w:bottom w:val="none" w:sz="0" w:space="0" w:color="auto"/>
            <w:right w:val="none" w:sz="0" w:space="0" w:color="auto"/>
          </w:divBdr>
        </w:div>
      </w:divsChild>
    </w:div>
    <w:div w:id="1381172272">
      <w:bodyDiv w:val="1"/>
      <w:marLeft w:val="0"/>
      <w:marRight w:val="0"/>
      <w:marTop w:val="0"/>
      <w:marBottom w:val="0"/>
      <w:divBdr>
        <w:top w:val="none" w:sz="0" w:space="0" w:color="auto"/>
        <w:left w:val="none" w:sz="0" w:space="0" w:color="auto"/>
        <w:bottom w:val="none" w:sz="0" w:space="0" w:color="auto"/>
        <w:right w:val="none" w:sz="0" w:space="0" w:color="auto"/>
      </w:divBdr>
    </w:div>
    <w:div w:id="1381632114">
      <w:bodyDiv w:val="1"/>
      <w:marLeft w:val="0"/>
      <w:marRight w:val="0"/>
      <w:marTop w:val="0"/>
      <w:marBottom w:val="0"/>
      <w:divBdr>
        <w:top w:val="none" w:sz="0" w:space="0" w:color="auto"/>
        <w:left w:val="none" w:sz="0" w:space="0" w:color="auto"/>
        <w:bottom w:val="none" w:sz="0" w:space="0" w:color="auto"/>
        <w:right w:val="none" w:sz="0" w:space="0" w:color="auto"/>
      </w:divBdr>
    </w:div>
    <w:div w:id="1466659740">
      <w:bodyDiv w:val="1"/>
      <w:marLeft w:val="0"/>
      <w:marRight w:val="0"/>
      <w:marTop w:val="0"/>
      <w:marBottom w:val="0"/>
      <w:divBdr>
        <w:top w:val="none" w:sz="0" w:space="0" w:color="auto"/>
        <w:left w:val="none" w:sz="0" w:space="0" w:color="auto"/>
        <w:bottom w:val="none" w:sz="0" w:space="0" w:color="auto"/>
        <w:right w:val="none" w:sz="0" w:space="0" w:color="auto"/>
      </w:divBdr>
    </w:div>
    <w:div w:id="1522040415">
      <w:bodyDiv w:val="1"/>
      <w:marLeft w:val="0"/>
      <w:marRight w:val="0"/>
      <w:marTop w:val="0"/>
      <w:marBottom w:val="0"/>
      <w:divBdr>
        <w:top w:val="none" w:sz="0" w:space="0" w:color="auto"/>
        <w:left w:val="none" w:sz="0" w:space="0" w:color="auto"/>
        <w:bottom w:val="none" w:sz="0" w:space="0" w:color="auto"/>
        <w:right w:val="none" w:sz="0" w:space="0" w:color="auto"/>
      </w:divBdr>
    </w:div>
    <w:div w:id="1582980118">
      <w:bodyDiv w:val="1"/>
      <w:marLeft w:val="0"/>
      <w:marRight w:val="0"/>
      <w:marTop w:val="0"/>
      <w:marBottom w:val="0"/>
      <w:divBdr>
        <w:top w:val="none" w:sz="0" w:space="0" w:color="auto"/>
        <w:left w:val="none" w:sz="0" w:space="0" w:color="auto"/>
        <w:bottom w:val="none" w:sz="0" w:space="0" w:color="auto"/>
        <w:right w:val="none" w:sz="0" w:space="0" w:color="auto"/>
      </w:divBdr>
    </w:div>
    <w:div w:id="1692105662">
      <w:bodyDiv w:val="1"/>
      <w:marLeft w:val="0"/>
      <w:marRight w:val="0"/>
      <w:marTop w:val="0"/>
      <w:marBottom w:val="0"/>
      <w:divBdr>
        <w:top w:val="none" w:sz="0" w:space="0" w:color="auto"/>
        <w:left w:val="none" w:sz="0" w:space="0" w:color="auto"/>
        <w:bottom w:val="none" w:sz="0" w:space="0" w:color="auto"/>
        <w:right w:val="none" w:sz="0" w:space="0" w:color="auto"/>
      </w:divBdr>
    </w:div>
    <w:div w:id="1699502368">
      <w:bodyDiv w:val="1"/>
      <w:marLeft w:val="0"/>
      <w:marRight w:val="0"/>
      <w:marTop w:val="0"/>
      <w:marBottom w:val="0"/>
      <w:divBdr>
        <w:top w:val="none" w:sz="0" w:space="0" w:color="auto"/>
        <w:left w:val="none" w:sz="0" w:space="0" w:color="auto"/>
        <w:bottom w:val="none" w:sz="0" w:space="0" w:color="auto"/>
        <w:right w:val="none" w:sz="0" w:space="0" w:color="auto"/>
      </w:divBdr>
    </w:div>
    <w:div w:id="1772356769">
      <w:bodyDiv w:val="1"/>
      <w:marLeft w:val="0"/>
      <w:marRight w:val="0"/>
      <w:marTop w:val="0"/>
      <w:marBottom w:val="0"/>
      <w:divBdr>
        <w:top w:val="none" w:sz="0" w:space="0" w:color="auto"/>
        <w:left w:val="none" w:sz="0" w:space="0" w:color="auto"/>
        <w:bottom w:val="none" w:sz="0" w:space="0" w:color="auto"/>
        <w:right w:val="none" w:sz="0" w:space="0" w:color="auto"/>
      </w:divBdr>
    </w:div>
    <w:div w:id="1927183914">
      <w:bodyDiv w:val="1"/>
      <w:marLeft w:val="0"/>
      <w:marRight w:val="0"/>
      <w:marTop w:val="0"/>
      <w:marBottom w:val="0"/>
      <w:divBdr>
        <w:top w:val="none" w:sz="0" w:space="0" w:color="auto"/>
        <w:left w:val="none" w:sz="0" w:space="0" w:color="auto"/>
        <w:bottom w:val="none" w:sz="0" w:space="0" w:color="auto"/>
        <w:right w:val="none" w:sz="0" w:space="0" w:color="auto"/>
      </w:divBdr>
    </w:div>
    <w:div w:id="1979919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selenium-autom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ambdatest.com/blog/performing-cross-browser-testing-with-lambda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E7069-EA15-42D6-9E3D-34F3A39CA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Muhammad Fahad</cp:lastModifiedBy>
  <cp:revision>6</cp:revision>
  <cp:lastPrinted>2022-05-17T13:08:00Z</cp:lastPrinted>
  <dcterms:created xsi:type="dcterms:W3CDTF">2022-04-23T14:51:00Z</dcterms:created>
  <dcterms:modified xsi:type="dcterms:W3CDTF">2022-05-17T17:50:00Z</dcterms:modified>
</cp:coreProperties>
</file>