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591A2" w14:textId="5EAF34F8" w:rsidR="002026D1" w:rsidRDefault="00407B10" w:rsidP="00407B10">
      <w:pPr>
        <w:jc w:val="center"/>
        <w:rPr>
          <w:b/>
          <w:bCs/>
          <w:color w:val="BF8F00" w:themeColor="accent4" w:themeShade="BF"/>
          <w:sz w:val="32"/>
          <w:szCs w:val="32"/>
        </w:rPr>
      </w:pPr>
      <w:r w:rsidRPr="00407B10">
        <w:rPr>
          <w:rFonts w:hint="eastAsia"/>
          <w:b/>
          <w:bCs/>
          <w:color w:val="BF8F00" w:themeColor="accent4" w:themeShade="BF"/>
          <w:sz w:val="32"/>
          <w:szCs w:val="32"/>
        </w:rPr>
        <w:t>外置P</w:t>
      </w:r>
      <w:r w:rsidRPr="00407B10">
        <w:rPr>
          <w:b/>
          <w:bCs/>
          <w:color w:val="BF8F00" w:themeColor="accent4" w:themeShade="BF"/>
          <w:sz w:val="32"/>
          <w:szCs w:val="32"/>
        </w:rPr>
        <w:t>E</w:t>
      </w:r>
      <w:r w:rsidRPr="00407B10">
        <w:rPr>
          <w:rFonts w:hint="eastAsia"/>
          <w:b/>
          <w:bCs/>
          <w:color w:val="BF8F00" w:themeColor="accent4" w:themeShade="BF"/>
          <w:sz w:val="32"/>
          <w:szCs w:val="32"/>
        </w:rPr>
        <w:t>启动盘安装操作系统</w:t>
      </w:r>
    </w:p>
    <w:p w14:paraId="78E2EB2B" w14:textId="77777777" w:rsidR="003A02AC" w:rsidRPr="003A02AC" w:rsidRDefault="00407B10" w:rsidP="003A02AC">
      <w:pPr>
        <w:pStyle w:val="a3"/>
        <w:numPr>
          <w:ilvl w:val="0"/>
          <w:numId w:val="3"/>
        </w:numPr>
        <w:ind w:firstLineChars="0"/>
        <w:rPr>
          <w:b/>
          <w:bCs/>
          <w:szCs w:val="21"/>
        </w:rPr>
      </w:pPr>
      <w:r w:rsidRPr="003A02AC">
        <w:rPr>
          <w:rFonts w:hint="eastAsia"/>
          <w:b/>
          <w:bCs/>
          <w:szCs w:val="21"/>
        </w:rPr>
        <w:t>介绍</w:t>
      </w:r>
      <w:r w:rsidR="003A02AC" w:rsidRPr="003A02AC">
        <w:rPr>
          <w:rFonts w:hint="eastAsia"/>
          <w:b/>
          <w:bCs/>
          <w:szCs w:val="21"/>
        </w:rPr>
        <w:t>：</w:t>
      </w:r>
    </w:p>
    <w:p w14:paraId="7ACC2EF1" w14:textId="219C315B" w:rsidR="00407B10" w:rsidRDefault="00407B10" w:rsidP="003A02AC">
      <w:pPr>
        <w:ind w:left="420"/>
        <w:rPr>
          <w:szCs w:val="21"/>
        </w:rPr>
      </w:pPr>
      <w:r>
        <w:rPr>
          <w:rFonts w:hint="eastAsia"/>
          <w:szCs w:val="21"/>
        </w:rPr>
        <w:t>P</w:t>
      </w:r>
      <w:r>
        <w:rPr>
          <w:szCs w:val="21"/>
        </w:rPr>
        <w:t>E</w:t>
      </w:r>
      <w:r>
        <w:rPr>
          <w:rFonts w:hint="eastAsia"/>
          <w:szCs w:val="21"/>
        </w:rPr>
        <w:t>启动盘，即使用外置存储设备（例如U盘、软盘等）为P</w:t>
      </w:r>
      <w:r>
        <w:rPr>
          <w:szCs w:val="21"/>
        </w:rPr>
        <w:t>C</w:t>
      </w:r>
      <w:r>
        <w:rPr>
          <w:rFonts w:hint="eastAsia"/>
          <w:szCs w:val="21"/>
        </w:rPr>
        <w:t>计算机安装匹配的操作系统，使用特定</w:t>
      </w:r>
      <w:r w:rsidR="003A02AC">
        <w:rPr>
          <w:rFonts w:hint="eastAsia"/>
          <w:szCs w:val="21"/>
        </w:rPr>
        <w:t>软件</w:t>
      </w:r>
      <w:r>
        <w:rPr>
          <w:rFonts w:hint="eastAsia"/>
          <w:szCs w:val="21"/>
        </w:rPr>
        <w:t>将U盘</w:t>
      </w:r>
      <w:r w:rsidR="003A02AC">
        <w:rPr>
          <w:rFonts w:hint="eastAsia"/>
          <w:szCs w:val="21"/>
        </w:rPr>
        <w:t>制作成P</w:t>
      </w:r>
      <w:r w:rsidR="003A02AC">
        <w:rPr>
          <w:szCs w:val="21"/>
        </w:rPr>
        <w:t>E</w:t>
      </w:r>
      <w:r w:rsidR="003A02AC">
        <w:rPr>
          <w:rFonts w:hint="eastAsia"/>
          <w:szCs w:val="21"/>
        </w:rPr>
        <w:t>启动盘，制作好的P</w:t>
      </w:r>
      <w:r w:rsidR="003A02AC">
        <w:rPr>
          <w:szCs w:val="21"/>
        </w:rPr>
        <w:t>E</w:t>
      </w:r>
      <w:r w:rsidR="003A02AC">
        <w:rPr>
          <w:rFonts w:hint="eastAsia"/>
          <w:szCs w:val="21"/>
        </w:rPr>
        <w:t>启动盘可以用来引导P</w:t>
      </w:r>
      <w:r w:rsidR="003A02AC">
        <w:rPr>
          <w:szCs w:val="21"/>
        </w:rPr>
        <w:t>C</w:t>
      </w:r>
      <w:r w:rsidR="003A02AC">
        <w:rPr>
          <w:rFonts w:hint="eastAsia"/>
          <w:szCs w:val="21"/>
        </w:rPr>
        <w:t>计算机进入该P</w:t>
      </w:r>
      <w:r w:rsidR="003A02AC">
        <w:rPr>
          <w:szCs w:val="21"/>
        </w:rPr>
        <w:t>E</w:t>
      </w:r>
      <w:r w:rsidR="003A02AC">
        <w:rPr>
          <w:rFonts w:hint="eastAsia"/>
          <w:szCs w:val="21"/>
        </w:rPr>
        <w:t>系统，完成W</w:t>
      </w:r>
      <w:r w:rsidR="003A02AC">
        <w:rPr>
          <w:szCs w:val="21"/>
        </w:rPr>
        <w:t>indows System Version</w:t>
      </w:r>
      <w:r w:rsidR="003A02AC">
        <w:rPr>
          <w:rFonts w:hint="eastAsia"/>
          <w:szCs w:val="21"/>
        </w:rPr>
        <w:t>等特定的系统版本</w:t>
      </w:r>
    </w:p>
    <w:p w14:paraId="001E2B68" w14:textId="02825744" w:rsidR="003A02AC" w:rsidRDefault="003A02AC" w:rsidP="003A02AC">
      <w:pPr>
        <w:pStyle w:val="a3"/>
        <w:numPr>
          <w:ilvl w:val="0"/>
          <w:numId w:val="3"/>
        </w:numPr>
        <w:ind w:firstLineChars="0"/>
        <w:rPr>
          <w:szCs w:val="21"/>
        </w:rPr>
      </w:pPr>
      <w:r>
        <w:rPr>
          <w:rFonts w:hint="eastAsia"/>
          <w:szCs w:val="21"/>
        </w:rPr>
        <w:t>安装前准备过程</w:t>
      </w:r>
    </w:p>
    <w:p w14:paraId="5D5A7EE1" w14:textId="4CD79C7E" w:rsidR="003A02AC" w:rsidRDefault="003A02AC" w:rsidP="00BA6581">
      <w:pPr>
        <w:pStyle w:val="a3"/>
        <w:numPr>
          <w:ilvl w:val="0"/>
          <w:numId w:val="5"/>
        </w:numPr>
        <w:ind w:firstLineChars="0"/>
        <w:rPr>
          <w:szCs w:val="21"/>
        </w:rPr>
      </w:pPr>
      <w:r>
        <w:rPr>
          <w:rFonts w:hint="eastAsia"/>
          <w:szCs w:val="21"/>
        </w:rPr>
        <w:t>一个空容量U盘（</w:t>
      </w:r>
      <w:r>
        <w:rPr>
          <w:szCs w:val="21"/>
        </w:rPr>
        <w:t>Size&gt;=20G</w:t>
      </w:r>
      <w:r>
        <w:rPr>
          <w:rFonts w:hint="eastAsia"/>
          <w:szCs w:val="21"/>
        </w:rPr>
        <w:t>）</w:t>
      </w:r>
    </w:p>
    <w:p w14:paraId="12207259" w14:textId="1D6B9BDD" w:rsidR="003A02AC" w:rsidRDefault="003A02AC" w:rsidP="00BA6581">
      <w:pPr>
        <w:pStyle w:val="a3"/>
        <w:numPr>
          <w:ilvl w:val="0"/>
          <w:numId w:val="5"/>
        </w:numPr>
        <w:ind w:firstLineChars="0"/>
        <w:rPr>
          <w:szCs w:val="21"/>
        </w:rPr>
      </w:pPr>
      <w:r w:rsidRPr="00BA6581">
        <w:rPr>
          <w:rFonts w:hint="eastAsia"/>
          <w:szCs w:val="21"/>
        </w:rPr>
        <w:t>P</w:t>
      </w:r>
      <w:r w:rsidRPr="00BA6581">
        <w:rPr>
          <w:szCs w:val="21"/>
        </w:rPr>
        <w:t>C</w:t>
      </w:r>
      <w:r w:rsidRPr="00BA6581">
        <w:rPr>
          <w:rFonts w:hint="eastAsia"/>
          <w:szCs w:val="21"/>
        </w:rPr>
        <w:t>计算机</w:t>
      </w:r>
      <w:r w:rsidR="00C11D20">
        <w:rPr>
          <w:rFonts w:hint="eastAsia"/>
          <w:szCs w:val="21"/>
        </w:rPr>
        <w:t>（可以访问外部网络）</w:t>
      </w:r>
    </w:p>
    <w:p w14:paraId="13371C23" w14:textId="2B894033" w:rsidR="003A02AC" w:rsidRDefault="003A02AC" w:rsidP="00BA6581">
      <w:pPr>
        <w:pStyle w:val="a3"/>
        <w:numPr>
          <w:ilvl w:val="0"/>
          <w:numId w:val="5"/>
        </w:numPr>
        <w:ind w:firstLineChars="0"/>
        <w:rPr>
          <w:szCs w:val="21"/>
        </w:rPr>
      </w:pPr>
      <w:r w:rsidRPr="00BA6581">
        <w:rPr>
          <w:rFonts w:hint="eastAsia"/>
          <w:szCs w:val="21"/>
        </w:rPr>
        <w:t>用于制作P</w:t>
      </w:r>
      <w:r w:rsidRPr="00BA6581">
        <w:rPr>
          <w:szCs w:val="21"/>
        </w:rPr>
        <w:t>E</w:t>
      </w:r>
      <w:r w:rsidRPr="00BA6581">
        <w:rPr>
          <w:rFonts w:hint="eastAsia"/>
          <w:szCs w:val="21"/>
        </w:rPr>
        <w:t>启动盘的软件&gt;&gt;</w:t>
      </w:r>
      <w:r w:rsidRPr="00BA6581">
        <w:rPr>
          <w:szCs w:val="21"/>
        </w:rPr>
        <w:t>&gt;</w:t>
      </w:r>
      <w:r w:rsidRPr="00BA6581">
        <w:rPr>
          <w:rFonts w:hint="eastAsia"/>
          <w:szCs w:val="21"/>
        </w:rPr>
        <w:t>优启通</w:t>
      </w:r>
      <w:r w:rsidR="00BA6581" w:rsidRPr="00BA6581">
        <w:rPr>
          <w:rFonts w:hint="eastAsia"/>
          <w:szCs w:val="21"/>
        </w:rPr>
        <w:t>（版本选择请浏览网址：</w:t>
      </w:r>
      <w:hyperlink r:id="rId6" w:history="1">
        <w:r w:rsidR="00BA6581" w:rsidRPr="00BA6581">
          <w:rPr>
            <w:rStyle w:val="a4"/>
            <w:szCs w:val="21"/>
          </w:rPr>
          <w:t>https://www.upe.net/download.html</w:t>
        </w:r>
      </w:hyperlink>
      <w:r w:rsidR="00BA6581" w:rsidRPr="00BA6581">
        <w:rPr>
          <w:rFonts w:hint="eastAsia"/>
          <w:szCs w:val="21"/>
        </w:rPr>
        <w:t>）</w:t>
      </w:r>
    </w:p>
    <w:p w14:paraId="198F5C6E" w14:textId="03BBBF6B" w:rsidR="00BA6581" w:rsidRDefault="00BA6581" w:rsidP="00BA6581">
      <w:pPr>
        <w:pStyle w:val="a3"/>
        <w:numPr>
          <w:ilvl w:val="0"/>
          <w:numId w:val="5"/>
        </w:numPr>
        <w:ind w:firstLineChars="0"/>
        <w:rPr>
          <w:szCs w:val="21"/>
        </w:rPr>
      </w:pPr>
      <w:r w:rsidRPr="00BA6581">
        <w:rPr>
          <w:rFonts w:hint="eastAsia"/>
          <w:szCs w:val="21"/>
        </w:rPr>
        <w:t>W</w:t>
      </w:r>
      <w:r w:rsidRPr="00BA6581">
        <w:rPr>
          <w:szCs w:val="21"/>
        </w:rPr>
        <w:t>indows ISO</w:t>
      </w:r>
      <w:r w:rsidRPr="00BA6581">
        <w:rPr>
          <w:rFonts w:hint="eastAsia"/>
          <w:szCs w:val="21"/>
        </w:rPr>
        <w:t>光盘镜像</w:t>
      </w:r>
    </w:p>
    <w:p w14:paraId="54AB208B" w14:textId="7DCA974F" w:rsidR="00C11D20" w:rsidRDefault="00C11D20" w:rsidP="00C11D20">
      <w:pPr>
        <w:pStyle w:val="a3"/>
        <w:ind w:left="780" w:firstLineChars="0" w:firstLine="0"/>
        <w:rPr>
          <w:szCs w:val="21"/>
        </w:rPr>
      </w:pPr>
      <w:r w:rsidRPr="00C11D20">
        <w:rPr>
          <w:noProof/>
          <w:szCs w:val="21"/>
        </w:rPr>
        <w:drawing>
          <wp:inline distT="0" distB="0" distL="0" distR="0" wp14:anchorId="601BBB31" wp14:editId="1074E990">
            <wp:extent cx="1190798" cy="1348153"/>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21503" cy="1382916"/>
                    </a:xfrm>
                    <a:prstGeom prst="rect">
                      <a:avLst/>
                    </a:prstGeom>
                  </pic:spPr>
                </pic:pic>
              </a:graphicData>
            </a:graphic>
          </wp:inline>
        </w:drawing>
      </w:r>
    </w:p>
    <w:p w14:paraId="37C0840B" w14:textId="5064E4BC" w:rsidR="00BA6581" w:rsidRPr="00BA6581" w:rsidRDefault="00BA6581" w:rsidP="00BA6581">
      <w:pPr>
        <w:pStyle w:val="a3"/>
        <w:numPr>
          <w:ilvl w:val="0"/>
          <w:numId w:val="5"/>
        </w:numPr>
        <w:ind w:firstLineChars="0"/>
        <w:rPr>
          <w:szCs w:val="21"/>
        </w:rPr>
      </w:pPr>
      <w:r w:rsidRPr="00BA6581">
        <w:rPr>
          <w:rFonts w:hint="eastAsia"/>
          <w:szCs w:val="21"/>
        </w:rPr>
        <w:t>激活工具：</w:t>
      </w:r>
      <w:r w:rsidRPr="00BA6581">
        <w:rPr>
          <w:szCs w:val="21"/>
        </w:rPr>
        <w:t>KMSAuto++v1.4.9</w:t>
      </w:r>
    </w:p>
    <w:p w14:paraId="04F99BFE" w14:textId="5FA386A4" w:rsidR="003A02AC" w:rsidRPr="003A02AC" w:rsidRDefault="00E52DF9" w:rsidP="003A02AC">
      <w:pPr>
        <w:pStyle w:val="a3"/>
        <w:numPr>
          <w:ilvl w:val="0"/>
          <w:numId w:val="3"/>
        </w:numPr>
        <w:ind w:firstLineChars="0"/>
        <w:rPr>
          <w:b/>
          <w:bCs/>
          <w:szCs w:val="21"/>
        </w:rPr>
      </w:pPr>
      <w:r>
        <w:rPr>
          <w:rFonts w:hint="eastAsia"/>
          <w:b/>
          <w:bCs/>
          <w:szCs w:val="21"/>
        </w:rPr>
        <w:t>准备</w:t>
      </w:r>
      <w:r w:rsidR="003A02AC" w:rsidRPr="003A02AC">
        <w:rPr>
          <w:rFonts w:hint="eastAsia"/>
          <w:b/>
          <w:bCs/>
          <w:szCs w:val="21"/>
        </w:rPr>
        <w:t>过程：</w:t>
      </w:r>
    </w:p>
    <w:p w14:paraId="5C69C714" w14:textId="0AB9298A" w:rsidR="003A02AC" w:rsidRDefault="00BA6581" w:rsidP="00BA6581">
      <w:pPr>
        <w:pStyle w:val="a3"/>
        <w:numPr>
          <w:ilvl w:val="0"/>
          <w:numId w:val="6"/>
        </w:numPr>
        <w:ind w:firstLineChars="0"/>
        <w:rPr>
          <w:szCs w:val="21"/>
        </w:rPr>
      </w:pPr>
      <w:r>
        <w:rPr>
          <w:rFonts w:hint="eastAsia"/>
          <w:szCs w:val="21"/>
        </w:rPr>
        <w:t>准备好一个空容量的U盘，并</w:t>
      </w:r>
      <w:r w:rsidR="00C11D20">
        <w:rPr>
          <w:rFonts w:hint="eastAsia"/>
          <w:szCs w:val="21"/>
        </w:rPr>
        <w:t>插到P</w:t>
      </w:r>
      <w:r w:rsidR="00C11D20">
        <w:rPr>
          <w:szCs w:val="21"/>
        </w:rPr>
        <w:t>C</w:t>
      </w:r>
      <w:r w:rsidR="00C11D20">
        <w:rPr>
          <w:rFonts w:hint="eastAsia"/>
          <w:szCs w:val="21"/>
        </w:rPr>
        <w:t>机的U</w:t>
      </w:r>
      <w:r w:rsidR="00C11D20">
        <w:rPr>
          <w:szCs w:val="21"/>
        </w:rPr>
        <w:t>SB</w:t>
      </w:r>
      <w:r w:rsidR="00C11D20">
        <w:rPr>
          <w:rFonts w:hint="eastAsia"/>
          <w:szCs w:val="21"/>
        </w:rPr>
        <w:t>端口上，如下图所示：</w:t>
      </w:r>
    </w:p>
    <w:p w14:paraId="6A75F7D2" w14:textId="1096B202" w:rsidR="00BA6581" w:rsidRDefault="00BA6581" w:rsidP="00BA6581">
      <w:pPr>
        <w:pStyle w:val="a3"/>
        <w:ind w:left="780" w:firstLineChars="0" w:firstLine="0"/>
        <w:rPr>
          <w:szCs w:val="21"/>
        </w:rPr>
      </w:pPr>
      <w:r>
        <w:rPr>
          <w:rFonts w:hint="eastAsia"/>
          <w:noProof/>
          <w:szCs w:val="21"/>
        </w:rPr>
        <w:drawing>
          <wp:inline distT="0" distB="0" distL="0" distR="0" wp14:anchorId="629F3663" wp14:editId="49F9D615">
            <wp:extent cx="2672862" cy="146537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2801" cy="1476310"/>
                    </a:xfrm>
                    <a:prstGeom prst="rect">
                      <a:avLst/>
                    </a:prstGeom>
                  </pic:spPr>
                </pic:pic>
              </a:graphicData>
            </a:graphic>
          </wp:inline>
        </w:drawing>
      </w:r>
    </w:p>
    <w:p w14:paraId="0037AA0F" w14:textId="14418B75" w:rsidR="00BA6581" w:rsidRDefault="00C11D20" w:rsidP="00BA6581">
      <w:pPr>
        <w:pStyle w:val="a3"/>
        <w:numPr>
          <w:ilvl w:val="0"/>
          <w:numId w:val="6"/>
        </w:numPr>
        <w:ind w:firstLineChars="0"/>
        <w:rPr>
          <w:szCs w:val="21"/>
        </w:rPr>
      </w:pPr>
      <w:r>
        <w:rPr>
          <w:rFonts w:hint="eastAsia"/>
          <w:szCs w:val="21"/>
        </w:rPr>
        <w:t>打开优启通软件，软件自动识别P</w:t>
      </w:r>
      <w:r>
        <w:rPr>
          <w:szCs w:val="21"/>
        </w:rPr>
        <w:t>C</w:t>
      </w:r>
      <w:r>
        <w:rPr>
          <w:rFonts w:hint="eastAsia"/>
          <w:szCs w:val="21"/>
        </w:rPr>
        <w:t>机插入的U盘设备</w:t>
      </w:r>
      <w:r w:rsidR="005374FA">
        <w:rPr>
          <w:rFonts w:hint="eastAsia"/>
          <w:szCs w:val="21"/>
        </w:rPr>
        <w:t>，</w:t>
      </w:r>
      <w:r w:rsidR="008B27B3">
        <w:rPr>
          <w:rFonts w:hint="eastAsia"/>
          <w:szCs w:val="21"/>
        </w:rPr>
        <w:t>并进行P</w:t>
      </w:r>
      <w:r w:rsidR="008B27B3">
        <w:rPr>
          <w:szCs w:val="21"/>
        </w:rPr>
        <w:t>E</w:t>
      </w:r>
      <w:r w:rsidR="008B27B3">
        <w:rPr>
          <w:rFonts w:hint="eastAsia"/>
          <w:szCs w:val="21"/>
        </w:rPr>
        <w:t>启动盘的制作过程，</w:t>
      </w:r>
      <w:r w:rsidR="005374FA">
        <w:rPr>
          <w:rFonts w:hint="eastAsia"/>
          <w:szCs w:val="21"/>
        </w:rPr>
        <w:t>如图所示：</w:t>
      </w:r>
    </w:p>
    <w:p w14:paraId="35023887" w14:textId="5E5FFF58" w:rsidR="005374FA" w:rsidRDefault="005374FA" w:rsidP="005374FA">
      <w:pPr>
        <w:pStyle w:val="a3"/>
        <w:ind w:left="780" w:firstLineChars="0" w:firstLine="0"/>
        <w:rPr>
          <w:szCs w:val="21"/>
        </w:rPr>
      </w:pPr>
      <w:r>
        <w:rPr>
          <w:noProof/>
          <w:szCs w:val="21"/>
        </w:rPr>
        <w:lastRenderedPageBreak/>
        <w:drawing>
          <wp:inline distT="0" distB="0" distL="0" distR="0" wp14:anchorId="61901061" wp14:editId="62F14E91">
            <wp:extent cx="4073769" cy="3534906"/>
            <wp:effectExtent l="0" t="0" r="317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9201" cy="3643746"/>
                    </a:xfrm>
                    <a:prstGeom prst="rect">
                      <a:avLst/>
                    </a:prstGeom>
                    <a:noFill/>
                    <a:ln>
                      <a:noFill/>
                    </a:ln>
                  </pic:spPr>
                </pic:pic>
              </a:graphicData>
            </a:graphic>
          </wp:inline>
        </w:drawing>
      </w:r>
    </w:p>
    <w:p w14:paraId="23D3B7AD" w14:textId="4209975C" w:rsidR="00325812" w:rsidRDefault="00325812" w:rsidP="005374FA">
      <w:pPr>
        <w:pStyle w:val="a3"/>
        <w:ind w:left="780" w:firstLineChars="0" w:firstLine="0"/>
        <w:rPr>
          <w:szCs w:val="21"/>
        </w:rPr>
      </w:pPr>
      <w:r w:rsidRPr="00325812">
        <w:rPr>
          <w:noProof/>
          <w:szCs w:val="21"/>
        </w:rPr>
        <w:drawing>
          <wp:inline distT="0" distB="0" distL="0" distR="0" wp14:anchorId="4B71AAD5" wp14:editId="1F815FF8">
            <wp:extent cx="5278120" cy="3773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773805"/>
                    </a:xfrm>
                    <a:prstGeom prst="rect">
                      <a:avLst/>
                    </a:prstGeom>
                  </pic:spPr>
                </pic:pic>
              </a:graphicData>
            </a:graphic>
          </wp:inline>
        </w:drawing>
      </w:r>
    </w:p>
    <w:p w14:paraId="05008815" w14:textId="2C0BCEBF" w:rsidR="008B27B3" w:rsidRDefault="008B27B3" w:rsidP="005374FA">
      <w:pPr>
        <w:pStyle w:val="a3"/>
        <w:ind w:left="780" w:firstLineChars="0" w:firstLine="0"/>
        <w:rPr>
          <w:szCs w:val="21"/>
        </w:rPr>
      </w:pPr>
      <w:r w:rsidRPr="008B27B3">
        <w:rPr>
          <w:noProof/>
          <w:szCs w:val="21"/>
        </w:rPr>
        <w:lastRenderedPageBreak/>
        <w:drawing>
          <wp:inline distT="0" distB="0" distL="0" distR="0" wp14:anchorId="33EF1820" wp14:editId="48B4E08C">
            <wp:extent cx="5278120" cy="37166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716655"/>
                    </a:xfrm>
                    <a:prstGeom prst="rect">
                      <a:avLst/>
                    </a:prstGeom>
                  </pic:spPr>
                </pic:pic>
              </a:graphicData>
            </a:graphic>
          </wp:inline>
        </w:drawing>
      </w:r>
    </w:p>
    <w:p w14:paraId="5C073899" w14:textId="0F487900" w:rsidR="007A03F4" w:rsidRDefault="007A03F4" w:rsidP="007A03F4">
      <w:pPr>
        <w:pStyle w:val="a3"/>
        <w:numPr>
          <w:ilvl w:val="0"/>
          <w:numId w:val="6"/>
        </w:numPr>
        <w:ind w:firstLineChars="0"/>
        <w:rPr>
          <w:szCs w:val="21"/>
        </w:rPr>
      </w:pPr>
      <w:r>
        <w:rPr>
          <w:rFonts w:hint="eastAsia"/>
          <w:szCs w:val="21"/>
        </w:rPr>
        <w:t>此时U盘已经成功做好优化配置工作</w:t>
      </w:r>
    </w:p>
    <w:p w14:paraId="6A56AD6B" w14:textId="08CD1C39" w:rsidR="007A03F4" w:rsidRDefault="007A03F4" w:rsidP="007A03F4">
      <w:pPr>
        <w:pStyle w:val="a3"/>
        <w:ind w:left="780" w:firstLineChars="0" w:firstLine="0"/>
        <w:rPr>
          <w:szCs w:val="21"/>
        </w:rPr>
      </w:pPr>
      <w:r w:rsidRPr="007A03F4">
        <w:rPr>
          <w:noProof/>
          <w:szCs w:val="21"/>
        </w:rPr>
        <w:drawing>
          <wp:inline distT="0" distB="0" distL="0" distR="0" wp14:anchorId="0FE57F71" wp14:editId="7256D8EE">
            <wp:extent cx="5075360" cy="92972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5360" cy="929721"/>
                    </a:xfrm>
                    <a:prstGeom prst="rect">
                      <a:avLst/>
                    </a:prstGeom>
                  </pic:spPr>
                </pic:pic>
              </a:graphicData>
            </a:graphic>
          </wp:inline>
        </w:drawing>
      </w:r>
    </w:p>
    <w:p w14:paraId="3FC070A0" w14:textId="7F57CB79" w:rsidR="007A03F4" w:rsidRDefault="007A03F4" w:rsidP="007A03F4">
      <w:pPr>
        <w:pStyle w:val="a3"/>
        <w:numPr>
          <w:ilvl w:val="0"/>
          <w:numId w:val="6"/>
        </w:numPr>
        <w:ind w:firstLineChars="0"/>
        <w:rPr>
          <w:szCs w:val="21"/>
        </w:rPr>
      </w:pPr>
      <w:r>
        <w:rPr>
          <w:rFonts w:hint="eastAsia"/>
          <w:szCs w:val="21"/>
        </w:rPr>
        <w:t>此时将准备好的W</w:t>
      </w:r>
      <w:r>
        <w:rPr>
          <w:szCs w:val="21"/>
        </w:rPr>
        <w:t>indows ISO</w:t>
      </w:r>
      <w:r>
        <w:rPr>
          <w:rFonts w:hint="eastAsia"/>
          <w:szCs w:val="21"/>
        </w:rPr>
        <w:t>镜像拷贝到P</w:t>
      </w:r>
      <w:r>
        <w:rPr>
          <w:szCs w:val="21"/>
        </w:rPr>
        <w:t>E</w:t>
      </w:r>
      <w:r>
        <w:rPr>
          <w:rFonts w:hint="eastAsia"/>
          <w:szCs w:val="21"/>
        </w:rPr>
        <w:t>启动盘的</w:t>
      </w:r>
      <w:r w:rsidR="00E52DF9" w:rsidRPr="00E52DF9">
        <w:rPr>
          <w:rFonts w:hint="eastAsia"/>
          <w:color w:val="FF0000"/>
          <w:szCs w:val="21"/>
        </w:rPr>
        <w:t>根</w:t>
      </w:r>
      <w:r w:rsidRPr="00E52DF9">
        <w:rPr>
          <w:rFonts w:hint="eastAsia"/>
          <w:color w:val="FF0000"/>
          <w:szCs w:val="21"/>
        </w:rPr>
        <w:t>目录</w:t>
      </w:r>
      <w:r>
        <w:rPr>
          <w:rFonts w:hint="eastAsia"/>
          <w:szCs w:val="21"/>
        </w:rPr>
        <w:t>下即可</w:t>
      </w:r>
      <w:r w:rsidR="00E52DF9">
        <w:rPr>
          <w:rFonts w:hint="eastAsia"/>
          <w:szCs w:val="21"/>
        </w:rPr>
        <w:t>（注：图所示光盘镜像的位置为个人需求设置，不必设置同样格式）</w:t>
      </w:r>
    </w:p>
    <w:p w14:paraId="54AA5513" w14:textId="5B7C45F6" w:rsidR="007A03F4" w:rsidRDefault="007A03F4" w:rsidP="007A03F4">
      <w:pPr>
        <w:pStyle w:val="a3"/>
        <w:ind w:left="780" w:firstLineChars="0" w:firstLine="0"/>
        <w:rPr>
          <w:szCs w:val="21"/>
        </w:rPr>
      </w:pPr>
      <w:r w:rsidRPr="007A03F4">
        <w:rPr>
          <w:noProof/>
          <w:szCs w:val="21"/>
        </w:rPr>
        <w:drawing>
          <wp:inline distT="0" distB="0" distL="0" distR="0" wp14:anchorId="72CDCC6D" wp14:editId="1A214F62">
            <wp:extent cx="5278120" cy="842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842010"/>
                    </a:xfrm>
                    <a:prstGeom prst="rect">
                      <a:avLst/>
                    </a:prstGeom>
                  </pic:spPr>
                </pic:pic>
              </a:graphicData>
            </a:graphic>
          </wp:inline>
        </w:drawing>
      </w:r>
    </w:p>
    <w:p w14:paraId="4994C5A9" w14:textId="3AAAA2C5" w:rsidR="00E52DF9" w:rsidRDefault="00E52DF9" w:rsidP="00E52DF9">
      <w:pPr>
        <w:pStyle w:val="a3"/>
        <w:numPr>
          <w:ilvl w:val="0"/>
          <w:numId w:val="3"/>
        </w:numPr>
        <w:ind w:firstLineChars="0"/>
        <w:rPr>
          <w:szCs w:val="21"/>
        </w:rPr>
      </w:pPr>
      <w:r>
        <w:rPr>
          <w:rFonts w:hint="eastAsia"/>
          <w:szCs w:val="21"/>
        </w:rPr>
        <w:t>安装操作过程</w:t>
      </w:r>
    </w:p>
    <w:p w14:paraId="3F3339B5" w14:textId="5481F395" w:rsidR="00E52DF9" w:rsidRDefault="00E52DF9" w:rsidP="00E52DF9">
      <w:pPr>
        <w:pStyle w:val="a3"/>
        <w:numPr>
          <w:ilvl w:val="0"/>
          <w:numId w:val="7"/>
        </w:numPr>
        <w:ind w:firstLineChars="0"/>
        <w:rPr>
          <w:szCs w:val="21"/>
        </w:rPr>
      </w:pPr>
      <w:r>
        <w:rPr>
          <w:rFonts w:hint="eastAsia"/>
          <w:szCs w:val="21"/>
        </w:rPr>
        <w:t>准备好需要安装新操作系统的P</w:t>
      </w:r>
      <w:r>
        <w:rPr>
          <w:szCs w:val="21"/>
        </w:rPr>
        <w:t>C</w:t>
      </w:r>
      <w:r>
        <w:rPr>
          <w:rFonts w:hint="eastAsia"/>
          <w:szCs w:val="21"/>
        </w:rPr>
        <w:t>计算机，由于演示机已经安装好操作系统，因此接下来的操作过程将会用到V</w:t>
      </w:r>
      <w:r>
        <w:rPr>
          <w:szCs w:val="21"/>
        </w:rPr>
        <w:t>M</w:t>
      </w:r>
      <w:r>
        <w:rPr>
          <w:rFonts w:hint="eastAsia"/>
          <w:szCs w:val="21"/>
        </w:rPr>
        <w:t>ware</w:t>
      </w:r>
      <w:r>
        <w:rPr>
          <w:szCs w:val="21"/>
        </w:rPr>
        <w:t xml:space="preserve"> W</w:t>
      </w:r>
      <w:r>
        <w:rPr>
          <w:rFonts w:hint="eastAsia"/>
          <w:szCs w:val="21"/>
        </w:rPr>
        <w:t>ork</w:t>
      </w:r>
      <w:r>
        <w:rPr>
          <w:szCs w:val="21"/>
        </w:rPr>
        <w:t>station Pro</w:t>
      </w:r>
      <w:r>
        <w:rPr>
          <w:rFonts w:hint="eastAsia"/>
          <w:szCs w:val="21"/>
        </w:rPr>
        <w:t>搭建一台虚拟机来还原安装操作系统的全部过程</w:t>
      </w:r>
    </w:p>
    <w:p w14:paraId="186A8036" w14:textId="1DFD6CDD" w:rsidR="00E52DF9" w:rsidRDefault="00E52DF9" w:rsidP="00E52DF9">
      <w:pPr>
        <w:pStyle w:val="a3"/>
        <w:ind w:left="780" w:firstLineChars="0" w:firstLine="0"/>
        <w:rPr>
          <w:szCs w:val="21"/>
        </w:rPr>
      </w:pPr>
      <w:r w:rsidRPr="00E52DF9">
        <w:rPr>
          <w:noProof/>
          <w:szCs w:val="21"/>
        </w:rPr>
        <w:lastRenderedPageBreak/>
        <w:drawing>
          <wp:inline distT="0" distB="0" distL="0" distR="0" wp14:anchorId="519F5873" wp14:editId="59409769">
            <wp:extent cx="5278120" cy="3105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3105785"/>
                    </a:xfrm>
                    <a:prstGeom prst="rect">
                      <a:avLst/>
                    </a:prstGeom>
                  </pic:spPr>
                </pic:pic>
              </a:graphicData>
            </a:graphic>
          </wp:inline>
        </w:drawing>
      </w:r>
    </w:p>
    <w:p w14:paraId="1E462C56" w14:textId="240CDAFA" w:rsidR="00E52DF9" w:rsidRDefault="004D0746" w:rsidP="00E52DF9">
      <w:pPr>
        <w:pStyle w:val="a3"/>
        <w:numPr>
          <w:ilvl w:val="0"/>
          <w:numId w:val="7"/>
        </w:numPr>
        <w:ind w:firstLineChars="0"/>
        <w:rPr>
          <w:szCs w:val="21"/>
        </w:rPr>
      </w:pPr>
      <w:r>
        <w:rPr>
          <w:rFonts w:hint="eastAsia"/>
          <w:szCs w:val="21"/>
        </w:rPr>
        <w:t>待上述操作过程准备好之后，将P</w:t>
      </w:r>
      <w:r>
        <w:rPr>
          <w:szCs w:val="21"/>
        </w:rPr>
        <w:t>C</w:t>
      </w:r>
      <w:r>
        <w:rPr>
          <w:rFonts w:hint="eastAsia"/>
          <w:szCs w:val="21"/>
        </w:rPr>
        <w:t>机开机，并在机器启动硬盘引导之前进入B</w:t>
      </w:r>
      <w:r>
        <w:rPr>
          <w:szCs w:val="21"/>
        </w:rPr>
        <w:t>IOS</w:t>
      </w:r>
      <w:r>
        <w:rPr>
          <w:rFonts w:hint="eastAsia"/>
          <w:szCs w:val="21"/>
        </w:rPr>
        <w:t>内核启动选项界面，由于每台设备型号都有所不同，联想机器进入B</w:t>
      </w:r>
      <w:r>
        <w:rPr>
          <w:szCs w:val="21"/>
        </w:rPr>
        <w:t>IOS</w:t>
      </w:r>
      <w:r>
        <w:rPr>
          <w:rFonts w:hint="eastAsia"/>
          <w:szCs w:val="21"/>
        </w:rPr>
        <w:t>内核启动选项界面需要在机器引导硬盘启动之前按键盘上的“</w:t>
      </w:r>
      <w:r w:rsidRPr="004D0746">
        <w:rPr>
          <w:rFonts w:hint="eastAsia"/>
          <w:color w:val="FF0000"/>
          <w:szCs w:val="21"/>
        </w:rPr>
        <w:t>F</w:t>
      </w:r>
      <w:r w:rsidRPr="004D0746">
        <w:rPr>
          <w:color w:val="FF0000"/>
          <w:szCs w:val="21"/>
        </w:rPr>
        <w:t>12</w:t>
      </w:r>
      <w:r>
        <w:rPr>
          <w:rFonts w:hint="eastAsia"/>
          <w:szCs w:val="21"/>
        </w:rPr>
        <w:t>”键进入B</w:t>
      </w:r>
      <w:r>
        <w:rPr>
          <w:szCs w:val="21"/>
        </w:rPr>
        <w:t>IOS</w:t>
      </w:r>
      <w:r>
        <w:rPr>
          <w:rFonts w:hint="eastAsia"/>
          <w:szCs w:val="21"/>
        </w:rPr>
        <w:t>内核启动选项界面</w:t>
      </w:r>
      <w:r w:rsidR="004B2B4A">
        <w:rPr>
          <w:rFonts w:hint="eastAsia"/>
          <w:szCs w:val="21"/>
        </w:rPr>
        <w:t>，随后选择从U盘启动系统即可</w:t>
      </w:r>
    </w:p>
    <w:p w14:paraId="662BE663" w14:textId="47AE9080" w:rsidR="004D0746" w:rsidRDefault="004D0746" w:rsidP="004D0746">
      <w:pPr>
        <w:pStyle w:val="a3"/>
        <w:ind w:left="780" w:firstLineChars="0" w:firstLine="0"/>
        <w:rPr>
          <w:szCs w:val="21"/>
        </w:rPr>
      </w:pPr>
      <w:r w:rsidRPr="004D0746">
        <w:rPr>
          <w:noProof/>
          <w:szCs w:val="21"/>
        </w:rPr>
        <w:drawing>
          <wp:inline distT="0" distB="0" distL="0" distR="0" wp14:anchorId="7FA7B8C3" wp14:editId="74003999">
            <wp:extent cx="5278120" cy="3927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3927475"/>
                    </a:xfrm>
                    <a:prstGeom prst="rect">
                      <a:avLst/>
                    </a:prstGeom>
                  </pic:spPr>
                </pic:pic>
              </a:graphicData>
            </a:graphic>
          </wp:inline>
        </w:drawing>
      </w:r>
    </w:p>
    <w:p w14:paraId="0EEA6A53" w14:textId="0C6EACEB" w:rsidR="004D0746" w:rsidRDefault="004D0746" w:rsidP="004D0746">
      <w:pPr>
        <w:pStyle w:val="a3"/>
        <w:ind w:left="780" w:firstLineChars="0" w:firstLine="0"/>
        <w:rPr>
          <w:szCs w:val="21"/>
        </w:rPr>
      </w:pPr>
      <w:r>
        <w:rPr>
          <w:rFonts w:hint="eastAsia"/>
          <w:szCs w:val="21"/>
        </w:rPr>
        <w:t>注：由于测试使用的主机为</w:t>
      </w:r>
      <w:r>
        <w:rPr>
          <w:szCs w:val="21"/>
        </w:rPr>
        <w:t>BIOS</w:t>
      </w:r>
      <w:r>
        <w:rPr>
          <w:rFonts w:hint="eastAsia"/>
          <w:szCs w:val="21"/>
        </w:rPr>
        <w:t>引导模式，不同机型的B</w:t>
      </w:r>
      <w:r>
        <w:rPr>
          <w:szCs w:val="21"/>
        </w:rPr>
        <w:t>IOS</w:t>
      </w:r>
      <w:r>
        <w:rPr>
          <w:rFonts w:hint="eastAsia"/>
          <w:szCs w:val="21"/>
        </w:rPr>
        <w:t>内核选项启动界面会有所不同</w:t>
      </w:r>
      <w:r w:rsidR="00AA63AB">
        <w:rPr>
          <w:rFonts w:hint="eastAsia"/>
          <w:szCs w:val="21"/>
        </w:rPr>
        <w:t>，具体情况需按照实际操作过程进行。</w:t>
      </w:r>
    </w:p>
    <w:p w14:paraId="62BE5CF0" w14:textId="53CB53A6" w:rsidR="004B2B4A" w:rsidRDefault="004B2B4A" w:rsidP="004B2B4A">
      <w:pPr>
        <w:pStyle w:val="a3"/>
        <w:numPr>
          <w:ilvl w:val="0"/>
          <w:numId w:val="7"/>
        </w:numPr>
        <w:ind w:firstLineChars="0"/>
        <w:rPr>
          <w:szCs w:val="21"/>
        </w:rPr>
      </w:pPr>
      <w:r>
        <w:rPr>
          <w:rFonts w:hint="eastAsia"/>
          <w:szCs w:val="21"/>
        </w:rPr>
        <w:t>成功从U盘启动之后，选择“【2】启动Windows</w:t>
      </w:r>
      <w:r>
        <w:rPr>
          <w:szCs w:val="21"/>
        </w:rPr>
        <w:t xml:space="preserve"> 10 PE x64(</w:t>
      </w:r>
      <w:r>
        <w:rPr>
          <w:rFonts w:hint="eastAsia"/>
          <w:szCs w:val="21"/>
        </w:rPr>
        <w:t>新机型</w:t>
      </w:r>
      <w:r>
        <w:rPr>
          <w:szCs w:val="21"/>
        </w:rPr>
        <w:t>)</w:t>
      </w:r>
      <w:r w:rsidRPr="004B2B4A">
        <w:rPr>
          <w:rFonts w:hint="eastAsia"/>
          <w:szCs w:val="21"/>
        </w:rPr>
        <w:t>”</w:t>
      </w:r>
      <w:r>
        <w:rPr>
          <w:rFonts w:hint="eastAsia"/>
          <w:szCs w:val="21"/>
        </w:rPr>
        <w:t>，如图所示</w:t>
      </w:r>
    </w:p>
    <w:p w14:paraId="3A54FC58" w14:textId="1891CEC3" w:rsidR="004B2B4A" w:rsidRDefault="004B2B4A" w:rsidP="004B2B4A">
      <w:pPr>
        <w:pStyle w:val="a3"/>
        <w:ind w:left="780" w:firstLineChars="0" w:firstLine="0"/>
        <w:rPr>
          <w:szCs w:val="21"/>
        </w:rPr>
      </w:pPr>
      <w:r w:rsidRPr="004B2B4A">
        <w:rPr>
          <w:noProof/>
          <w:szCs w:val="21"/>
        </w:rPr>
        <w:lastRenderedPageBreak/>
        <w:drawing>
          <wp:inline distT="0" distB="0" distL="0" distR="0" wp14:anchorId="7640D731" wp14:editId="308C7C85">
            <wp:extent cx="4846740" cy="56621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740" cy="5662151"/>
                    </a:xfrm>
                    <a:prstGeom prst="rect">
                      <a:avLst/>
                    </a:prstGeom>
                  </pic:spPr>
                </pic:pic>
              </a:graphicData>
            </a:graphic>
          </wp:inline>
        </w:drawing>
      </w:r>
    </w:p>
    <w:p w14:paraId="2CB5DD84" w14:textId="731D9F0B" w:rsidR="004B2B4A" w:rsidRDefault="004B2B4A" w:rsidP="004B2B4A">
      <w:pPr>
        <w:pStyle w:val="a3"/>
        <w:ind w:left="780" w:firstLineChars="0" w:firstLine="0"/>
        <w:rPr>
          <w:szCs w:val="21"/>
        </w:rPr>
      </w:pPr>
      <w:r w:rsidRPr="004B2B4A">
        <w:rPr>
          <w:noProof/>
          <w:szCs w:val="21"/>
        </w:rPr>
        <w:drawing>
          <wp:inline distT="0" distB="0" distL="0" distR="0" wp14:anchorId="577788A3" wp14:editId="127023E4">
            <wp:extent cx="5278120" cy="15862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586230"/>
                    </a:xfrm>
                    <a:prstGeom prst="rect">
                      <a:avLst/>
                    </a:prstGeom>
                  </pic:spPr>
                </pic:pic>
              </a:graphicData>
            </a:graphic>
          </wp:inline>
        </w:drawing>
      </w:r>
    </w:p>
    <w:p w14:paraId="526B5232" w14:textId="43221549" w:rsidR="004B2B4A" w:rsidRDefault="004B2B4A" w:rsidP="004B2B4A">
      <w:pPr>
        <w:pStyle w:val="a3"/>
        <w:ind w:left="780" w:firstLineChars="0" w:firstLine="0"/>
        <w:rPr>
          <w:szCs w:val="21"/>
        </w:rPr>
      </w:pPr>
      <w:r>
        <w:rPr>
          <w:rFonts w:hint="eastAsia"/>
          <w:szCs w:val="21"/>
        </w:rPr>
        <w:t>此时P</w:t>
      </w:r>
      <w:r>
        <w:rPr>
          <w:szCs w:val="21"/>
        </w:rPr>
        <w:t>E</w:t>
      </w:r>
      <w:r>
        <w:rPr>
          <w:rFonts w:hint="eastAsia"/>
          <w:szCs w:val="21"/>
        </w:rPr>
        <w:t>启动盘系统已经成功启动完成</w:t>
      </w:r>
    </w:p>
    <w:p w14:paraId="0D9762E5" w14:textId="418C40BE" w:rsidR="004B2B4A" w:rsidRDefault="004B2B4A" w:rsidP="004B2B4A">
      <w:pPr>
        <w:pStyle w:val="a3"/>
        <w:ind w:left="780" w:firstLineChars="0" w:firstLine="0"/>
        <w:rPr>
          <w:szCs w:val="21"/>
        </w:rPr>
      </w:pPr>
      <w:r w:rsidRPr="004B2B4A">
        <w:rPr>
          <w:noProof/>
          <w:szCs w:val="21"/>
        </w:rPr>
        <w:lastRenderedPageBreak/>
        <w:drawing>
          <wp:inline distT="0" distB="0" distL="0" distR="0" wp14:anchorId="6640151D" wp14:editId="3EF113AA">
            <wp:extent cx="5278120" cy="3952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2875"/>
                    </a:xfrm>
                    <a:prstGeom prst="rect">
                      <a:avLst/>
                    </a:prstGeom>
                  </pic:spPr>
                </pic:pic>
              </a:graphicData>
            </a:graphic>
          </wp:inline>
        </w:drawing>
      </w:r>
    </w:p>
    <w:p w14:paraId="3C9C86A6" w14:textId="5D46AABF" w:rsidR="004B2B4A" w:rsidRDefault="004B2B4A" w:rsidP="004B2B4A">
      <w:pPr>
        <w:pStyle w:val="a3"/>
        <w:ind w:left="780" w:firstLineChars="0" w:firstLine="0"/>
        <w:rPr>
          <w:szCs w:val="21"/>
        </w:rPr>
      </w:pPr>
      <w:r>
        <w:rPr>
          <w:rFonts w:hint="eastAsia"/>
          <w:szCs w:val="21"/>
        </w:rPr>
        <w:t>点击桌面E</w:t>
      </w:r>
      <w:r>
        <w:rPr>
          <w:szCs w:val="21"/>
        </w:rPr>
        <w:t>IX</w:t>
      </w:r>
      <w:r>
        <w:rPr>
          <w:rFonts w:hint="eastAsia"/>
          <w:szCs w:val="21"/>
        </w:rPr>
        <w:t>系统安装工具图标，即可进入安装程序</w:t>
      </w:r>
    </w:p>
    <w:p w14:paraId="7B115A51" w14:textId="321FC216" w:rsidR="004B2B4A" w:rsidRDefault="004B2B4A" w:rsidP="004B2B4A">
      <w:pPr>
        <w:pStyle w:val="a3"/>
        <w:ind w:left="780" w:firstLineChars="0" w:firstLine="0"/>
        <w:rPr>
          <w:szCs w:val="21"/>
        </w:rPr>
      </w:pPr>
      <w:r w:rsidRPr="004B2B4A">
        <w:rPr>
          <w:noProof/>
          <w:szCs w:val="21"/>
        </w:rPr>
        <w:drawing>
          <wp:inline distT="0" distB="0" distL="0" distR="0" wp14:anchorId="76F6D31E" wp14:editId="5111C783">
            <wp:extent cx="5278120" cy="36569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656965"/>
                    </a:xfrm>
                    <a:prstGeom prst="rect">
                      <a:avLst/>
                    </a:prstGeom>
                  </pic:spPr>
                </pic:pic>
              </a:graphicData>
            </a:graphic>
          </wp:inline>
        </w:drawing>
      </w:r>
    </w:p>
    <w:p w14:paraId="5FC1C9D5" w14:textId="77777777" w:rsidR="004B2B4A" w:rsidRDefault="004B2B4A" w:rsidP="004B2B4A">
      <w:pPr>
        <w:pStyle w:val="a3"/>
        <w:ind w:left="780" w:firstLineChars="0" w:firstLine="0"/>
        <w:rPr>
          <w:szCs w:val="21"/>
        </w:rPr>
      </w:pPr>
      <w:r>
        <w:rPr>
          <w:rFonts w:hint="eastAsia"/>
          <w:szCs w:val="21"/>
        </w:rPr>
        <w:t>E</w:t>
      </w:r>
      <w:r>
        <w:rPr>
          <w:szCs w:val="21"/>
        </w:rPr>
        <w:t>IX</w:t>
      </w:r>
      <w:r>
        <w:rPr>
          <w:rFonts w:hint="eastAsia"/>
          <w:szCs w:val="21"/>
        </w:rPr>
        <w:t>系统安装工具分为两个功能，映像恢复、分区备份，关于分区备份这里不再一一赘述。</w:t>
      </w:r>
    </w:p>
    <w:p w14:paraId="07658323" w14:textId="2739CC66" w:rsidR="004B2B4A" w:rsidRDefault="004B2B4A" w:rsidP="004B2B4A">
      <w:pPr>
        <w:pStyle w:val="a3"/>
        <w:ind w:left="780" w:firstLineChars="0" w:firstLine="0"/>
        <w:rPr>
          <w:szCs w:val="21"/>
        </w:rPr>
      </w:pPr>
      <w:r>
        <w:rPr>
          <w:rFonts w:hint="eastAsia"/>
          <w:szCs w:val="21"/>
        </w:rPr>
        <w:t>此功能模块内分为“恢复映像”和“目标分区”，</w:t>
      </w:r>
      <w:r w:rsidR="001C5E7F">
        <w:rPr>
          <w:rFonts w:hint="eastAsia"/>
          <w:szCs w:val="21"/>
        </w:rPr>
        <w:t>左侧</w:t>
      </w:r>
      <w:r>
        <w:rPr>
          <w:rFonts w:hint="eastAsia"/>
          <w:szCs w:val="21"/>
        </w:rPr>
        <w:t>恢复映像所表示的即为最初向P</w:t>
      </w:r>
      <w:r>
        <w:rPr>
          <w:szCs w:val="21"/>
        </w:rPr>
        <w:t>E</w:t>
      </w:r>
      <w:r>
        <w:rPr>
          <w:rFonts w:hint="eastAsia"/>
          <w:szCs w:val="21"/>
        </w:rPr>
        <w:lastRenderedPageBreak/>
        <w:t>启动盘里放置的光盘镜像的详细数据信息，由于</w:t>
      </w:r>
      <w:r w:rsidR="001C5E7F">
        <w:rPr>
          <w:rFonts w:hint="eastAsia"/>
          <w:szCs w:val="21"/>
        </w:rPr>
        <w:t>上传的光盘镜像文件为集成光盘，所以内置了家庭版、家庭单语言版、教育版、专业版、专业教育版、专业工作站版等六个不同版本系统，选择相应的版本即可安装对应的操作系统；右侧目标分区为当前P</w:t>
      </w:r>
      <w:r w:rsidR="001C5E7F">
        <w:rPr>
          <w:szCs w:val="21"/>
        </w:rPr>
        <w:t>C</w:t>
      </w:r>
      <w:r w:rsidR="001C5E7F">
        <w:rPr>
          <w:rFonts w:hint="eastAsia"/>
          <w:szCs w:val="21"/>
        </w:rPr>
        <w:t>机的实际磁盘分区以及分区大小等信息。</w:t>
      </w:r>
    </w:p>
    <w:p w14:paraId="252315B3" w14:textId="2DC03A55" w:rsidR="001C5E7F" w:rsidRDefault="001C5E7F" w:rsidP="001C5E7F">
      <w:pPr>
        <w:pStyle w:val="a3"/>
        <w:ind w:left="780" w:firstLineChars="0" w:firstLine="0"/>
        <w:rPr>
          <w:szCs w:val="21"/>
        </w:rPr>
      </w:pPr>
      <w:r>
        <w:rPr>
          <w:rFonts w:hint="eastAsia"/>
          <w:szCs w:val="21"/>
        </w:rPr>
        <w:t>此时左侧选择</w:t>
      </w:r>
      <w:r w:rsidRPr="001C5E7F">
        <w:rPr>
          <w:rFonts w:hint="eastAsia"/>
          <w:color w:val="FF0000"/>
          <w:szCs w:val="21"/>
        </w:rPr>
        <w:t>相应的版本</w:t>
      </w:r>
      <w:r>
        <w:rPr>
          <w:rFonts w:hint="eastAsia"/>
          <w:szCs w:val="21"/>
        </w:rPr>
        <w:t>，右侧选择要操作的</w:t>
      </w:r>
      <w:r w:rsidRPr="001C5E7F">
        <w:rPr>
          <w:rFonts w:hint="eastAsia"/>
          <w:color w:val="FF0000"/>
          <w:szCs w:val="21"/>
        </w:rPr>
        <w:t>磁盘分区</w:t>
      </w:r>
      <w:r>
        <w:rPr>
          <w:rFonts w:hint="eastAsia"/>
          <w:szCs w:val="21"/>
        </w:rPr>
        <w:t>，如图所示：</w:t>
      </w:r>
    </w:p>
    <w:p w14:paraId="428A98C2" w14:textId="22C508BB" w:rsidR="001C5E7F" w:rsidRDefault="001C5E7F" w:rsidP="001C5E7F">
      <w:pPr>
        <w:pStyle w:val="a3"/>
        <w:ind w:left="780" w:firstLineChars="0" w:firstLine="0"/>
        <w:rPr>
          <w:szCs w:val="21"/>
        </w:rPr>
      </w:pPr>
      <w:r w:rsidRPr="001C5E7F">
        <w:rPr>
          <w:noProof/>
          <w:szCs w:val="21"/>
        </w:rPr>
        <w:drawing>
          <wp:inline distT="0" distB="0" distL="0" distR="0" wp14:anchorId="5D998F59" wp14:editId="0C780850">
            <wp:extent cx="5278120" cy="3909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3909695"/>
                    </a:xfrm>
                    <a:prstGeom prst="rect">
                      <a:avLst/>
                    </a:prstGeom>
                  </pic:spPr>
                </pic:pic>
              </a:graphicData>
            </a:graphic>
          </wp:inline>
        </w:drawing>
      </w:r>
    </w:p>
    <w:p w14:paraId="7BECBB8E" w14:textId="3AEB3B9B" w:rsidR="001C5E7F" w:rsidRDefault="001C5E7F" w:rsidP="001C5E7F">
      <w:pPr>
        <w:pStyle w:val="a3"/>
        <w:ind w:left="780" w:firstLineChars="0" w:firstLine="0"/>
        <w:rPr>
          <w:szCs w:val="21"/>
        </w:rPr>
      </w:pPr>
      <w:r>
        <w:rPr>
          <w:rFonts w:hint="eastAsia"/>
          <w:szCs w:val="21"/>
        </w:rPr>
        <w:t>接下来选择右下方的一键恢复</w:t>
      </w:r>
    </w:p>
    <w:p w14:paraId="6D5A7C07" w14:textId="22E7B014" w:rsidR="001C5E7F" w:rsidRDefault="001C5E7F" w:rsidP="001C5E7F">
      <w:pPr>
        <w:pStyle w:val="a3"/>
        <w:ind w:left="780" w:firstLineChars="0" w:firstLine="0"/>
        <w:rPr>
          <w:szCs w:val="21"/>
        </w:rPr>
      </w:pPr>
      <w:r w:rsidRPr="001C5E7F">
        <w:rPr>
          <w:noProof/>
          <w:szCs w:val="21"/>
        </w:rPr>
        <w:lastRenderedPageBreak/>
        <w:drawing>
          <wp:inline distT="0" distB="0" distL="0" distR="0" wp14:anchorId="4488F62D" wp14:editId="4145840D">
            <wp:extent cx="5278120" cy="37014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701415"/>
                    </a:xfrm>
                    <a:prstGeom prst="rect">
                      <a:avLst/>
                    </a:prstGeom>
                  </pic:spPr>
                </pic:pic>
              </a:graphicData>
            </a:graphic>
          </wp:inline>
        </w:drawing>
      </w:r>
    </w:p>
    <w:p w14:paraId="2D5AC270" w14:textId="12D835DC" w:rsidR="001C5E7F" w:rsidRDefault="001C5E7F" w:rsidP="001C5E7F">
      <w:pPr>
        <w:pStyle w:val="a3"/>
        <w:ind w:left="780" w:firstLineChars="0" w:firstLine="0"/>
        <w:rPr>
          <w:szCs w:val="21"/>
        </w:rPr>
      </w:pPr>
      <w:r>
        <w:rPr>
          <w:rFonts w:hint="eastAsia"/>
          <w:szCs w:val="21"/>
        </w:rPr>
        <w:t>待确认执行的相关配置</w:t>
      </w:r>
      <w:r w:rsidR="00304D52">
        <w:rPr>
          <w:rFonts w:hint="eastAsia"/>
          <w:szCs w:val="21"/>
        </w:rPr>
        <w:t>信息</w:t>
      </w:r>
      <w:r>
        <w:rPr>
          <w:rFonts w:hint="eastAsia"/>
          <w:szCs w:val="21"/>
        </w:rPr>
        <w:t>完善后，即可点击确认按钮进行安装（</w:t>
      </w:r>
      <w:r w:rsidR="00304D52">
        <w:rPr>
          <w:rFonts w:hint="eastAsia"/>
          <w:szCs w:val="21"/>
        </w:rPr>
        <w:t>非专业装机人员保持执行配置信息默认即可</w:t>
      </w:r>
      <w:r>
        <w:rPr>
          <w:rFonts w:hint="eastAsia"/>
          <w:szCs w:val="21"/>
        </w:rPr>
        <w:t>）</w:t>
      </w:r>
      <w:r w:rsidR="00304D52">
        <w:rPr>
          <w:rFonts w:hint="eastAsia"/>
          <w:szCs w:val="21"/>
        </w:rPr>
        <w:t>，待操作完成之后，机器会自动重新启动运行硬盘上刚刚再入好的操作系统配置引导文件，进行系统的第一次引导工作，待引导工作完成之后，机器会按照自身需求重启数次。</w:t>
      </w:r>
    </w:p>
    <w:p w14:paraId="0B96F7DD" w14:textId="68D44526" w:rsidR="00304D52" w:rsidRDefault="00304D52" w:rsidP="001C5E7F">
      <w:pPr>
        <w:pStyle w:val="a3"/>
        <w:ind w:left="780" w:firstLineChars="0" w:firstLine="0"/>
        <w:rPr>
          <w:szCs w:val="21"/>
        </w:rPr>
      </w:pPr>
      <w:r w:rsidRPr="00304D52">
        <w:rPr>
          <w:noProof/>
          <w:szCs w:val="21"/>
        </w:rPr>
        <w:drawing>
          <wp:inline distT="0" distB="0" distL="0" distR="0" wp14:anchorId="0C6B8739" wp14:editId="142F449D">
            <wp:extent cx="4610500" cy="2088061"/>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500" cy="2088061"/>
                    </a:xfrm>
                    <a:prstGeom prst="rect">
                      <a:avLst/>
                    </a:prstGeom>
                  </pic:spPr>
                </pic:pic>
              </a:graphicData>
            </a:graphic>
          </wp:inline>
        </w:drawing>
      </w:r>
    </w:p>
    <w:p w14:paraId="326DA590" w14:textId="0EB87337" w:rsidR="00304D52" w:rsidRDefault="00304D52" w:rsidP="001C5E7F">
      <w:pPr>
        <w:pStyle w:val="a3"/>
        <w:ind w:left="780" w:firstLineChars="0" w:firstLine="0"/>
        <w:rPr>
          <w:szCs w:val="21"/>
        </w:rPr>
      </w:pPr>
      <w:r>
        <w:rPr>
          <w:rFonts w:hint="eastAsia"/>
          <w:szCs w:val="21"/>
        </w:rPr>
        <w:t>此时已完成操作系统安装的全部过程</w:t>
      </w:r>
      <w:r w:rsidR="00E30A59">
        <w:rPr>
          <w:rFonts w:hint="eastAsia"/>
          <w:szCs w:val="21"/>
        </w:rPr>
        <w:t>。</w:t>
      </w:r>
    </w:p>
    <w:p w14:paraId="538EB14D" w14:textId="7C2188DC" w:rsidR="00455C92" w:rsidRDefault="00455C92" w:rsidP="001C5E7F">
      <w:pPr>
        <w:pStyle w:val="a3"/>
        <w:ind w:left="780" w:firstLineChars="0" w:firstLine="0"/>
        <w:rPr>
          <w:szCs w:val="21"/>
        </w:rPr>
      </w:pPr>
      <w:r w:rsidRPr="00455C92">
        <w:rPr>
          <w:noProof/>
          <w:szCs w:val="21"/>
        </w:rPr>
        <w:lastRenderedPageBreak/>
        <w:drawing>
          <wp:inline distT="0" distB="0" distL="0" distR="0" wp14:anchorId="5FD7DD3C" wp14:editId="7F2DA7E6">
            <wp:extent cx="5189670" cy="37569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9670" cy="3756986"/>
                    </a:xfrm>
                    <a:prstGeom prst="rect">
                      <a:avLst/>
                    </a:prstGeom>
                  </pic:spPr>
                </pic:pic>
              </a:graphicData>
            </a:graphic>
          </wp:inline>
        </w:drawing>
      </w:r>
    </w:p>
    <w:p w14:paraId="6615FF57" w14:textId="4C3C2A4A" w:rsidR="001F1DC1" w:rsidRDefault="001F1DC1" w:rsidP="001C5E7F">
      <w:pPr>
        <w:pStyle w:val="a3"/>
        <w:ind w:left="780" w:firstLineChars="0" w:firstLine="0"/>
        <w:rPr>
          <w:szCs w:val="21"/>
        </w:rPr>
      </w:pPr>
      <w:r w:rsidRPr="001F1DC1">
        <w:rPr>
          <w:noProof/>
          <w:szCs w:val="21"/>
        </w:rPr>
        <w:drawing>
          <wp:anchor distT="0" distB="0" distL="114300" distR="114300" simplePos="0" relativeHeight="251658240" behindDoc="0" locked="0" layoutInCell="1" allowOverlap="1" wp14:anchorId="4B848DB6" wp14:editId="6E3A437E">
            <wp:simplePos x="0" y="0"/>
            <wp:positionH relativeFrom="column">
              <wp:posOffset>3485515</wp:posOffset>
            </wp:positionH>
            <wp:positionV relativeFrom="paragraph">
              <wp:posOffset>315302</wp:posOffset>
            </wp:positionV>
            <wp:extent cx="2852074" cy="1711569"/>
            <wp:effectExtent l="0" t="0" r="5715"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2074" cy="1711569"/>
                    </a:xfrm>
                    <a:prstGeom prst="rect">
                      <a:avLst/>
                    </a:prstGeom>
                  </pic:spPr>
                </pic:pic>
              </a:graphicData>
            </a:graphic>
            <wp14:sizeRelH relativeFrom="margin">
              <wp14:pctWidth>0</wp14:pctWidth>
            </wp14:sizeRelH>
            <wp14:sizeRelV relativeFrom="margin">
              <wp14:pctHeight>0</wp14:pctHeight>
            </wp14:sizeRelV>
          </wp:anchor>
        </w:drawing>
      </w:r>
      <w:r w:rsidRPr="001F1DC1">
        <w:rPr>
          <w:noProof/>
          <w:szCs w:val="21"/>
        </w:rPr>
        <w:drawing>
          <wp:inline distT="0" distB="0" distL="0" distR="0" wp14:anchorId="3C017A1C" wp14:editId="4FCA3E38">
            <wp:extent cx="2805107" cy="209843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4089" cy="2105150"/>
                    </a:xfrm>
                    <a:prstGeom prst="rect">
                      <a:avLst/>
                    </a:prstGeom>
                  </pic:spPr>
                </pic:pic>
              </a:graphicData>
            </a:graphic>
          </wp:inline>
        </w:drawing>
      </w:r>
    </w:p>
    <w:p w14:paraId="3B2F39EA" w14:textId="6F147D73" w:rsidR="001F1DC1" w:rsidRDefault="001F1DC1" w:rsidP="001C5E7F">
      <w:pPr>
        <w:pStyle w:val="a3"/>
        <w:ind w:left="780" w:firstLineChars="0" w:firstLine="0"/>
        <w:rPr>
          <w:szCs w:val="21"/>
        </w:rPr>
      </w:pPr>
      <w:r>
        <w:rPr>
          <w:rFonts w:hint="eastAsia"/>
          <w:szCs w:val="21"/>
        </w:rPr>
        <w:t>下面对操作系统进行激活操作</w:t>
      </w:r>
    </w:p>
    <w:p w14:paraId="001D8E48" w14:textId="37D9EFC1" w:rsidR="001F1DC1" w:rsidRDefault="001F1DC1" w:rsidP="001C5E7F">
      <w:pPr>
        <w:pStyle w:val="a3"/>
        <w:ind w:left="780" w:firstLineChars="0" w:firstLine="0"/>
        <w:rPr>
          <w:szCs w:val="21"/>
        </w:rPr>
      </w:pPr>
      <w:r w:rsidRPr="001F1DC1">
        <w:rPr>
          <w:noProof/>
          <w:szCs w:val="21"/>
        </w:rPr>
        <w:lastRenderedPageBreak/>
        <w:drawing>
          <wp:inline distT="0" distB="0" distL="0" distR="0" wp14:anchorId="3D10B139" wp14:editId="19E95AA3">
            <wp:extent cx="5278120" cy="34880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3488055"/>
                    </a:xfrm>
                    <a:prstGeom prst="rect">
                      <a:avLst/>
                    </a:prstGeom>
                  </pic:spPr>
                </pic:pic>
              </a:graphicData>
            </a:graphic>
          </wp:inline>
        </w:drawing>
      </w:r>
    </w:p>
    <w:p w14:paraId="3ECF80AD" w14:textId="7E5B77AD" w:rsidR="001F1DC1" w:rsidRDefault="001F1DC1" w:rsidP="001C5E7F">
      <w:pPr>
        <w:pStyle w:val="a3"/>
        <w:ind w:left="780" w:firstLineChars="0" w:firstLine="0"/>
        <w:rPr>
          <w:szCs w:val="21"/>
        </w:rPr>
      </w:pPr>
      <w:r>
        <w:rPr>
          <w:rFonts w:hint="eastAsia"/>
          <w:szCs w:val="21"/>
        </w:rPr>
        <w:t>此过程为正在激活状态</w:t>
      </w:r>
    </w:p>
    <w:p w14:paraId="43075FB4" w14:textId="160B1638" w:rsidR="001F1DC1" w:rsidRDefault="001F1DC1" w:rsidP="001C5E7F">
      <w:pPr>
        <w:pStyle w:val="a3"/>
        <w:ind w:left="780" w:firstLineChars="0" w:firstLine="0"/>
        <w:rPr>
          <w:szCs w:val="21"/>
        </w:rPr>
      </w:pPr>
      <w:r w:rsidRPr="001F1DC1">
        <w:rPr>
          <w:noProof/>
          <w:szCs w:val="21"/>
        </w:rPr>
        <w:drawing>
          <wp:inline distT="0" distB="0" distL="0" distR="0" wp14:anchorId="23D4C54B" wp14:editId="34A1A23E">
            <wp:extent cx="4153260" cy="48238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3260" cy="4823878"/>
                    </a:xfrm>
                    <a:prstGeom prst="rect">
                      <a:avLst/>
                    </a:prstGeom>
                  </pic:spPr>
                </pic:pic>
              </a:graphicData>
            </a:graphic>
          </wp:inline>
        </w:drawing>
      </w:r>
    </w:p>
    <w:p w14:paraId="42602B40" w14:textId="1A17193D" w:rsidR="001F1DC1" w:rsidRDefault="00CA62FD" w:rsidP="001C5E7F">
      <w:pPr>
        <w:pStyle w:val="a3"/>
        <w:ind w:left="780" w:firstLineChars="0" w:firstLine="0"/>
        <w:rPr>
          <w:szCs w:val="21"/>
        </w:rPr>
      </w:pPr>
      <w:r>
        <w:rPr>
          <w:rFonts w:hint="eastAsia"/>
          <w:szCs w:val="21"/>
        </w:rPr>
        <w:lastRenderedPageBreak/>
        <w:t>此时显示为激活成功状态</w:t>
      </w:r>
    </w:p>
    <w:p w14:paraId="03300717" w14:textId="4570E4D7" w:rsidR="00CA62FD" w:rsidRDefault="00CA62FD" w:rsidP="001C5E7F">
      <w:pPr>
        <w:pStyle w:val="a3"/>
        <w:ind w:left="780" w:firstLineChars="0" w:firstLine="0"/>
        <w:rPr>
          <w:szCs w:val="21"/>
        </w:rPr>
      </w:pPr>
      <w:r w:rsidRPr="00CA62FD">
        <w:rPr>
          <w:noProof/>
          <w:szCs w:val="21"/>
        </w:rPr>
        <w:drawing>
          <wp:inline distT="0" distB="0" distL="0" distR="0" wp14:anchorId="2D3E0B81" wp14:editId="404C2D41">
            <wp:extent cx="4336156" cy="4839119"/>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6156" cy="4839119"/>
                    </a:xfrm>
                    <a:prstGeom prst="rect">
                      <a:avLst/>
                    </a:prstGeom>
                  </pic:spPr>
                </pic:pic>
              </a:graphicData>
            </a:graphic>
          </wp:inline>
        </w:drawing>
      </w:r>
    </w:p>
    <w:p w14:paraId="1707D7DC" w14:textId="00FD2278" w:rsidR="00CA62FD" w:rsidRDefault="00CA62FD" w:rsidP="001C5E7F">
      <w:pPr>
        <w:pStyle w:val="a3"/>
        <w:ind w:left="780" w:firstLineChars="0" w:firstLine="0"/>
        <w:rPr>
          <w:szCs w:val="21"/>
        </w:rPr>
      </w:pPr>
      <w:r>
        <w:rPr>
          <w:rFonts w:hint="eastAsia"/>
          <w:szCs w:val="21"/>
        </w:rPr>
        <w:t>查看系统状态信息</w:t>
      </w:r>
    </w:p>
    <w:p w14:paraId="0A1FF418" w14:textId="6A3FAED4" w:rsidR="00CA62FD" w:rsidRDefault="00CA62FD" w:rsidP="001C5E7F">
      <w:pPr>
        <w:pStyle w:val="a3"/>
        <w:ind w:left="780" w:firstLineChars="0" w:firstLine="0"/>
        <w:rPr>
          <w:szCs w:val="21"/>
        </w:rPr>
      </w:pPr>
      <w:r w:rsidRPr="00CA62FD">
        <w:rPr>
          <w:noProof/>
          <w:szCs w:val="21"/>
        </w:rPr>
        <w:drawing>
          <wp:inline distT="0" distB="0" distL="0" distR="0" wp14:anchorId="36C439BF" wp14:editId="49234CA2">
            <wp:extent cx="5278120" cy="3238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3238500"/>
                    </a:xfrm>
                    <a:prstGeom prst="rect">
                      <a:avLst/>
                    </a:prstGeom>
                  </pic:spPr>
                </pic:pic>
              </a:graphicData>
            </a:graphic>
          </wp:inline>
        </w:drawing>
      </w:r>
    </w:p>
    <w:p w14:paraId="15FCFE2E" w14:textId="50852ED4" w:rsidR="00CA62FD" w:rsidRDefault="00CA62FD" w:rsidP="00CA62FD">
      <w:pPr>
        <w:pStyle w:val="a3"/>
        <w:ind w:left="780" w:firstLineChars="0" w:firstLine="0"/>
        <w:rPr>
          <w:szCs w:val="21"/>
        </w:rPr>
      </w:pPr>
      <w:r>
        <w:rPr>
          <w:rFonts w:hint="eastAsia"/>
          <w:szCs w:val="21"/>
        </w:rPr>
        <w:lastRenderedPageBreak/>
        <w:t>此时可以运行C</w:t>
      </w:r>
      <w:r>
        <w:rPr>
          <w:szCs w:val="21"/>
        </w:rPr>
        <w:t>MD</w:t>
      </w:r>
      <w:r>
        <w:rPr>
          <w:rFonts w:hint="eastAsia"/>
          <w:szCs w:val="21"/>
        </w:rPr>
        <w:t>命令来调用W</w:t>
      </w:r>
      <w:r>
        <w:rPr>
          <w:szCs w:val="21"/>
        </w:rPr>
        <w:t>indows</w:t>
      </w:r>
      <w:r>
        <w:rPr>
          <w:rFonts w:hint="eastAsia"/>
          <w:szCs w:val="21"/>
        </w:rPr>
        <w:t>系统内置脚本，输入s</w:t>
      </w:r>
      <w:r>
        <w:rPr>
          <w:szCs w:val="21"/>
        </w:rPr>
        <w:t>lmgr.vbs -xpr</w:t>
      </w:r>
      <w:r>
        <w:rPr>
          <w:rFonts w:hint="eastAsia"/>
          <w:szCs w:val="21"/>
        </w:rPr>
        <w:t>命令进行调用，如图所示：</w:t>
      </w:r>
    </w:p>
    <w:p w14:paraId="20625C33" w14:textId="2268B23A" w:rsidR="00CA62FD" w:rsidRPr="00CA62FD" w:rsidRDefault="00CA62FD" w:rsidP="00CA62FD">
      <w:pPr>
        <w:pStyle w:val="a3"/>
        <w:ind w:left="780" w:firstLineChars="0" w:firstLine="0"/>
        <w:rPr>
          <w:szCs w:val="21"/>
        </w:rPr>
      </w:pPr>
      <w:r w:rsidRPr="00CA62FD">
        <w:rPr>
          <w:noProof/>
          <w:szCs w:val="21"/>
        </w:rPr>
        <w:drawing>
          <wp:inline distT="0" distB="0" distL="0" distR="0" wp14:anchorId="258A2314" wp14:editId="218B061A">
            <wp:extent cx="5278120" cy="287083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870835"/>
                    </a:xfrm>
                    <a:prstGeom prst="rect">
                      <a:avLst/>
                    </a:prstGeom>
                  </pic:spPr>
                </pic:pic>
              </a:graphicData>
            </a:graphic>
          </wp:inline>
        </w:drawing>
      </w:r>
    </w:p>
    <w:sectPr w:rsidR="00CA62FD" w:rsidRPr="00CA62FD" w:rsidSect="00EA011C">
      <w:pgSz w:w="11906" w:h="16838" w:code="9"/>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915D2"/>
    <w:multiLevelType w:val="hybridMultilevel"/>
    <w:tmpl w:val="12A81C14"/>
    <w:lvl w:ilvl="0" w:tplc="623AE5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8F53B4"/>
    <w:multiLevelType w:val="hybridMultilevel"/>
    <w:tmpl w:val="08B423D8"/>
    <w:lvl w:ilvl="0" w:tplc="0FE050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F5595C"/>
    <w:multiLevelType w:val="hybridMultilevel"/>
    <w:tmpl w:val="AE965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7B5973"/>
    <w:multiLevelType w:val="hybridMultilevel"/>
    <w:tmpl w:val="9064B544"/>
    <w:lvl w:ilvl="0" w:tplc="BC5A76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DF9771E"/>
    <w:multiLevelType w:val="hybridMultilevel"/>
    <w:tmpl w:val="F2E278E0"/>
    <w:lvl w:ilvl="0" w:tplc="392E2B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63D0A5C"/>
    <w:multiLevelType w:val="hybridMultilevel"/>
    <w:tmpl w:val="59B26472"/>
    <w:lvl w:ilvl="0" w:tplc="0FE0500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A6E5987"/>
    <w:multiLevelType w:val="hybridMultilevel"/>
    <w:tmpl w:val="B0F63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415637216">
    <w:abstractNumId w:val="2"/>
  </w:num>
  <w:num w:numId="2" w16cid:durableId="737050394">
    <w:abstractNumId w:val="5"/>
  </w:num>
  <w:num w:numId="3" w16cid:durableId="1398623603">
    <w:abstractNumId w:val="1"/>
  </w:num>
  <w:num w:numId="4" w16cid:durableId="1996637944">
    <w:abstractNumId w:val="6"/>
  </w:num>
  <w:num w:numId="5" w16cid:durableId="1802771824">
    <w:abstractNumId w:val="4"/>
  </w:num>
  <w:num w:numId="6" w16cid:durableId="1284113907">
    <w:abstractNumId w:val="3"/>
  </w:num>
  <w:num w:numId="7" w16cid:durableId="692001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0F"/>
    <w:rsid w:val="001C5E7F"/>
    <w:rsid w:val="001F1DC1"/>
    <w:rsid w:val="002026D1"/>
    <w:rsid w:val="00304D52"/>
    <w:rsid w:val="00325812"/>
    <w:rsid w:val="003A02AC"/>
    <w:rsid w:val="00407B10"/>
    <w:rsid w:val="00455C92"/>
    <w:rsid w:val="004B2B4A"/>
    <w:rsid w:val="004D0746"/>
    <w:rsid w:val="005374FA"/>
    <w:rsid w:val="007A03F4"/>
    <w:rsid w:val="007A4892"/>
    <w:rsid w:val="00882E3A"/>
    <w:rsid w:val="008B27B3"/>
    <w:rsid w:val="00AA63AB"/>
    <w:rsid w:val="00BA6581"/>
    <w:rsid w:val="00C11D20"/>
    <w:rsid w:val="00CA62FD"/>
    <w:rsid w:val="00E30A59"/>
    <w:rsid w:val="00E52DF9"/>
    <w:rsid w:val="00EA011C"/>
    <w:rsid w:val="00EF1E0F"/>
    <w:rsid w:val="00F606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0BAA"/>
  <w15:chartTrackingRefBased/>
  <w15:docId w15:val="{AD52E76F-DDC1-4085-B3B8-F34CD354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2AC"/>
    <w:pPr>
      <w:ind w:firstLineChars="200" w:firstLine="420"/>
    </w:pPr>
  </w:style>
  <w:style w:type="character" w:styleId="a4">
    <w:name w:val="Hyperlink"/>
    <w:basedOn w:val="a0"/>
    <w:uiPriority w:val="99"/>
    <w:unhideWhenUsed/>
    <w:rsid w:val="00BA6581"/>
    <w:rPr>
      <w:color w:val="0563C1" w:themeColor="hyperlink"/>
      <w:u w:val="single"/>
    </w:rPr>
  </w:style>
  <w:style w:type="character" w:styleId="a5">
    <w:name w:val="Unresolved Mention"/>
    <w:basedOn w:val="a0"/>
    <w:uiPriority w:val="99"/>
    <w:semiHidden/>
    <w:unhideWhenUsed/>
    <w:rsid w:val="00BA65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upe.net/download.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DDED3-1F33-43F4-8072-0FD0A6613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12</Pages>
  <Words>213</Words>
  <Characters>1219</Characters>
  <Application>Microsoft Office Word</Application>
  <DocSecurity>0</DocSecurity>
  <Lines>10</Lines>
  <Paragraphs>2</Paragraphs>
  <ScaleCrop>false</ScaleCrop>
  <Company/>
  <LinksUpToDate>false</LinksUpToDate>
  <CharactersWithSpaces>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 凡良</dc:creator>
  <cp:keywords/>
  <dc:description/>
  <cp:lastModifiedBy>孟 凡良</cp:lastModifiedBy>
  <cp:revision>8</cp:revision>
  <dcterms:created xsi:type="dcterms:W3CDTF">2021-01-19T07:37:00Z</dcterms:created>
  <dcterms:modified xsi:type="dcterms:W3CDTF">2023-01-01T13:25:00Z</dcterms:modified>
</cp:coreProperties>
</file>