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34"/>
          <w:szCs w:val="34"/>
        </w:rPr>
        <w:t xml:space="preserve">House No. 79/K, WAPDA City, Faisalabad</w:t>
      </w:r>
    </w:p>
    <w:p>
      <w:pPr>
        <w:pBdr>
          <w:bottom w:val="single" w:color="2E5597" w:sz="12" w:space="6"/>
        </w:pBdr>
        <w:spacing w:after="160" w:before="0"/>
      </w:pPr>
      <w:r>
        <w:rPr>
          <w:rFonts w:ascii="Calibri" w:cs="Calibri" w:eastAsia="Calibri" w:hAnsi="Calibri"/>
          <w:color w:val="2E5597"/>
          <w:sz w:val="23"/>
          <w:szCs w:val="23"/>
        </w:rPr>
        <w:t xml:space="preserve">FINISHING estimate - Step A: measurement schedules and questions (not priced)  |  October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476"/>
        <w:gridCol w:w="2476"/>
        <w:gridCol w:w="2478"/>
      </w:tblGrid>
      <w:tr>
        <w:tc>
          <w:tcPr>
            <w:tcW w:type="dxa" w:w="2476"/>
            <w:tcBorders>
              <w:top w:val="single" w:color="FFFFFF" w:sz="18"/>
              <w:left w:val="single" w:color="FFFFFF" w:sz="18"/>
              <w:bottom w:val="single" w:color="FFFFFF" w:sz="18"/>
              <w:right w:val="single" w:color="FFFFFF" w:sz="18"/>
            </w:tcBorders>
            <w:shd w:fill="1F3864"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Rooms measured</w:t>
            </w:r>
          </w:p>
          <w:p>
            <w:pPr>
              <w:spacing w:after="20"/>
              <w:jc w:val="center"/>
            </w:pPr>
            <w:r>
              <w:rPr>
                <w:rFonts w:ascii="Calibri" w:cs="Calibri" w:eastAsia="Calibri" w:hAnsi="Calibri"/>
                <w:b/>
                <w:bCs/>
                <w:color w:val="FFFFFF"/>
                <w:sz w:val="28"/>
                <w:szCs w:val="28"/>
              </w:rPr>
              <w:t xml:space="preserve">35</w:t>
            </w:r>
          </w:p>
          <w:p>
            <w:pPr>
              <w:jc w:val="center"/>
            </w:pPr>
            <w:r>
              <w:rPr>
                <w:rFonts w:ascii="Calibri" w:cs="Calibri" w:eastAsia="Calibri" w:hAnsi="Calibri"/>
                <w:color w:val="DCE6F2"/>
                <w:sz w:val="15"/>
                <w:szCs w:val="15"/>
              </w:rPr>
              <w:t xml:space="preserve">GF 16, FF 15, mumty 4</w:t>
            </w:r>
          </w:p>
        </w:tc>
        <w:tc>
          <w:tcPr>
            <w:tcW w:type="dxa" w:w="2476"/>
            <w:tcBorders>
              <w:top w:val="single" w:color="FFFFFF" w:sz="18"/>
              <w:left w:val="single" w:color="FFFFFF" w:sz="18"/>
              <w:bottom w:val="single" w:color="FFFFFF" w:sz="18"/>
              <w:right w:val="single" w:color="FFFFFF" w:sz="18"/>
            </w:tcBorders>
            <w:shd w:fill="2E5597"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Doors / openings</w:t>
            </w:r>
          </w:p>
          <w:p>
            <w:pPr>
              <w:spacing w:after="20"/>
              <w:jc w:val="center"/>
            </w:pPr>
            <w:r>
              <w:rPr>
                <w:rFonts w:ascii="Calibri" w:cs="Calibri" w:eastAsia="Calibri" w:hAnsi="Calibri"/>
                <w:b/>
                <w:bCs/>
                <w:color w:val="FFFFFF"/>
                <w:sz w:val="28"/>
                <w:szCs w:val="28"/>
              </w:rPr>
              <w:t xml:space="preserve">30 + 1</w:t>
            </w:r>
          </w:p>
          <w:p>
            <w:pPr>
              <w:jc w:val="center"/>
            </w:pPr>
            <w:r>
              <w:rPr>
                <w:rFonts w:ascii="Calibri" w:cs="Calibri" w:eastAsia="Calibri" w:hAnsi="Calibri"/>
                <w:color w:val="DCE6F2"/>
                <w:sz w:val="15"/>
                <w:szCs w:val="15"/>
              </w:rPr>
              <w:t xml:space="preserve">doors + open arch</w:t>
            </w:r>
          </w:p>
        </w:tc>
        <w:tc>
          <w:tcPr>
            <w:tcW w:type="dxa" w:w="2476"/>
            <w:tcBorders>
              <w:top w:val="single" w:color="FFFFFF" w:sz="18"/>
              <w:left w:val="single" w:color="FFFFFF" w:sz="18"/>
              <w:bottom w:val="single" w:color="FFFFFF" w:sz="18"/>
              <w:right w:val="single" w:color="FFFFFF" w:sz="18"/>
            </w:tcBorders>
            <w:shd w:fill="1F3864"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Windows + vents</w:t>
            </w:r>
          </w:p>
          <w:p>
            <w:pPr>
              <w:spacing w:after="20"/>
              <w:jc w:val="center"/>
            </w:pPr>
            <w:r>
              <w:rPr>
                <w:rFonts w:ascii="Calibri" w:cs="Calibri" w:eastAsia="Calibri" w:hAnsi="Calibri"/>
                <w:b/>
                <w:bCs/>
                <w:color w:val="FFFFFF"/>
                <w:sz w:val="28"/>
                <w:szCs w:val="28"/>
              </w:rPr>
              <w:t xml:space="preserve">17 + 7</w:t>
            </w:r>
          </w:p>
          <w:p>
            <w:pPr>
              <w:jc w:val="center"/>
            </w:pPr>
            <w:r>
              <w:rPr>
                <w:rFonts w:ascii="Calibri" w:cs="Calibri" w:eastAsia="Calibri" w:hAnsi="Calibri"/>
                <w:color w:val="DCE6F2"/>
                <w:sz w:val="15"/>
                <w:szCs w:val="15"/>
              </w:rPr>
              <w:t xml:space="preserve">aluminium 427 kg</w:t>
            </w:r>
          </w:p>
        </w:tc>
        <w:tc>
          <w:tcPr>
            <w:tcW w:type="dxa" w:w="2478"/>
            <w:tcBorders>
              <w:top w:val="single" w:color="FFFFFF" w:sz="18"/>
              <w:left w:val="single" w:color="FFFFFF" w:sz="18"/>
              <w:bottom w:val="single" w:color="FFFFFF" w:sz="18"/>
              <w:right w:val="single" w:color="FFFFFF" w:sz="18"/>
            </w:tcBorders>
            <w:shd w:fill="2E5597"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Max. demand</w:t>
            </w:r>
          </w:p>
          <w:p>
            <w:pPr>
              <w:spacing w:after="20"/>
              <w:jc w:val="center"/>
            </w:pPr>
            <w:r>
              <w:rPr>
                <w:rFonts w:ascii="Calibri" w:cs="Calibri" w:eastAsia="Calibri" w:hAnsi="Calibri"/>
                <w:b/>
                <w:bCs/>
                <w:color w:val="FFFFFF"/>
                <w:sz w:val="28"/>
                <w:szCs w:val="28"/>
              </w:rPr>
              <w:t xml:space="preserve">34.7 kW</w:t>
            </w:r>
          </w:p>
          <w:p>
            <w:pPr>
              <w:jc w:val="center"/>
            </w:pPr>
            <w:r>
              <w:rPr>
                <w:rFonts w:ascii="Calibri" w:cs="Calibri" w:eastAsia="Calibri" w:hAnsi="Calibri"/>
                <w:color w:val="DCE6F2"/>
                <w:sz w:val="15"/>
                <w:szCs w:val="15"/>
              </w:rPr>
              <w:t xml:space="preserve">56 A per phase, 3-phase</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100" w:before="60" w:line="264"/>
        <w:jc w:val="left"/>
      </w:pPr>
      <w:r>
        <w:rPr>
          <w:rFonts w:ascii="Calibri" w:cs="Calibri" w:eastAsia="Calibri" w:hAnsi="Calibri"/>
          <w:b w:val="false"/>
          <w:bCs w:val="false"/>
          <w:i w:val="false"/>
          <w:iCs w:val="false"/>
          <w:sz w:val="17"/>
          <w:szCs w:val="17"/>
        </w:rPr>
        <w:t xml:space="preserve">This is Step A of the finishing estimate: everything is measured and scheduled, and the choices that drive cost are asked in Section 8. Nothing is priced yet. Areas are NET measured areas (no wastage); wastage and buying units come in Step B with prices.</w:t>
      </w:r>
    </w:p>
    <w:p>
      <w:pPr>
        <w:pStyle w:val="Heading2"/>
        <w:keepNext/>
        <w:spacing w:after="70" w:before="160"/>
      </w:pPr>
      <w:r>
        <w:t xml:space="preserve">Binding inputs used (grey-structure Rev 1)</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Levels (B5): FFL +2'-9" = top of DPC; floor finish (tile + bed) must fit within 1½" above the 3" PCC sub-floor; porches +1'-3", passages +1'-0", lawn +1'-2".</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No ceiling plaster (F1): every room gets a false ceiling. Ceiling height assumed 10'-0" in GF and FF rooms (slab soffit 11'-0" / ~11'-2"), 8'-6" in baths, laundry and the mumty room.</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Plaster to be painted: internal ½" 1:4, external ¾" 1:4 (F2); bathrooms tiled to the false ceiling.</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Roof terrace, mumty roof and FF front balcony are already finished with bhatta tiles in the grey work (F3) - not repeated here.</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Plastic roof tank 500 gallons on the mumty platform (I4); pump from the ground tank (I3); PPR PN-16/PN-20 and SNGPL gas pipe already in grey (I5).</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Electrical conduits for 10 ACs, Wi-Fi, CCTV, backup DBs, EV charger and solar are already in the grey work (J1-J8); this step sizes wires, fittings and equipment.</w:t>
      </w:r>
    </w:p>
    <w:p>
      <w:pPr>
        <w:pStyle w:val="Heading1"/>
        <w:keepNext/>
        <w:pageBreakBefore/>
        <w:spacing w:after="100" w:before="200"/>
      </w:pPr>
      <w:r>
        <w:t xml:space="preserve">1. Door schedule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000"/>
        <w:gridCol w:w="1700"/>
        <w:gridCol w:w="1350"/>
        <w:gridCol w:w="1400"/>
        <w:gridCol w:w="1856"/>
        <w:gridCol w:w="1000"/>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Ref</w:t>
            </w:r>
          </w:p>
        </w:tc>
        <w:tc>
          <w:tcPr>
            <w:tcW w:type="dxa" w:w="2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Room</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Opens from / to</w:t>
            </w:r>
          </w:p>
        </w:tc>
        <w:tc>
          <w:tcPr>
            <w:tcW w:type="dxa" w:w="13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Clear opening (W x H)</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Swing</w:t>
            </w:r>
          </w:p>
        </w:tc>
        <w:tc>
          <w:tcPr>
            <w:tcW w:type="dxa" w:w="185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Proposed type</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Flag</w:t>
            </w:r>
          </w:p>
        </w:tc>
      </w:tr>
      <w:tr>
        <w:trPr>
          <w:cantSplit/>
        </w:trPr>
        <w:tc>
          <w:tcPr>
            <w:tcW w:type="dxa" w:w="9906"/>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Ground floor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D01</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Entrance foyer</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outside - Front</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5'-1½"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double leaf, opens in</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Main entrance - solid wood, glazed fanlight above (W07)</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leaf height 8'-0" assumed inside the 20'-6" opening</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D02</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lobby (S-T lobby)</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outside - Rear</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opens in</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External rear door (to rear passage)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D03</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lobby (S-T lobby)</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(5'-0" wide)</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lobby</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D04</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(5'-0" wide)</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room</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(bedroom)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D05</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2'-10½"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dress</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(dress)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D06</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bath</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D07</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(5'-0" wide)</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room</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(bedroom)</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D08</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bath</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D09</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(no leaf drawn)</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Opening - door optional</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no leaf drawn; 2'-6" opening assumed</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Powder room (P-W)</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Drawing room</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2'-3"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powder</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(powder)</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side it opens onto to be confirmed</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D11</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Drawing room</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Entrance foyer</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room</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(drawing)</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D12</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Raw kitchen</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outside - Left</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3'-0"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opens in</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External kitchen door (to side passage)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D13</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Raw kitchen</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kitchen</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3'-0"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raw kitchen</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D14</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Under-stair store (S-A)</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(5'-0" wide)</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6'-6"</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out</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 (under stair)</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not drawn - size assumed; confirm access side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A01</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Dining</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kitchen</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arch, no leaf</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Opening (dining arch)</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9906"/>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First floor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D15</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hall (S-T lobby)</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rear part (5'-0" wide)</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stair hall</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D16</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rear part (5'-0" wide)</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room</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(bedroom)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D17</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2'-10½"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dress</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(dress)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D18</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bath</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D19</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rear part (5'-0" wide)</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room</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(bedroom)</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dress</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(dress)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D21</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bath</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D22</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(less splayed corner 2 sft)</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front part (6'-3" wide)</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room</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(bedroom)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D23</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dress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(less splayed corner 2 sft)</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3'-0"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dress</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(dress)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D24</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bath (incl. shower area)</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dress</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bath</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D25</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 (with wardrobes)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front part (6'-3" wide)</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3'-0"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store</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D26</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front part (6'-3" wide)</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3'-0"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kitchen</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D27</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outside - Front</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2-panel sliding</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Aluminium glazed sliding door to front terrace (sill 6")</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9906"/>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Second (mumty) floor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D28</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hall</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outside - Mumty</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opens in</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Roof / mumty door to terrace (external)</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D29</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Room</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hall</w:t>
            </w:r>
          </w:p>
        </w:tc>
        <w:tc>
          <w:tcPr>
            <w:tcW w:type="dxa" w:w="13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3'-6" x 8'-0"</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room</w:t>
            </w:r>
          </w:p>
        </w:tc>
        <w:tc>
          <w:tcPr>
            <w:tcW w:type="dxa" w:w="18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Internal (room)</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D30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Laundry (open on terrace side)</w:t>
            </w:r>
          </w:p>
        </w:tc>
        <w:tc>
          <w:tcPr>
            <w:tcW w:type="dxa" w:w="13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2'-6" x 8'-0"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single, into bath</w:t>
            </w:r>
          </w:p>
        </w:tc>
        <w:tc>
          <w:tcPr>
            <w:tcW w:type="dxa" w:w="18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Sizes are the masonry openings marked on sheets 06-08 (doors 8'-0" high, lintel level). Totals: 30 doors (1 main double door, 17 internal/bedroom/dress/store/kitchen, 7 bathroom, 3 external single, 1 aluminium sliding door), plus the 6'-6" dining arch and the master-dress opening D09 (no leaf drawn). D14 (under-stair store) is not drawn - assumed 2'-6" x 6'-6".</w:t>
      </w:r>
    </w:p>
    <w:p>
      <w:pPr>
        <w:sectPr>
          <w:headerReference w:type="default" r:id="rId6"/>
          <w:footerReference w:type="default" r:id="rId7"/>
          <w:pgSz w:w="11906" w:h="16838" w:orient="portrait"/>
          <w:pgMar w:top="950" w:right="1000" w:bottom="850" w:left="1000" w:header="450" w:footer="420" w:gutter="0"/>
          <w:pgNumType/>
          <w:docGrid w:linePitch="360"/>
        </w:sectPr>
      </w:pPr>
    </w:p>
    <w:p>
      <w:pPr>
        <w:pStyle w:val="Heading1"/>
        <w:keepNext/>
        <w:spacing w:after="100" w:before="200"/>
      </w:pPr>
      <w:r>
        <w:t xml:space="preserve">2. Window and ventilator schedule, with aluminium weight</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50"/>
        <w:gridCol w:w="2100"/>
        <w:gridCol w:w="1300"/>
        <w:gridCol w:w="1150"/>
        <w:gridCol w:w="600"/>
        <w:gridCol w:w="3300"/>
        <w:gridCol w:w="450"/>
        <w:gridCol w:w="850"/>
        <w:gridCol w:w="850"/>
        <w:gridCol w:w="900"/>
        <w:gridCol w:w="228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6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Floor</w:t>
            </w:r>
          </w:p>
        </w:tc>
        <w:tc>
          <w:tcPr>
            <w:tcW w:type="dxa" w:w="2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Room</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Wall / elevation</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Size (W x H)</w:t>
            </w:r>
          </w:p>
        </w:tc>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Sill</w:t>
            </w:r>
          </w:p>
        </w:tc>
        <w:tc>
          <w:tcPr>
            <w:tcW w:type="dxa" w:w="3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Proposed opening type</w:t>
            </w:r>
          </w:p>
        </w:tc>
        <w:tc>
          <w:tcPr>
            <w:tcW w:type="dxa" w:w="4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Nos</w:t>
            </w:r>
          </w:p>
        </w:tc>
        <w:tc>
          <w:tcPr>
            <w:tcW w:type="dxa" w:w="8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Glass (sft)</w:t>
            </w:r>
          </w:p>
        </w:tc>
        <w:tc>
          <w:tcPr>
            <w:tcW w:type="dxa" w:w="8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Alu kg each</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Alu kg total</w:t>
            </w:r>
          </w:p>
        </w:tc>
        <w:tc>
          <w:tcPr>
            <w:tcW w:type="dxa" w:w="22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Flag</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W01</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W02</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W03</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 (patio)</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3'-3" x 7'-0"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22.8</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15.8</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W04</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4'-6"</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sill read as 3'-6" (head at 8'-0")</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W05</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(car porch)</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 x 7'-0"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21.2</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21.2</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W06</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GF+FF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(GF) + front bed (FF)</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 x 20'-0"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0'-6"</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storefront glazing (45 mm series) with transoms; top-hung vent each floor where tall</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170.0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60.5</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double-height glazing; GF TV lounge + FF front bed</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W07</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GF+FF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Entrance (GF) + FF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5'-1½" x 12'-6"</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storefront glazing (45 mm series) with transoms; top-hung vent each floor where tall</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64.1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31.8</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glazing above main door, 20'-6" opening less 8'-0" door</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W08</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(S-T lobby)</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7'-0"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lower glass + top-hung vent 2'-0" at top</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7.8</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15.7</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W09</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FF+2F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FF + 2F</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 x 25'-0"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0'-6"</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storefront glazing (45 mm series) with transoms; top-hung vent each floor where tall</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38.3</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38.3</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vertical slot, stair hall</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W10</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W11</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W12</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W13</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 (open shaft)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 x 7'-0"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56.0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25.1</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W14</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7'-0"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lower glass + top-hung vent 2'-0" at top</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7.8</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15.7</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W15</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 x 7'-0"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(2 glass sashes + fly-net) with fixed top light 2'-0"</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19.2</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19.2</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V01</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obscure glass (exhaust fan kept separate)</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V02</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obscure glass (exhaust fan kept separate)</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V03</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 (patio)</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obscure glass (exhaust fan kept separate)</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V04</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obscure glass (exhaust fan kept separate)</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V05</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obscure glass (exhaust fan kept separate)</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V06</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obscure glass (exhaust fan kept separate)</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V07</w:t>
            </w:r>
          </w:p>
        </w:tc>
        <w:tc>
          <w:tcPr>
            <w:tcW w:type="dxa" w:w="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2F</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obscure glass (exhaust fan kept separate)</w:t>
            </w:r>
          </w:p>
        </w:tc>
        <w:tc>
          <w:tcPr>
            <w:tcW w:type="dxa" w:w="4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22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D27</w:t>
            </w:r>
          </w:p>
        </w:tc>
        <w:tc>
          <w:tcPr>
            <w:tcW w:type="dxa" w:w="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(terrace)</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 x 8'-0"</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door, heavy series, 2 panels + fly-net</w:t>
            </w:r>
          </w:p>
        </w:tc>
        <w:tc>
          <w:tcPr>
            <w:tcW w:type="dxa" w:w="4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48.0</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29.1</w:t>
            </w:r>
          </w:p>
        </w:tc>
        <w:tc>
          <w:tcPr>
            <w:tcW w:type="dxa" w:w="22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listed with doors</w:t>
            </w:r>
          </w:p>
        </w:tc>
      </w:tr>
      <w:tr>
        <w:trPr>
          <w:cantSplit/>
        </w:trPr>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6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TOTAL</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3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4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25</w:t>
            </w:r>
          </w:p>
        </w:tc>
        <w:tc>
          <w:tcPr>
            <w:tcW w:type="dxa" w:w="8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865.3</w:t>
            </w:r>
          </w:p>
        </w:tc>
        <w:tc>
          <w:tcPr>
            <w:tcW w:type="dxa" w:w="8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427.2</w:t>
            </w:r>
          </w:p>
        </w:tc>
        <w:tc>
          <w:tcPr>
            <w:tcW w:type="dxa" w:w="22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Aluminium weights are estimates for a medium local series (powder-coated, ~1.2-1.4 mm wall) using: 3-track sliding frame 1.10 kg/m, glass sash 0.65 kg/m, net sash 0.40 kg/m, fixed frame 0.80 kg/m, transom 0.90 kg/m, top-hung vent frame 0.75 + sash 0.70 kg/m, sliding-door frame 1.60 / sash 1.10 kg/m, storefront (45 mm) frame and bars 1.80 kg/m with mullions at 4'-6" and transoms at 6'-0". The supplier's catalogue weights replace these in Step B (a heavier imported series adds 25-40%).</w:t>
      </w:r>
    </w:p>
    <w:p>
      <w:pPr>
        <w:sectPr>
          <w:headerReference w:type="default" r:id="rId8"/>
          <w:footerReference w:type="default" r:id="rId9"/>
          <w:pgSz w:w="16838" w:h="11906" w:orient="landscape"/>
          <w:pgMar w:top="950" w:right="900" w:bottom="850" w:left="900" w:header="450" w:footer="420" w:gutter="0"/>
          <w:pgNumType/>
          <w:docGrid w:linePitch="360"/>
        </w:sectPr>
      </w:pPr>
    </w:p>
    <w:p>
      <w:pPr>
        <w:pStyle w:val="Heading1"/>
        <w:keepNext/>
        <w:spacing w:after="100" w:before="200"/>
      </w:pPr>
      <w:r>
        <w:t xml:space="preserve">3. Floor and skirting areas, room by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2600"/>
        <w:gridCol w:w="1900"/>
        <w:gridCol w:w="1650"/>
        <w:gridCol w:w="900"/>
        <w:gridCol w:w="900"/>
        <w:gridCol w:w="1406"/>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Id</w:t>
            </w:r>
          </w:p>
        </w:tc>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Room</w:t>
            </w:r>
          </w:p>
        </w:tc>
        <w:tc>
          <w:tcPr>
            <w:tcW w:type="dxa" w:w="1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Clear size</w:t>
            </w:r>
          </w:p>
        </w:tc>
        <w:tc>
          <w:tcPr>
            <w:tcW w:type="dxa" w:w="16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Floor finish group</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Floor (sft)</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Skirting (rft)</w:t>
            </w:r>
          </w:p>
        </w:tc>
        <w:tc>
          <w:tcPr>
            <w:tcW w:type="dxa" w:w="14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Flag</w:t>
            </w:r>
          </w:p>
        </w:tc>
      </w:tr>
      <w:tr>
        <w:trPr>
          <w:cantSplit/>
        </w:trPr>
        <w:tc>
          <w:tcPr>
            <w:tcW w:type="dxa" w:w="9906"/>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Ground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lobby (S-T lobby)</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5'-0" x 8'-1½"</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 (stair-hall landing)</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40.6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14.2</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(5'-0" wide)</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5'-0" x 15'-6"</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18.0</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length measured on sheet 06 (not dimensioned)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13'-0" x 13'-0"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169.0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45.6</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4'-0" x 5'-0"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12.6</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9'-0" x 5'-0"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floor</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G06</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14'-3" x 12'-0"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171.0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46.5</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G07</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4'-6" x 5'-0"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22.5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14.0</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G08</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7'-7½" x 8'-10½"</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floor</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67.7</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G09</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Dining</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9'-0" x 9'-7½"</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86.6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30.8</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G10</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Powder room (P-W)</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4'-0" x 4'-6"</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floor</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kitchen</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13'-7½" x 11'-9"</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160.1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16.4</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Raw kitchen</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7'-0" x 11'-0"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14.0</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lounge (less splayed corner 2 sft)</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15'-0" x 12'-0"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177.8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54.0</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Drawing room</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13'-0" x 12'-0"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156.0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44.2</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Entrance foyer</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6'-3" x 6'-0"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37.5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9.6</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depth measured (not dimensioned)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G16</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Under-stair store (S-A)</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5'-0" x 3'-6"</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14.5</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measured; access door not drawn</w:t>
            </w:r>
          </w:p>
        </w:tc>
      </w:tr>
      <w:tr>
        <w:trPr>
          <w:cantSplit/>
        </w:trPr>
        <w:tc>
          <w:tcPr>
            <w:tcW w:type="dxa" w:w="9906"/>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First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hall (S-T lobby)</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19'-0" x 6'-7½" less opening 72.8 sft</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 (stair-hall landing)</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53.1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14.9</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rear part (5'-0" wide)</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5'-0" x 12'-6"</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62.5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14.5</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length measured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front part (6'-3" wide)</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6'-3" x 12'-0"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20.8</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length measured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13'-0" x 12'-0"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156.0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43.6</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4'-0" x 6'-0"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14.6</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F06</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9'-0" x 6'-0"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floor</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54.0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F07</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14'-3" x 14'-0"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199.5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49.5</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F08</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4'-6" x 6'-4½"</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28.7</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15.8</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F09</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8'-0" x 6'-4½"</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floor</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F10</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lounge</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14'-9" x 13'-7½"</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201.0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43.1</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 (with wardrobes)</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13'-0" x 6'-0"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78.0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35.0</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13'-0" x 8'-0"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104.0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14.0</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(less splayed corner 2 sft)</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15'-4½" x 14'-0"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213.1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52.2</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dress</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5'-3" x 6'-0"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17.0</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bath (incl. shower area)</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10'-0" x 6'-0"</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floor</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9906"/>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Second (mumty)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hall</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15'-10½" x 7'-0" less opening 74.3 sft</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 (stair-hall landing)</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36.8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9.0</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Room</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11'-0" x 12'-0"</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x 4' tiles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132.0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42.5</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4'-9" x 5'-6"</w:t>
            </w:r>
          </w:p>
        </w:tc>
        <w:tc>
          <w:tcPr>
            <w:tcW w:type="dxa" w:w="16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Bathroom floor</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Laundry (open on terrace side)</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5'-1½" x 6'-6"</w:t>
            </w:r>
          </w:p>
        </w:tc>
        <w:tc>
          <w:tcPr>
            <w:tcW w:type="dxa" w:w="16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Laundry (wet area)</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33.3</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one side open to terrace (5'-1½")</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Floor areas by finish group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6"/>
        <w:gridCol w:w="1700"/>
        <w:gridCol w:w="2100"/>
      </w:tblGrid>
      <w:tr>
        <w:trPr>
          <w:cantSplit/>
          <w:tblHeader/>
        </w:trPr>
        <w:tc>
          <w:tcPr>
            <w:tcW w:type="dxa" w:w="61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Finish group</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Area (sft)</w:t>
            </w:r>
          </w:p>
        </w:tc>
        <w:tc>
          <w:tcPr>
            <w:tcW w:type="dxa" w:w="2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Skirting (rft)</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2' x 4' tiles - rooms, lobbies, dresses, store</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2,136.6</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638.5</w:t>
            </w:r>
          </w:p>
        </w:tc>
      </w:tr>
      <w:tr>
        <w:trPr>
          <w:cantSplit/>
        </w:trPr>
        <w:tc>
          <w:tcPr>
            <w:tcW w:type="dxa" w:w="6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2' x 4' tiles - stair-hall landings (GF, FF, 2F)</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130.5</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38.1</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Bathroom floors (7: 6 baths + powder)</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321.8</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Laundry floor (anti-slip)</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33.3</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Kitchens (open, raw, FF)</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341.1</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44.4</w:t>
            </w:r>
          </w:p>
        </w:tc>
      </w:tr>
      <w:tr>
        <w:trPr>
          <w:cantSplit/>
        </w:trPr>
        <w:tc>
          <w:tcPr>
            <w:tcW w:type="dxa" w:w="6106"/>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6"/>
                <w:szCs w:val="16"/>
              </w:rPr>
              <w:t xml:space="preserve">Internal floors total</w:t>
            </w:r>
          </w:p>
        </w:tc>
        <w:tc>
          <w:tcPr>
            <w:tcW w:type="dxa" w:w="17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6"/>
                <w:szCs w:val="16"/>
              </w:rPr>
              <w:t xml:space="preserve">2,963.4</w:t>
            </w:r>
          </w:p>
        </w:tc>
        <w:tc>
          <w:tcPr>
            <w:tcW w:type="dxa" w:w="21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6"/>
                <w:szCs w:val="16"/>
              </w:rPr>
              <w:t xml:space="preserve">721.0</w:t>
            </w:r>
          </w:p>
        </w:tc>
      </w:tr>
      <w:tr>
        <w:trPr>
          <w:cantSplit/>
        </w:trPr>
        <w:tc>
          <w:tcPr>
            <w:tcW w:type="dxa" w:w="6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Stairs: 42 treads 10½" x 3'-6" (2 storeys)</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128.6</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85.0 (stepped skirting)</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Stairs: 44 risers 6.57" x 3'-6"</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84.3</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Stairs: 2 mid landings 8'-3" x 3'-6"</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57.8</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External steps: treads (Entrance steps; Rear door D02 steps; Raw-kitchen side door D12 steps; Rear car porch to S-T lobby)</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55.2</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External steps: risers</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27.6</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Porch - Front car porch incl. 8'-0" driveway strip (less entrance-lobby notch)</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308.5</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Porch - Rear car porch 16'-9½" x 8'-6"</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142.7</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Passage - Left and rear passages (G4)</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265.0</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Passage - Ramps at main and side gates</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183.3</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Passage - Patio 3'-7½" x 4'-0" (open court beside dining)</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14.5</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w:t>
            </w:r>
          </w:p>
        </w:tc>
      </w:tr>
      <w:tr>
        <w:trPr>
          <w:cantSplit/>
        </w:trPr>
        <w:tc>
          <w:tcPr>
            <w:tcW w:type="dxa" w:w="6106"/>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Roof terrace 1,302 + mumty roof 319 + FF balcony 38 sft</w:t>
            </w:r>
          </w:p>
        </w:tc>
        <w:tc>
          <w:tcPr>
            <w:tcW w:type="dxa" w:w="17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1,658.8</w:t>
            </w:r>
          </w:p>
        </w:tc>
        <w:tc>
          <w:tcPr>
            <w:tcW w:type="dxa" w:w="21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done in grey (F3)</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Skirting is measured on walls actually present (open sides and door widths deducted). Bathrooms and the laundry have wall tiles instead of skirting; kitchen skirting excludes the counter runs. Stair-hall landing skirting is counted on its own; stepped stair skirting is shown with the stairs.</w:t>
      </w:r>
    </w:p>
    <w:p>
      <w:pPr>
        <w:pStyle w:val="Heading1"/>
        <w:keepNext/>
        <w:spacing w:after="100" w:before="200"/>
      </w:pPr>
      <w:r>
        <w:t xml:space="preserve">4. Wall-tile areas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3000"/>
        <w:gridCol w:w="3256"/>
        <w:gridCol w:w="1000"/>
        <w:gridCol w:w="1100"/>
        <w:gridCol w:w="1000"/>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Id</w:t>
            </w:r>
          </w:p>
        </w:tc>
        <w:tc>
          <w:tcPr>
            <w:tcW w:type="dxa" w:w="3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Room</w:t>
            </w:r>
          </w:p>
        </w:tc>
        <w:tc>
          <w:tcPr>
            <w:tcW w:type="dxa" w:w="325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Basis</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Gross (sft)</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Doors / vents (sft)</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Net (sft)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G05</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3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walls to false ceiling 8'-6"</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238.0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213.0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G08</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3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walls to false ceiling 8'-6"</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280.5</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255.5</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G10</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Powder room (P-W)</w:t>
            </w:r>
          </w:p>
        </w:tc>
        <w:tc>
          <w:tcPr>
            <w:tcW w:type="dxa" w:w="3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walls to false ceiling 8'-6"</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144.5</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121.5</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F06</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3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walls to false ceiling 8'-6"</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255.0</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F09</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3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walls to false ceiling 8'-6"</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244.4</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219.4</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F15</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bath (incl. shower area)</w:t>
            </w:r>
          </w:p>
        </w:tc>
        <w:tc>
          <w:tcPr>
            <w:tcW w:type="dxa" w:w="3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walls to false ceiling 8'-6"</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272.0</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247.0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S03</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w:t>
            </w:r>
          </w:p>
        </w:tc>
        <w:tc>
          <w:tcPr>
            <w:tcW w:type="dxa" w:w="3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walls to false ceiling 8'-6"</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174.2</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149.2</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S04</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Laundry (open on terrace side)</w:t>
            </w:r>
          </w:p>
        </w:tc>
        <w:tc>
          <w:tcPr>
            <w:tcW w:type="dxa" w:w="3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4'-0" dado on the two closed walls (washing machine, sink)</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46.5</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46.5</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G11</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kitchen</w:t>
            </w:r>
          </w:p>
        </w:tc>
        <w:tc>
          <w:tcPr>
            <w:tcW w:type="dxa" w:w="3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backsplash 2'-0" high over counter on rear wall 5'-3" + side 6'-0" (+ hob area to hood)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23.8</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23.8</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G12</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Raw kitchen</w:t>
            </w:r>
          </w:p>
        </w:tc>
        <w:tc>
          <w:tcPr>
            <w:tcW w:type="dxa" w:w="3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backsplash 2'-0" high over L-counter 7'-0" + 9'-0" (+ hob area to hood)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33.2</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33.2</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F12</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3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backsplash 2'-0" high over L-counter 13'-0" + 6'-0" (+ hob area to hood)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39.2</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39.2</w:t>
            </w:r>
          </w:p>
        </w:tc>
      </w:tr>
      <w:tr>
        <w:trPr>
          <w:cantSplit/>
        </w:trPr>
        <w:tc>
          <w:tcPr>
            <w:tcW w:type="dxa" w:w="55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3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Bathrooms total</w:t>
            </w:r>
          </w:p>
        </w:tc>
        <w:tc>
          <w:tcPr>
            <w:tcW w:type="dxa" w:w="3256"/>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1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1,435.6</w:t>
            </w:r>
          </w:p>
        </w:tc>
      </w:tr>
      <w:tr>
        <w:trPr>
          <w:cantSplit/>
        </w:trPr>
        <w:tc>
          <w:tcPr>
            <w:tcW w:type="dxa" w:w="55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3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Kitchen backsplash total</w:t>
            </w:r>
          </w:p>
        </w:tc>
        <w:tc>
          <w:tcPr>
            <w:tcW w:type="dxa" w:w="3256"/>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1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96.2</w:t>
            </w:r>
          </w:p>
        </w:tc>
      </w:tr>
      <w:tr>
        <w:trPr>
          <w:cantSplit/>
        </w:trPr>
        <w:tc>
          <w:tcPr>
            <w:tcW w:type="dxa" w:w="55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3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Laundry dado</w:t>
            </w:r>
          </w:p>
        </w:tc>
        <w:tc>
          <w:tcPr>
            <w:tcW w:type="dxa" w:w="3256"/>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1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46.5</w:t>
            </w:r>
          </w:p>
        </w:tc>
      </w:tr>
      <w:tr>
        <w:trPr>
          <w:cantSplit/>
        </w:trPr>
        <w:tc>
          <w:tcPr>
            <w:tcW w:type="dxa" w:w="55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opt</w:t>
            </w:r>
          </w:p>
        </w:tc>
        <w:tc>
          <w:tcPr>
            <w:tcW w:type="dxa" w:w="3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TV lounge - TV wall 15'-0" x 10'-0" (porcelain slab or wood-look panel)</w:t>
            </w:r>
          </w:p>
        </w:tc>
        <w:tc>
          <w:tcPr>
            <w:tcW w:type="dxa" w:w="3256"/>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optional feature</w:t>
            </w:r>
          </w:p>
        </w:tc>
        <w:tc>
          <w:tcPr>
            <w:tcW w:type="dxa" w:w="1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1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150.0</w:t>
            </w:r>
          </w:p>
        </w:tc>
      </w:tr>
      <w:tr>
        <w:trPr>
          <w:cantSplit/>
        </w:trPr>
        <w:tc>
          <w:tcPr>
            <w:tcW w:type="dxa" w:w="55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opt</w:t>
            </w:r>
          </w:p>
        </w:tc>
        <w:tc>
          <w:tcPr>
            <w:tcW w:type="dxa" w:w="3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FF TV lounge - TV wall 14'-9" x 10'-0"</w:t>
            </w:r>
          </w:p>
        </w:tc>
        <w:tc>
          <w:tcPr>
            <w:tcW w:type="dxa" w:w="3256"/>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optional feature</w:t>
            </w:r>
          </w:p>
        </w:tc>
        <w:tc>
          <w:tcPr>
            <w:tcW w:type="dxa" w:w="1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1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147.5</w:t>
            </w:r>
          </w:p>
        </w:tc>
      </w:tr>
      <w:tr>
        <w:trPr>
          <w:cantSplit/>
        </w:trPr>
        <w:tc>
          <w:tcPr>
            <w:tcW w:type="dxa" w:w="55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opt</w:t>
            </w:r>
          </w:p>
        </w:tc>
        <w:tc>
          <w:tcPr>
            <w:tcW w:type="dxa" w:w="3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elevation - "wooden tile" cladding marked on sheet 09 (approx. 8'-9" x 11'-0")</w:t>
            </w:r>
          </w:p>
        </w:tc>
        <w:tc>
          <w:tcPr>
            <w:tcW w:type="dxa" w:w="3256"/>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optional feature</w:t>
            </w:r>
          </w:p>
        </w:tc>
        <w:tc>
          <w:tcPr>
            <w:tcW w:type="dxa" w:w="1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1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96.0</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Bath wall height = false-ceiling height 8'-6" (tiles run 2-3" above the ceiling line). Door openings are deducted to 8'-0"; ventilators in full. Feature walls are optional and not in the totals; the exterior wooden-tile panel on sheet 09 is measured approximately and needs confirming.</w:t>
      </w:r>
    </w:p>
    <w:p>
      <w:pPr>
        <w:pStyle w:val="Heading1"/>
        <w:keepNext/>
        <w:pageBreakBefore/>
        <w:spacing w:after="100" w:before="200"/>
      </w:pPr>
      <w:r>
        <w:t xml:space="preserve">5. Paint areas</w:t>
      </w:r>
    </w:p>
    <w:p>
      <w:pPr>
        <w:keepNext w:val="false"/>
        <w:spacing w:after="100" w:before="60" w:line="264"/>
        <w:jc w:val="left"/>
      </w:pPr>
      <w:r>
        <w:rPr>
          <w:rFonts w:ascii="Calibri" w:cs="Calibri" w:eastAsia="Calibri" w:hAnsi="Calibri"/>
          <w:b w:val="false"/>
          <w:bCs w:val="false"/>
          <w:i w:val="false"/>
          <w:iCs w:val="false"/>
          <w:sz w:val="17"/>
          <w:szCs w:val="17"/>
        </w:rPr>
        <w:t xml:space="preserve">Deduction rule (IS 1200 Part 15, as used in Pakistan PWD practice): openings up to 0.5 m2 (5.4 sft) not deducted; openings 0.5-3 m2 (5.4-32 sft) deducted from one face only (the room the door belongs to) and no reveals added; openings over 3 m2 deducted from both faces and their reveals (jambs and soffit, 4½" each side) added. Interior walls are painted up to the false ceiling; tiled areas are excluded.</w:t>
      </w:r>
    </w:p>
    <w:p>
      <w:pPr>
        <w:pStyle w:val="Heading2"/>
        <w:keepNext/>
        <w:spacing w:after="70" w:before="160"/>
      </w:pPr>
      <w:r>
        <w:t xml:space="preserve">5.1 Interior walls, room by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2700"/>
        <w:gridCol w:w="2256"/>
        <w:gridCol w:w="900"/>
        <w:gridCol w:w="900"/>
        <w:gridCol w:w="800"/>
        <w:gridCol w:w="800"/>
        <w:gridCol w:w="1000"/>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Id</w:t>
            </w:r>
          </w:p>
        </w:tc>
        <w:tc>
          <w:tcPr>
            <w:tcW w:type="dxa" w:w="2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Room</w:t>
            </w:r>
          </w:p>
        </w:tc>
        <w:tc>
          <w:tcPr>
            <w:tcW w:type="dxa" w:w="225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Wall length x height</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Gross</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Openings</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Reveals</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Tiles</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Net (sft)</w:t>
            </w:r>
          </w:p>
        </w:tc>
      </w:tr>
      <w:tr>
        <w:trPr>
          <w:cantSplit/>
        </w:trPr>
        <w:tc>
          <w:tcPr>
            <w:tcW w:type="dxa" w:w="9906"/>
            <w:gridSpan w:val="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Ground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G02</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(5'-0" wide)</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31.0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310.0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G03</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52.0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520.0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77.0</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7.9</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450.9</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G04</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18.0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157.0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G06</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52.5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525.0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77.0</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7.9</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455.9</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G07</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19.0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190.0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170.0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G09</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Dining</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37.2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372.5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74.8</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8.4</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306.2</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kitchen</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37.1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371.2</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52.0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8.4</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23.8</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303.9</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G12</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Raw kitchen</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36.0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360.0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61.5</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33.2</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265.2</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G13</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lounge (less splayed corner 2 sft)</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54.0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540.0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80.8</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10.3</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469.6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G14</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Drawing room</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50.0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500.0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70.0</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7.5</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437.5</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G15</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Entrance foyer</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18.2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182.5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51.2</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7.9</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139.2</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G16</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Under-stair store (S-A)</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17.0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16.2</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153.8</w:t>
            </w:r>
          </w:p>
        </w:tc>
      </w:tr>
      <w:tr>
        <w:trPr>
          <w:cantSplit/>
        </w:trPr>
        <w:tc>
          <w:tcPr>
            <w:tcW w:type="dxa" w:w="9906"/>
            <w:gridSpan w:val="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First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F02</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rear part (5'-0" wide)</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25.0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250.0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F03</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front part (6'-3" wide)</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30.2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302.5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43.6</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8.3</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267.2</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F04</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50.0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500.0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7.9</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430.9</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F05</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20.0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23.0</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177.0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F07</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56.5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565.0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7.9</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495.9</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F08</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21.8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217.5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28.0</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189.5</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F10</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lounge</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43.1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431.2</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56.0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8.2</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383.5</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 (with wardrobes)</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38.0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380.0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24.0</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356.0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F12</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42.0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420.0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72.0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8.2</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39.2</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317.0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F13</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(less splayed corner 2 sft)</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58.8 x 10'-0"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587.5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149.2</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17.4</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455.7</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F14</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dress</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22.5 x 10'-0"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225.0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201.0</w:t>
            </w:r>
          </w:p>
        </w:tc>
      </w:tr>
      <w:tr>
        <w:trPr>
          <w:cantSplit/>
        </w:trPr>
        <w:tc>
          <w:tcPr>
            <w:tcW w:type="dxa" w:w="9906"/>
            <w:gridSpan w:val="8"/>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Second (mumty)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S02</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Room</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46.0 x 8'-6"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391.0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63.0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7.1</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335.1</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S04</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Laundry (open on terrace side)</w:t>
            </w:r>
          </w:p>
        </w:tc>
        <w:tc>
          <w:tcPr>
            <w:tcW w:type="dxa" w:w="22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18.1 x 8'-6"</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154.1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46.5</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107.6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Stair</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well walls, GF to mumty ceiling (3 storeys)</w:t>
            </w:r>
          </w:p>
        </w:tc>
        <w:tc>
          <w:tcPr>
            <w:tcW w:type="dxa" w:w="22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26.2 x 11.5 + FF 51.2 x 12.0 + 2F 45.8 x 8.5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1,304.7</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246.0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19.5</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1,078.2</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2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Interior walls total</w:t>
            </w:r>
          </w:p>
        </w:tc>
        <w:tc>
          <w:tcPr>
            <w:tcW w:type="dxa" w:w="2256"/>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8,663.6</w:t>
            </w:r>
          </w:p>
        </w:tc>
      </w:tr>
      <w:tr>
        <w:trPr>
          <w:cantSplit/>
        </w:trPr>
        <w:tc>
          <w:tcPr>
            <w:tcW w:type="dxa" w:w="55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
            </w:r>
          </w:p>
        </w:tc>
        <w:tc>
          <w:tcPr>
            <w:tcW w:type="dxa" w:w="27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soffits (flights and landings, 2 storeys) - skim + paint</w:t>
            </w:r>
          </w:p>
        </w:tc>
        <w:tc>
          <w:tcPr>
            <w:tcW w:type="dxa" w:w="2256"/>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c>
          <w:tcPr>
            <w:tcW w:type="dxa" w:w="9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9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8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8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7F7F7"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206.5</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5.2 Exterior walls, elevation by elevation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906"/>
        <w:gridCol w:w="1000"/>
        <w:gridCol w:w="1000"/>
        <w:gridCol w:w="1000"/>
        <w:gridCol w:w="100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Elevation</w:t>
            </w:r>
          </w:p>
        </w:tc>
        <w:tc>
          <w:tcPr>
            <w:tcW w:type="dxa" w:w="29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Wall length x height (ft)</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Gross</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Openings</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Reveals</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Net (sft)</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(road)</w:t>
            </w:r>
          </w:p>
        </w:tc>
        <w:tc>
          <w:tcPr>
            <w:tcW w:type="dxa" w:w="2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33.0 ft x 13.8 + FF 38.0 ft x 12.5</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930.3</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365.1</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53.2</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618.4</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Left (side passage)</w:t>
            </w:r>
          </w:p>
        </w:tc>
        <w:tc>
          <w:tcPr>
            <w:tcW w:type="dxa" w:w="2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46.0 ft x 13.8 + FF 50.0 ft x 12.5</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1,259.6</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197.0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1,105.7</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Rear (rear passage / rear porch)</w:t>
            </w:r>
          </w:p>
        </w:tc>
        <w:tc>
          <w:tcPr>
            <w:tcW w:type="dxa" w:w="2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36.0 ft x 13.8 + FF 34.0 ft x 12.5</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921.4</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98.0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15.8</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839.2</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Right open stretches (patio, open shaft)</w:t>
            </w:r>
          </w:p>
        </w:tc>
        <w:tc>
          <w:tcPr>
            <w:tcW w:type="dxa" w:w="2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18.4 ft x 13.8 + FF 20.0 ft x 12.5</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503.8</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56.0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8.2</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456.1</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Mumty walls above terrace (all sides)</w:t>
            </w:r>
          </w:p>
        </w:tc>
        <w:tc>
          <w:tcPr>
            <w:tcW w:type="dxa" w:w="2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2F 81.6 ft x 10.5</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860.2</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83.9</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16.2</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792.5</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Parapets: terrace 125.6 ft + mumty roof 94.2 ft, both faces + top (grey 10.9)</w:t>
            </w:r>
          </w:p>
        </w:tc>
        <w:tc>
          <w:tcPr>
            <w:tcW w:type="dxa" w:w="2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1,313.6</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External soffits: car porch, canopy, entrance, chajjas, stair over rear porch (grey 10.10)</w:t>
            </w:r>
          </w:p>
        </w:tc>
        <w:tc>
          <w:tcPr>
            <w:tcW w:type="dxa" w:w="2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240.8</w:t>
            </w:r>
          </w:p>
        </w:tc>
      </w:tr>
      <w:tr>
        <w:trPr>
          <w:cantSplit/>
        </w:trPr>
        <w:tc>
          <w:tcPr>
            <w:tcW w:type="dxa" w:w="3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Exterior total</w:t>
            </w:r>
          </w:p>
        </w:tc>
        <w:tc>
          <w:tcPr>
            <w:tcW w:type="dxa" w:w="2906"/>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5,366.2</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Heights: GF = exposed plinth 1'-9" + 11'-0" + 1'-0" slab band; FF = 11'-6½" + 1'-0" band; mumty = 9'-6½" + 1'-0" band. Wall lengths per elevation are read from sheets 06-08 and balanced to the grey take-off (GF 133.4, FF 142.0, mumty 81.6 ft of external wall). Walls on the right property line (GF 40.3, FF 36.0, mumty 12.6 ft) face the neighbour and are not painted. Note: the grey plaster take-off left out the 1'-0" slab-edge bands (about 360 sft); they are included here.</w:t>
      </w:r>
    </w:p>
    <w:p>
      <w:pPr>
        <w:pStyle w:val="Heading2"/>
        <w:keepNext/>
        <w:spacing w:after="70" w:before="160"/>
      </w:pPr>
      <w:r>
        <w:t xml:space="preserve">5.3 Boundary walls, each 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000"/>
        <w:gridCol w:w="1300"/>
        <w:gridCol w:w="1300"/>
        <w:gridCol w:w="1300"/>
        <w:gridCol w:w="1406"/>
      </w:tblGrid>
      <w:tr>
        <w:trPr>
          <w:cantSplit/>
          <w:tblHeader/>
        </w:trPr>
        <w:tc>
          <w:tcPr>
            <w:tcW w:type="dxa" w:w="3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Stretch</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Length (ft)</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Height above road</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Inside face (sft)</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Outside face (sft)</w:t>
            </w:r>
          </w:p>
        </w:tc>
        <w:tc>
          <w:tcPr>
            <w:tcW w:type="dxa" w:w="14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Outside is</w:t>
            </w:r>
          </w:p>
        </w:tc>
      </w:tr>
      <w:tr>
        <w:trPr>
          <w:cantSplit/>
        </w:trPr>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panels (1'-6" + 15'-2" + 3'-0" + 3'-11" splay)</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23.6</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113.2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141.5</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street</w:t>
            </w:r>
          </w:p>
        </w:tc>
      </w:tr>
      <w:tr>
        <w:trPr>
          <w:cantSplit/>
        </w:trPr>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Left short panel at side gate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14.4</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18.0</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street</w:t>
            </w:r>
          </w:p>
        </w:tc>
      </w:tr>
      <w:tr>
        <w:trPr>
          <w:cantSplit/>
        </w:trPr>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Left long panel (42'-3¼" + 1'-6")</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43.8</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7'-3"</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264.8</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317.3</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street</w:t>
            </w:r>
          </w:p>
        </w:tc>
      </w:tr>
      <w:tr>
        <w:trPr>
          <w:cantSplit/>
        </w:trPr>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Back wall on gali, 37'-3" (new, G1)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37.3</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7'-0"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216.1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260.8</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back gali</w:t>
            </w:r>
          </w:p>
        </w:tc>
      </w:tr>
      <w:tr>
        <w:trPr>
          <w:cantSplit/>
        </w:trPr>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Right side, front stretch (porch to front boundary)</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43.2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54.0</w:t>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neighbour (optional)</w:t>
            </w:r>
          </w:p>
        </w:tc>
      </w:tr>
      <w:tr>
        <w:trPr>
          <w:cantSplit/>
        </w:trPr>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Right side, rear-passage stretch</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5.4</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7'-0"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31.3</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37.8</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neighbour (optional)</w:t>
            </w:r>
          </w:p>
        </w:tc>
      </w:tr>
      <w:tr>
        <w:trPr>
          <w:cantSplit/>
        </w:trPr>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Coping top 12" + 10 pillar caps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144.5</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4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Pillar side faces (7 x 13½" + 3 x 4'-0" feature pillars)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24.7</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24.7</w:t>
            </w:r>
          </w:p>
        </w:tc>
        <w:tc>
          <w:tcPr>
            <w:tcW w:type="dxa" w:w="14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3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Totals</w:t>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122.0</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852.3</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854.2</w:t>
            </w:r>
          </w:p>
        </w:tc>
        <w:tc>
          <w:tcPr>
            <w:tcW w:type="dxa" w:w="1406"/>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of which neighbour faces 91.8</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5.4 Gates and railings (enamel / powder coat)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700"/>
        <w:gridCol w:w="1300"/>
        <w:gridCol w:w="3106"/>
      </w:tblGrid>
      <w:tr>
        <w:trPr>
          <w:cantSplit/>
          <w:tblHeader/>
        </w:trPr>
        <w:tc>
          <w:tcPr>
            <w:tcW w:type="dxa" w:w="3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Item</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Size</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Paint area (sft)</w:t>
            </w:r>
          </w:p>
        </w:tc>
        <w:tc>
          <w:tcPr>
            <w:tcW w:type="dxa" w:w="31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Note</w:t>
            </w:r>
          </w:p>
        </w:tc>
      </w:tr>
      <w:tr>
        <w:trPr>
          <w:cantSplit/>
        </w:trPr>
        <w:tc>
          <w:tcPr>
            <w:tcW w:type="dxa" w:w="3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Main gate (M-gate), 12'-9" opening</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12'-9" x 6'-6"</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182.3</w:t>
            </w:r>
          </w:p>
        </w:tc>
        <w:tc>
          <w:tcPr>
            <w:tcW w:type="dxa" w:w="3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MS frame + sheet, both faces + 10% for frames and edges</w:t>
            </w:r>
          </w:p>
        </w:tc>
      </w:tr>
      <w:tr>
        <w:trPr>
          <w:cantSplit/>
        </w:trPr>
        <w:tc>
          <w:tcPr>
            <w:tcW w:type="dxa" w:w="3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Side gate (S-gate), 7'-8¼" opening</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7'-8½" x 7'-0"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118.4</w:t>
            </w:r>
          </w:p>
        </w:tc>
        <w:tc>
          <w:tcPr>
            <w:tcW w:type="dxa" w:w="3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MS frame + sheet, both faces + 10% for frames and edges</w:t>
            </w:r>
          </w:p>
        </w:tc>
      </w:tr>
      <w:tr>
        <w:trPr>
          <w:cantSplit/>
        </w:trPr>
        <w:tc>
          <w:tcPr>
            <w:tcW w:type="dxa" w:w="3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Stair-well guard rail at 2F floor edge (open side of stair opening)</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14.0 rft x 3'-0"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21.0</w:t>
            </w:r>
          </w:p>
        </w:tc>
        <w:tc>
          <w:tcPr>
            <w:tcW w:type="dxa" w:w="3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SS 304 or MS painted</w:t>
            </w:r>
          </w:p>
        </w:tc>
      </w:tr>
      <w:tr>
        <w:trPr>
          <w:cantSplit/>
        </w:trPr>
        <w:tc>
          <w:tcPr>
            <w:tcW w:type="dxa" w:w="3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balcony (FF kitchen terrace) railing</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15.0 rft x 3'-6"</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26.2</w:t>
            </w:r>
          </w:p>
        </w:tc>
        <w:tc>
          <w:tcPr>
            <w:tcW w:type="dxa" w:w="31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glass railing per grey exclusions - not painted</w:t>
            </w:r>
          </w:p>
        </w:tc>
      </w:tr>
      <w:tr>
        <w:trPr>
          <w:cantSplit/>
        </w:trPr>
        <w:tc>
          <w:tcPr>
            <w:tcW w:type="dxa" w:w="3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handrail on flights (wall-mounted, optional)</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42.5 rft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w:t>
            </w:r>
          </w:p>
        </w:tc>
        <w:tc>
          <w:tcPr>
            <w:tcW w:type="dxa" w:w="31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optional</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spacing w:after="100" w:before="200"/>
      </w:pPr>
      <w:r>
        <w:t xml:space="preserve">6. False-ceiling area, room by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3100"/>
        <w:gridCol w:w="1300"/>
        <w:gridCol w:w="1500"/>
        <w:gridCol w:w="1000"/>
        <w:gridCol w:w="2456"/>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Id</w:t>
            </w:r>
          </w:p>
        </w:tc>
        <w:tc>
          <w:tcPr>
            <w:tcW w:type="dxa" w:w="3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Room</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Height above floor</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Board</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Area (sft)</w:t>
            </w:r>
          </w:p>
        </w:tc>
        <w:tc>
          <w:tcPr>
            <w:tcW w:type="dxa" w:w="245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Note</w:t>
            </w:r>
          </w:p>
        </w:tc>
      </w:tr>
      <w:tr>
        <w:trPr>
          <w:cantSplit/>
        </w:trPr>
        <w:tc>
          <w:tcPr>
            <w:tcW w:type="dxa" w:w="9906"/>
            <w:gridSpan w:val="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Ground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G01</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lobby (S-T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40.6</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G02</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77.5</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G03</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169.0</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G04</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G05</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45.0</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G06</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171.0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G07</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22.5</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G08</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67.7</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G09</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Dining</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86.6</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G10</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Powder room (P-W)</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G11</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kitchen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160.1</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G12</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Raw 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77.0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G13</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lounge (less splayed corner 2 sft)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177.8</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G14</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Drawing room</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156.0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G15</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Entrance foyer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37.5</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G16</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Under-stair store (S-A)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17.5</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9906"/>
            <w:gridSpan w:val="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First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F01</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hall (S-T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51.6</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only under the 2F floor; the stair well is open above</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F02</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rear part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62.5</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F03</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Lobby, front part (6'-3"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75.0</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F04</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156.0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F05</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24.0</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F06</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54.0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F07</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199.5</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F08</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28.7</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F09</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51.0</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F10</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lounge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201.0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F11</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 (with wardrobes)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78.0</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F12</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104.0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F13</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(less splayed corner 2 sft)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213.1</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F14</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31.5</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F15</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bed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60.0</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9906"/>
            <w:gridSpan w:val="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7"/>
                <w:szCs w:val="17"/>
              </w:rPr>
              <w:t xml:space="preserve">Second (mumty)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S01</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hall</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111.1</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whole hall incl. over the stair well (top of shaft)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S02</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Room</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standard</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132.0</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S03</w:t>
            </w:r>
          </w:p>
        </w:tc>
        <w:tc>
          <w:tcPr>
            <w:tcW w:type="dxa" w:w="3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26.1</w:t>
            </w:r>
          </w:p>
        </w:tc>
        <w:tc>
          <w:tcPr>
            <w:tcW w:type="dxa" w:w="245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S04</w:t>
            </w:r>
          </w:p>
        </w:tc>
        <w:tc>
          <w:tcPr>
            <w:tcW w:type="dxa" w:w="3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Laundry (open on terrace side)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8'-6"</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moisture-resistant</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33.3</w:t>
            </w:r>
          </w:p>
        </w:tc>
        <w:tc>
          <w:tcPr>
            <w:tcW w:type="dxa" w:w="245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31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Standard boards total</w:t>
            </w:r>
          </w:p>
        </w:tc>
        <w:tc>
          <w:tcPr>
            <w:tcW w:type="dxa" w:w="13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2,681.1</w:t>
            </w:r>
          </w:p>
        </w:tc>
        <w:tc>
          <w:tcPr>
            <w:tcW w:type="dxa" w:w="2456"/>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31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Moisture-resistant (baths, powder, laundry) total</w:t>
            </w:r>
          </w:p>
        </w:tc>
        <w:tc>
          <w:tcPr>
            <w:tcW w:type="dxa" w:w="13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355.1</w:t>
            </w:r>
          </w:p>
        </w:tc>
        <w:tc>
          <w:tcPr>
            <w:tcW w:type="dxa" w:w="2456"/>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31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False ceiling total</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1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3,036.2</w:t>
            </w:r>
          </w:p>
        </w:tc>
        <w:tc>
          <w:tcPr>
            <w:tcW w:type="dxa" w:w="2456"/>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Area = clear room area. Perimeter cove / drop-edge allowance, access panels and AC grille cut-outs are added in Step B. Car-porch and other external soffits are painted (Section 5.2), not false-ceilinged.</w:t>
      </w:r>
    </w:p>
    <w:p>
      <w:pPr>
        <w:sectPr>
          <w:headerReference w:type="default" r:id="rId10"/>
          <w:footerReference w:type="default" r:id="rId11"/>
          <w:pgSz w:w="11906" w:h="16838" w:orient="portrait"/>
          <w:pgMar w:top="950" w:right="1000" w:bottom="850" w:left="1000" w:header="450" w:footer="420" w:gutter="0"/>
          <w:pgNumType/>
          <w:docGrid w:linePitch="360"/>
        </w:sectPr>
      </w:pPr>
    </w:p>
    <w:p>
      <w:pPr>
        <w:pStyle w:val="Heading1"/>
        <w:keepNext/>
        <w:spacing w:after="100" w:before="200"/>
      </w:pPr>
      <w:r>
        <w:t xml:space="preserve">7. Electrical: points, load, circuits, cables, solar and battery</w:t>
      </w:r>
    </w:p>
    <w:p>
      <w:pPr>
        <w:pStyle w:val="Heading2"/>
        <w:keepNext/>
        <w:spacing w:after="70" w:before="160"/>
      </w:pPr>
      <w:r>
        <w:t xml:space="preserve">7.1 Point schedule, room by room (sheets 13-16 + Register J1-J8)</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2600"/>
        <w:gridCol w:w="800"/>
        <w:gridCol w:w="1200"/>
        <w:gridCol w:w="600"/>
        <w:gridCol w:w="700"/>
        <w:gridCol w:w="600"/>
        <w:gridCol w:w="850"/>
        <w:gridCol w:w="850"/>
        <w:gridCol w:w="850"/>
        <w:gridCol w:w="850"/>
        <w:gridCol w:w="45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Id</w:t>
            </w:r>
          </w:p>
        </w:tc>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Room</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Down-lights</w:t>
            </w:r>
          </w:p>
        </w:tc>
        <w:tc>
          <w:tcPr>
            <w:tcW w:type="dxa" w:w="1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Decorative / outdoor</w:t>
            </w:r>
          </w:p>
        </w:tc>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Fans</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Exhaust</w:t>
            </w:r>
          </w:p>
        </w:tc>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AC</w:t>
            </w:r>
          </w:p>
        </w:tc>
        <w:tc>
          <w:tcPr>
            <w:tcW w:type="dxa" w:w="8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5 A sockets</w:t>
            </w:r>
          </w:p>
        </w:tc>
        <w:tc>
          <w:tcPr>
            <w:tcW w:type="dxa" w:w="8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15 A power</w:t>
            </w:r>
          </w:p>
        </w:tc>
        <w:tc>
          <w:tcPr>
            <w:tcW w:type="dxa" w:w="8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Data / CCTV</w:t>
            </w:r>
          </w:p>
        </w:tc>
        <w:tc>
          <w:tcPr>
            <w:tcW w:type="dxa" w:w="8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Switch boards</w:t>
            </w:r>
          </w:p>
        </w:tc>
        <w:tc>
          <w:tcPr>
            <w:tcW w:type="dxa" w:w="45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Note</w:t>
            </w:r>
          </w:p>
        </w:tc>
      </w:tr>
      <w:tr>
        <w:trPr>
          <w:cantSplit/>
        </w:trPr>
        <w:tc>
          <w:tcPr>
            <w:tcW w:type="dxa" w:w="15038"/>
            <w:gridSpan w:val="1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Ground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lobby (S-T lobby)</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2-way switching with stair</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(5'-0" wide)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chandelier (drawn) + Wi-Fi AP</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bed-head board with 2 sockets</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mirror light; shaver socket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G06</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G07</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G08</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G09</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 t</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pendant over table</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G10</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Open kitchen</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hood, microwave/oven, fridge; island socket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freezer, water dispenser/kettle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(less splayed corner 2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wall: router + NVR position (drawn)</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Entrance foyer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double-height pendant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G16</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Under-stair store (S-A)</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1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First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(S-T lobby)</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stair wall lights; 2-way</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rear part (5'-0" wide)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Wi-Fi AP</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front part (6'-3" wide)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pendant at front glazing</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F06</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F07</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F08</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F09</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F10</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Store (with wardrobes)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hood + exhaust fan (drawn), microwave, fridge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dress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1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Second (mumty) floor</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S01</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Wi-Fi AP (covers terrace)</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S02</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 t</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S03</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S04</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Laundry (open on terrace side)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washing machine; inverter + battery position (J4)</w:t>
            </w:r>
          </w:p>
        </w:tc>
      </w:tr>
      <w:tr>
        <w:trPr>
          <w:cantSplit/>
        </w:trPr>
        <w:tc>
          <w:tcPr>
            <w:tcW w:type="dxa" w:w="15038"/>
            <w:gridSpan w:val="12"/>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External</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car porch</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 lights x 15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fan 1; EV charger point (J6); CCTV</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 car porch + rear passage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 lights x 15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CCTV x2 (back gali, rear passage)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 passage + lawn</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 lights x 15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wall lights (drawn) + 3 lawn lights; CCTV x2</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Gates and boundary pillars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 lights x 15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pillar lights; 2 call bells; CCTV at main gate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elevation profile lights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 lights x 15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profile strips shown on sheet 09 (3 runs)</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Terrace and mumty roof</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 lights x 15 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45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solar DB/isolators separate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balcony (FF kitchen terrace)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 lights x 15 W</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8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45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TOTAL</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133</w:t>
            </w:r>
          </w:p>
        </w:tc>
        <w:tc>
          <w:tcPr>
            <w:tcW w:type="dxa" w:w="1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27 outdoor</w:t>
            </w:r>
          </w:p>
        </w:tc>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12</w:t>
            </w:r>
          </w:p>
        </w:tc>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9</w:t>
            </w:r>
          </w:p>
        </w:tc>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10</w:t>
            </w:r>
          </w:p>
        </w:tc>
        <w:tc>
          <w:tcPr>
            <w:tcW w:type="dxa" w:w="8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74</w:t>
            </w:r>
          </w:p>
        </w:tc>
        <w:tc>
          <w:tcPr>
            <w:tcW w:type="dxa" w:w="8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17</w:t>
            </w:r>
          </w:p>
        </w:tc>
        <w:tc>
          <w:tcPr>
            <w:tcW w:type="dxa" w:w="8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13</w:t>
            </w:r>
          </w:p>
        </w:tc>
        <w:tc>
          <w:tcPr>
            <w:tcW w:type="dxa" w:w="8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51</w:t>
            </w:r>
          </w:p>
        </w:tc>
        <w:tc>
          <w:tcPr>
            <w:tcW w:type="dxa" w:w="45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Switch boards, sockets, fans, ACs, exhaust fans, cameras and the TV-wall router/NVR position follow sheets 13-15 (legend sheet 16). The drawings show only 1-3 wall lights per room; because every room now has a false ceiling, LED down-lights are proposed at about one per 20 sft (bedrooms and living) and one per 25-30 sft elsewhere. TV and intercom points are deleted (J2).</w:t>
      </w:r>
    </w:p>
    <w:p>
      <w:pPr>
        <w:pStyle w:val="Heading2"/>
        <w:keepNext/>
        <w:spacing w:after="70" w:before="160"/>
      </w:pPr>
      <w:r>
        <w:t xml:space="preserve">7.2 Connected load and maximum demand</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38"/>
        <w:gridCol w:w="2300"/>
        <w:gridCol w:w="2000"/>
        <w:gridCol w:w="2700"/>
      </w:tblGrid>
      <w:tr>
        <w:trPr>
          <w:cantSplit/>
          <w:tblHeader/>
        </w:trPr>
        <w:tc>
          <w:tcPr>
            <w:tcW w:type="dxa" w:w="80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Load group</w:t>
            </w:r>
          </w:p>
        </w:tc>
        <w:tc>
          <w:tcPr>
            <w:tcW w:type="dxa" w:w="2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Connected (W)</w:t>
            </w:r>
          </w:p>
        </w:tc>
        <w:tc>
          <w:tcPr>
            <w:tcW w:type="dxa" w:w="2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Diversity factor</w:t>
            </w:r>
          </w:p>
        </w:tc>
        <w:tc>
          <w:tcPr>
            <w:tcW w:type="dxa" w:w="2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Demand (W)</w:t>
            </w:r>
          </w:p>
        </w:tc>
      </w:tr>
      <w:tr>
        <w:trPr>
          <w:cantSplit/>
        </w:trPr>
        <w:tc>
          <w:tcPr>
            <w:tcW w:type="dxa" w:w="8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Lighting (downlights 12 W, decorative, outdoor 15 W)</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2,421</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0.90</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2,179</w:t>
            </w:r>
          </w:p>
        </w:tc>
      </w:tr>
      <w:tr>
        <w:trPr>
          <w:cantSplit/>
        </w:trPr>
        <w:tc>
          <w:tcPr>
            <w:tcW w:type="dxa" w:w="8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Ceiling fans 12 x 75 W</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900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0.75</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675</w:t>
            </w:r>
          </w:p>
        </w:tc>
      </w:tr>
      <w:tr>
        <w:trPr>
          <w:cantSplit/>
        </w:trPr>
        <w:tc>
          <w:tcPr>
            <w:tcW w:type="dxa" w:w="8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Exhaust fans 9 x 30 W</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270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0.50</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135</w:t>
            </w:r>
          </w:p>
        </w:tc>
      </w:tr>
      <w:tr>
        <w:trPr>
          <w:cantSplit/>
        </w:trPr>
        <w:tc>
          <w:tcPr>
            <w:tcW w:type="dxa" w:w="8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General sockets 74 x 100 W</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7,400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0.20</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1,480</w:t>
            </w:r>
          </w:p>
        </w:tc>
      </w:tr>
      <w:tr>
        <w:trPr>
          <w:cantSplit/>
        </w:trPr>
        <w:tc>
          <w:tcPr>
            <w:tcW w:type="dxa" w:w="8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15 A power points 17 x 1,000 W (iron, heater, kettle, TV)</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17,000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0.25</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4,250</w:t>
            </w:r>
          </w:p>
        </w:tc>
      </w:tr>
      <w:tr>
        <w:trPr>
          <w:cantSplit/>
        </w:trPr>
        <w:tc>
          <w:tcPr>
            <w:tcW w:type="dxa" w:w="8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10 inverter ACs: 2 x 1 t, 6 x 1.5 t, 2 x 2 t</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16,300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0.85</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13,855</w:t>
            </w:r>
          </w:p>
        </w:tc>
      </w:tr>
      <w:tr>
        <w:trPr>
          <w:cantSplit/>
        </w:trPr>
        <w:tc>
          <w:tcPr>
            <w:tcW w:type="dxa" w:w="8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 laundry, pump and IT loads (listed below)</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7,850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0.60</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4,710</w:t>
            </w:r>
          </w:p>
        </w:tc>
      </w:tr>
      <w:tr>
        <w:trPr>
          <w:cantSplit/>
        </w:trPr>
        <w:tc>
          <w:tcPr>
            <w:tcW w:type="dxa" w:w="8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EV charger 7.4 kW</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7,400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1.00</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7,400</w:t>
            </w:r>
          </w:p>
        </w:tc>
      </w:tr>
      <w:tr>
        <w:trPr>
          <w:cantSplit/>
        </w:trPr>
        <w:tc>
          <w:tcPr>
            <w:tcW w:type="dxa" w:w="80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TOTAL</w:t>
            </w:r>
          </w:p>
        </w:tc>
        <w:tc>
          <w:tcPr>
            <w:tcW w:type="dxa" w:w="2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59,541</w:t>
            </w:r>
          </w:p>
        </w:tc>
        <w:tc>
          <w:tcPr>
            <w:tcW w:type="dxa" w:w="2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2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34,684</w:t>
            </w:r>
          </w:p>
        </w:tc>
      </w:tr>
      <w:tr>
        <w:trPr>
          <w:cantSplit/>
        </w:trPr>
        <w:tc>
          <w:tcPr>
            <w:tcW w:type="dxa" w:w="8038"/>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Maximum demand without the EV charger</w:t>
            </w:r>
          </w:p>
        </w:tc>
        <w:tc>
          <w:tcPr>
            <w:tcW w:type="dxa" w:w="23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2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27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27,284</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Fixed loads: Kitchen: microwave/oven (open kitchen) 1,500 W; Kitchen: microwave (FF kitchen) 1,200 W; Refrigerators x2 500 W; Deep freezer (raw kitchen) 300 W; Water dispenser 500 W; Kitchen hoods x2 400 W; Washing machine (automatic, heater) 2,200 W; Water pump 1 HP (ground tank to roof tank) 1,000 W; Wi-Fi + NVR + 7 CCTV cameras 150 W; Inverter/battery self-use 100 W. Geysers assumed gas (SNGPL line in grey, I5); an electric geyser option is asked in Q32. AC inputs are maximum ratings at 46 °C (1 t 1.15 kW, 1.5 t 1.60 kW, 2 t 2.20 kW).</w:t>
      </w:r>
    </w:p>
    <w:p>
      <w:pPr>
        <w:keepNext w:val="false"/>
        <w:spacing w:after="100" w:before="60" w:line="264"/>
        <w:jc w:val="left"/>
      </w:pPr>
      <w:r>
        <w:rPr>
          <w:rFonts w:ascii="Calibri" w:cs="Calibri" w:eastAsia="Calibri" w:hAnsi="Calibri"/>
          <w:b w:val="false"/>
          <w:bCs w:val="false"/>
          <w:i w:val="false"/>
          <w:iCs w:val="false"/>
          <w:sz w:val="16"/>
          <w:szCs w:val="16"/>
        </w:rPr>
        <w:t xml:space="preserve">Main incomer: maximum demand 34.7 kW at 400 V, 3-phase, p.f. 0.9 = 56 A per phase (44 A without the EV). Recommended: FESCO 3-phase connection with a sanctioned load of about 30 kW, close to the maximum demand (it also allows net metering of the 15 kW solar plant - confirm the current NEPRA rules); main switch 63 A 4-pole MCCB; incomer cable 4-core 16 mm2 copper armoured (meter at the front, under 60 ft run: voltage drop about 1.5%); main earth 16 mm2.</w:t>
      </w:r>
    </w:p>
    <w:p>
      <w:pPr>
        <w:pStyle w:val="Heading2"/>
        <w:keepNext/>
        <w:spacing w:after="70" w:before="160"/>
      </w:pPr>
      <w:r>
        <w:t xml:space="preserve">7.3 Circuit list and cable sizes (copper, PVC-insulated in conduit; Pakistani size in brackets)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600"/>
        <w:gridCol w:w="2500"/>
        <w:gridCol w:w="2700"/>
        <w:gridCol w:w="2400"/>
        <w:gridCol w:w="2838"/>
      </w:tblGrid>
      <w:tr>
        <w:trPr>
          <w:cantSplit/>
          <w:tblHeader/>
        </w:trPr>
        <w:tc>
          <w:tcPr>
            <w:tcW w:type="dxa" w:w="4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Circuit type</w:t>
            </w:r>
          </w:p>
        </w:tc>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No.</w:t>
            </w:r>
          </w:p>
        </w:tc>
        <w:tc>
          <w:tcPr>
            <w:tcW w:type="dxa" w:w="2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Points</w:t>
            </w:r>
          </w:p>
        </w:tc>
        <w:tc>
          <w:tcPr>
            <w:tcW w:type="dxa" w:w="2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Cable</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Protection</w:t>
            </w:r>
          </w:p>
        </w:tc>
        <w:tc>
          <w:tcPr>
            <w:tcW w:type="dxa" w:w="28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Note</w:t>
            </w:r>
          </w:p>
        </w:tc>
      </w:tr>
      <w:tr>
        <w:trPr>
          <w:cantSplit/>
        </w:trPr>
        <w:tc>
          <w:tcPr>
            <w:tcW w:type="dxa" w:w="15038"/>
            <w:gridSpan w:val="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Ground floor DB</w:t>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Lighting + fans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80 points, max 12 per circuit</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mm2 (3/.029)</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MCB</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backup DB (essential) for half the circuits</w:t>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General sockets 5/6 A</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33 sockets, max 8 per ring/radial</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mm2 (7/.029)</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MCB + 30 mA RCD</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15/16 A power points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points, max 2 per radial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+ 30 mA RCD</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Air-conditioners (one circuit each, J1)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ACs</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(C-curve)</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t and 1.5 t could use 2.5 mm2; 4 mm2 kept for runs up to 60 ft</w:t>
            </w:r>
          </w:p>
        </w:tc>
      </w:tr>
      <w:tr>
        <w:trPr>
          <w:cantSplit/>
        </w:trPr>
        <w:tc>
          <w:tcPr>
            <w:tcW w:type="dxa" w:w="15038"/>
            <w:gridSpan w:val="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First floor DB</w:t>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Lighting + fans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75 points, max 12 per circuit</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mm2 (3/.029)</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MCB</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backup DB (essential) for half the circuits</w:t>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General sockets 5/6 A</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 sockets, max 8 per ring/radial</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mm2 (7/.029)</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MCB + 30 mA RCD</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15/16 A power points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points, max 2 per radial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+ 30 mA RCD</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Air-conditioners (one circuit each, J1)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ACs</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(C-curve)</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t and 1.5 t could use 2.5 mm2; 4 mm2 kept for runs up to 60 ft</w:t>
            </w:r>
          </w:p>
        </w:tc>
      </w:tr>
      <w:tr>
        <w:trPr>
          <w:cantSplit/>
        </w:trPr>
        <w:tc>
          <w:tcPr>
            <w:tcW w:type="dxa" w:w="15038"/>
            <w:gridSpan w:val="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Second (mumty) floor DB</w:t>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Lighting + fans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points, max 12 per circuit</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mm2 (3/.029)</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MCB</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backup DB (essential) for half the circuits</w:t>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General sockets 5/6 A</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sockets, max 8 per ring/radial</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mm2 (7/.029)</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MCB + 30 mA RCD</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15/16 A power points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points, max 2 per radial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+ 30 mA RCD</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Air-conditioners (one circuit each, J1)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ACs</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(C-curve)</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t and 1.5 t could use 2.5 mm2; 4 mm2 kept for runs up to 60 ft</w:t>
            </w:r>
          </w:p>
        </w:tc>
      </w:tr>
      <w:tr>
        <w:trPr>
          <w:cantSplit/>
        </w:trPr>
        <w:tc>
          <w:tcPr>
            <w:tcW w:type="dxa" w:w="15038"/>
            <w:gridSpan w:val="6"/>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Special circuits</w:t>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cooking / microwave (open + FF kitchen)</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each</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 RCD</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Washing machine (laundry)</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mm2 (7/.036)</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MCB + RCD</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Water pump 1 HP (from backup DB)</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mm2 (7/.029)</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MCB (C/D-curve)</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J7 conduit in grey</w:t>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External lighting (porches, passages, lawn, pillars, profile lights)</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27 lights</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mm2 (3/.029)</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MCB + photocell/timer</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Wi-Fi, NVR, cameras, bells (backup DB)</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 data/CCTV points</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mm2 (7/.029)</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MCB</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Cat6 for cameras and access points</w:t>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EV charger 7.4 kW single-phase (32 A)</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mm2 (7/.044) + 6 mm2 earth</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40 A Type-A RCBO + DC-leak detection in charger</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or 11 kW three-phase: 4-core 4 mm2 + earth, 20 A 4-pole</w:t>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Sub-main: GF main DB to FF DB (3-phase)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10 mm2 + 6 mm2 earth</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40 A 4-pole</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Sub-main: FF DB to mumty DB (single-phase)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x 6 mm2 + 4 mm2 earth</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32 A DP</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Inverter AC-out to backup DBs (3-phase)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10 mm2 + 6 mm2 earth</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40 A 4-pole</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J5 conduits in grey</w:t>
            </w:r>
          </w:p>
        </w:tc>
      </w:tr>
      <w:tr>
        <w:trPr>
          <w:cantSplit/>
        </w:trPr>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PV strings roof to inverter</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strings</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mm2 DC solar cable (red/black)</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DC isolator + SPD</w:t>
            </w:r>
          </w:p>
        </w:tc>
        <w:tc>
          <w:tcPr>
            <w:tcW w:type="dxa" w:w="2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J4 spare conduits</w:t>
            </w:r>
          </w:p>
        </w:tc>
      </w:tr>
      <w:tr>
        <w:trPr>
          <w:cantSplit/>
        </w:trPr>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Battery to inverter (48 V class)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x 70 mm2 flexible copper, &lt; 10 ft</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250 A DC fuse/breaker</w:t>
            </w:r>
          </w:p>
        </w:tc>
        <w:tc>
          <w:tcPr>
            <w:tcW w:type="dxa" w:w="2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4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Total final circuits from the DBs (sub-mains, PV and battery cables not counted)</w:t>
            </w:r>
          </w:p>
        </w:tc>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53</w:t>
            </w:r>
          </w:p>
        </w:tc>
        <w:tc>
          <w:tcPr>
            <w:tcW w:type="dxa" w:w="2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2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24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28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7.4 Solar PV</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600"/>
        <w:gridCol w:w="2400"/>
        <w:gridCol w:w="52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Option</w:t>
            </w:r>
          </w:p>
        </w:tc>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Working</w:t>
            </w:r>
          </w:p>
        </w:tc>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Panels</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Strings</w:t>
            </w:r>
          </w:p>
        </w:tc>
        <w:tc>
          <w:tcPr>
            <w:tcW w:type="dxa" w:w="52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Note</w:t>
            </w:r>
          </w:p>
        </w:tc>
      </w:tr>
      <w:tr>
        <w:trPr>
          <w:cantSplit/>
        </w:trPr>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12 kW option</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12,000 / 650 = 18.5</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19 panels = 12.35 kWp</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strings: 10 + 9</w:t>
            </w:r>
          </w:p>
        </w:tc>
        <w:tc>
          <w:tcPr>
            <w:tcW w:type="dxa" w:w="5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fits the terrace layout (grey Section 7) with 4 tables free</w:t>
            </w:r>
          </w:p>
        </w:tc>
      </w:tr>
      <w:tr>
        <w:trPr>
          <w:cantSplit/>
        </w:trPr>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15 kW option</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15,000 / 650 = 23.1</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24 panels = 15.60 kWp</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strings: 12 + 11</w:t>
            </w:r>
          </w:p>
        </w:tc>
        <w:tc>
          <w:tcPr>
            <w:tcW w:type="dxa" w:w="5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exactly the grey layout: 34 plinths already cast (J3)</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100" w:before="60" w:line="264"/>
        <w:jc w:val="left"/>
      </w:pPr>
      <w:r>
        <w:rPr>
          <w:rFonts w:ascii="Calibri" w:cs="Calibri" w:eastAsia="Calibri" w:hAnsi="Calibri"/>
          <w:b w:val="false"/>
          <w:bCs w:val="false"/>
          <w:i w:val="false"/>
          <w:iCs w:val="false"/>
          <w:sz w:val="16"/>
          <w:szCs w:val="16"/>
        </w:rPr>
        <w:t xml:space="preserve">String check (650 W bifacial, Voc ≈ 45 V, Vmp ≈ 38 V, Isc ≈ 18.5 A): 12 panels at the coldest Faisalabad morning (about 0 °C, +6.5%%) give Voc ≈ 577 V, below the 800-1,000 V limit of common hybrid inverters; 11 panels at 70 °C cell temperature give Vmp ≈ 363 V, inside the MPPT window. The inverter must accept about 20 A per MPPT input. Inverter: one 12 kW THREE-PHASE hybrid inverter (DC/AC ratio 1.25 with 15 kWp - normal, the panels rarely give full rating in Faisalabad heat) feeding the 3-phase backup DBs, with a 48 V-class battery. Typical makes: Deye, Growatt, Solis, Huawei (high-voltage battery types), Inverex. Grid export through a FESCO net/bi-directional meter.</w:t>
      </w:r>
    </w:p>
    <w:p>
      <w:pPr>
        <w:pStyle w:val="Heading2"/>
        <w:keepNext/>
        <w:spacing w:after="70" w:before="160"/>
      </w:pPr>
      <w:r>
        <w:t xml:space="preserve">7.5 Sodium-ion battery - night-time essential load</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8"/>
        <w:gridCol w:w="2000"/>
        <w:gridCol w:w="1500"/>
        <w:gridCol w:w="2500"/>
      </w:tblGrid>
      <w:tr>
        <w:trPr>
          <w:cantSplit/>
          <w:tblHeader/>
        </w:trPr>
        <w:tc>
          <w:tcPr>
            <w:tcW w:type="dxa" w:w="90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Load (7 pm - 7 am)</w:t>
            </w:r>
          </w:p>
        </w:tc>
        <w:tc>
          <w:tcPr>
            <w:tcW w:type="dxa" w:w="2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Watts</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Hours</w:t>
            </w:r>
          </w:p>
        </w:tc>
        <w:tc>
          <w:tcPr>
            <w:tcW w:type="dxa" w:w="2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kWh</w:t>
            </w:r>
          </w:p>
        </w:tc>
      </w:tr>
      <w:tr>
        <w:trPr>
          <w:cantSplit/>
        </w:trPr>
        <w:tc>
          <w:tcPr>
            <w:tcW w:type="dxa" w:w="9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LED lights in use (~20 downlights x 12 W, 4 h)</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240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0.96</w:t>
            </w:r>
          </w:p>
        </w:tc>
      </w:tr>
      <w:tr>
        <w:trPr>
          <w:cantSplit/>
        </w:trPr>
        <w:tc>
          <w:tcPr>
            <w:tcW w:type="dxa" w:w="9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Outdoor / security lights (6 x 15 W, 11 h)</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11</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0.99</w:t>
            </w:r>
          </w:p>
        </w:tc>
      </w:tr>
      <w:tr>
        <w:trPr>
          <w:cantSplit/>
        </w:trPr>
        <w:tc>
          <w:tcPr>
            <w:tcW w:type="dxa" w:w="9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Ceiling fans in bedrooms (4 x 75 W, 9 h)</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9</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2.70</w:t>
            </w:r>
          </w:p>
        </w:tc>
      </w:tr>
      <w:tr>
        <w:trPr>
          <w:cantSplit/>
        </w:trPr>
        <w:tc>
          <w:tcPr>
            <w:tcW w:type="dxa" w:w="9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Fridge + freezer (average draw, 12 h)</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120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12</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1.44</w:t>
            </w:r>
          </w:p>
        </w:tc>
      </w:tr>
      <w:tr>
        <w:trPr>
          <w:cantSplit/>
        </w:trPr>
        <w:tc>
          <w:tcPr>
            <w:tcW w:type="dxa" w:w="9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Wi-Fi, NVR and 7 cameras (12 h)</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12</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0.72</w:t>
            </w:r>
          </w:p>
        </w:tc>
      </w:tr>
      <w:tr>
        <w:trPr>
          <w:cantSplit/>
        </w:trPr>
        <w:tc>
          <w:tcPr>
            <w:tcW w:type="dxa" w:w="9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Water pump (1 kW, 20 min)</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1,000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0.33</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0.33</w:t>
            </w:r>
          </w:p>
        </w:tc>
      </w:tr>
      <w:tr>
        <w:trPr>
          <w:cantSplit/>
        </w:trPr>
        <w:tc>
          <w:tcPr>
            <w:tcW w:type="dxa" w:w="9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phone and laptop charging (3 h)</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0.45</w:t>
            </w:r>
          </w:p>
        </w:tc>
      </w:tr>
      <w:tr>
        <w:trPr>
          <w:cantSplit/>
        </w:trPr>
        <w:tc>
          <w:tcPr>
            <w:tcW w:type="dxa" w:w="9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Inverter idle self-consumption (12 h)</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12</w:t>
            </w:r>
          </w:p>
        </w:tc>
        <w:tc>
          <w:tcPr>
            <w:tcW w:type="dxa" w:w="2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0.48</w:t>
            </w:r>
          </w:p>
        </w:tc>
      </w:tr>
      <w:tr>
        <w:trPr>
          <w:cantSplit/>
        </w:trPr>
        <w:tc>
          <w:tcPr>
            <w:tcW w:type="dxa" w:w="9038"/>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Essential night load</w:t>
            </w:r>
          </w:p>
        </w:tc>
        <w:tc>
          <w:tcPr>
            <w:tcW w:type="dxa" w:w="2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2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8.07</w:t>
            </w:r>
          </w:p>
        </w:tc>
      </w:tr>
      <w:tr>
        <w:trPr>
          <w:cantSplit/>
        </w:trPr>
        <w:tc>
          <w:tcPr>
            <w:tcW w:type="dxa" w:w="9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Optional: one 1.5-ton inverter AC in the master bedroom (average 700 W x 7 h)</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7</w:t>
            </w:r>
          </w:p>
        </w:tc>
        <w:tc>
          <w:tcPr>
            <w:tcW w:type="dxa" w:w="2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4.90</w:t>
            </w:r>
          </w:p>
        </w:tc>
      </w:tr>
      <w:tr>
        <w:trPr>
          <w:cantSplit/>
        </w:trPr>
        <w:tc>
          <w:tcPr>
            <w:tcW w:type="dxa" w:w="9038"/>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Essential + one bedroom AC</w:t>
            </w:r>
          </w:p>
        </w:tc>
        <w:tc>
          <w:tcPr>
            <w:tcW w:type="dxa" w:w="20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2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12.97</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100" w:before="60" w:line="264"/>
        <w:jc w:val="left"/>
      </w:pPr>
      <w:r>
        <w:rPr>
          <w:rFonts w:ascii="Calibri" w:cs="Calibri" w:eastAsia="Calibri" w:hAnsi="Calibri"/>
          <w:b w:val="false"/>
          <w:bCs w:val="false"/>
          <w:i w:val="false"/>
          <w:iCs w:val="false"/>
          <w:sz w:val="16"/>
          <w:szCs w:val="16"/>
        </w:rPr>
        <w:t xml:space="preserve">Capacity = energy / (usable depth of discharge 0.90 x round-trip efficiency 0.92). Essential only: 8.07 / 0.83 = 9.7 kWh -&gt; 10 kWh. Essential + one bedroom AC: 12.97 / 0.83 = 15.7 kWh -&gt; 16 kWh (e.g. three 5.3 kWh modules). Peak backup power about 4.5 kW (AC + pump + fans + fridge) = 90 A at 51 V, well inside a 16 kWh bank. Recommended default: 16 kWh, because summer nights in Faisalabad need one AC; 10 kWh is the economy option (Q33). Sodium-ion packs are still new in Pakistan: the pack's BMS must be on the inverter's approved list (CAN/RS485) and its voltage window must suit the inverter; if no compatible sodium-ion pack is available locally at Step B, an LFP pack of the same kWh is the fall-back.</w:t>
      </w:r>
    </w:p>
    <w:p>
      <w:pPr>
        <w:sectPr>
          <w:headerReference w:type="default" r:id="rId12"/>
          <w:footerReference w:type="default" r:id="rId13"/>
          <w:pgSz w:w="16838" w:h="11906" w:orient="landscape"/>
          <w:pgMar w:top="950" w:right="900" w:bottom="850" w:left="900" w:header="450" w:footer="420" w:gutter="0"/>
          <w:pgNumType/>
          <w:docGrid w:linePitch="360"/>
        </w:sectPr>
      </w:pPr>
    </w:p>
    <w:p>
      <w:pPr>
        <w:pStyle w:val="Heading1"/>
        <w:keepNext/>
        <w:spacing w:after="100" w:before="200"/>
      </w:pPr>
      <w:r>
        <w:t xml:space="preserve">8. Finishing questionnaire (max. 40 questions)</w:t>
      </w:r>
    </w:p>
    <w:p>
      <w:pPr>
        <w:pStyle w:val="Heading2"/>
        <w:keepNext/>
        <w:spacing w:after="70" w:before="160"/>
      </w:pPr>
      <w:r>
        <w:t xml:space="preserve">How to answer</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Write your choice (a, b or c, or your own words) in the last column.</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RULE: a blank answer = my recommended default.</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Where a question asks "in scope?", answer whether the item should be priced in the finishing estimate or bought separately.</w:t>
      </w:r>
    </w:p>
    <w:p>
      <w:pPr>
        <w:keepNext w:val="false"/>
        <w:spacing w:after="100" w:before="60" w:line="264"/>
        <w:jc w:val="left"/>
      </w:pPr>
      <w:r>
        <w:rPr>
          <w:rFonts w:ascii="Calibri" w:cs="Calibri" w:eastAsia="Calibri" w:hAnsi="Calibri"/>
          <w:b w:val="false"/>
          <w:bCs w:val="false"/>
          <w:i w:val="false"/>
          <w:iCs w:val="false"/>
          <w:sz w:val="17"/>
          <w:szCs w:val="17"/>
        </w:rPr>
        <w:t xml:space="preserve">Leave "Your answer" blank to accept my recommended default. Brands are typical of the Faisalabad / Lahore market; cost differences are rough, material only, against the recommended default, and will be priced properly in Step B.</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6600"/>
        <w:gridCol w:w="3200"/>
        <w:gridCol w:w="2200"/>
        <w:gridCol w:w="24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Q</w:t>
            </w:r>
          </w:p>
        </w:tc>
        <w:tc>
          <w:tcPr>
            <w:tcW w:type="dxa" w:w="6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Question and options (typical brands)</w:t>
            </w:r>
          </w:p>
        </w:tc>
        <w:tc>
          <w:tcPr>
            <w:tcW w:type="dxa" w:w="3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Recommended default (used if blank)</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Rough cost difference</w:t>
            </w:r>
          </w:p>
        </w:tc>
        <w:tc>
          <w:tcPr>
            <w:tcW w:type="dxa" w:w="24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Your answer</w:t>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Floors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Main floor tile 2' x 4' (600 x 1200): which quality?</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Local glazed porcelain (Master Tiles, Stile)</w:t>
            </w:r>
          </w:p>
          <w:p>
            <w:pPr>
              <w:spacing w:after="10" w:before="10" w:line="228"/>
              <w:jc w:val="left"/>
            </w:pPr>
            <w:r>
              <w:rPr>
                <w:rFonts w:ascii="Calibri" w:cs="Calibri" w:eastAsia="Calibri" w:hAnsi="Calibri"/>
                <w:b w:val="false"/>
                <w:bCs w:val="false"/>
                <w:i w:val="false"/>
                <w:iCs w:val="false"/>
                <w:sz w:val="14"/>
                <w:szCs w:val="14"/>
              </w:rPr>
              <w:t xml:space="preserve">b) Imported Chinese polished glazed porcelain, grade A, 9-10 mm</w:t>
            </w:r>
          </w:p>
          <w:p>
            <w:pPr>
              <w:spacing w:after="10" w:before="10" w:line="228"/>
              <w:jc w:val="left"/>
            </w:pPr>
            <w:r>
              <w:rPr>
                <w:rFonts w:ascii="Calibri" w:cs="Calibri" w:eastAsia="Calibri" w:hAnsi="Calibri"/>
                <w:b w:val="false"/>
                <w:bCs w:val="false"/>
                <w:i w:val="false"/>
                <w:iCs w:val="false"/>
                <w:sz w:val="14"/>
                <w:szCs w:val="14"/>
              </w:rPr>
              <w:t xml:space="preserve">c) Spanish porcelain (Porcelanosa, Peronda)</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Imported Chinese polished porcelain, light marble look</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about -15%; c) +150-200%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Finish and colour of the 2' x 4' tiles?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Polished, light marble-look (ivory / warm white) throughout</w:t>
            </w:r>
          </w:p>
          <w:p>
            <w:pPr>
              <w:spacing w:after="10" w:before="10" w:line="228"/>
              <w:jc w:val="left"/>
            </w:pPr>
            <w:r>
              <w:rPr>
                <w:rFonts w:ascii="Calibri" w:cs="Calibri" w:eastAsia="Calibri" w:hAnsi="Calibri"/>
                <w:b w:val="false"/>
                <w:bCs w:val="false"/>
                <w:i w:val="false"/>
                <w:iCs w:val="false"/>
                <w:sz w:val="14"/>
                <w:szCs w:val="14"/>
              </w:rPr>
              <w:t xml:space="preserve">b) Polished in living areas, matt wood-look in bedrooms</w:t>
            </w:r>
          </w:p>
          <w:p>
            <w:pPr>
              <w:spacing w:after="10" w:before="10" w:line="228"/>
              <w:jc w:val="left"/>
            </w:pPr>
            <w:r>
              <w:rPr>
                <w:rFonts w:ascii="Calibri" w:cs="Calibri" w:eastAsia="Calibri" w:hAnsi="Calibri"/>
                <w:b w:val="false"/>
                <w:bCs w:val="false"/>
                <w:i w:val="false"/>
                <w:iCs w:val="false"/>
                <w:sz w:val="14"/>
                <w:szCs w:val="14"/>
              </w:rPr>
              <w:t xml:space="preserve">c) Matt / satin greige throughout</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Polished light marble-look; one tile throughout</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+5-10%; c) same</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Skirting?</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4" cut from the same floor tile</w:t>
            </w:r>
          </w:p>
          <w:p>
            <w:pPr>
              <w:spacing w:after="10" w:before="10" w:line="228"/>
              <w:jc w:val="left"/>
            </w:pPr>
            <w:r>
              <w:rPr>
                <w:rFonts w:ascii="Calibri" w:cs="Calibri" w:eastAsia="Calibri" w:hAnsi="Calibri"/>
                <w:b w:val="false"/>
                <w:bCs w:val="false"/>
                <w:i w:val="false"/>
                <w:iCs w:val="false"/>
                <w:sz w:val="14"/>
                <w:szCs w:val="14"/>
              </w:rPr>
              <w:t xml:space="preserve">b) 4" matching marble skirting</w:t>
            </w:r>
          </w:p>
          <w:p>
            <w:pPr>
              <w:spacing w:after="10" w:before="10" w:line="228"/>
              <w:jc w:val="left"/>
            </w:pPr>
            <w:r>
              <w:rPr>
                <w:rFonts w:ascii="Calibri" w:cs="Calibri" w:eastAsia="Calibri" w:hAnsi="Calibri"/>
                <w:b w:val="false"/>
                <w:bCs w:val="false"/>
                <w:i w:val="false"/>
                <w:iCs w:val="false"/>
                <w:sz w:val="14"/>
                <w:szCs w:val="14"/>
              </w:rPr>
              <w:t xml:space="preserve">c) 3" PVC / aluminium flush skirting</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Cut from floor tile</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+Rs 150/rft; c) +Rs 250/rft</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Q4</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Stairs and landings (42 treads, 44 risers, 2 landings)?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Imported granite treads (Black Galaxy / Steel Grey) + white marble risers</w:t>
            </w:r>
          </w:p>
          <w:p>
            <w:pPr>
              <w:spacing w:after="10" w:before="10" w:line="228"/>
              <w:jc w:val="left"/>
            </w:pPr>
            <w:r>
              <w:rPr>
                <w:rFonts w:ascii="Calibri" w:cs="Calibri" w:eastAsia="Calibri" w:hAnsi="Calibri"/>
                <w:b w:val="false"/>
                <w:bCs w:val="false"/>
                <w:i w:val="false"/>
                <w:iCs w:val="false"/>
                <w:sz w:val="14"/>
                <w:szCs w:val="14"/>
              </w:rPr>
              <w:t xml:space="preserve">b) Local marble (Botticino-type / Sunny grey) treads and risers</w:t>
            </w:r>
          </w:p>
          <w:p>
            <w:pPr>
              <w:spacing w:after="10" w:before="10" w:line="228"/>
              <w:jc w:val="left"/>
            </w:pPr>
            <w:r>
              <w:rPr>
                <w:rFonts w:ascii="Calibri" w:cs="Calibri" w:eastAsia="Calibri" w:hAnsi="Calibri"/>
                <w:b w:val="false"/>
                <w:bCs w:val="false"/>
                <w:i w:val="false"/>
                <w:iCs w:val="false"/>
                <w:sz w:val="14"/>
                <w:szCs w:val="14"/>
              </w:rPr>
              <w:t xml:space="preserve">c) Porcelain step tiles with nosing</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Granite treads with anti-slip grooves, marble risers</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-30%; c) -20%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Q5</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Car porches, passages, driveway, ramps (914 sft)?</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60 mm interlocking tuff tiles (pavers), grey + charcoal border</w:t>
            </w:r>
          </w:p>
          <w:p>
            <w:pPr>
              <w:spacing w:after="10" w:before="10" w:line="228"/>
              <w:jc w:val="left"/>
            </w:pPr>
            <w:r>
              <w:rPr>
                <w:rFonts w:ascii="Calibri" w:cs="Calibri" w:eastAsia="Calibri" w:hAnsi="Calibri"/>
                <w:b w:val="false"/>
                <w:bCs w:val="false"/>
                <w:i w:val="false"/>
                <w:iCs w:val="false"/>
                <w:sz w:val="14"/>
                <w:szCs w:val="14"/>
              </w:rPr>
              <w:t xml:space="preserve">b) 20 mm exterior porcelain, anti-slip</w:t>
            </w:r>
          </w:p>
          <w:p>
            <w:pPr>
              <w:spacing w:after="10" w:before="10" w:line="228"/>
              <w:jc w:val="left"/>
            </w:pPr>
            <w:r>
              <w:rPr>
                <w:rFonts w:ascii="Calibri" w:cs="Calibri" w:eastAsia="Calibri" w:hAnsi="Calibri"/>
                <w:b w:val="false"/>
                <w:bCs w:val="false"/>
                <w:i w:val="false"/>
                <w:iCs w:val="false"/>
                <w:sz w:val="14"/>
                <w:szCs w:val="14"/>
              </w:rPr>
              <w:t xml:space="preserve">c) Stamped / stencil concrete</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60 mm tuff tiles (80 mm under car tracks)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+60%; c) -10%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Q6</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floors?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Same 2' x 4' tile as the house</w:t>
            </w:r>
          </w:p>
          <w:p>
            <w:pPr>
              <w:spacing w:after="10" w:before="10" w:line="228"/>
              <w:jc w:val="left"/>
            </w:pPr>
            <w:r>
              <w:rPr>
                <w:rFonts w:ascii="Calibri" w:cs="Calibri" w:eastAsia="Calibri" w:hAnsi="Calibri"/>
                <w:b w:val="false"/>
                <w:bCs w:val="false"/>
                <w:i w:val="false"/>
                <w:iCs w:val="false"/>
                <w:sz w:val="14"/>
                <w:szCs w:val="14"/>
              </w:rPr>
              <w:t xml:space="preserve">b) 2' x 2' matt anti-slip porcelain</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Same 2' x 4' tile (matt grade if available)</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-10%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Bathrooms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Q7</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Bathroom floor tile?</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600 x 600 matt anti-slip porcelain (R10)</w:t>
            </w:r>
          </w:p>
          <w:p>
            <w:pPr>
              <w:spacing w:after="10" w:before="10" w:line="228"/>
              <w:jc w:val="left"/>
            </w:pPr>
            <w:r>
              <w:rPr>
                <w:rFonts w:ascii="Calibri" w:cs="Calibri" w:eastAsia="Calibri" w:hAnsi="Calibri"/>
                <w:b w:val="false"/>
                <w:bCs w:val="false"/>
                <w:i w:val="false"/>
                <w:iCs w:val="false"/>
                <w:sz w:val="14"/>
                <w:szCs w:val="14"/>
              </w:rPr>
              <w:t xml:space="preserve">b) 300 x 600 matt porcelain</w:t>
            </w:r>
          </w:p>
          <w:p>
            <w:pPr>
              <w:spacing w:after="10" w:before="10" w:line="228"/>
              <w:jc w:val="left"/>
            </w:pPr>
            <w:r>
              <w:rPr>
                <w:rFonts w:ascii="Calibri" w:cs="Calibri" w:eastAsia="Calibri" w:hAnsi="Calibri"/>
                <w:b w:val="false"/>
                <w:bCs w:val="false"/>
                <w:i w:val="false"/>
                <w:iCs w:val="false"/>
                <w:sz w:val="14"/>
                <w:szCs w:val="14"/>
              </w:rPr>
              <w:t xml:space="preserve">c) 300 x 300 local ceramic</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600 x 600 matt anti-slip porcelain</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same; c) -40%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Q8</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Bathroom wall tile (to false ceiling)?</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300 x 600 glazed porcelain, one feature wall per bath</w:t>
            </w:r>
          </w:p>
          <w:p>
            <w:pPr>
              <w:spacing w:after="10" w:before="10" w:line="228"/>
              <w:jc w:val="left"/>
            </w:pPr>
            <w:r>
              <w:rPr>
                <w:rFonts w:ascii="Calibri" w:cs="Calibri" w:eastAsia="Calibri" w:hAnsi="Calibri"/>
                <w:b w:val="false"/>
                <w:bCs w:val="false"/>
                <w:i w:val="false"/>
                <w:iCs w:val="false"/>
                <w:sz w:val="14"/>
                <w:szCs w:val="14"/>
              </w:rPr>
              <w:t xml:space="preserve">b) 600 x 1200 porcelain slabs (fewer joints)</w:t>
            </w:r>
          </w:p>
          <w:p>
            <w:pPr>
              <w:spacing w:after="10" w:before="10" w:line="228"/>
              <w:jc w:val="left"/>
            </w:pPr>
            <w:r>
              <w:rPr>
                <w:rFonts w:ascii="Calibri" w:cs="Calibri" w:eastAsia="Calibri" w:hAnsi="Calibri"/>
                <w:b w:val="false"/>
                <w:bCs w:val="false"/>
                <w:i w:val="false"/>
                <w:iCs w:val="false"/>
                <w:sz w:val="14"/>
                <w:szCs w:val="14"/>
              </w:rPr>
              <w:t xml:space="preserve">c) 300 x 450 local ceramic</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300 x 600 porcelain with a feature wall</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+40%; c) -35%</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Q9</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WCs (7 nos)?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Wall-hung WC + concealed cistern frame (Porta / Master WC; Grohe or Geberit frame)</w:t>
            </w:r>
          </w:p>
          <w:p>
            <w:pPr>
              <w:spacing w:after="10" w:before="10" w:line="228"/>
              <w:jc w:val="left"/>
            </w:pPr>
            <w:r>
              <w:rPr>
                <w:rFonts w:ascii="Calibri" w:cs="Calibri" w:eastAsia="Calibri" w:hAnsi="Calibri"/>
                <w:b w:val="false"/>
                <w:bCs w:val="false"/>
                <w:i w:val="false"/>
                <w:iCs w:val="false"/>
                <w:sz w:val="14"/>
                <w:szCs w:val="14"/>
              </w:rPr>
              <w:t xml:space="preserve">b) Floor-mounted one-piece (Porta, Master)</w:t>
            </w:r>
          </w:p>
          <w:p>
            <w:pPr>
              <w:spacing w:after="10" w:before="10" w:line="228"/>
              <w:jc w:val="left"/>
            </w:pPr>
            <w:r>
              <w:rPr>
                <w:rFonts w:ascii="Calibri" w:cs="Calibri" w:eastAsia="Calibri" w:hAnsi="Calibri"/>
                <w:b w:val="false"/>
                <w:bCs w:val="false"/>
                <w:i w:val="false"/>
                <w:iCs w:val="false"/>
                <w:sz w:val="14"/>
                <w:szCs w:val="14"/>
              </w:rPr>
              <w:t xml:space="preserve">c) Toto / Kohler / Duravit</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Wall-hung + concealed cistern (powder room included)</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-Rs 60-80k per WC; c) +Rs 120k per WC</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Q10</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Taps and showers?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Local premium brass (Sonex, Faisal, Master) - concealed mixer + rain shower + hand shower</w:t>
            </w:r>
          </w:p>
          <w:p>
            <w:pPr>
              <w:spacing w:after="10" w:before="10" w:line="228"/>
              <w:jc w:val="left"/>
            </w:pPr>
            <w:r>
              <w:rPr>
                <w:rFonts w:ascii="Calibri" w:cs="Calibri" w:eastAsia="Calibri" w:hAnsi="Calibri"/>
                <w:b w:val="false"/>
                <w:bCs w:val="false"/>
                <w:i w:val="false"/>
                <w:iCs w:val="false"/>
                <w:sz w:val="14"/>
                <w:szCs w:val="14"/>
              </w:rPr>
              <w:t xml:space="preserve">b) Grohe / Hansgrohe</w:t>
            </w:r>
          </w:p>
          <w:p>
            <w:pPr>
              <w:spacing w:after="10" w:before="10" w:line="228"/>
              <w:jc w:val="left"/>
            </w:pPr>
            <w:r>
              <w:rPr>
                <w:rFonts w:ascii="Calibri" w:cs="Calibri" w:eastAsia="Calibri" w:hAnsi="Calibri"/>
                <w:b w:val="false"/>
                <w:bCs w:val="false"/>
                <w:i w:val="false"/>
                <w:iCs w:val="false"/>
                <w:sz w:val="14"/>
                <w:szCs w:val="14"/>
              </w:rPr>
              <w:t xml:space="preserve">c) Basic local chrome</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Local premium, concealed diverter, 8" rain shower</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+200-250%; c) -40%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Q11</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Vanities, basins, accessories and mirrors?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Counter-top basin on 20 mm stone slab with wall-hung HDHMR cabinet; standard SS accessory set; 3' x 2'-6" LED mirror</w:t>
            </w:r>
          </w:p>
          <w:p>
            <w:pPr>
              <w:spacing w:after="10" w:before="10" w:line="228"/>
              <w:jc w:val="left"/>
            </w:pPr>
            <w:r>
              <w:rPr>
                <w:rFonts w:ascii="Calibri" w:cs="Calibri" w:eastAsia="Calibri" w:hAnsi="Calibri"/>
                <w:b w:val="false"/>
                <w:bCs w:val="false"/>
                <w:i w:val="false"/>
                <w:iCs w:val="false"/>
                <w:sz w:val="14"/>
                <w:szCs w:val="14"/>
              </w:rPr>
              <w:t xml:space="preserve">b) Wall-hung basin only, plain mirror, basic accessories</w:t>
            </w:r>
          </w:p>
          <w:p>
            <w:pPr>
              <w:spacing w:after="10" w:before="10" w:line="228"/>
              <w:jc w:val="left"/>
            </w:pPr>
            <w:r>
              <w:rPr>
                <w:rFonts w:ascii="Calibri" w:cs="Calibri" w:eastAsia="Calibri" w:hAnsi="Calibri"/>
                <w:b w:val="false"/>
                <w:bCs w:val="false"/>
                <w:i w:val="false"/>
                <w:iCs w:val="false"/>
                <w:sz w:val="14"/>
                <w:szCs w:val="14"/>
              </w:rPr>
              <w:t xml:space="preserve">c) Imported vanity units and premium accessories (Grohe / Kohler)</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Stone-top vanity + cabinet (6 baths), wall-hung basin in powder room, LED mirrors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-55%; c) +60%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Q12</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Shower area?</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8 mm toughened glass fixed screen (no door)</w:t>
            </w:r>
          </w:p>
          <w:p>
            <w:pPr>
              <w:spacing w:after="10" w:before="10" w:line="228"/>
              <w:jc w:val="left"/>
            </w:pPr>
            <w:r>
              <w:rPr>
                <w:rFonts w:ascii="Calibri" w:cs="Calibri" w:eastAsia="Calibri" w:hAnsi="Calibri"/>
                <w:b w:val="false"/>
                <w:bCs w:val="false"/>
                <w:i w:val="false"/>
                <w:iCs w:val="false"/>
                <w:sz w:val="14"/>
                <w:szCs w:val="14"/>
              </w:rPr>
              <w:t xml:space="preserve">b) Full glass enclosure with door</w:t>
            </w:r>
          </w:p>
          <w:p>
            <w:pPr>
              <w:spacing w:after="10" w:before="10" w:line="228"/>
              <w:jc w:val="left"/>
            </w:pPr>
            <w:r>
              <w:rPr>
                <w:rFonts w:ascii="Calibri" w:cs="Calibri" w:eastAsia="Calibri" w:hAnsi="Calibri"/>
                <w:b w:val="false"/>
                <w:bCs w:val="false"/>
                <w:i w:val="false"/>
                <w:iCs w:val="false"/>
                <w:sz w:val="14"/>
                <w:szCs w:val="14"/>
              </w:rPr>
              <w:t xml:space="preserve">c) Shower curtain only</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Fixed glass screen in 6 baths</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+80%; c) -90%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Kitchen</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Q13</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cabinets: in scope? (3 kitchens)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Yes: HDHMR / moisture-resistant MDF carcass, acrylic or lacquer shutters, soft-close fittings (Hettich)</w:t>
            </w:r>
          </w:p>
          <w:p>
            <w:pPr>
              <w:spacing w:after="10" w:before="10" w:line="228"/>
              <w:jc w:val="left"/>
            </w:pPr>
            <w:r>
              <w:rPr>
                <w:rFonts w:ascii="Calibri" w:cs="Calibri" w:eastAsia="Calibri" w:hAnsi="Calibri"/>
                <w:b w:val="false"/>
                <w:bCs w:val="false"/>
                <w:i w:val="false"/>
                <w:iCs w:val="false"/>
                <w:sz w:val="14"/>
                <w:szCs w:val="14"/>
              </w:rPr>
              <w:t xml:space="preserve">b) Yes: solid wood shutters</w:t>
            </w:r>
          </w:p>
          <w:p>
            <w:pPr>
              <w:spacing w:after="10" w:before="10" w:line="228"/>
              <w:jc w:val="left"/>
            </w:pPr>
            <w:r>
              <w:rPr>
                <w:rFonts w:ascii="Calibri" w:cs="Calibri" w:eastAsia="Calibri" w:hAnsi="Calibri"/>
                <w:b w:val="false"/>
                <w:bCs w:val="false"/>
                <w:i w:val="false"/>
                <w:iCs w:val="false"/>
                <w:sz w:val="14"/>
                <w:szCs w:val="14"/>
              </w:rPr>
              <w:t xml:space="preserve">c) Not in scope (separate contract)</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In scope, HDHMR + acrylic, Hettich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+40%; c) excluded</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Q14</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counter tops?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Quartz in the open kitchen; granite (Black Galaxy / Absolute Black) in raw and FF kitchens</w:t>
            </w:r>
          </w:p>
          <w:p>
            <w:pPr>
              <w:spacing w:after="10" w:before="10" w:line="228"/>
              <w:jc w:val="left"/>
            </w:pPr>
            <w:r>
              <w:rPr>
                <w:rFonts w:ascii="Calibri" w:cs="Calibri" w:eastAsia="Calibri" w:hAnsi="Calibri"/>
                <w:b w:val="false"/>
                <w:bCs w:val="false"/>
                <w:i w:val="false"/>
                <w:iCs w:val="false"/>
                <w:sz w:val="14"/>
                <w:szCs w:val="14"/>
              </w:rPr>
              <w:t xml:space="preserve">b) Granite everywhere</w:t>
            </w:r>
          </w:p>
          <w:p>
            <w:pPr>
              <w:spacing w:after="10" w:before="10" w:line="228"/>
              <w:jc w:val="left"/>
            </w:pPr>
            <w:r>
              <w:rPr>
                <w:rFonts w:ascii="Calibri" w:cs="Calibri" w:eastAsia="Calibri" w:hAnsi="Calibri"/>
                <w:b w:val="false"/>
                <w:bCs w:val="false"/>
                <w:i w:val="false"/>
                <w:iCs w:val="false"/>
                <w:sz w:val="14"/>
                <w:szCs w:val="14"/>
              </w:rPr>
              <w:t xml:space="preserve">c) Quartz everywhere</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Quartz (open) + granite (raw, FF)</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-15%; c) +25%</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Q15</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Hobs, hoods, sinks: in scope?</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Yes: built-in gas hobs and chimney hoods (Nasgas, Canon, Signature), stainless double sinks with mixer</w:t>
            </w:r>
          </w:p>
          <w:p>
            <w:pPr>
              <w:spacing w:after="10" w:before="10" w:line="228"/>
              <w:jc w:val="left"/>
            </w:pPr>
            <w:r>
              <w:rPr>
                <w:rFonts w:ascii="Calibri" w:cs="Calibri" w:eastAsia="Calibri" w:hAnsi="Calibri"/>
                <w:b w:val="false"/>
                <w:bCs w:val="false"/>
                <w:i w:val="false"/>
                <w:iCs w:val="false"/>
                <w:sz w:val="14"/>
                <w:szCs w:val="14"/>
              </w:rPr>
              <w:t xml:space="preserve">b) Yes, imported (Franke, Elica, Bosch)</w:t>
            </w:r>
          </w:p>
          <w:p>
            <w:pPr>
              <w:spacing w:after="10" w:before="10" w:line="228"/>
              <w:jc w:val="left"/>
            </w:pPr>
            <w:r>
              <w:rPr>
                <w:rFonts w:ascii="Calibri" w:cs="Calibri" w:eastAsia="Calibri" w:hAnsi="Calibri"/>
                <w:b w:val="false"/>
                <w:bCs w:val="false"/>
                <w:i w:val="false"/>
                <w:iCs w:val="false"/>
                <w:sz w:val="14"/>
                <w:szCs w:val="14"/>
              </w:rPr>
              <w:t xml:space="preserve">c) Sinks only</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Local premium hob + hood in open and FF kitchens; 2 sinks + 1 sink</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+120%; c) -70%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Doors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Q16</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Main door D01 (5'-1½" double leaf)?</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Solid Diyar (deodar) with polish, 2½" leaf</w:t>
            </w:r>
          </w:p>
          <w:p>
            <w:pPr>
              <w:spacing w:after="10" w:before="10" w:line="228"/>
              <w:jc w:val="left"/>
            </w:pPr>
            <w:r>
              <w:rPr>
                <w:rFonts w:ascii="Calibri" w:cs="Calibri" w:eastAsia="Calibri" w:hAnsi="Calibri"/>
                <w:b w:val="false"/>
                <w:bCs w:val="false"/>
                <w:i w:val="false"/>
                <w:iCs w:val="false"/>
                <w:sz w:val="14"/>
                <w:szCs w:val="14"/>
              </w:rPr>
              <w:t xml:space="preserve">b) Solid Ash / Oak (imported) with PU polish</w:t>
            </w:r>
          </w:p>
          <w:p>
            <w:pPr>
              <w:spacing w:after="10" w:before="10" w:line="228"/>
              <w:jc w:val="left"/>
            </w:pPr>
            <w:r>
              <w:rPr>
                <w:rFonts w:ascii="Calibri" w:cs="Calibri" w:eastAsia="Calibri" w:hAnsi="Calibri"/>
                <w:b w:val="false"/>
                <w:bCs w:val="false"/>
                <w:i w:val="false"/>
                <w:iCs w:val="false"/>
                <w:sz w:val="14"/>
                <w:szCs w:val="14"/>
              </w:rPr>
              <w:t xml:space="preserve">c) Steel security door with wood skin</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Solid Diyar, PU polish, glazed fanlight above</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+40%; c) -10%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Q17</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Internal doors (bedrooms, dresses, store, kitchens: 19 nos)?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Semi-solid: Diyar frame with ply core and veneer skin, PU polish</w:t>
            </w:r>
          </w:p>
          <w:p>
            <w:pPr>
              <w:spacing w:after="10" w:before="10" w:line="228"/>
              <w:jc w:val="left"/>
            </w:pPr>
            <w:r>
              <w:rPr>
                <w:rFonts w:ascii="Calibri" w:cs="Calibri" w:eastAsia="Calibri" w:hAnsi="Calibri"/>
                <w:b w:val="false"/>
                <w:bCs w:val="false"/>
                <w:i w:val="false"/>
                <w:iCs w:val="false"/>
                <w:sz w:val="14"/>
                <w:szCs w:val="14"/>
              </w:rPr>
              <w:t xml:space="preserve">b) Solid wood</w:t>
            </w:r>
          </w:p>
          <w:p>
            <w:pPr>
              <w:spacing w:after="10" w:before="10" w:line="228"/>
              <w:jc w:val="left"/>
            </w:pPr>
            <w:r>
              <w:rPr>
                <w:rFonts w:ascii="Calibri" w:cs="Calibri" w:eastAsia="Calibri" w:hAnsi="Calibri"/>
                <w:b w:val="false"/>
                <w:bCs w:val="false"/>
                <w:i w:val="false"/>
                <w:iCs w:val="false"/>
                <w:sz w:val="14"/>
                <w:szCs w:val="14"/>
              </w:rPr>
              <w:t xml:space="preserve">c) HDF moulded / laminated (ready-made)</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Semi-solid veneer, PU polish; solid Diyar chowkhat</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+60%; c) -35%</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Q18</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Bathroom doors (7 nos)?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WPC (wood-plastic composite) door and frame - waterproof</w:t>
            </w:r>
          </w:p>
          <w:p>
            <w:pPr>
              <w:spacing w:after="10" w:before="10" w:line="228"/>
              <w:jc w:val="left"/>
            </w:pPr>
            <w:r>
              <w:rPr>
                <w:rFonts w:ascii="Calibri" w:cs="Calibri" w:eastAsia="Calibri" w:hAnsi="Calibri"/>
                <w:b w:val="false"/>
                <w:bCs w:val="false"/>
                <w:i w:val="false"/>
                <w:iCs w:val="false"/>
                <w:sz w:val="14"/>
                <w:szCs w:val="14"/>
              </w:rPr>
              <w:t xml:space="preserve">b) Same as internal doors with marine ply</w:t>
            </w:r>
          </w:p>
          <w:p>
            <w:pPr>
              <w:spacing w:after="10" w:before="10" w:line="228"/>
              <w:jc w:val="left"/>
            </w:pPr>
            <w:r>
              <w:rPr>
                <w:rFonts w:ascii="Calibri" w:cs="Calibri" w:eastAsia="Calibri" w:hAnsi="Calibri"/>
                <w:b w:val="false"/>
                <w:bCs w:val="false"/>
                <w:i w:val="false"/>
                <w:iCs w:val="false"/>
                <w:sz w:val="14"/>
                <w:szCs w:val="14"/>
              </w:rPr>
              <w:t xml:space="preserve">c) Aluminium + frosted glass</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WPC door and frame</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+10%; c) -10%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Q19</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External single doors D02, D12, D28?</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Solid Diyar with MS grill door outside</w:t>
            </w:r>
          </w:p>
          <w:p>
            <w:pPr>
              <w:spacing w:after="10" w:before="10" w:line="228"/>
              <w:jc w:val="left"/>
            </w:pPr>
            <w:r>
              <w:rPr>
                <w:rFonts w:ascii="Calibri" w:cs="Calibri" w:eastAsia="Calibri" w:hAnsi="Calibri"/>
                <w:b w:val="false"/>
                <w:bCs w:val="false"/>
                <w:i w:val="false"/>
                <w:iCs w:val="false"/>
                <w:sz w:val="14"/>
                <w:szCs w:val="14"/>
              </w:rPr>
              <w:t xml:space="preserve">b) Insulated steel security door (powder coated)</w:t>
            </w:r>
          </w:p>
          <w:p>
            <w:pPr>
              <w:spacing w:after="10" w:before="10" w:line="228"/>
              <w:jc w:val="left"/>
            </w:pPr>
            <w:r>
              <w:rPr>
                <w:rFonts w:ascii="Calibri" w:cs="Calibri" w:eastAsia="Calibri" w:hAnsi="Calibri"/>
                <w:b w:val="false"/>
                <w:bCs w:val="false"/>
                <w:i w:val="false"/>
                <w:iCs w:val="false"/>
                <w:sz w:val="14"/>
                <w:szCs w:val="14"/>
              </w:rPr>
              <w:t xml:space="preserve">c) Aluminium with grill</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Insulated steel security door</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+15%; c) -20%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Q20</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Door hardware?</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Mortise locks and lever handles (Dorma, Yale), SS hinges, door stoppers</w:t>
            </w:r>
          </w:p>
          <w:p>
            <w:pPr>
              <w:spacing w:after="10" w:before="10" w:line="228"/>
              <w:jc w:val="left"/>
            </w:pPr>
            <w:r>
              <w:rPr>
                <w:rFonts w:ascii="Calibri" w:cs="Calibri" w:eastAsia="Calibri" w:hAnsi="Calibri"/>
                <w:b w:val="false"/>
                <w:bCs w:val="false"/>
                <w:i w:val="false"/>
                <w:iCs w:val="false"/>
                <w:sz w:val="14"/>
                <w:szCs w:val="14"/>
              </w:rPr>
              <w:t xml:space="preserve">b) Good local hardware</w:t>
            </w:r>
          </w:p>
          <w:p>
            <w:pPr>
              <w:spacing w:after="10" w:before="10" w:line="228"/>
              <w:jc w:val="left"/>
            </w:pPr>
            <w:r>
              <w:rPr>
                <w:rFonts w:ascii="Calibri" w:cs="Calibri" w:eastAsia="Calibri" w:hAnsi="Calibri"/>
                <w:b w:val="false"/>
                <w:bCs w:val="false"/>
                <w:i w:val="false"/>
                <w:iCs w:val="false"/>
                <w:sz w:val="14"/>
                <w:szCs w:val="14"/>
              </w:rPr>
              <w:t xml:space="preserve">c) Smart lock on the main door in addition</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Dorma / Yale mortise + SS hinges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-50%; c) +Rs 60-90k</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Windows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Q21</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Aluminium system (427 kg estimated)?</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Local medium series, powder-coated charcoal / black, 3-track with fly-net</w:t>
            </w:r>
          </w:p>
          <w:p>
            <w:pPr>
              <w:spacing w:after="10" w:before="10" w:line="228"/>
              <w:jc w:val="left"/>
            </w:pPr>
            <w:r>
              <w:rPr>
                <w:rFonts w:ascii="Calibri" w:cs="Calibri" w:eastAsia="Calibri" w:hAnsi="Calibri"/>
                <w:b w:val="false"/>
                <w:bCs w:val="false"/>
                <w:i w:val="false"/>
                <w:iCs w:val="false"/>
                <w:sz w:val="14"/>
                <w:szCs w:val="14"/>
              </w:rPr>
              <w:t xml:space="preserve">b) Imported heavy series (e.g. Xingfa type), thermal break</w:t>
            </w:r>
          </w:p>
          <w:p>
            <w:pPr>
              <w:spacing w:after="10" w:before="10" w:line="228"/>
              <w:jc w:val="left"/>
            </w:pPr>
            <w:r>
              <w:rPr>
                <w:rFonts w:ascii="Calibri" w:cs="Calibri" w:eastAsia="Calibri" w:hAnsi="Calibri"/>
                <w:b w:val="false"/>
                <w:bCs w:val="false"/>
                <w:i w:val="false"/>
                <w:iCs w:val="false"/>
                <w:sz w:val="14"/>
                <w:szCs w:val="14"/>
              </w:rPr>
              <w:t xml:space="preserve">c) uPVC (German / Turkish profiles)</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Local medium series, charcoal powder coat</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+60-80%; c) +40%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Q22</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Glass?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Double glazed 5 + 12 + 5 mm in all AC rooms; 5 mm frosted in baths</w:t>
            </w:r>
          </w:p>
          <w:p>
            <w:pPr>
              <w:spacing w:after="10" w:before="10" w:line="228"/>
              <w:jc w:val="left"/>
            </w:pPr>
            <w:r>
              <w:rPr>
                <w:rFonts w:ascii="Calibri" w:cs="Calibri" w:eastAsia="Calibri" w:hAnsi="Calibri"/>
                <w:b w:val="false"/>
                <w:bCs w:val="false"/>
                <w:i w:val="false"/>
                <w:iCs w:val="false"/>
                <w:sz w:val="14"/>
                <w:szCs w:val="14"/>
              </w:rPr>
              <w:t xml:space="preserve">b) Single 6 mm tinted / reflective</w:t>
            </w:r>
          </w:p>
          <w:p>
            <w:pPr>
              <w:spacing w:after="10" w:before="10" w:line="228"/>
              <w:jc w:val="left"/>
            </w:pPr>
            <w:r>
              <w:rPr>
                <w:rFonts w:ascii="Calibri" w:cs="Calibri" w:eastAsia="Calibri" w:hAnsi="Calibri"/>
                <w:b w:val="false"/>
                <w:bCs w:val="false"/>
                <w:i w:val="false"/>
                <w:iCs w:val="false"/>
                <w:sz w:val="14"/>
                <w:szCs w:val="14"/>
              </w:rPr>
              <w:t xml:space="preserve">c) 10 mm toughened or 6+6 laminated for the double-height units only, rest single</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Double glazing (tall units W06, W07, W09 in 6+6 laminated)</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-45%; c) -30%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Q23</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Security grills?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MS grills on all GF windows and stair windows (inside, painted)</w:t>
            </w:r>
          </w:p>
          <w:p>
            <w:pPr>
              <w:spacing w:after="10" w:before="10" w:line="228"/>
              <w:jc w:val="left"/>
            </w:pPr>
            <w:r>
              <w:rPr>
                <w:rFonts w:ascii="Calibri" w:cs="Calibri" w:eastAsia="Calibri" w:hAnsi="Calibri"/>
                <w:b w:val="false"/>
                <w:bCs w:val="false"/>
                <w:i w:val="false"/>
                <w:iCs w:val="false"/>
                <w:sz w:val="14"/>
                <w:szCs w:val="14"/>
              </w:rPr>
              <w:t xml:space="preserve">b) No grills; multi-point locks only</w:t>
            </w:r>
          </w:p>
          <w:p>
            <w:pPr>
              <w:spacing w:after="10" w:before="10" w:line="228"/>
              <w:jc w:val="left"/>
            </w:pPr>
            <w:r>
              <w:rPr>
                <w:rFonts w:ascii="Calibri" w:cs="Calibri" w:eastAsia="Calibri" w:hAnsi="Calibri"/>
                <w:b w:val="false"/>
                <w:bCs w:val="false"/>
                <w:i w:val="false"/>
                <w:iCs w:val="false"/>
                <w:sz w:val="14"/>
                <w:szCs w:val="14"/>
              </w:rPr>
              <w:t xml:space="preserve">c) Grills on all openable windows, all floors</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GF and stair windows only</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-Rs 120k; c) +Rs 150k</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Paint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Q24</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Paint brand and system?</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ICI Dulux / Berger premium: 2 putty + primer + 2 emulsion inside; Weathershield 2 coats outside</w:t>
            </w:r>
          </w:p>
          <w:p>
            <w:pPr>
              <w:spacing w:after="10" w:before="10" w:line="228"/>
              <w:jc w:val="left"/>
            </w:pPr>
            <w:r>
              <w:rPr>
                <w:rFonts w:ascii="Calibri" w:cs="Calibri" w:eastAsia="Calibri" w:hAnsi="Calibri"/>
                <w:b w:val="false"/>
                <w:bCs w:val="false"/>
                <w:i w:val="false"/>
                <w:iCs w:val="false"/>
                <w:sz w:val="14"/>
                <w:szCs w:val="14"/>
              </w:rPr>
              <w:t xml:space="preserve">b) Local good brands (Diamond, Brighto, Master Paints)</w:t>
            </w:r>
          </w:p>
          <w:p>
            <w:pPr>
              <w:spacing w:after="10" w:before="10" w:line="228"/>
              <w:jc w:val="left"/>
            </w:pPr>
            <w:r>
              <w:rPr>
                <w:rFonts w:ascii="Calibri" w:cs="Calibri" w:eastAsia="Calibri" w:hAnsi="Calibri"/>
                <w:b w:val="false"/>
                <w:bCs w:val="false"/>
                <w:i w:val="false"/>
                <w:iCs w:val="false"/>
                <w:sz w:val="14"/>
                <w:szCs w:val="14"/>
              </w:rPr>
              <w:t xml:space="preserve">c) Jotun / Nippon premium</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Dulux / Berger premium system</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-30%; c) +15%</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Q25</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Colour scheme?</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Recommended: warm white ceilings/walls, one muted accent wall per bedroom (sage, dusty blue, clay), greige living areas; exterior off-white body, charcoal bands and frames, wood-tone accents; boundary walls light grey with charcoal coping and pillars</w:t>
            </w:r>
          </w:p>
          <w:p>
            <w:pPr>
              <w:spacing w:after="10" w:before="10" w:line="228"/>
              <w:jc w:val="left"/>
            </w:pPr>
            <w:r>
              <w:rPr>
                <w:rFonts w:ascii="Calibri" w:cs="Calibri" w:eastAsia="Calibri" w:hAnsi="Calibri"/>
                <w:b w:val="false"/>
                <w:bCs w:val="false"/>
                <w:i w:val="false"/>
                <w:iCs w:val="false"/>
                <w:sz w:val="14"/>
                <w:szCs w:val="14"/>
              </w:rPr>
              <w:t xml:space="preserve">b) All neutral (white / off-white)</w:t>
            </w:r>
          </w:p>
          <w:p>
            <w:pPr>
              <w:spacing w:after="10" w:before="10" w:line="228"/>
              <w:jc w:val="left"/>
            </w:pPr>
            <w:r>
              <w:rPr>
                <w:rFonts w:ascii="Calibri" w:cs="Calibri" w:eastAsia="Calibri" w:hAnsi="Calibri"/>
                <w:b w:val="false"/>
                <w:bCs w:val="false"/>
                <w:i w:val="false"/>
                <w:iCs w:val="false"/>
                <w:sz w:val="14"/>
                <w:szCs w:val="14"/>
              </w:rPr>
              <w:t xml:space="preserve">c) Your own colours</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Recommended scheme</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no cost difference</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Q26</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Exterior feature finish?</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Texture coat on feature bands and pillars, paint elsewhere</w:t>
            </w:r>
          </w:p>
          <w:p>
            <w:pPr>
              <w:spacing w:after="10" w:before="10" w:line="228"/>
              <w:jc w:val="left"/>
            </w:pPr>
            <w:r>
              <w:rPr>
                <w:rFonts w:ascii="Calibri" w:cs="Calibri" w:eastAsia="Calibri" w:hAnsi="Calibri"/>
                <w:b w:val="false"/>
                <w:bCs w:val="false"/>
                <w:i w:val="false"/>
                <w:iCs w:val="false"/>
                <w:sz w:val="14"/>
                <w:szCs w:val="14"/>
              </w:rPr>
              <w:t xml:space="preserve">b) Paint only</w:t>
            </w:r>
          </w:p>
          <w:p>
            <w:pPr>
              <w:spacing w:after="10" w:before="10" w:line="228"/>
              <w:jc w:val="left"/>
            </w:pPr>
            <w:r>
              <w:rPr>
                <w:rFonts w:ascii="Calibri" w:cs="Calibri" w:eastAsia="Calibri" w:hAnsi="Calibri"/>
                <w:b w:val="false"/>
                <w:bCs w:val="false"/>
                <w:i w:val="false"/>
                <w:iCs w:val="false"/>
                <w:sz w:val="14"/>
                <w:szCs w:val="14"/>
              </w:rPr>
              <w:t xml:space="preserve">c) Stone / wood-look cladding on the front features (sheet 09)</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Texture on features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-10%; c) +Rs 300-450k</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False ceiling</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Q27</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False-ceiling system (3,036 sft)?</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12.5 mm gypsum board (Gyproc / Knauf) on GI frame, cove + profile lights in main rooms; moisture-resistant board in wet areas</w:t>
            </w:r>
          </w:p>
          <w:p>
            <w:pPr>
              <w:spacing w:after="10" w:before="10" w:line="228"/>
              <w:jc w:val="left"/>
            </w:pPr>
            <w:r>
              <w:rPr>
                <w:rFonts w:ascii="Calibri" w:cs="Calibri" w:eastAsia="Calibri" w:hAnsi="Calibri"/>
                <w:b w:val="false"/>
                <w:bCs w:val="false"/>
                <w:i w:val="false"/>
                <w:iCs w:val="false"/>
                <w:sz w:val="14"/>
                <w:szCs w:val="14"/>
              </w:rPr>
              <w:t xml:space="preserve">b) PVC panels</w:t>
            </w:r>
          </w:p>
          <w:p>
            <w:pPr>
              <w:spacing w:after="10" w:before="10" w:line="228"/>
              <w:jc w:val="left"/>
            </w:pPr>
            <w:r>
              <w:rPr>
                <w:rFonts w:ascii="Calibri" w:cs="Calibri" w:eastAsia="Calibri" w:hAnsi="Calibri"/>
                <w:b w:val="false"/>
                <w:bCs w:val="false"/>
                <w:i w:val="false"/>
                <w:iCs w:val="false"/>
                <w:sz w:val="14"/>
                <w:szCs w:val="14"/>
              </w:rPr>
              <w:t xml:space="preserve">c) 2' x 2' grid tiles</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Gypsum board, MR board in baths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-45%; c) -25%</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Electrical fittings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Q28</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Switches, sockets, breakers and wires?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Schneider (Clipsal) or Legrand switches; Schneider / ABB breakers; Pakistan Cables / Fast / Newage copper wire</w:t>
            </w:r>
          </w:p>
          <w:p>
            <w:pPr>
              <w:spacing w:after="10" w:before="10" w:line="228"/>
              <w:jc w:val="left"/>
            </w:pPr>
            <w:r>
              <w:rPr>
                <w:rFonts w:ascii="Calibri" w:cs="Calibri" w:eastAsia="Calibri" w:hAnsi="Calibri"/>
                <w:b w:val="false"/>
                <w:bCs w:val="false"/>
                <w:i w:val="false"/>
                <w:iCs w:val="false"/>
                <w:sz w:val="14"/>
                <w:szCs w:val="14"/>
              </w:rPr>
              <w:t xml:space="preserve">b) Good local switches, Chint breakers</w:t>
            </w:r>
          </w:p>
          <w:p>
            <w:pPr>
              <w:spacing w:after="10" w:before="10" w:line="228"/>
              <w:jc w:val="left"/>
            </w:pPr>
            <w:r>
              <w:rPr>
                <w:rFonts w:ascii="Calibri" w:cs="Calibri" w:eastAsia="Calibri" w:hAnsi="Calibri"/>
                <w:b w:val="false"/>
                <w:bCs w:val="false"/>
                <w:i w:val="false"/>
                <w:iCs w:val="false"/>
                <w:sz w:val="14"/>
                <w:szCs w:val="14"/>
              </w:rPr>
              <w:t xml:space="preserve">c) Smart switches in living areas</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Schneider/Legrand + ABB/Schneider + Pakistan Cables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-35%; c) +Rs 150k</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Q29</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Lights?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LED down-lights 12 W (Philips / Osram-Ledvance or good local), warm white 3000-4000 K, profile and cove strips as drawn</w:t>
            </w:r>
          </w:p>
          <w:p>
            <w:pPr>
              <w:spacing w:after="10" w:before="10" w:line="228"/>
              <w:jc w:val="left"/>
            </w:pPr>
            <w:r>
              <w:rPr>
                <w:rFonts w:ascii="Calibri" w:cs="Calibri" w:eastAsia="Calibri" w:hAnsi="Calibri"/>
                <w:b w:val="false"/>
                <w:bCs w:val="false"/>
                <w:i w:val="false"/>
                <w:iCs w:val="false"/>
                <w:sz w:val="14"/>
                <w:szCs w:val="14"/>
              </w:rPr>
              <w:t xml:space="preserve">b) Basic local LED</w:t>
            </w:r>
          </w:p>
          <w:p>
            <w:pPr>
              <w:spacing w:after="10" w:before="10" w:line="228"/>
              <w:jc w:val="left"/>
            </w:pPr>
            <w:r>
              <w:rPr>
                <w:rFonts w:ascii="Calibri" w:cs="Calibri" w:eastAsia="Calibri" w:hAnsi="Calibri"/>
                <w:b w:val="false"/>
                <w:bCs w:val="false"/>
                <w:i w:val="false"/>
                <w:iCs w:val="false"/>
                <w:sz w:val="14"/>
                <w:szCs w:val="14"/>
              </w:rPr>
              <w:t xml:space="preserve">c) Designer fittings in living areas</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Branded LED down-lights + strips</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-40%; c) +Rs 200k</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ACs and fans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Q30</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Air-conditioners (10: 2 x 1 t, 6 x 1.5 t, 2 x 2 t): in scope?</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Yes, DC inverter split (Gree, Haier, Orient, Dawlance)</w:t>
            </w:r>
          </w:p>
          <w:p>
            <w:pPr>
              <w:spacing w:after="10" w:before="10" w:line="228"/>
              <w:jc w:val="left"/>
            </w:pPr>
            <w:r>
              <w:rPr>
                <w:rFonts w:ascii="Calibri" w:cs="Calibri" w:eastAsia="Calibri" w:hAnsi="Calibri"/>
                <w:b w:val="false"/>
                <w:bCs w:val="false"/>
                <w:i w:val="false"/>
                <w:iCs w:val="false"/>
                <w:sz w:val="14"/>
                <w:szCs w:val="14"/>
              </w:rPr>
              <w:t xml:space="preserve">b) Yes, Japanese (Mitsubishi, Daikin)</w:t>
            </w:r>
          </w:p>
          <w:p>
            <w:pPr>
              <w:spacing w:after="10" w:before="10" w:line="228"/>
              <w:jc w:val="left"/>
            </w:pPr>
            <w:r>
              <w:rPr>
                <w:rFonts w:ascii="Calibri" w:cs="Calibri" w:eastAsia="Calibri" w:hAnsi="Calibri"/>
                <w:b w:val="false"/>
                <w:bCs w:val="false"/>
                <w:i w:val="false"/>
                <w:iCs w:val="false"/>
                <w:sz w:val="14"/>
                <w:szCs w:val="14"/>
              </w:rPr>
              <w:t xml:space="preserve">c) Not in scope (owner buys)</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DC inverter, Gree or Haier</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+60%; c) excluded</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Q31</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Ceiling fans (12)?</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DC inverter fans 35-40 W (GFC, Pak Fan, Royal)</w:t>
            </w:r>
          </w:p>
          <w:p>
            <w:pPr>
              <w:spacing w:after="10" w:before="10" w:line="228"/>
              <w:jc w:val="left"/>
            </w:pPr>
            <w:r>
              <w:rPr>
                <w:rFonts w:ascii="Calibri" w:cs="Calibri" w:eastAsia="Calibri" w:hAnsi="Calibri"/>
                <w:b w:val="false"/>
                <w:bCs w:val="false"/>
                <w:i w:val="false"/>
                <w:iCs w:val="false"/>
                <w:sz w:val="14"/>
                <w:szCs w:val="14"/>
              </w:rPr>
              <w:t xml:space="preserve">b) Standard AC fans</w:t>
            </w:r>
          </w:p>
          <w:p>
            <w:pPr>
              <w:spacing w:after="10" w:before="10" w:line="228"/>
              <w:jc w:val="left"/>
            </w:pPr>
            <w:r>
              <w:rPr>
                <w:rFonts w:ascii="Calibri" w:cs="Calibri" w:eastAsia="Calibri" w:hAnsi="Calibri"/>
                <w:b w:val="false"/>
                <w:bCs w:val="false"/>
                <w:i w:val="false"/>
                <w:iCs w:val="false"/>
                <w:sz w:val="14"/>
                <w:szCs w:val="14"/>
              </w:rPr>
              <w:t xml:space="preserve">c) Designer fans with light</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DC inverter fans</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-35%; c) +80%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Q32</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Water heating?</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Gas geysers on the SNGPL line: 2 x 35-gallon (GF, FF) + 1 instant gas in mumty</w:t>
            </w:r>
          </w:p>
          <w:p>
            <w:pPr>
              <w:spacing w:after="10" w:before="10" w:line="228"/>
              <w:jc w:val="left"/>
            </w:pPr>
            <w:r>
              <w:rPr>
                <w:rFonts w:ascii="Calibri" w:cs="Calibri" w:eastAsia="Calibri" w:hAnsi="Calibri"/>
                <w:b w:val="false"/>
                <w:bCs w:val="false"/>
                <w:i w:val="false"/>
                <w:iCs w:val="false"/>
                <w:sz w:val="14"/>
                <w:szCs w:val="14"/>
              </w:rPr>
              <w:t xml:space="preserve">b) Hybrid gas/electric geysers</w:t>
            </w:r>
          </w:p>
          <w:p>
            <w:pPr>
              <w:spacing w:after="10" w:before="10" w:line="228"/>
              <w:jc w:val="left"/>
            </w:pPr>
            <w:r>
              <w:rPr>
                <w:rFonts w:ascii="Calibri" w:cs="Calibri" w:eastAsia="Calibri" w:hAnsi="Calibri"/>
                <w:b w:val="false"/>
                <w:bCs w:val="false"/>
                <w:i w:val="false"/>
                <w:iCs w:val="false"/>
                <w:sz w:val="14"/>
                <w:szCs w:val="14"/>
              </w:rPr>
              <w:t xml:space="preserve">c) Instant electric heaters in each bath (+21 kW load)</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Hybrid gas/electric (Nasgas, Canon) - gas pressure is unreliable in winter</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-25%; c) +10% and higher bills</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Solar and EV</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Q33</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Solar size and battery?</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15 kWp (23 x 650 W) + 12 kW 3-phase hybrid + 16 kWh sodium-ion</w:t>
            </w:r>
          </w:p>
          <w:p>
            <w:pPr>
              <w:spacing w:after="10" w:before="10" w:line="228"/>
              <w:jc w:val="left"/>
            </w:pPr>
            <w:r>
              <w:rPr>
                <w:rFonts w:ascii="Calibri" w:cs="Calibri" w:eastAsia="Calibri" w:hAnsi="Calibri"/>
                <w:b w:val="false"/>
                <w:bCs w:val="false"/>
                <w:i w:val="false"/>
                <w:iCs w:val="false"/>
                <w:sz w:val="14"/>
                <w:szCs w:val="14"/>
              </w:rPr>
              <w:t xml:space="preserve">b) 12 kWp (19 panels) + 10 kWh</w:t>
            </w:r>
          </w:p>
          <w:p>
            <w:pPr>
              <w:spacing w:after="10" w:before="10" w:line="228"/>
              <w:jc w:val="left"/>
            </w:pPr>
            <w:r>
              <w:rPr>
                <w:rFonts w:ascii="Calibri" w:cs="Calibri" w:eastAsia="Calibri" w:hAnsi="Calibri"/>
                <w:b w:val="false"/>
                <w:bCs w:val="false"/>
                <w:i w:val="false"/>
                <w:iCs w:val="false"/>
                <w:sz w:val="14"/>
                <w:szCs w:val="14"/>
              </w:rPr>
              <w:t xml:space="preserve">c) 15 kWp + 10 kWh</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15 kWp + 12 kW + 16 kWh; panels Longi / Jinko / JA; inverter Deye / Growatt / Solis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-30%; c) -12%</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Q34</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EV charger?</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7.4 kW single-phase wall box</w:t>
            </w:r>
          </w:p>
          <w:p>
            <w:pPr>
              <w:spacing w:after="10" w:before="10" w:line="228"/>
              <w:jc w:val="left"/>
            </w:pPr>
            <w:r>
              <w:rPr>
                <w:rFonts w:ascii="Calibri" w:cs="Calibri" w:eastAsia="Calibri" w:hAnsi="Calibri"/>
                <w:b w:val="false"/>
                <w:bCs w:val="false"/>
                <w:i w:val="false"/>
                <w:iCs w:val="false"/>
                <w:sz w:val="14"/>
                <w:szCs w:val="14"/>
              </w:rPr>
              <w:t xml:space="preserve">b) 11 kW three-phase wall box (needs 3-phase car charging)</w:t>
            </w:r>
          </w:p>
          <w:p>
            <w:pPr>
              <w:spacing w:after="10" w:before="10" w:line="228"/>
              <w:jc w:val="left"/>
            </w:pPr>
            <w:r>
              <w:rPr>
                <w:rFonts w:ascii="Calibri" w:cs="Calibri" w:eastAsia="Calibri" w:hAnsi="Calibri"/>
                <w:b w:val="false"/>
                <w:bCs w:val="false"/>
                <w:i w:val="false"/>
                <w:iCs w:val="false"/>
                <w:sz w:val="14"/>
                <w:szCs w:val="14"/>
              </w:rPr>
              <w:t xml:space="preserve">c) Conduit only now (charger later)</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7.4 kW (suits most EVs sold in Pakistan); brand ABB / Schneider EVlink / good Chinese OEM</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+25%; c) excluded</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Plumbing equipment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Q35</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Pump and roof tank?</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Pedrollo 1 HP pump + pressure switch; 500-gallon triple-layer plastic tank</w:t>
            </w:r>
          </w:p>
          <w:p>
            <w:pPr>
              <w:spacing w:after="10" w:before="10" w:line="228"/>
              <w:jc w:val="left"/>
            </w:pPr>
            <w:r>
              <w:rPr>
                <w:rFonts w:ascii="Calibri" w:cs="Calibri" w:eastAsia="Calibri" w:hAnsi="Calibri"/>
                <w:b w:val="false"/>
                <w:bCs w:val="false"/>
                <w:i w:val="false"/>
                <w:iCs w:val="false"/>
                <w:sz w:val="14"/>
                <w:szCs w:val="14"/>
              </w:rPr>
              <w:t xml:space="preserve">b) Grundfos booster set (constant pressure)</w:t>
            </w:r>
          </w:p>
          <w:p>
            <w:pPr>
              <w:spacing w:after="10" w:before="10" w:line="228"/>
              <w:jc w:val="left"/>
            </w:pPr>
            <w:r>
              <w:rPr>
                <w:rFonts w:ascii="Calibri" w:cs="Calibri" w:eastAsia="Calibri" w:hAnsi="Calibri"/>
                <w:b w:val="false"/>
                <w:bCs w:val="false"/>
                <w:i w:val="false"/>
                <w:iCs w:val="false"/>
                <w:sz w:val="14"/>
                <w:szCs w:val="14"/>
              </w:rPr>
              <w:t xml:space="preserve">c) Local pump</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Pedrollo 1 HP + 500-gal triple-layer tank</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+150%; c) -40%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5"/>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Railings, gates, marble/granite, wardrobes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Q36</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Main and side gates?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MS frame + 16-gauge sheet, powder coated, with pedestrian wicket in the main gate</w:t>
            </w:r>
          </w:p>
          <w:p>
            <w:pPr>
              <w:spacing w:after="10" w:before="10" w:line="228"/>
              <w:jc w:val="left"/>
            </w:pPr>
            <w:r>
              <w:rPr>
                <w:rFonts w:ascii="Calibri" w:cs="Calibri" w:eastAsia="Calibri" w:hAnsi="Calibri"/>
                <w:b w:val="false"/>
                <w:bCs w:val="false"/>
                <w:i w:val="false"/>
                <w:iCs w:val="false"/>
                <w:sz w:val="14"/>
                <w:szCs w:val="14"/>
              </w:rPr>
              <w:t xml:space="preserve">b) MS frame with wood-look HPL / aluminium slats</w:t>
            </w:r>
          </w:p>
          <w:p>
            <w:pPr>
              <w:spacing w:after="10" w:before="10" w:line="228"/>
              <w:jc w:val="left"/>
            </w:pPr>
            <w:r>
              <w:rPr>
                <w:rFonts w:ascii="Calibri" w:cs="Calibri" w:eastAsia="Calibri" w:hAnsi="Calibri"/>
                <w:b w:val="false"/>
                <w:bCs w:val="false"/>
                <w:i w:val="false"/>
                <w:iCs w:val="false"/>
                <w:sz w:val="14"/>
                <w:szCs w:val="14"/>
              </w:rPr>
              <w:t xml:space="preserve">c) Automated sliding main gate (motor)</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MS + sheet, powder coated</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+40%; c) +Rs 250-350k</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Q37</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Railings (stair-well edge, FF front balcony)?</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SS 304 posts + 12 mm toughened glass</w:t>
            </w:r>
          </w:p>
          <w:p>
            <w:pPr>
              <w:spacing w:after="10" w:before="10" w:line="228"/>
              <w:jc w:val="left"/>
            </w:pPr>
            <w:r>
              <w:rPr>
                <w:rFonts w:ascii="Calibri" w:cs="Calibri" w:eastAsia="Calibri" w:hAnsi="Calibri"/>
                <w:b w:val="false"/>
                <w:bCs w:val="false"/>
                <w:i w:val="false"/>
                <w:iCs w:val="false"/>
                <w:sz w:val="14"/>
                <w:szCs w:val="14"/>
              </w:rPr>
              <w:t xml:space="preserve">b) MS railing, painted</w:t>
            </w:r>
          </w:p>
          <w:p>
            <w:pPr>
              <w:spacing w:after="10" w:before="10" w:line="228"/>
              <w:jc w:val="left"/>
            </w:pPr>
            <w:r>
              <w:rPr>
                <w:rFonts w:ascii="Calibri" w:cs="Calibri" w:eastAsia="Calibri" w:hAnsi="Calibri"/>
                <w:b w:val="false"/>
                <w:bCs w:val="false"/>
                <w:i w:val="false"/>
                <w:iCs w:val="false"/>
                <w:sz w:val="14"/>
                <w:szCs w:val="14"/>
              </w:rPr>
              <w:t xml:space="preserve">c) Glass with top rail only</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SS + glass</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-45%; c) +10%</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Q38</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Window sills, door thresholds, bath counters?</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Granite (Black Galaxy / Tropical) 20 mm</w:t>
            </w:r>
          </w:p>
          <w:p>
            <w:pPr>
              <w:spacing w:after="10" w:before="10" w:line="228"/>
              <w:jc w:val="left"/>
            </w:pPr>
            <w:r>
              <w:rPr>
                <w:rFonts w:ascii="Calibri" w:cs="Calibri" w:eastAsia="Calibri" w:hAnsi="Calibri"/>
                <w:b w:val="false"/>
                <w:bCs w:val="false"/>
                <w:i w:val="false"/>
                <w:iCs w:val="false"/>
                <w:sz w:val="14"/>
                <w:szCs w:val="14"/>
              </w:rPr>
              <w:t xml:space="preserve">b) Local marble 20 mm</w:t>
            </w:r>
          </w:p>
          <w:p>
            <w:pPr>
              <w:spacing w:after="10" w:before="10" w:line="228"/>
              <w:jc w:val="left"/>
            </w:pPr>
            <w:r>
              <w:rPr>
                <w:rFonts w:ascii="Calibri" w:cs="Calibri" w:eastAsia="Calibri" w:hAnsi="Calibri"/>
                <w:b w:val="false"/>
                <w:bCs w:val="false"/>
                <w:i w:val="false"/>
                <w:iCs w:val="false"/>
                <w:sz w:val="14"/>
                <w:szCs w:val="14"/>
              </w:rPr>
              <w:t xml:space="preserve">c) Quartz</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Granite sills and thresholds</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-30%; c) +50%</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Q39</w:t>
            </w:r>
          </w:p>
        </w:tc>
        <w:tc>
          <w:tcPr>
            <w:tcW w:type="dxa" w:w="6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Wardrobes (drawn in 7 dresses/rooms + store): in scope?</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Yes: HDHMR carcass, laminate / lacquer shutters, Hettich fittings</w:t>
            </w:r>
          </w:p>
          <w:p>
            <w:pPr>
              <w:spacing w:after="10" w:before="10" w:line="228"/>
              <w:jc w:val="left"/>
            </w:pPr>
            <w:r>
              <w:rPr>
                <w:rFonts w:ascii="Calibri" w:cs="Calibri" w:eastAsia="Calibri" w:hAnsi="Calibri"/>
                <w:b w:val="false"/>
                <w:bCs w:val="false"/>
                <w:i w:val="false"/>
                <w:iCs w:val="false"/>
                <w:sz w:val="14"/>
                <w:szCs w:val="14"/>
              </w:rPr>
              <w:t xml:space="preserve">b) Yes: solid wood shutters</w:t>
            </w:r>
          </w:p>
          <w:p>
            <w:pPr>
              <w:spacing w:after="10" w:before="10" w:line="228"/>
              <w:jc w:val="left"/>
            </w:pPr>
            <w:r>
              <w:rPr>
                <w:rFonts w:ascii="Calibri" w:cs="Calibri" w:eastAsia="Calibri" w:hAnsi="Calibri"/>
                <w:b w:val="false"/>
                <w:bCs w:val="false"/>
                <w:i w:val="false"/>
                <w:iCs w:val="false"/>
                <w:sz w:val="14"/>
                <w:szCs w:val="14"/>
              </w:rPr>
              <w:t xml:space="preserve">c) Not in scope</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In scope, HDHMR + laminate</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+45%; c) excluded</w:t>
            </w:r>
          </w:p>
        </w:tc>
        <w:tc>
          <w:tcPr>
            <w:tcW w:type="dxa" w:w="24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Q40</w:t>
            </w:r>
          </w:p>
        </w:tc>
        <w:tc>
          <w:tcPr>
            <w:tcW w:type="dxa" w:w="6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Under-stair store and master-dress opening (D14, D09)?</w:t>
            </w:r>
          </w:p>
          <w:p>
            <w:pPr>
              <w:spacing w:after="10" w:before="10" w:line="228"/>
              <w:jc w:val="left"/>
            </w:pPr>
            <w:r>
              <w:rPr>
                <w:rFonts w:ascii="Calibri" w:cs="Calibri" w:eastAsia="Calibri" w:hAnsi="Calibri"/>
                <w:b w:val="false"/>
                <w:bCs w:val="false"/>
                <w:i w:val="false"/>
                <w:iCs w:val="false"/>
                <w:sz w:val="14"/>
                <w:szCs w:val="14"/>
              </w:rPr>
              <w:t xml:space="preserve"/>
            </w:r>
          </w:p>
          <w:p>
            <w:pPr>
              <w:spacing w:after="10" w:before="10" w:line="228"/>
              <w:jc w:val="left"/>
            </w:pPr>
            <w:r>
              <w:rPr>
                <w:rFonts w:ascii="Calibri" w:cs="Calibri" w:eastAsia="Calibri" w:hAnsi="Calibri"/>
                <w:b w:val="false"/>
                <w:bCs w:val="false"/>
                <w:i w:val="false"/>
                <w:iCs w:val="false"/>
                <w:sz w:val="14"/>
                <w:szCs w:val="14"/>
              </w:rPr>
              <w:t xml:space="preserve">Options:</w:t>
            </w:r>
          </w:p>
          <w:p>
            <w:pPr>
              <w:spacing w:after="10" w:before="10" w:line="228"/>
              <w:jc w:val="left"/>
            </w:pPr>
            <w:r>
              <w:rPr>
                <w:rFonts w:ascii="Calibri" w:cs="Calibri" w:eastAsia="Calibri" w:hAnsi="Calibri"/>
                <w:b w:val="false"/>
                <w:bCs w:val="false"/>
                <w:i w:val="false"/>
                <w:iCs w:val="false"/>
                <w:sz w:val="14"/>
                <w:szCs w:val="14"/>
              </w:rPr>
              <w:t xml:space="preserve">a) Add both doors (flush door to store, sliding door to dress)</w:t>
            </w:r>
          </w:p>
          <w:p>
            <w:pPr>
              <w:spacing w:after="10" w:before="10" w:line="228"/>
              <w:jc w:val="left"/>
            </w:pPr>
            <w:r>
              <w:rPr>
                <w:rFonts w:ascii="Calibri" w:cs="Calibri" w:eastAsia="Calibri" w:hAnsi="Calibri"/>
                <w:b w:val="false"/>
                <w:bCs w:val="false"/>
                <w:i w:val="false"/>
                <w:iCs w:val="false"/>
                <w:sz w:val="14"/>
                <w:szCs w:val="14"/>
              </w:rPr>
              <w:t xml:space="preserve">b) Store door only, dress left open</w:t>
            </w:r>
          </w:p>
          <w:p>
            <w:pPr>
              <w:spacing w:after="10" w:before="10" w:line="228"/>
              <w:jc w:val="left"/>
            </w:pPr>
            <w:r>
              <w:rPr>
                <w:rFonts w:ascii="Calibri" w:cs="Calibri" w:eastAsia="Calibri" w:hAnsi="Calibri"/>
                <w:b w:val="false"/>
                <w:bCs w:val="false"/>
                <w:i w:val="false"/>
                <w:iCs w:val="false"/>
                <w:sz w:val="14"/>
                <w:szCs w:val="14"/>
              </w:rPr>
              <w:t xml:space="preserve">c) Neither</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 Store door only</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 +Rs 45k; c) -Rs 25k</w:t>
            </w:r>
          </w:p>
        </w:tc>
        <w:tc>
          <w:tcPr>
            <w:tcW w:type="dxa" w:w="24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sectPr>
          <w:headerReference w:type="default" r:id="rId14"/>
          <w:footerReference w:type="default" r:id="rId15"/>
          <w:pgSz w:w="16838" w:h="11906" w:orient="landscape"/>
          <w:pgMar w:top="950" w:right="900" w:bottom="850" w:left="900" w:header="450" w:footer="420" w:gutter="0"/>
          <w:pgNumType/>
          <w:docGrid w:linePitch="360"/>
        </w:sectPr>
      </w:pPr>
    </w:p>
    <w:p>
      <w:pPr>
        <w:pStyle w:val="Heading1"/>
        <w:keepNext/>
        <w:spacing w:after="100" w:before="200"/>
      </w:pPr>
      <w:r>
        <w:t xml:space="preserve">9. Completeness check and flagged assumptions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106"/>
        <w:gridCol w:w="1000"/>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Check</w:t>
            </w:r>
          </w:p>
        </w:tc>
        <w:tc>
          <w:tcPr>
            <w:tcW w:type="dxa" w:w="71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Result</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Rooms</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35 rooms on sheets 01-03 / 06-08 are listed in Sections 3, 5 and 6 (GF 16, FF 15, mumty 4); patio, porches, passages and ramps in Section 3.</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Doors</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30 doors (D01-D30) + the dining arch; every 8'-0" opening on sheets 06-08 has a reference; D14 not drawn (assumed).</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Windows / vents</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17 windows (W01-W15, two of them x2) + 7 ventilators (V01-V07) + sliding door D27; same sizes as the opening list used for the grey masonry deductions.</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floor area</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Sum of GF rooms 1,343.8 sft vs clear floor inside walls in grey take-off 1,362.6 sft (difference -1.4%).</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FF floor area</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Sum of FF rooms 1,391.3 sft vs FF slab 1,705 less porch cantilever 38.7, balcony 38.2 and walls 245 = 1,383.1 sft (difference 0.6%).</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Mumty floor area</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Sum 228.3 sft vs mumty slab 353.2 less walls 68 and stair opening 74.3 = 210.9 sft (laundry partly outside the roof outline).</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No double counting</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 walls are tiled, not painted; kitchen backsplash deducted from paint; stair-hall walls measured once as the stair well; terrace tiles left in grey; W06/W07/W09 counted once though they serve two floors.</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8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Electrical</w:t>
            </w:r>
          </w:p>
        </w:tc>
        <w:tc>
          <w:tcPr>
            <w:tcW w:type="dxa" w:w="71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10 ACs (J1) = 5 GF + 4 FF + 1 mumty; 12 fans; 9 exhaust fans; 7 cameras; Wi-Fi in 4 positions; EV point at the front porch.</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Flagged assumptions (sizes not shown on the drawings)</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Lobby lengths (GF lobby 15'-6", FF rear lobby 12'-6", FF front lobby 12'-0") and the entrance foyer depth (6'-0") are measured on the plans, not dimensioned.</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Under-stair store (S-A) 5'-0" x 3'-6" and its door D14 2'-6" x 6'-6" are assumed - the door is not drawn.</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Master-dress (GF) opening D09 has no leaf drawn; 2'-6" opening assumed. Powder-room door D10 is taken as opening off the drawing-room side - please confirm.</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Raw-kitchen window W04 3'-0" x 4'-6" read with sill 3'-6" (head at 8'-0").</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Main door leaf height 8'-0" inside the 20'-6" entrance opening; the 12'-6" above is fixed glazing (W07).</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False-ceiling heights 10'-0" (GF/FF rooms) and 8'-6" (baths, laundry, mumty room) are proposed - not on the drawings.</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Kitchen counter runs (backsplash) are read from the furniture plans: open kitchen 11'-3", raw kitchen 16'-0", FF kitchen 19'-0".</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Exterior wall lengths per elevation are estimated from the plans and balanced to the grey totals; the wooden-tile cladding on sheet 09 is approximate (96 sft).</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Gate heights: main gate 6'-6", side gate 7'-0" (not dimensioned).</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Laundry is open on the terrace side; the inverter and battery are placed there (grey J4) - a lockable louvred door or weather screen is advisable (optional).</w:t>
      </w:r>
    </w:p>
    <w:p>
      <w:pPr>
        <w:pStyle w:val="Heading2"/>
        <w:keepNext/>
        <w:spacing w:after="70" w:before="160"/>
      </w:pPr>
      <w:r>
        <w:t xml:space="preserve">Optional items (not in the base scope)</w:t>
      </w:r>
    </w:p>
    <w:p>
      <w:pPr>
        <w:pStyle w:val="ListParagraph"/>
        <w:numPr>
          <w:ilvl w:val="0"/>
          <w:numId w:val="2"/>
        </w:numPr>
        <w:spacing w:after="40" w:before="10" w:line="247"/>
      </w:pPr>
      <w:r>
        <w:rPr>
          <w:rFonts w:ascii="Calibri" w:cs="Calibri" w:eastAsia="Calibri" w:hAnsi="Calibri"/>
          <w:b w:val="false"/>
          <w:bCs w:val="false"/>
          <w:i w:val="false"/>
          <w:iCs w:val="false"/>
          <w:sz w:val="16"/>
          <w:szCs w:val="16"/>
        </w:rPr>
        <w:t xml:space="preserve">Feature walls: TV walls in both lounges (about 300 sft) and the front-elevation wooden-tile cladding.</w:t>
      </w:r>
    </w:p>
    <w:p>
      <w:pPr>
        <w:pStyle w:val="ListParagraph"/>
        <w:numPr>
          <w:ilvl w:val="0"/>
          <w:numId w:val="2"/>
        </w:numPr>
        <w:spacing w:after="40" w:before="10" w:line="247"/>
      </w:pPr>
      <w:r>
        <w:rPr>
          <w:rFonts w:ascii="Calibri" w:cs="Calibri" w:eastAsia="Calibri" w:hAnsi="Calibri"/>
          <w:b w:val="false"/>
          <w:bCs w:val="false"/>
          <w:i w:val="false"/>
          <w:iCs w:val="false"/>
          <w:sz w:val="16"/>
          <w:szCs w:val="16"/>
        </w:rPr>
        <w:t xml:space="preserve">Lockable louvred aluminium door / screen for the laundry to protect the inverter and battery.</w:t>
      </w:r>
    </w:p>
    <w:p>
      <w:pPr>
        <w:pStyle w:val="ListParagraph"/>
        <w:numPr>
          <w:ilvl w:val="0"/>
          <w:numId w:val="2"/>
        </w:numPr>
        <w:spacing w:after="40" w:before="10" w:line="247"/>
      </w:pPr>
      <w:r>
        <w:rPr>
          <w:rFonts w:ascii="Calibri" w:cs="Calibri" w:eastAsia="Calibri" w:hAnsi="Calibri"/>
          <w:b w:val="false"/>
          <w:bCs w:val="false"/>
          <w:i w:val="false"/>
          <w:iCs w:val="false"/>
          <w:sz w:val="16"/>
          <w:szCs w:val="16"/>
        </w:rPr>
        <w:t xml:space="preserve">Solar water heater (100-150 L) on the mumty roof to cut geyser gas/electricity.</w:t>
      </w:r>
    </w:p>
    <w:p>
      <w:pPr>
        <w:pStyle w:val="ListParagraph"/>
        <w:numPr>
          <w:ilvl w:val="0"/>
          <w:numId w:val="2"/>
        </w:numPr>
        <w:spacing w:after="40" w:before="10" w:line="247"/>
      </w:pPr>
      <w:r>
        <w:rPr>
          <w:rFonts w:ascii="Calibri" w:cs="Calibri" w:eastAsia="Calibri" w:hAnsi="Calibri"/>
          <w:b w:val="false"/>
          <w:bCs w:val="false"/>
          <w:i w:val="false"/>
          <w:iCs w:val="false"/>
          <w:sz w:val="16"/>
          <w:szCs w:val="16"/>
        </w:rPr>
        <w:t xml:space="preserve">Whole-house surge protection (Type 2 SPD at the main DB) and a lightning conductor on the mumty - the earth pit is already in grey (J7).</w:t>
      </w:r>
    </w:p>
    <w:sectPr>
      <w:headerReference w:type="default" r:id="rId16"/>
      <w:footerReference w:type="default" r:id="rId17"/>
      <w:pgSz w:w="11906" w:h="16838" w:orient="portrait"/>
      <w:pgMar w:top="950" w:right="1000" w:bottom="850" w:left="1000" w:header="450" w:footer="4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 Step A: schedules and questions  |  House No. 79/K (Mr. Saleem)  |  Measurement only, not priced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 Step A: schedules and questions  |  House No. 79/K (Mr. Saleem)  |  Measurement only, not priced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 Step A: schedules and questions  |  House No. 79/K (Mr. Saleem)  |  Measurement only, not priced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 Step A: schedules and questions  |  House No. 79/K (Mr. Saleem)  |  Measurement only, not priced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 Step A: schedules and questions  |  House No. 79/K (Mr. Saleem)  |  Measurement only, not priced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 Step A: schedules and questions  |  House No. 79/K (Mr. Saleem)  |  Measurement only, not priced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60" w:hanging="380"/>
      </w:pPr>
      <w:rPr>
        <w:sz w:val="15"/>
        <w:szCs w:val="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70" w:before="160"/>
      <w:outlineLvl w:val="1"/>
    </w:pPr>
    <w:rPr>
      <w:rFonts w:ascii="Calibri" w:cs="Calibri" w:eastAsia="Calibri" w:hAnsi="Calibri"/>
      <w:b/>
      <w:bCs/>
      <w:color w:val="2E559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Finishing Step A - House 79/K</dc:title>
  <dc:creator>Estimate for Mr. Saleem</dc:creator>
  <dc:description>Finishing schedules, measurements and questionnaire</dc:description>
  <cp:lastModifiedBy>Un-named</cp:lastModifiedBy>
  <cp:revision>1</cp:revision>
  <dcterms:created xsi:type="dcterms:W3CDTF">2026-10-03T08:58:26.411Z</dcterms:created>
  <dcterms:modified xsi:type="dcterms:W3CDTF">2026-10-03T08:58:26.411Z</dcterms:modified>
</cp:coreProperties>
</file>

<file path=docProps/custom.xml><?xml version="1.0" encoding="utf-8"?>
<Properties xmlns="http://schemas.openxmlformats.org/officeDocument/2006/custom-properties" xmlns:vt="http://schemas.openxmlformats.org/officeDocument/2006/docPropsVTypes"/>
</file>