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75DDC4" w14:textId="77777777" w:rsidR="009B7659" w:rsidRDefault="009B7659" w:rsidP="009B7659">
      <w:pPr>
        <w:pStyle w:val="NormalWeb"/>
      </w:pPr>
      <w:r>
        <w:rPr>
          <w:rFonts w:ascii="Calibri" w:hAnsi="Calibri" w:cs="Calibri"/>
          <w:b/>
          <w:bCs/>
        </w:rPr>
        <w:t xml:space="preserve">Örnek Yüksek Trafik Alan Web Sitesi Versiyon 0.1 </w:t>
      </w:r>
    </w:p>
    <w:p w14:paraId="70C96E2F" w14:textId="77777777" w:rsidR="009B7659" w:rsidRDefault="009B7659" w:rsidP="009B7659">
      <w:pPr>
        <w:pStyle w:val="NormalWeb"/>
      </w:pPr>
      <w:r>
        <w:rPr>
          <w:rFonts w:ascii="Calibri" w:hAnsi="Calibri" w:cs="Calibri"/>
        </w:rPr>
        <w:t xml:space="preserve">hosting-101.com isimli yüksek trafik alan bir internet portalımız var. Sitemizin trafiğimiz zaman aralıklarına göre farklılık göstermekte. Özellikle tanıtım dönemlerinde sitemizin anlık trafiği 10.000’leri bulmakta. Aramalarda birinci sırada çıkmak için Google SEO puanı bizim için çok önemli. Hem SEO puanı hem de kullanıcı puanı göz önüne alındığında sayfa yükleme süresi çok önemli. </w:t>
      </w:r>
    </w:p>
    <w:p w14:paraId="7A94F3F0" w14:textId="77777777" w:rsidR="009B7659" w:rsidRDefault="009B7659" w:rsidP="009B7659">
      <w:pPr>
        <w:pStyle w:val="NormalWeb"/>
      </w:pPr>
      <w:r>
        <w:rPr>
          <w:rFonts w:ascii="Calibri" w:hAnsi="Calibri" w:cs="Calibri"/>
        </w:rPr>
        <w:t xml:space="preserve">Sitemiz sürekli olarak saldırı almakta ve bu saldırılar farklı ülkeler ve farklı ip adreslerinden eş zamanlı olarak gelmektedir. </w:t>
      </w:r>
    </w:p>
    <w:p w14:paraId="3F5F298F" w14:textId="77777777" w:rsidR="009B7659" w:rsidRDefault="009B7659" w:rsidP="009B7659">
      <w:pPr>
        <w:pStyle w:val="NormalWeb"/>
      </w:pPr>
      <w:r>
        <w:rPr>
          <w:rFonts w:ascii="Calibri" w:hAnsi="Calibri" w:cs="Calibri"/>
        </w:rPr>
        <w:t xml:space="preserve">Sitenin günlük yedeklemeye ihtiyacı vardır. Yapılandırma sırasında bununda göz önünde bulundurulmasına dikkat edilmelidir. </w:t>
      </w:r>
    </w:p>
    <w:p w14:paraId="40CA3807" w14:textId="77777777" w:rsidR="009B7659" w:rsidRDefault="009B7659" w:rsidP="009B7659">
      <w:pPr>
        <w:pStyle w:val="NormalWeb"/>
      </w:pPr>
      <w:r>
        <w:rPr>
          <w:rFonts w:ascii="Calibri" w:hAnsi="Calibri" w:cs="Calibri"/>
        </w:rPr>
        <w:t xml:space="preserve">Site WordPress altyapısı ile çalışmaktadır. Ve aşağıdaki özelliklere sahiptir. </w:t>
      </w:r>
    </w:p>
    <w:p w14:paraId="28D43FA8" w14:textId="2F3DA62C" w:rsidR="009B7659" w:rsidRDefault="009B7659" w:rsidP="009B7659">
      <w:pPr>
        <w:pStyle w:val="NormalWeb"/>
        <w:numPr>
          <w:ilvl w:val="0"/>
          <w:numId w:val="1"/>
        </w:numPr>
        <w:rPr>
          <w:rFonts w:ascii="SymbolMT" w:hAnsi="SymbolMT"/>
        </w:rPr>
      </w:pPr>
      <w:r>
        <w:rPr>
          <w:rFonts w:ascii="Calibri" w:hAnsi="Calibri" w:cs="Calibri"/>
        </w:rPr>
        <w:t>PHP sürümü; 8.</w:t>
      </w:r>
      <w:r>
        <w:rPr>
          <w:rFonts w:ascii="Calibri" w:hAnsi="Calibri" w:cs="Calibri"/>
        </w:rPr>
        <w:t>3</w:t>
      </w:r>
      <w:r>
        <w:rPr>
          <w:rFonts w:ascii="Calibri" w:hAnsi="Calibri" w:cs="Calibri"/>
        </w:rPr>
        <w:t xml:space="preserve"> </w:t>
      </w:r>
    </w:p>
    <w:p w14:paraId="719AE512" w14:textId="77777777" w:rsidR="009B7659" w:rsidRDefault="009B7659" w:rsidP="009B7659">
      <w:pPr>
        <w:pStyle w:val="NormalWeb"/>
        <w:numPr>
          <w:ilvl w:val="0"/>
          <w:numId w:val="1"/>
        </w:numPr>
        <w:rPr>
          <w:rFonts w:ascii="SymbolMT" w:hAnsi="SymbolMT"/>
        </w:rPr>
      </w:pPr>
      <w:r>
        <w:rPr>
          <w:rFonts w:ascii="Calibri" w:hAnsi="Calibri" w:cs="Calibri"/>
        </w:rPr>
        <w:t xml:space="preserve">Database; MariaDB </w:t>
      </w:r>
    </w:p>
    <w:p w14:paraId="5E52E9F5" w14:textId="77777777" w:rsidR="009B7659" w:rsidRDefault="009B7659" w:rsidP="009B7659">
      <w:pPr>
        <w:pStyle w:val="NormalWeb"/>
        <w:numPr>
          <w:ilvl w:val="0"/>
          <w:numId w:val="1"/>
        </w:numPr>
        <w:rPr>
          <w:rFonts w:ascii="SymbolMT" w:hAnsi="SymbolMT"/>
        </w:rPr>
      </w:pPr>
      <w:r>
        <w:rPr>
          <w:rFonts w:ascii="Calibri" w:hAnsi="Calibri" w:cs="Calibri"/>
        </w:rPr>
        <w:t xml:space="preserve">Site büyüklüğü; 30GB </w:t>
      </w:r>
    </w:p>
    <w:p w14:paraId="2DE656F6" w14:textId="77777777" w:rsidR="009B7659" w:rsidRDefault="009B7659" w:rsidP="009B7659">
      <w:pPr>
        <w:pStyle w:val="NormalWeb"/>
        <w:numPr>
          <w:ilvl w:val="0"/>
          <w:numId w:val="1"/>
        </w:numPr>
        <w:rPr>
          <w:rFonts w:ascii="SymbolMT" w:hAnsi="SymbolMT"/>
        </w:rPr>
      </w:pPr>
      <w:r>
        <w:rPr>
          <w:rFonts w:ascii="Calibri" w:hAnsi="Calibri" w:cs="Calibri"/>
        </w:rPr>
        <w:t xml:space="preserve">Cache için; Memcached </w:t>
      </w:r>
    </w:p>
    <w:p w14:paraId="78A2F7FA" w14:textId="77777777" w:rsidR="009B7659" w:rsidRDefault="009B7659" w:rsidP="009B7659">
      <w:pPr>
        <w:pStyle w:val="NormalWeb"/>
        <w:ind w:left="720"/>
        <w:rPr>
          <w:rFonts w:ascii="SymbolMT" w:hAnsi="SymbolMT"/>
        </w:rPr>
      </w:pPr>
      <w:r>
        <w:rPr>
          <w:rFonts w:ascii="Calibri" w:hAnsi="Calibri" w:cs="Calibri"/>
        </w:rPr>
        <w:t xml:space="preserve">Aşamalar </w:t>
      </w:r>
    </w:p>
    <w:p w14:paraId="1F101F25" w14:textId="06C5F38A" w:rsidR="009B7659" w:rsidRDefault="009B7659" w:rsidP="009B7659">
      <w:pPr>
        <w:pStyle w:val="NormalWeb"/>
        <w:numPr>
          <w:ilvl w:val="0"/>
          <w:numId w:val="2"/>
        </w:numPr>
        <w:rPr>
          <w:rFonts w:ascii="Calibri" w:hAnsi="Calibri" w:cs="Calibri"/>
        </w:rPr>
      </w:pPr>
      <w:r>
        <w:rPr>
          <w:rFonts w:ascii="Calibri" w:hAnsi="Calibri" w:cs="Calibri"/>
        </w:rPr>
        <w:t xml:space="preserve">Draw.io ile uygun AWS mimarisinin hazırlanması ve </w:t>
      </w:r>
      <w:r>
        <w:rPr>
          <w:rFonts w:ascii="Calibri" w:hAnsi="Calibri" w:cs="Calibri"/>
        </w:rPr>
        <w:t>pdf</w:t>
      </w:r>
      <w:r>
        <w:rPr>
          <w:rFonts w:ascii="Calibri" w:hAnsi="Calibri" w:cs="Calibri"/>
        </w:rPr>
        <w:t>.</w:t>
      </w:r>
      <w:r>
        <w:rPr>
          <w:rFonts w:ascii="Calibri" w:hAnsi="Calibri" w:cs="Calibri"/>
        </w:rPr>
        <w:t xml:space="preserve"> Ya da draw.io olarak sisteme yüklenmesi</w:t>
      </w:r>
      <w:r>
        <w:rPr>
          <w:rFonts w:ascii="Calibri" w:hAnsi="Calibri" w:cs="Calibri"/>
        </w:rPr>
        <w:t xml:space="preserve"> </w:t>
      </w:r>
    </w:p>
    <w:p w14:paraId="48878284" w14:textId="77777777" w:rsidR="009B7659" w:rsidRDefault="009B7659" w:rsidP="009B7659">
      <w:pPr>
        <w:pStyle w:val="NormalWeb"/>
        <w:numPr>
          <w:ilvl w:val="0"/>
          <w:numId w:val="2"/>
        </w:numPr>
        <w:rPr>
          <w:rFonts w:ascii="Calibri" w:hAnsi="Calibri" w:cs="Calibri"/>
        </w:rPr>
      </w:pPr>
      <w:r>
        <w:rPr>
          <w:rFonts w:ascii="Calibri" w:hAnsi="Calibri" w:cs="Calibri"/>
        </w:rPr>
        <w:t xml:space="preserve">AWS Calculator üzerinden maliyet hesaplamasının yapılması ve sunulması. </w:t>
      </w:r>
    </w:p>
    <w:p w14:paraId="4AAC5C83" w14:textId="25AEE4D9" w:rsidR="009B7659" w:rsidRPr="009B7659" w:rsidRDefault="009B7659" w:rsidP="009B7659">
      <w:pPr>
        <w:pStyle w:val="NormalWeb"/>
        <w:numPr>
          <w:ilvl w:val="0"/>
          <w:numId w:val="2"/>
        </w:numPr>
        <w:rPr>
          <w:rFonts w:ascii="Calibri" w:hAnsi="Calibri" w:cs="Calibri"/>
        </w:rPr>
      </w:pPr>
      <w:r>
        <w:rPr>
          <w:rFonts w:ascii="Calibri" w:hAnsi="Calibri" w:cs="Calibri"/>
        </w:rPr>
        <w:t xml:space="preserve">Onaylanan mimari networkün detaylandırılması, VPC’nin oluşturulması ve CIDR </w:t>
      </w:r>
      <w:r w:rsidRPr="009B7659">
        <w:rPr>
          <w:rFonts w:ascii="Calibri" w:hAnsi="Calibri" w:cs="Calibri"/>
        </w:rPr>
        <w:t xml:space="preserve">Bloklarının belirlenmesi ve subnetlerin hesaplanıp gösterilmesi. </w:t>
      </w:r>
    </w:p>
    <w:p w14:paraId="0392B323" w14:textId="77777777" w:rsidR="009B7659" w:rsidRDefault="009B7659"/>
    <w:sectPr w:rsidR="009B76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SymbolM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B7D55"/>
    <w:multiLevelType w:val="multilevel"/>
    <w:tmpl w:val="EF3A3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A42585"/>
    <w:multiLevelType w:val="multilevel"/>
    <w:tmpl w:val="30F48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25090158">
    <w:abstractNumId w:val="1"/>
  </w:num>
  <w:num w:numId="2" w16cid:durableId="1303580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659"/>
    <w:rsid w:val="0064358E"/>
    <w:rsid w:val="009B7659"/>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56A9C69B"/>
  <w15:chartTrackingRefBased/>
  <w15:docId w15:val="{DEFCF993-8C2A-0146-A043-051576B45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76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76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76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76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76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76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76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76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76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6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76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76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76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76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76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76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76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7659"/>
    <w:rPr>
      <w:rFonts w:eastAsiaTheme="majorEastAsia" w:cstheme="majorBidi"/>
      <w:color w:val="272727" w:themeColor="text1" w:themeTint="D8"/>
    </w:rPr>
  </w:style>
  <w:style w:type="paragraph" w:styleId="Title">
    <w:name w:val="Title"/>
    <w:basedOn w:val="Normal"/>
    <w:next w:val="Normal"/>
    <w:link w:val="TitleChar"/>
    <w:uiPriority w:val="10"/>
    <w:qFormat/>
    <w:rsid w:val="009B76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6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76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76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7659"/>
    <w:pPr>
      <w:spacing w:before="160"/>
      <w:jc w:val="center"/>
    </w:pPr>
    <w:rPr>
      <w:i/>
      <w:iCs/>
      <w:color w:val="404040" w:themeColor="text1" w:themeTint="BF"/>
    </w:rPr>
  </w:style>
  <w:style w:type="character" w:customStyle="1" w:styleId="QuoteChar">
    <w:name w:val="Quote Char"/>
    <w:basedOn w:val="DefaultParagraphFont"/>
    <w:link w:val="Quote"/>
    <w:uiPriority w:val="29"/>
    <w:rsid w:val="009B7659"/>
    <w:rPr>
      <w:i/>
      <w:iCs/>
      <w:color w:val="404040" w:themeColor="text1" w:themeTint="BF"/>
    </w:rPr>
  </w:style>
  <w:style w:type="paragraph" w:styleId="ListParagraph">
    <w:name w:val="List Paragraph"/>
    <w:basedOn w:val="Normal"/>
    <w:uiPriority w:val="34"/>
    <w:qFormat/>
    <w:rsid w:val="009B7659"/>
    <w:pPr>
      <w:ind w:left="720"/>
      <w:contextualSpacing/>
    </w:pPr>
  </w:style>
  <w:style w:type="character" w:styleId="IntenseEmphasis">
    <w:name w:val="Intense Emphasis"/>
    <w:basedOn w:val="DefaultParagraphFont"/>
    <w:uiPriority w:val="21"/>
    <w:qFormat/>
    <w:rsid w:val="009B7659"/>
    <w:rPr>
      <w:i/>
      <w:iCs/>
      <w:color w:val="0F4761" w:themeColor="accent1" w:themeShade="BF"/>
    </w:rPr>
  </w:style>
  <w:style w:type="paragraph" w:styleId="IntenseQuote">
    <w:name w:val="Intense Quote"/>
    <w:basedOn w:val="Normal"/>
    <w:next w:val="Normal"/>
    <w:link w:val="IntenseQuoteChar"/>
    <w:uiPriority w:val="30"/>
    <w:qFormat/>
    <w:rsid w:val="009B76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7659"/>
    <w:rPr>
      <w:i/>
      <w:iCs/>
      <w:color w:val="0F4761" w:themeColor="accent1" w:themeShade="BF"/>
    </w:rPr>
  </w:style>
  <w:style w:type="character" w:styleId="IntenseReference">
    <w:name w:val="Intense Reference"/>
    <w:basedOn w:val="DefaultParagraphFont"/>
    <w:uiPriority w:val="32"/>
    <w:qFormat/>
    <w:rsid w:val="009B7659"/>
    <w:rPr>
      <w:b/>
      <w:bCs/>
      <w:smallCaps/>
      <w:color w:val="0F4761" w:themeColor="accent1" w:themeShade="BF"/>
      <w:spacing w:val="5"/>
    </w:rPr>
  </w:style>
  <w:style w:type="paragraph" w:styleId="NormalWeb">
    <w:name w:val="Normal (Web)"/>
    <w:basedOn w:val="Normal"/>
    <w:uiPriority w:val="99"/>
    <w:semiHidden/>
    <w:unhideWhenUsed/>
    <w:rsid w:val="009B7659"/>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6670376">
      <w:bodyDiv w:val="1"/>
      <w:marLeft w:val="0"/>
      <w:marRight w:val="0"/>
      <w:marTop w:val="0"/>
      <w:marBottom w:val="0"/>
      <w:divBdr>
        <w:top w:val="none" w:sz="0" w:space="0" w:color="auto"/>
        <w:left w:val="none" w:sz="0" w:space="0" w:color="auto"/>
        <w:bottom w:val="none" w:sz="0" w:space="0" w:color="auto"/>
        <w:right w:val="none" w:sz="0" w:space="0" w:color="auto"/>
      </w:divBdr>
      <w:divsChild>
        <w:div w:id="1767341164">
          <w:marLeft w:val="0"/>
          <w:marRight w:val="0"/>
          <w:marTop w:val="0"/>
          <w:marBottom w:val="0"/>
          <w:divBdr>
            <w:top w:val="none" w:sz="0" w:space="0" w:color="auto"/>
            <w:left w:val="none" w:sz="0" w:space="0" w:color="auto"/>
            <w:bottom w:val="none" w:sz="0" w:space="0" w:color="auto"/>
            <w:right w:val="none" w:sz="0" w:space="0" w:color="auto"/>
          </w:divBdr>
          <w:divsChild>
            <w:div w:id="1496339922">
              <w:marLeft w:val="0"/>
              <w:marRight w:val="0"/>
              <w:marTop w:val="0"/>
              <w:marBottom w:val="0"/>
              <w:divBdr>
                <w:top w:val="none" w:sz="0" w:space="0" w:color="auto"/>
                <w:left w:val="none" w:sz="0" w:space="0" w:color="auto"/>
                <w:bottom w:val="none" w:sz="0" w:space="0" w:color="auto"/>
                <w:right w:val="none" w:sz="0" w:space="0" w:color="auto"/>
              </w:divBdr>
              <w:divsChild>
                <w:div w:id="30377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182</Words>
  <Characters>1041</Characters>
  <Application>Microsoft Office Word</Application>
  <DocSecurity>0</DocSecurity>
  <Lines>8</Lines>
  <Paragraphs>2</Paragraphs>
  <ScaleCrop>false</ScaleCrop>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Hakan KAPUCU | LIMONCLOUD</dc:creator>
  <cp:keywords/>
  <dc:description/>
  <cp:lastModifiedBy>Hakan KAPUCU | LIMONCLOUD</cp:lastModifiedBy>
  <cp:revision>1</cp:revision>
  <dcterms:created xsi:type="dcterms:W3CDTF">2025-03-26T12:39:00Z</dcterms:created>
  <dcterms:modified xsi:type="dcterms:W3CDTF">2025-03-26T12:42:00Z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aa6781e-fd15-4a75-92c1-1621a66939fe_Enabled">
    <vt:lpwstr>true</vt:lpwstr>
  </property>
  <property fmtid="{D5CDD505-2E9C-101B-9397-08002B2CF9AE}" pid="3" name="MSIP_Label_caa6781e-fd15-4a75-92c1-1621a66939fe_SetDate">
    <vt:lpwstr>2025-03-26T12:42:57Z</vt:lpwstr>
  </property>
  <property fmtid="{D5CDD505-2E9C-101B-9397-08002B2CF9AE}" pid="4" name="MSIP_Label_caa6781e-fd15-4a75-92c1-1621a66939fe_Method">
    <vt:lpwstr>Standard</vt:lpwstr>
  </property>
  <property fmtid="{D5CDD505-2E9C-101B-9397-08002B2CF9AE}" pid="5" name="MSIP_Label_caa6781e-fd15-4a75-92c1-1621a66939fe_Name">
    <vt:lpwstr>Internal</vt:lpwstr>
  </property>
  <property fmtid="{D5CDD505-2E9C-101B-9397-08002B2CF9AE}" pid="6" name="MSIP_Label_caa6781e-fd15-4a75-92c1-1621a66939fe_SiteId">
    <vt:lpwstr>9125c4fe-bdb3-4367-a98f-040efd278531</vt:lpwstr>
  </property>
  <property fmtid="{D5CDD505-2E9C-101B-9397-08002B2CF9AE}" pid="7" name="MSIP_Label_caa6781e-fd15-4a75-92c1-1621a66939fe_ActionId">
    <vt:lpwstr>8b26d746-3c66-4a25-809f-113993291696</vt:lpwstr>
  </property>
  <property fmtid="{D5CDD505-2E9C-101B-9397-08002B2CF9AE}" pid="8" name="MSIP_Label_caa6781e-fd15-4a75-92c1-1621a66939fe_ContentBits">
    <vt:lpwstr>0</vt:lpwstr>
  </property>
  <property fmtid="{D5CDD505-2E9C-101B-9397-08002B2CF9AE}" pid="9" name="MSIP_Label_caa6781e-fd15-4a75-92c1-1621a66939fe_Tag">
    <vt:lpwstr>50, 3, 0, 1</vt:lpwstr>
  </property>
</Properties>
</file>