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2B9C7" w14:textId="77777777" w:rsidR="00750B78" w:rsidRPr="00750B78" w:rsidRDefault="00750B78" w:rsidP="00750B78">
      <w:pPr>
        <w:jc w:val="center"/>
        <w:rPr>
          <w:b/>
          <w:bCs/>
          <w:lang w:val="pl-PL"/>
        </w:rPr>
      </w:pPr>
      <w:r w:rsidRPr="00750B78">
        <w:rPr>
          <w:b/>
          <w:bCs/>
          <w:lang w:val="pl-PL"/>
        </w:rPr>
        <w:t>Dokumentacja techniczna układu ADC SAR</w:t>
      </w:r>
    </w:p>
    <w:p w14:paraId="14FDAF88" w14:textId="77777777" w:rsidR="00750B78" w:rsidRPr="00750B78" w:rsidRDefault="00750B78" w:rsidP="00750B78">
      <w:pPr>
        <w:rPr>
          <w:b/>
          <w:bCs/>
          <w:lang w:val="pl-PL"/>
        </w:rPr>
      </w:pPr>
      <w:r w:rsidRPr="00750B78">
        <w:rPr>
          <w:b/>
          <w:bCs/>
          <w:lang w:val="pl-PL"/>
        </w:rPr>
        <w:t>1. Opis funkcjonalności</w:t>
      </w:r>
    </w:p>
    <w:p w14:paraId="6343BCA3" w14:textId="77777777" w:rsidR="00750B78" w:rsidRPr="00750B78" w:rsidRDefault="00750B78" w:rsidP="00750B78">
      <w:pPr>
        <w:rPr>
          <w:lang w:val="pl-PL"/>
        </w:rPr>
      </w:pPr>
      <w:r w:rsidRPr="00750B78">
        <w:rPr>
          <w:lang w:val="pl-PL"/>
        </w:rPr>
        <w:t>Układ realizuje konwersję analogowo-cyfrową metodą sukcesywnej aproksymacji (SAR – </w:t>
      </w:r>
      <w:r w:rsidRPr="00750B78">
        <w:rPr>
          <w:i/>
          <w:iCs/>
          <w:lang w:val="pl-PL"/>
        </w:rPr>
        <w:t>Successive Approximation Register</w:t>
      </w:r>
      <w:r w:rsidRPr="00750B78">
        <w:rPr>
          <w:lang w:val="pl-PL"/>
        </w:rPr>
        <w:t>), bez wykorzystania gotowego przetwornika ADC. Projekt spełnia wymagania konkursowe dotyczące zakresu napięcia, szybkości przetwarzania, rozdzielczości oraz formy prezentacji wyników.</w:t>
      </w:r>
    </w:p>
    <w:p w14:paraId="38A8A274" w14:textId="166C4CA8" w:rsidR="00750B78" w:rsidRPr="00750B78" w:rsidRDefault="00C90026" w:rsidP="00750B78">
      <w:pPr>
        <w:numPr>
          <w:ilvl w:val="0"/>
          <w:numId w:val="10"/>
        </w:numPr>
        <w:rPr>
          <w:lang w:val="pl-PL"/>
        </w:rPr>
      </w:pPr>
      <w:r>
        <w:rPr>
          <w:lang w:val="pl-PL"/>
        </w:rPr>
        <w:t>Mierzalny zakres napięcia</w:t>
      </w:r>
      <w:r w:rsidR="00750B78" w:rsidRPr="00750B78">
        <w:rPr>
          <w:lang w:val="pl-PL"/>
        </w:rPr>
        <w:t>: 0–3 V</w:t>
      </w:r>
    </w:p>
    <w:p w14:paraId="386D0738" w14:textId="791EC6A8" w:rsidR="00750B78" w:rsidRPr="00750B78" w:rsidRDefault="00750B78" w:rsidP="00750B78">
      <w:pPr>
        <w:numPr>
          <w:ilvl w:val="0"/>
          <w:numId w:val="10"/>
        </w:numPr>
        <w:rPr>
          <w:lang w:val="pl-PL"/>
        </w:rPr>
      </w:pPr>
      <w:r w:rsidRPr="00750B78">
        <w:rPr>
          <w:lang w:val="pl-PL"/>
        </w:rPr>
        <w:t xml:space="preserve">Rozdzielczość: </w:t>
      </w:r>
      <w:r w:rsidR="00C90026" w:rsidRPr="00C90026">
        <w:rPr>
          <w:lang w:val="pl-PL"/>
        </w:rPr>
        <w:t xml:space="preserve">przynajmniej </w:t>
      </w:r>
      <w:r w:rsidRPr="00750B78">
        <w:rPr>
          <w:lang w:val="pl-PL"/>
        </w:rPr>
        <w:t>12 bitów (4096 poziomów kwantyzacji).</w:t>
      </w:r>
    </w:p>
    <w:p w14:paraId="49BAC955" w14:textId="614B250B" w:rsidR="00750B78" w:rsidRPr="00750B78" w:rsidRDefault="00750B78" w:rsidP="00750B78">
      <w:pPr>
        <w:numPr>
          <w:ilvl w:val="0"/>
          <w:numId w:val="10"/>
        </w:numPr>
        <w:rPr>
          <w:lang w:val="pl-PL"/>
        </w:rPr>
      </w:pPr>
      <w:r w:rsidRPr="00750B78">
        <w:rPr>
          <w:lang w:val="pl-PL"/>
        </w:rPr>
        <w:t xml:space="preserve">Szybkość przetwarzania: </w:t>
      </w:r>
      <w:r w:rsidR="00C90026">
        <w:rPr>
          <w:lang w:val="pl-PL"/>
        </w:rPr>
        <w:t xml:space="preserve">przynajmniej </w:t>
      </w:r>
      <w:r w:rsidRPr="00750B78">
        <w:rPr>
          <w:lang w:val="pl-PL"/>
        </w:rPr>
        <w:t>2 pomiary/s (w trybie automatycznym).</w:t>
      </w:r>
    </w:p>
    <w:p w14:paraId="1DCAA17D" w14:textId="77777777" w:rsidR="00750B78" w:rsidRPr="00750B78" w:rsidRDefault="00750B78" w:rsidP="00750B78">
      <w:pPr>
        <w:numPr>
          <w:ilvl w:val="0"/>
          <w:numId w:val="10"/>
        </w:numPr>
      </w:pPr>
      <w:r w:rsidRPr="00750B78">
        <w:t>Tryby pracy:</w:t>
      </w:r>
    </w:p>
    <w:p w14:paraId="01A20990" w14:textId="77777777" w:rsidR="00750B78" w:rsidRPr="00750B78" w:rsidRDefault="00750B78" w:rsidP="00750B78">
      <w:pPr>
        <w:numPr>
          <w:ilvl w:val="1"/>
          <w:numId w:val="10"/>
        </w:numPr>
        <w:rPr>
          <w:lang w:val="pl-PL"/>
        </w:rPr>
      </w:pPr>
      <w:r w:rsidRPr="00750B78">
        <w:rPr>
          <w:lang w:val="pl-PL"/>
        </w:rPr>
        <w:t>Wyzwalany: Aktywowany sygnałem cyfrowym (pin external_trigger).</w:t>
      </w:r>
    </w:p>
    <w:p w14:paraId="405581ED" w14:textId="1C588BCF" w:rsidR="00750B78" w:rsidRPr="00750B78" w:rsidRDefault="00750B78" w:rsidP="00750B78">
      <w:pPr>
        <w:numPr>
          <w:ilvl w:val="1"/>
          <w:numId w:val="10"/>
        </w:numPr>
        <w:rPr>
          <w:lang w:val="pl-PL"/>
        </w:rPr>
      </w:pPr>
      <w:r w:rsidRPr="00750B78">
        <w:rPr>
          <w:lang w:val="pl-PL"/>
        </w:rPr>
        <w:t>Automatyczny: Pomiary w pętli z częstotliwością 2 Hz</w:t>
      </w:r>
      <w:r w:rsidR="00C90026">
        <w:rPr>
          <w:lang w:val="pl-PL"/>
        </w:rPr>
        <w:t xml:space="preserve"> lub większą</w:t>
      </w:r>
      <w:r w:rsidR="00205932">
        <w:rPr>
          <w:lang w:val="pl-PL"/>
        </w:rPr>
        <w:t xml:space="preserve"> (zostanie doprecyzowane w drugim etapie konkursu przy testach układu)</w:t>
      </w:r>
      <w:r w:rsidR="00C90026">
        <w:rPr>
          <w:lang w:val="pl-PL"/>
        </w:rPr>
        <w:t>.</w:t>
      </w:r>
    </w:p>
    <w:p w14:paraId="2B6625CF" w14:textId="77777777" w:rsidR="00750B78" w:rsidRPr="00750B78" w:rsidRDefault="00750B78" w:rsidP="00750B78">
      <w:pPr>
        <w:numPr>
          <w:ilvl w:val="0"/>
          <w:numId w:val="10"/>
        </w:numPr>
      </w:pPr>
      <w:r w:rsidRPr="00750B78">
        <w:t>Interfejs komunikacyjny:</w:t>
      </w:r>
    </w:p>
    <w:p w14:paraId="08C54ACC" w14:textId="77777777" w:rsidR="00750B78" w:rsidRPr="00750B78" w:rsidRDefault="00750B78" w:rsidP="00750B78">
      <w:pPr>
        <w:numPr>
          <w:ilvl w:val="1"/>
          <w:numId w:val="10"/>
        </w:numPr>
        <w:rPr>
          <w:lang w:val="pl-PL"/>
        </w:rPr>
      </w:pPr>
      <w:r w:rsidRPr="00750B78">
        <w:rPr>
          <w:lang w:val="pl-PL"/>
        </w:rPr>
        <w:t>UART (CON2): Domyślny interfejs do przesyłu danych pomiarowych.</w:t>
      </w:r>
    </w:p>
    <w:p w14:paraId="13D32A5C" w14:textId="56AFB484" w:rsidR="00750B78" w:rsidRPr="00750B78" w:rsidRDefault="00750B78" w:rsidP="00750B78">
      <w:pPr>
        <w:numPr>
          <w:ilvl w:val="1"/>
          <w:numId w:val="10"/>
        </w:numPr>
        <w:rPr>
          <w:lang w:val="pl-PL"/>
        </w:rPr>
      </w:pPr>
      <w:r w:rsidRPr="00750B78">
        <w:rPr>
          <w:lang w:val="pl-PL"/>
        </w:rPr>
        <w:t>SWD (CON1): Wykorzystywany do programowania i debugowania mikrokontrolera</w:t>
      </w:r>
      <w:r w:rsidR="00C90026">
        <w:rPr>
          <w:lang w:val="pl-PL"/>
        </w:rPr>
        <w:t xml:space="preserve"> oraz przesyłu danych do komputera</w:t>
      </w:r>
    </w:p>
    <w:p w14:paraId="270CD261" w14:textId="3959974A" w:rsidR="00750B78" w:rsidRPr="00750B78" w:rsidRDefault="00750B78" w:rsidP="00750B78">
      <w:pPr>
        <w:numPr>
          <w:ilvl w:val="0"/>
          <w:numId w:val="10"/>
        </w:numPr>
        <w:rPr>
          <w:lang w:val="pl-PL"/>
        </w:rPr>
      </w:pPr>
      <w:r w:rsidRPr="00750B78">
        <w:rPr>
          <w:lang w:val="pl-PL"/>
        </w:rPr>
        <w:t>Zasilanie: 3.3 V DC (±5%).</w:t>
      </w:r>
    </w:p>
    <w:p w14:paraId="31EFAD9A" w14:textId="77777777" w:rsidR="00750B78" w:rsidRPr="00750B78" w:rsidRDefault="00000000" w:rsidP="00750B78">
      <w:r>
        <w:pict w14:anchorId="216A4007">
          <v:rect id="_x0000_i1025" style="width:0;height:.75pt" o:hralign="center" o:hrstd="t" o:hrnoshade="t" o:hr="t" fillcolor="#f8faff" stroked="f"/>
        </w:pict>
      </w:r>
    </w:p>
    <w:p w14:paraId="52E3C908" w14:textId="77777777" w:rsidR="00750B78" w:rsidRPr="00750B78" w:rsidRDefault="00750B78" w:rsidP="00750B78">
      <w:pPr>
        <w:jc w:val="center"/>
        <w:rPr>
          <w:b/>
          <w:bCs/>
        </w:rPr>
      </w:pPr>
      <w:r w:rsidRPr="00750B78">
        <w:rPr>
          <w:b/>
          <w:bCs/>
        </w:rPr>
        <w:t>2. Opis bloków układu</w:t>
      </w:r>
    </w:p>
    <w:p w14:paraId="07A41AD1" w14:textId="77777777" w:rsidR="00750B78" w:rsidRPr="00750B78" w:rsidRDefault="00750B78" w:rsidP="00750B78">
      <w:r w:rsidRPr="00750B78">
        <w:t>2.1 Mikrokontroler STM32C011</w:t>
      </w:r>
    </w:p>
    <w:p w14:paraId="3DA56E69" w14:textId="77777777" w:rsidR="00750B78" w:rsidRPr="00750B78" w:rsidRDefault="00750B78" w:rsidP="00750B78">
      <w:pPr>
        <w:numPr>
          <w:ilvl w:val="0"/>
          <w:numId w:val="11"/>
        </w:numPr>
      </w:pPr>
      <w:r w:rsidRPr="00750B78">
        <w:t>Funkcje:</w:t>
      </w:r>
    </w:p>
    <w:p w14:paraId="0E898B9D" w14:textId="77777777" w:rsidR="00750B78" w:rsidRPr="00750B78" w:rsidRDefault="00750B78" w:rsidP="00750B78">
      <w:pPr>
        <w:numPr>
          <w:ilvl w:val="1"/>
          <w:numId w:val="11"/>
        </w:numPr>
        <w:rPr>
          <w:lang w:val="pl-PL"/>
        </w:rPr>
      </w:pPr>
      <w:r w:rsidRPr="00750B78">
        <w:rPr>
          <w:lang w:val="pl-PL"/>
        </w:rPr>
        <w:t>Generacja sygnału PWM o częstotliwości 10 kHz i rozdzielczości 12 bitów.</w:t>
      </w:r>
    </w:p>
    <w:p w14:paraId="4DBDB4DD" w14:textId="77777777" w:rsidR="00750B78" w:rsidRPr="00750B78" w:rsidRDefault="00750B78" w:rsidP="00750B78">
      <w:pPr>
        <w:numPr>
          <w:ilvl w:val="1"/>
          <w:numId w:val="11"/>
        </w:numPr>
        <w:rPr>
          <w:lang w:val="pl-PL"/>
        </w:rPr>
      </w:pPr>
      <w:r w:rsidRPr="00750B78">
        <w:rPr>
          <w:lang w:val="pl-PL"/>
        </w:rPr>
        <w:t>Analiza sygnału z komparatora w algorytmie SAR.</w:t>
      </w:r>
    </w:p>
    <w:p w14:paraId="01D07049" w14:textId="379D140F" w:rsidR="00750B78" w:rsidRPr="00750B78" w:rsidRDefault="00750B78" w:rsidP="00750B78">
      <w:pPr>
        <w:numPr>
          <w:ilvl w:val="1"/>
          <w:numId w:val="11"/>
        </w:numPr>
        <w:rPr>
          <w:lang w:val="pl-PL"/>
        </w:rPr>
      </w:pPr>
      <w:r w:rsidRPr="00750B78">
        <w:rPr>
          <w:lang w:val="pl-PL"/>
        </w:rPr>
        <w:t>Komunikacja przez UART lub SWD</w:t>
      </w:r>
      <w:r w:rsidR="00205932">
        <w:rPr>
          <w:lang w:val="pl-PL"/>
        </w:rPr>
        <w:t>.</w:t>
      </w:r>
    </w:p>
    <w:p w14:paraId="34704682" w14:textId="77777777" w:rsidR="00750B78" w:rsidRPr="00750B78" w:rsidRDefault="00750B78" w:rsidP="00750B78">
      <w:pPr>
        <w:numPr>
          <w:ilvl w:val="0"/>
          <w:numId w:val="11"/>
        </w:numPr>
        <w:rPr>
          <w:lang w:val="pl-PL"/>
        </w:rPr>
      </w:pPr>
      <w:r w:rsidRPr="00750B78">
        <w:rPr>
          <w:lang w:val="pl-PL"/>
        </w:rPr>
        <w:t>Kondensator C5 (100 nF): Zapewnia stabilizację napięcia zasilania (zgodnie z dokumentacją producenta).</w:t>
      </w:r>
    </w:p>
    <w:p w14:paraId="78004788" w14:textId="77777777" w:rsidR="00C90026" w:rsidRPr="00205932" w:rsidRDefault="00C90026" w:rsidP="00750B78">
      <w:pPr>
        <w:rPr>
          <w:lang w:val="pl-PL"/>
        </w:rPr>
      </w:pPr>
    </w:p>
    <w:p w14:paraId="524DC697" w14:textId="0BD4A666" w:rsidR="00750B78" w:rsidRPr="00750B78" w:rsidRDefault="00750B78" w:rsidP="00750B78">
      <w:r w:rsidRPr="00750B78">
        <w:lastRenderedPageBreak/>
        <w:t>2.2 Tranzystor MOSFET (Q1 – IRLML6344TRPBF)</w:t>
      </w:r>
    </w:p>
    <w:p w14:paraId="0CC865C7" w14:textId="77777777" w:rsidR="00750B78" w:rsidRPr="00750B78" w:rsidRDefault="00750B78" w:rsidP="00750B78">
      <w:pPr>
        <w:numPr>
          <w:ilvl w:val="0"/>
          <w:numId w:val="12"/>
        </w:numPr>
        <w:rPr>
          <w:lang w:val="pl-PL"/>
        </w:rPr>
      </w:pPr>
      <w:r w:rsidRPr="00750B78">
        <w:rPr>
          <w:lang w:val="pl-PL"/>
        </w:rPr>
        <w:t xml:space="preserve">Dobór komponentu: Niski opór przejścia (R_DS(on) = 0.06 </w:t>
      </w:r>
      <w:r w:rsidRPr="00750B78">
        <w:t>Ω</w:t>
      </w:r>
      <w:r w:rsidRPr="00750B78">
        <w:rPr>
          <w:lang w:val="pl-PL"/>
        </w:rPr>
        <w:t>), szybkie przełączanie (t_rise = 35 ns).</w:t>
      </w:r>
    </w:p>
    <w:p w14:paraId="7EF52B60" w14:textId="77777777" w:rsidR="00750B78" w:rsidRPr="00750B78" w:rsidRDefault="00750B78" w:rsidP="00750B78">
      <w:pPr>
        <w:numPr>
          <w:ilvl w:val="0"/>
          <w:numId w:val="12"/>
        </w:numPr>
        <w:rPr>
          <w:lang w:val="pl-PL"/>
        </w:rPr>
      </w:pPr>
      <w:r w:rsidRPr="00750B78">
        <w:rPr>
          <w:lang w:val="pl-PL"/>
        </w:rPr>
        <w:t>Funkcja: Przełącza napięcie odniesienia (3 V) w rytm sygnału PWM.</w:t>
      </w:r>
    </w:p>
    <w:p w14:paraId="1E8E08E6" w14:textId="77777777" w:rsidR="00750B78" w:rsidRPr="00750B78" w:rsidRDefault="00750B78" w:rsidP="00750B78">
      <w:pPr>
        <w:numPr>
          <w:ilvl w:val="0"/>
          <w:numId w:val="12"/>
        </w:numPr>
      </w:pPr>
      <w:r w:rsidRPr="00750B78">
        <w:t>Zabezpieczenia:</w:t>
      </w:r>
    </w:p>
    <w:p w14:paraId="49F81F52" w14:textId="77777777" w:rsidR="00750B78" w:rsidRPr="00750B78" w:rsidRDefault="00750B78" w:rsidP="00750B78">
      <w:pPr>
        <w:numPr>
          <w:ilvl w:val="1"/>
          <w:numId w:val="12"/>
        </w:numPr>
      </w:pPr>
      <w:r w:rsidRPr="00750B78">
        <w:t>Rezystor R3 (10 kΩ) – pull-down na bramce.</w:t>
      </w:r>
    </w:p>
    <w:p w14:paraId="4ED6565E" w14:textId="77777777" w:rsidR="00750B78" w:rsidRPr="00750B78" w:rsidRDefault="00750B78" w:rsidP="00750B78">
      <w:pPr>
        <w:numPr>
          <w:ilvl w:val="1"/>
          <w:numId w:val="12"/>
        </w:numPr>
        <w:rPr>
          <w:lang w:val="pl-PL"/>
        </w:rPr>
      </w:pPr>
      <w:r w:rsidRPr="00750B78">
        <w:rPr>
          <w:lang w:val="pl-PL"/>
        </w:rPr>
        <w:t xml:space="preserve">Rezystor R2 (47 </w:t>
      </w:r>
      <w:r w:rsidRPr="00750B78">
        <w:t>Ω</w:t>
      </w:r>
      <w:r w:rsidRPr="00750B78">
        <w:rPr>
          <w:lang w:val="pl-PL"/>
        </w:rPr>
        <w:t>) – ograniczenie prądu bramki.</w:t>
      </w:r>
    </w:p>
    <w:p w14:paraId="0FBC3C3A" w14:textId="77777777" w:rsidR="00750B78" w:rsidRPr="00750B78" w:rsidRDefault="00750B78" w:rsidP="00750B78">
      <w:r w:rsidRPr="00750B78">
        <w:t>2.3 Filtr dolnoprzepustowy (R4, C4)</w:t>
      </w:r>
    </w:p>
    <w:p w14:paraId="435F3C03" w14:textId="77777777" w:rsidR="00750B78" w:rsidRPr="00750B78" w:rsidRDefault="00750B78" w:rsidP="00750B78">
      <w:pPr>
        <w:numPr>
          <w:ilvl w:val="0"/>
          <w:numId w:val="13"/>
        </w:numPr>
        <w:rPr>
          <w:lang w:val="pl-PL"/>
        </w:rPr>
      </w:pPr>
      <w:r w:rsidRPr="00750B78">
        <w:rPr>
          <w:lang w:val="pl-PL"/>
        </w:rPr>
        <w:t>Parametry: Częstotliwość graniczna f_c = 1/(2</w:t>
      </w:r>
      <w:r w:rsidRPr="00750B78">
        <w:t>π</w:t>
      </w:r>
      <w:r w:rsidRPr="00750B78">
        <w:rPr>
          <w:lang w:val="pl-PL"/>
        </w:rPr>
        <w:t>RC) ≈ 3.4 Hz.</w:t>
      </w:r>
    </w:p>
    <w:p w14:paraId="378E08BF" w14:textId="77777777" w:rsidR="00750B78" w:rsidRPr="00750B78" w:rsidRDefault="00750B78" w:rsidP="00750B78">
      <w:pPr>
        <w:numPr>
          <w:ilvl w:val="0"/>
          <w:numId w:val="13"/>
        </w:numPr>
        <w:rPr>
          <w:lang w:val="pl-PL"/>
        </w:rPr>
      </w:pPr>
      <w:r w:rsidRPr="00750B78">
        <w:rPr>
          <w:lang w:val="pl-PL"/>
        </w:rPr>
        <w:t>Funkcja: Wygładza sygnał PWM do postaci analogowej.</w:t>
      </w:r>
    </w:p>
    <w:p w14:paraId="5EF25011" w14:textId="77777777" w:rsidR="00750B78" w:rsidRPr="00750B78" w:rsidRDefault="00750B78" w:rsidP="00750B78">
      <w:r w:rsidRPr="00750B78">
        <w:t>2.4 Komparator (U1 – LMV761MF_NOPB)</w:t>
      </w:r>
    </w:p>
    <w:p w14:paraId="10F67D5C" w14:textId="77777777" w:rsidR="00750B78" w:rsidRPr="00750B78" w:rsidRDefault="00750B78" w:rsidP="00750B78">
      <w:pPr>
        <w:numPr>
          <w:ilvl w:val="0"/>
          <w:numId w:val="14"/>
        </w:numPr>
      </w:pPr>
      <w:r w:rsidRPr="00750B78">
        <w:t>Parametry:</w:t>
      </w:r>
    </w:p>
    <w:p w14:paraId="5B33FC73" w14:textId="77777777" w:rsidR="00750B78" w:rsidRPr="00750B78" w:rsidRDefault="00750B78" w:rsidP="00750B78">
      <w:pPr>
        <w:numPr>
          <w:ilvl w:val="1"/>
          <w:numId w:val="14"/>
        </w:numPr>
        <w:rPr>
          <w:lang w:val="pl-PL"/>
        </w:rPr>
      </w:pPr>
      <w:r w:rsidRPr="00750B78">
        <w:rPr>
          <w:lang w:val="pl-PL"/>
        </w:rPr>
        <w:t xml:space="preserve">Czas odpowiedzi: t_response = 1.2 </w:t>
      </w:r>
      <w:r w:rsidRPr="00750B78">
        <w:t>μ</w:t>
      </w:r>
      <w:r w:rsidRPr="00750B78">
        <w:rPr>
          <w:lang w:val="pl-PL"/>
        </w:rPr>
        <w:t>s.</w:t>
      </w:r>
    </w:p>
    <w:p w14:paraId="7468B34C" w14:textId="77777777" w:rsidR="00750B78" w:rsidRPr="00750B78" w:rsidRDefault="00750B78" w:rsidP="00750B78">
      <w:pPr>
        <w:numPr>
          <w:ilvl w:val="1"/>
          <w:numId w:val="14"/>
        </w:numPr>
        <w:rPr>
          <w:lang w:val="pl-PL"/>
        </w:rPr>
      </w:pPr>
      <w:r w:rsidRPr="00750B78">
        <w:rPr>
          <w:lang w:val="pl-PL"/>
        </w:rPr>
        <w:t>Napięcie offsetu: V_os = ±0.5 mV.</w:t>
      </w:r>
    </w:p>
    <w:p w14:paraId="6FB35D8C" w14:textId="77777777" w:rsidR="00750B78" w:rsidRPr="00750B78" w:rsidRDefault="00750B78" w:rsidP="00750B78">
      <w:pPr>
        <w:numPr>
          <w:ilvl w:val="0"/>
          <w:numId w:val="14"/>
        </w:numPr>
        <w:rPr>
          <w:lang w:val="pl-PL"/>
        </w:rPr>
      </w:pPr>
      <w:r w:rsidRPr="00750B78">
        <w:rPr>
          <w:lang w:val="pl-PL"/>
        </w:rPr>
        <w:t>Kondensator C7 (100 nF): Stabilizacja zasilania (zalecenie dokumentacji).</w:t>
      </w:r>
    </w:p>
    <w:p w14:paraId="4F18B646" w14:textId="77777777" w:rsidR="00750B78" w:rsidRPr="00750B78" w:rsidRDefault="00750B78" w:rsidP="00750B78">
      <w:pPr>
        <w:rPr>
          <w:lang w:val="pl-PL"/>
        </w:rPr>
      </w:pPr>
      <w:r w:rsidRPr="00750B78">
        <w:rPr>
          <w:lang w:val="pl-PL"/>
        </w:rPr>
        <w:t>2.5 Źródło napięcia odniesienia (IC1 – MCP1501-30E_SN)</w:t>
      </w:r>
    </w:p>
    <w:p w14:paraId="0215835C" w14:textId="77777777" w:rsidR="00750B78" w:rsidRPr="00750B78" w:rsidRDefault="00750B78" w:rsidP="00750B78">
      <w:pPr>
        <w:numPr>
          <w:ilvl w:val="0"/>
          <w:numId w:val="15"/>
        </w:numPr>
        <w:rPr>
          <w:lang w:val="pl-PL"/>
        </w:rPr>
      </w:pPr>
      <w:r w:rsidRPr="00750B78">
        <w:rPr>
          <w:lang w:val="pl-PL"/>
        </w:rPr>
        <w:t>Dokładność: 3.0 V ±0.1% (w zakresie temperatury -40°C do +125°C).</w:t>
      </w:r>
    </w:p>
    <w:p w14:paraId="0E5D116E" w14:textId="6DE4A1F8" w:rsidR="00750B78" w:rsidRPr="00750B78" w:rsidRDefault="00750B78" w:rsidP="00750B78">
      <w:pPr>
        <w:numPr>
          <w:ilvl w:val="0"/>
          <w:numId w:val="15"/>
        </w:numPr>
        <w:rPr>
          <w:lang w:val="pl-PL"/>
        </w:rPr>
      </w:pPr>
      <w:r w:rsidRPr="00750B78">
        <w:rPr>
          <w:lang w:val="pl-PL"/>
        </w:rPr>
        <w:t xml:space="preserve">Filtracja: Kondensatory C2 (2.2 </w:t>
      </w:r>
      <w:r w:rsidRPr="00750B78">
        <w:t>μ</w:t>
      </w:r>
      <w:r w:rsidRPr="00750B78">
        <w:rPr>
          <w:lang w:val="pl-PL"/>
        </w:rPr>
        <w:t xml:space="preserve">F), C3 (2.2 </w:t>
      </w:r>
      <w:r w:rsidRPr="00750B78">
        <w:t>μ</w:t>
      </w:r>
      <w:r w:rsidRPr="00750B78">
        <w:rPr>
          <w:lang w:val="pl-PL"/>
        </w:rPr>
        <w:t>F), C1 (1 nF)</w:t>
      </w:r>
      <w:r w:rsidR="00C90026">
        <w:rPr>
          <w:lang w:val="pl-PL"/>
        </w:rPr>
        <w:t xml:space="preserve"> oraz rezystor R1 (50 Ohm)</w:t>
      </w:r>
      <w:r w:rsidRPr="00750B78">
        <w:rPr>
          <w:lang w:val="pl-PL"/>
        </w:rPr>
        <w:t> – redukcja szumów</w:t>
      </w:r>
      <w:r>
        <w:rPr>
          <w:lang w:val="pl-PL"/>
        </w:rPr>
        <w:t xml:space="preserve"> (wymagane/zalecane w dokumentacji)</w:t>
      </w:r>
    </w:p>
    <w:p w14:paraId="23725480" w14:textId="77777777" w:rsidR="00750B78" w:rsidRPr="00750B78" w:rsidRDefault="00750B78" w:rsidP="00750B78">
      <w:r w:rsidRPr="00750B78">
        <w:t>2.6 Interfejsy komunikacyjne</w:t>
      </w:r>
    </w:p>
    <w:p w14:paraId="74206B11" w14:textId="69F7F6B5" w:rsidR="00750B78" w:rsidRPr="00750B78" w:rsidRDefault="00750B78" w:rsidP="00750B78">
      <w:pPr>
        <w:numPr>
          <w:ilvl w:val="0"/>
          <w:numId w:val="16"/>
        </w:numPr>
        <w:rPr>
          <w:lang w:val="pl-PL"/>
        </w:rPr>
      </w:pPr>
      <w:r w:rsidRPr="00750B78">
        <w:rPr>
          <w:lang w:val="pl-PL"/>
        </w:rPr>
        <w:t>CON1 (SWD): Połączenie NRST, SWDIO, SWCLK – do programowania/debugowania</w:t>
      </w:r>
      <w:r>
        <w:rPr>
          <w:lang w:val="pl-PL"/>
        </w:rPr>
        <w:t xml:space="preserve"> oraz przesyłu danych do komputera.</w:t>
      </w:r>
    </w:p>
    <w:p w14:paraId="1AB870B3" w14:textId="77777777" w:rsidR="00750B78" w:rsidRPr="00750B78" w:rsidRDefault="00750B78" w:rsidP="00750B78">
      <w:pPr>
        <w:numPr>
          <w:ilvl w:val="0"/>
          <w:numId w:val="16"/>
        </w:numPr>
        <w:rPr>
          <w:lang w:val="pl-PL"/>
        </w:rPr>
      </w:pPr>
      <w:r w:rsidRPr="00750B78">
        <w:rPr>
          <w:lang w:val="pl-PL"/>
        </w:rPr>
        <w:t>CON2 (UART): Piny TX, RX – transmisja danych do komputera.</w:t>
      </w:r>
    </w:p>
    <w:p w14:paraId="30C850E1" w14:textId="77777777" w:rsidR="00750B78" w:rsidRPr="00750B78" w:rsidRDefault="00000000" w:rsidP="00750B78">
      <w:r>
        <w:pict w14:anchorId="042720C4">
          <v:rect id="_x0000_i1026" style="width:0;height:.75pt" o:hralign="center" o:hrstd="t" o:hrnoshade="t" o:hr="t" fillcolor="#f8faff" stroked="f"/>
        </w:pict>
      </w:r>
    </w:p>
    <w:p w14:paraId="0FD39704" w14:textId="77777777" w:rsidR="00750B78" w:rsidRPr="00750B78" w:rsidRDefault="00750B78" w:rsidP="00750B78">
      <w:r w:rsidRPr="00750B78">
        <w:t>3. Analiza działania układu</w:t>
      </w:r>
    </w:p>
    <w:p w14:paraId="43552EAC" w14:textId="68C0653A" w:rsidR="00750B78" w:rsidRPr="00750B78" w:rsidRDefault="00750B78" w:rsidP="00750B78">
      <w:pPr>
        <w:numPr>
          <w:ilvl w:val="0"/>
          <w:numId w:val="17"/>
        </w:numPr>
        <w:rPr>
          <w:lang w:val="pl-PL"/>
        </w:rPr>
      </w:pPr>
      <w:r w:rsidRPr="00750B78">
        <w:rPr>
          <w:lang w:val="pl-PL"/>
        </w:rPr>
        <w:t xml:space="preserve">Generacja PWM: Mikrokontroler generuje sygnał PWM o zmiennym wypełnieniu </w:t>
      </w:r>
    </w:p>
    <w:p w14:paraId="35EC5B7F" w14:textId="77777777" w:rsidR="00750B78" w:rsidRPr="00750B78" w:rsidRDefault="00750B78" w:rsidP="00750B78">
      <w:pPr>
        <w:numPr>
          <w:ilvl w:val="0"/>
          <w:numId w:val="17"/>
        </w:numPr>
        <w:rPr>
          <w:lang w:val="pl-PL"/>
        </w:rPr>
      </w:pPr>
      <w:r w:rsidRPr="00750B78">
        <w:rPr>
          <w:lang w:val="pl-PL"/>
        </w:rPr>
        <w:t>Sterowanie MOSFET: Sygnał PWM moduluje napięcie odniesienia (3 V).</w:t>
      </w:r>
    </w:p>
    <w:p w14:paraId="477ED6E7" w14:textId="77777777" w:rsidR="00750B78" w:rsidRPr="00750B78" w:rsidRDefault="00750B78" w:rsidP="00750B78">
      <w:pPr>
        <w:numPr>
          <w:ilvl w:val="0"/>
          <w:numId w:val="17"/>
        </w:numPr>
        <w:rPr>
          <w:lang w:val="pl-PL"/>
        </w:rPr>
      </w:pPr>
      <w:r w:rsidRPr="00750B78">
        <w:rPr>
          <w:lang w:val="pl-PL"/>
        </w:rPr>
        <w:lastRenderedPageBreak/>
        <w:t>Filtracja: Sygnał PWM jest wygładzany do postaci stałej wartości analogowej.</w:t>
      </w:r>
    </w:p>
    <w:p w14:paraId="6807257F" w14:textId="77777777" w:rsidR="00750B78" w:rsidRPr="00750B78" w:rsidRDefault="00750B78" w:rsidP="00750B78">
      <w:pPr>
        <w:numPr>
          <w:ilvl w:val="0"/>
          <w:numId w:val="17"/>
        </w:numPr>
        <w:rPr>
          <w:lang w:val="pl-PL"/>
        </w:rPr>
      </w:pPr>
      <w:r w:rsidRPr="00750B78">
        <w:rPr>
          <w:lang w:val="pl-PL"/>
        </w:rPr>
        <w:t>Porównanie napięć: Komparator sprawdza relację między napięciem wejściowym a wygenerowanym napięciem odniesienia.</w:t>
      </w:r>
    </w:p>
    <w:p w14:paraId="75366136" w14:textId="77777777" w:rsidR="00750B78" w:rsidRPr="00750B78" w:rsidRDefault="00750B78" w:rsidP="00750B78">
      <w:pPr>
        <w:numPr>
          <w:ilvl w:val="0"/>
          <w:numId w:val="17"/>
        </w:numPr>
        <w:rPr>
          <w:lang w:val="pl-PL"/>
        </w:rPr>
      </w:pPr>
      <w:r w:rsidRPr="00750B78">
        <w:rPr>
          <w:lang w:val="pl-PL"/>
        </w:rPr>
        <w:t>Aproksymacja SAR: Mikrokontroler iteracyjnie dostosowuje wypełnienie PWM, aż do uzyskania zgodności z napięciem wejściowym.</w:t>
      </w:r>
    </w:p>
    <w:p w14:paraId="423C39EC" w14:textId="1F52D4A6" w:rsidR="00750B78" w:rsidRPr="00750B78" w:rsidRDefault="00750B78" w:rsidP="00750B78">
      <w:pPr>
        <w:numPr>
          <w:ilvl w:val="0"/>
          <w:numId w:val="17"/>
        </w:numPr>
        <w:rPr>
          <w:lang w:val="pl-PL"/>
        </w:rPr>
      </w:pPr>
      <w:r w:rsidRPr="00750B78">
        <w:rPr>
          <w:lang w:val="pl-PL"/>
        </w:rPr>
        <w:t>Przesył danych: Wynik konwersji (12-bitowa wartość) jest wysyłany przez UART</w:t>
      </w:r>
      <w:r>
        <w:rPr>
          <w:lang w:val="pl-PL"/>
        </w:rPr>
        <w:t xml:space="preserve"> lub SWD do komputera.</w:t>
      </w:r>
    </w:p>
    <w:p w14:paraId="1B86DC64" w14:textId="77777777" w:rsidR="00750B78" w:rsidRPr="00750B78" w:rsidRDefault="00000000" w:rsidP="00750B78">
      <w:r>
        <w:pict w14:anchorId="6C20B8F8">
          <v:rect id="_x0000_i1027" style="width:0;height:.75pt" o:hralign="center" o:hrstd="t" o:hrnoshade="t" o:hr="t" fillcolor="#f8faff" stroked="f"/>
        </w:pict>
      </w:r>
    </w:p>
    <w:p w14:paraId="1FC1B103" w14:textId="77777777" w:rsidR="00750B78" w:rsidRPr="00750B78" w:rsidRDefault="00750B78" w:rsidP="00750B78">
      <w:r w:rsidRPr="00750B78">
        <w:t>4. Weryfikacja parametrów</w:t>
      </w:r>
    </w:p>
    <w:p w14:paraId="7CCE0791" w14:textId="27918A03" w:rsidR="00750B78" w:rsidRPr="00750B78" w:rsidRDefault="00750B78" w:rsidP="004E668C">
      <w:pPr>
        <w:numPr>
          <w:ilvl w:val="0"/>
          <w:numId w:val="18"/>
        </w:numPr>
        <w:rPr>
          <w:lang w:val="pl-PL"/>
        </w:rPr>
      </w:pPr>
      <w:r w:rsidRPr="00750B78">
        <w:rPr>
          <w:lang w:val="pl-PL"/>
        </w:rPr>
        <w:t>(fragment zostanie dodadny w drugim etapie konkursu)</w:t>
      </w:r>
    </w:p>
    <w:p w14:paraId="77A2794D" w14:textId="628AAAF9" w:rsidR="00750B78" w:rsidRPr="00750B78" w:rsidRDefault="00000000" w:rsidP="00750B78">
      <w:r>
        <w:pict w14:anchorId="3E650405">
          <v:rect id="_x0000_i1028" style="width:0;height:.75pt" o:hralign="center" o:hrstd="t" o:hrnoshade="t" o:hr="t" fillcolor="#f8faff" stroked="f"/>
        </w:pict>
      </w:r>
    </w:p>
    <w:p w14:paraId="2F147164" w14:textId="77777777" w:rsidR="00750B78" w:rsidRPr="00750B78" w:rsidRDefault="00750B78" w:rsidP="00750B78">
      <w:pPr>
        <w:rPr>
          <w:lang w:val="pl-PL"/>
        </w:rPr>
      </w:pPr>
      <w:r w:rsidRPr="00750B78">
        <w:rPr>
          <w:lang w:val="pl-PL"/>
        </w:rPr>
        <w:t>5. Podsumowanie</w:t>
      </w:r>
    </w:p>
    <w:p w14:paraId="3E4ECAE4" w14:textId="77777777" w:rsidR="00750B78" w:rsidRDefault="00750B78" w:rsidP="00750B78">
      <w:pPr>
        <w:rPr>
          <w:lang w:val="pl-PL"/>
        </w:rPr>
      </w:pPr>
      <w:r w:rsidRPr="00750B78">
        <w:rPr>
          <w:lang w:val="pl-PL"/>
        </w:rPr>
        <w:t>Układ realizuje konwersję ADC z rozdzielczością 12 bitów i szybkością 2 pomiary/s, spełniając wszystkie wymagania konkursowe. Zastosowanie precyzyjnego źródła napięcia odniesienia (MCP1501) oraz komparatora o niskim offsetcie (LMV761) gwarantuje dokładność pomiarów.</w:t>
      </w:r>
    </w:p>
    <w:p w14:paraId="61B0FAED" w14:textId="6281D320" w:rsidR="00750B78" w:rsidRPr="00750B78" w:rsidRDefault="00750B78" w:rsidP="00750B78">
      <w:pPr>
        <w:rPr>
          <w:lang w:val="pl-PL"/>
        </w:rPr>
      </w:pPr>
      <w:r>
        <w:rPr>
          <w:lang w:val="pl-PL"/>
        </w:rPr>
        <w:t>Ponad to wbudowany przetwornik ADC mikrokontrolera stm32c011 nie jest wykorzystywany co spełnia założenia regulaminu.</w:t>
      </w:r>
    </w:p>
    <w:p w14:paraId="6FCA6431" w14:textId="77777777" w:rsidR="00750B78" w:rsidRPr="00750B78" w:rsidRDefault="00000000" w:rsidP="00750B78">
      <w:r>
        <w:pict w14:anchorId="44580C75">
          <v:rect id="_x0000_i1029" style="width:0;height:.75pt" o:hralign="center" o:hrstd="t" o:hrnoshade="t" o:hr="t" fillcolor="#f8faff" stroked="f"/>
        </w:pict>
      </w:r>
    </w:p>
    <w:p w14:paraId="4272A410" w14:textId="77777777" w:rsidR="00750B78" w:rsidRPr="00750B78" w:rsidRDefault="00750B78" w:rsidP="00750B78">
      <w:r w:rsidRPr="00750B78">
        <w:t>6. Załączniki i repozytorium</w:t>
      </w:r>
    </w:p>
    <w:p w14:paraId="430CC1D2" w14:textId="77777777" w:rsidR="00750B78" w:rsidRPr="00750B78" w:rsidRDefault="00750B78" w:rsidP="00750B78">
      <w:pPr>
        <w:numPr>
          <w:ilvl w:val="0"/>
          <w:numId w:val="19"/>
        </w:numPr>
        <w:rPr>
          <w:lang w:val="pl-PL"/>
        </w:rPr>
      </w:pPr>
      <w:r w:rsidRPr="00750B78">
        <w:rPr>
          <w:lang w:val="pl-PL"/>
        </w:rPr>
        <w:t>Repozytorium GitHub: </w:t>
      </w:r>
      <w:hyperlink r:id="rId6" w:tgtFrame="_blank" w:history="1">
        <w:r w:rsidRPr="00750B78">
          <w:rPr>
            <w:rStyle w:val="Hipercze"/>
            <w:lang w:val="pl-PL"/>
          </w:rPr>
          <w:t>https://github.com/MFil2137/pg-weti-konkurs</w:t>
        </w:r>
      </w:hyperlink>
    </w:p>
    <w:p w14:paraId="5B745E1E" w14:textId="77777777" w:rsidR="00750B78" w:rsidRPr="00750B78" w:rsidRDefault="00750B78" w:rsidP="00750B78">
      <w:pPr>
        <w:numPr>
          <w:ilvl w:val="0"/>
          <w:numId w:val="19"/>
        </w:numPr>
      </w:pPr>
      <w:r w:rsidRPr="00750B78">
        <w:t>Załączniki:</w:t>
      </w:r>
    </w:p>
    <w:p w14:paraId="1A4B9405" w14:textId="77777777" w:rsidR="00750B78" w:rsidRPr="00750B78" w:rsidRDefault="00750B78" w:rsidP="00750B78">
      <w:pPr>
        <w:numPr>
          <w:ilvl w:val="1"/>
          <w:numId w:val="19"/>
        </w:numPr>
        <w:rPr>
          <w:lang w:val="pl-PL"/>
        </w:rPr>
      </w:pPr>
      <w:r w:rsidRPr="00750B78">
        <w:rPr>
          <w:lang w:val="pl-PL"/>
        </w:rPr>
        <w:t>Kosztorys.xlsx – szczegółowy koszt komponentów.</w:t>
      </w:r>
    </w:p>
    <w:p w14:paraId="607A459A" w14:textId="77777777" w:rsidR="00750B78" w:rsidRPr="00750B78" w:rsidRDefault="00750B78" w:rsidP="00750B78">
      <w:pPr>
        <w:numPr>
          <w:ilvl w:val="1"/>
          <w:numId w:val="19"/>
        </w:numPr>
      </w:pPr>
      <w:r w:rsidRPr="00750B78">
        <w:t>Schemat ideowy.pdf – pełny schemat połączeń (Altium Designer).</w:t>
      </w:r>
    </w:p>
    <w:p w14:paraId="4DCD1137" w14:textId="77777777" w:rsidR="00750B78" w:rsidRDefault="00750B78" w:rsidP="00750B78">
      <w:pPr>
        <w:numPr>
          <w:ilvl w:val="1"/>
          <w:numId w:val="19"/>
        </w:numPr>
        <w:rPr>
          <w:lang w:val="pl-PL"/>
        </w:rPr>
      </w:pPr>
      <w:r w:rsidRPr="00750B78">
        <w:rPr>
          <w:lang w:val="pl-PL"/>
        </w:rPr>
        <w:t>PCB layer stack.pdf – warstwy projektowanej płytki PCB.</w:t>
      </w:r>
    </w:p>
    <w:p w14:paraId="0384CBF1" w14:textId="5930BCF1" w:rsidR="0031085D" w:rsidRPr="0031085D" w:rsidRDefault="0031085D" w:rsidP="00750B78">
      <w:pPr>
        <w:numPr>
          <w:ilvl w:val="1"/>
          <w:numId w:val="19"/>
        </w:numPr>
        <w:rPr>
          <w:lang w:val="pl-PL"/>
        </w:rPr>
      </w:pPr>
      <w:r w:rsidRPr="0031085D">
        <w:rPr>
          <w:lang w:val="pl-PL"/>
        </w:rPr>
        <w:t>Pcb front/back render.</w:t>
      </w:r>
      <w:r w:rsidR="002D7B3B">
        <w:rPr>
          <w:lang w:val="pl-PL"/>
        </w:rPr>
        <w:t>png</w:t>
      </w:r>
      <w:r w:rsidRPr="0031085D">
        <w:rPr>
          <w:lang w:val="pl-PL"/>
        </w:rPr>
        <w:t xml:space="preserve"> – render zaprojektowane</w:t>
      </w:r>
      <w:r>
        <w:rPr>
          <w:lang w:val="pl-PL"/>
        </w:rPr>
        <w:t>j płytki pcb z obu stron</w:t>
      </w:r>
    </w:p>
    <w:p w14:paraId="0B1C2BF6" w14:textId="77777777" w:rsidR="00B84210" w:rsidRPr="0031085D" w:rsidRDefault="00B84210" w:rsidP="00750B78">
      <w:pPr>
        <w:rPr>
          <w:lang w:val="pl-PL"/>
        </w:rPr>
      </w:pPr>
    </w:p>
    <w:sectPr w:rsidR="00B84210" w:rsidRPr="00310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E48EF"/>
    <w:multiLevelType w:val="multilevel"/>
    <w:tmpl w:val="560A4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F38A7"/>
    <w:multiLevelType w:val="multilevel"/>
    <w:tmpl w:val="3EFC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C0D09"/>
    <w:multiLevelType w:val="multilevel"/>
    <w:tmpl w:val="7958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6259A"/>
    <w:multiLevelType w:val="multilevel"/>
    <w:tmpl w:val="57DC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547AB"/>
    <w:multiLevelType w:val="multilevel"/>
    <w:tmpl w:val="7D54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B3A5C"/>
    <w:multiLevelType w:val="multilevel"/>
    <w:tmpl w:val="520A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54A02"/>
    <w:multiLevelType w:val="multilevel"/>
    <w:tmpl w:val="FE80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C4E93"/>
    <w:multiLevelType w:val="multilevel"/>
    <w:tmpl w:val="47DC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A2D47"/>
    <w:multiLevelType w:val="multilevel"/>
    <w:tmpl w:val="5EBE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943FB0"/>
    <w:multiLevelType w:val="multilevel"/>
    <w:tmpl w:val="F4D8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3B6D37"/>
    <w:multiLevelType w:val="multilevel"/>
    <w:tmpl w:val="5FB6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26209B"/>
    <w:multiLevelType w:val="multilevel"/>
    <w:tmpl w:val="4018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095636"/>
    <w:multiLevelType w:val="multilevel"/>
    <w:tmpl w:val="4C7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124E68"/>
    <w:multiLevelType w:val="multilevel"/>
    <w:tmpl w:val="674C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8D2F1D"/>
    <w:multiLevelType w:val="multilevel"/>
    <w:tmpl w:val="652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A2191"/>
    <w:multiLevelType w:val="multilevel"/>
    <w:tmpl w:val="F61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DF20F6"/>
    <w:multiLevelType w:val="hybridMultilevel"/>
    <w:tmpl w:val="60FC1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EE03F2"/>
    <w:multiLevelType w:val="multilevel"/>
    <w:tmpl w:val="11E6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9101FB"/>
    <w:multiLevelType w:val="multilevel"/>
    <w:tmpl w:val="6336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078531">
    <w:abstractNumId w:val="12"/>
  </w:num>
  <w:num w:numId="2" w16cid:durableId="473060074">
    <w:abstractNumId w:val="7"/>
  </w:num>
  <w:num w:numId="3" w16cid:durableId="1040978401">
    <w:abstractNumId w:val="5"/>
  </w:num>
  <w:num w:numId="4" w16cid:durableId="2096631687">
    <w:abstractNumId w:val="6"/>
  </w:num>
  <w:num w:numId="5" w16cid:durableId="1354724071">
    <w:abstractNumId w:val="18"/>
  </w:num>
  <w:num w:numId="6" w16cid:durableId="1771314734">
    <w:abstractNumId w:val="13"/>
  </w:num>
  <w:num w:numId="7" w16cid:durableId="682245421">
    <w:abstractNumId w:val="0"/>
  </w:num>
  <w:num w:numId="8" w16cid:durableId="419722513">
    <w:abstractNumId w:val="16"/>
  </w:num>
  <w:num w:numId="9" w16cid:durableId="1779982386">
    <w:abstractNumId w:val="11"/>
  </w:num>
  <w:num w:numId="10" w16cid:durableId="1815636270">
    <w:abstractNumId w:val="1"/>
  </w:num>
  <w:num w:numId="11" w16cid:durableId="621350626">
    <w:abstractNumId w:val="14"/>
  </w:num>
  <w:num w:numId="12" w16cid:durableId="2115977480">
    <w:abstractNumId w:val="9"/>
  </w:num>
  <w:num w:numId="13" w16cid:durableId="302276427">
    <w:abstractNumId w:val="4"/>
  </w:num>
  <w:num w:numId="14" w16cid:durableId="651566845">
    <w:abstractNumId w:val="3"/>
  </w:num>
  <w:num w:numId="15" w16cid:durableId="1244879565">
    <w:abstractNumId w:val="2"/>
  </w:num>
  <w:num w:numId="16" w16cid:durableId="459882465">
    <w:abstractNumId w:val="8"/>
  </w:num>
  <w:num w:numId="17" w16cid:durableId="1401053922">
    <w:abstractNumId w:val="15"/>
  </w:num>
  <w:num w:numId="18" w16cid:durableId="1380280733">
    <w:abstractNumId w:val="10"/>
  </w:num>
  <w:num w:numId="19" w16cid:durableId="9860106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09"/>
    <w:rsid w:val="0003340A"/>
    <w:rsid w:val="000518D9"/>
    <w:rsid w:val="00205932"/>
    <w:rsid w:val="002B381F"/>
    <w:rsid w:val="002D7B3B"/>
    <w:rsid w:val="0031085D"/>
    <w:rsid w:val="00360009"/>
    <w:rsid w:val="003C41E4"/>
    <w:rsid w:val="00455A20"/>
    <w:rsid w:val="00750B78"/>
    <w:rsid w:val="00AD019D"/>
    <w:rsid w:val="00B84210"/>
    <w:rsid w:val="00C90026"/>
    <w:rsid w:val="00E6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C76E"/>
  <w15:chartTrackingRefBased/>
  <w15:docId w15:val="{E1CE116C-F0D0-4CA6-9EA4-A9DF9B1B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60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60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60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60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60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60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60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60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60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60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60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60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6000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6000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6000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6000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6000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6000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60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60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60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60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60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6000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6000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6000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60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6000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60009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750B78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50B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5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Fil2137/pg-weti-konku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08EBE-CBDD-467C-B331-68F865712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Filipkowski</dc:creator>
  <cp:keywords/>
  <dc:description/>
  <cp:lastModifiedBy>Mateusz Filipkowski</cp:lastModifiedBy>
  <cp:revision>4</cp:revision>
  <dcterms:created xsi:type="dcterms:W3CDTF">2025-03-10T21:33:00Z</dcterms:created>
  <dcterms:modified xsi:type="dcterms:W3CDTF">2025-03-10T22:54:00Z</dcterms:modified>
</cp:coreProperties>
</file>