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93ED" w14:textId="77777777" w:rsidR="00AC1EAC" w:rsidRPr="00330EA5" w:rsidRDefault="00AC1EAC" w:rsidP="00875EAD">
      <w:pPr>
        <w:spacing w:after="0"/>
        <w:ind w:left="360" w:hanging="360"/>
        <w:jc w:val="center"/>
        <w:rPr>
          <w:b/>
          <w:sz w:val="26"/>
          <w:szCs w:val="26"/>
        </w:rPr>
      </w:pPr>
      <w:r w:rsidRPr="00330EA5">
        <w:rPr>
          <w:b/>
          <w:sz w:val="26"/>
          <w:szCs w:val="26"/>
        </w:rPr>
        <w:t xml:space="preserve">İzmir Bakırçay Üniversitesi, Bilgisayar Mühendisliği </w:t>
      </w:r>
    </w:p>
    <w:p w14:paraId="21BDDD71" w14:textId="43AB8CA7" w:rsidR="0092314A" w:rsidRPr="00330EA5" w:rsidRDefault="0092314A" w:rsidP="00875EAD">
      <w:pPr>
        <w:spacing w:after="0"/>
        <w:ind w:left="360" w:hanging="360"/>
        <w:jc w:val="center"/>
        <w:rPr>
          <w:b/>
          <w:sz w:val="26"/>
          <w:szCs w:val="26"/>
        </w:rPr>
      </w:pPr>
      <w:r w:rsidRPr="00330EA5">
        <w:rPr>
          <w:b/>
          <w:sz w:val="26"/>
          <w:szCs w:val="26"/>
        </w:rPr>
        <w:t>Bil 201</w:t>
      </w:r>
      <w:r w:rsidR="007C0564">
        <w:rPr>
          <w:b/>
          <w:sz w:val="26"/>
          <w:szCs w:val="26"/>
        </w:rPr>
        <w:t>.</w:t>
      </w:r>
      <w:r w:rsidRPr="00330EA5">
        <w:rPr>
          <w:b/>
          <w:sz w:val="26"/>
          <w:szCs w:val="26"/>
        </w:rPr>
        <w:t xml:space="preserve"> Nesne Yönelimli Programlama</w:t>
      </w:r>
    </w:p>
    <w:p w14:paraId="0BE4F293" w14:textId="13568761" w:rsidR="00953918" w:rsidRPr="00330EA5" w:rsidRDefault="00953918" w:rsidP="00875EAD">
      <w:pPr>
        <w:spacing w:after="0"/>
        <w:ind w:left="360" w:hanging="360"/>
        <w:jc w:val="center"/>
        <w:rPr>
          <w:b/>
          <w:sz w:val="26"/>
          <w:szCs w:val="26"/>
        </w:rPr>
      </w:pPr>
      <w:r w:rsidRPr="00330EA5">
        <w:rPr>
          <w:b/>
          <w:sz w:val="26"/>
          <w:szCs w:val="26"/>
        </w:rPr>
        <w:t xml:space="preserve">Ödev </w:t>
      </w:r>
      <w:r w:rsidR="00EB5852" w:rsidRPr="00330EA5">
        <w:rPr>
          <w:b/>
          <w:sz w:val="26"/>
          <w:szCs w:val="26"/>
        </w:rPr>
        <w:t>1</w:t>
      </w:r>
      <w:r w:rsidR="0097591B" w:rsidRPr="00330EA5">
        <w:rPr>
          <w:b/>
          <w:sz w:val="26"/>
          <w:szCs w:val="26"/>
        </w:rPr>
        <w:t xml:space="preserve"> (</w:t>
      </w:r>
      <w:r w:rsidR="000F0B4B">
        <w:rPr>
          <w:b/>
          <w:sz w:val="26"/>
          <w:szCs w:val="26"/>
        </w:rPr>
        <w:t>04</w:t>
      </w:r>
      <w:r w:rsidR="0097591B" w:rsidRPr="00330EA5">
        <w:rPr>
          <w:b/>
          <w:sz w:val="26"/>
          <w:szCs w:val="26"/>
        </w:rPr>
        <w:t>.</w:t>
      </w:r>
      <w:r w:rsidR="003B7372">
        <w:rPr>
          <w:b/>
          <w:sz w:val="26"/>
          <w:szCs w:val="26"/>
        </w:rPr>
        <w:t>1</w:t>
      </w:r>
      <w:r w:rsidR="00086AB3">
        <w:rPr>
          <w:b/>
          <w:sz w:val="26"/>
          <w:szCs w:val="26"/>
        </w:rPr>
        <w:t>0</w:t>
      </w:r>
      <w:r w:rsidR="0097591B" w:rsidRPr="00330EA5">
        <w:rPr>
          <w:b/>
          <w:sz w:val="26"/>
          <w:szCs w:val="26"/>
        </w:rPr>
        <w:t>.20</w:t>
      </w:r>
      <w:r w:rsidR="003B7372">
        <w:rPr>
          <w:b/>
          <w:sz w:val="26"/>
          <w:szCs w:val="26"/>
        </w:rPr>
        <w:t>2</w:t>
      </w:r>
      <w:r w:rsidR="000F0B4B">
        <w:rPr>
          <w:b/>
          <w:sz w:val="26"/>
          <w:szCs w:val="26"/>
        </w:rPr>
        <w:t>1</w:t>
      </w:r>
      <w:r w:rsidR="0097591B" w:rsidRPr="00330EA5">
        <w:rPr>
          <w:b/>
          <w:sz w:val="26"/>
          <w:szCs w:val="26"/>
        </w:rPr>
        <w:t>)</w:t>
      </w:r>
    </w:p>
    <w:p w14:paraId="693A9F8E" w14:textId="77777777" w:rsidR="00875EAD" w:rsidRPr="00953918" w:rsidRDefault="00875EAD" w:rsidP="00875EAD">
      <w:pPr>
        <w:spacing w:after="0"/>
        <w:ind w:left="360" w:hanging="360"/>
        <w:jc w:val="center"/>
        <w:rPr>
          <w:b/>
        </w:rPr>
      </w:pPr>
    </w:p>
    <w:p w14:paraId="09080699" w14:textId="4784B52E" w:rsidR="00B70ED7" w:rsidRDefault="000F0B4B" w:rsidP="00B70ED7">
      <w:pPr>
        <w:pStyle w:val="ListeParagraf"/>
        <w:numPr>
          <w:ilvl w:val="0"/>
          <w:numId w:val="2"/>
        </w:numPr>
      </w:pPr>
      <w:r>
        <w:t>E</w:t>
      </w:r>
      <w:r w:rsidR="00953918" w:rsidRPr="009A2D59">
        <w:t xml:space="preserve">krandan girilen iki sayı arasındaki aşağıdaki </w:t>
      </w:r>
      <w:r w:rsidR="001D01C4" w:rsidRPr="009A2D59">
        <w:t>hesaplamaların yapılması istenmektedir</w:t>
      </w:r>
      <w:r w:rsidR="00953918" w:rsidRPr="009A2D59">
        <w:t>:</w:t>
      </w:r>
    </w:p>
    <w:p w14:paraId="13F1C04D" w14:textId="17CB8DDF" w:rsidR="00B70ED7" w:rsidRDefault="00953918" w:rsidP="00B70ED7">
      <w:pPr>
        <w:pStyle w:val="ListeParagraf"/>
        <w:numPr>
          <w:ilvl w:val="1"/>
          <w:numId w:val="2"/>
        </w:numPr>
      </w:pPr>
      <w:r w:rsidRPr="009A2D59">
        <w:t xml:space="preserve">Tek sayıların </w:t>
      </w:r>
      <w:r w:rsidR="00106A10" w:rsidRPr="009A2D59">
        <w:t>list</w:t>
      </w:r>
      <w:r w:rsidR="002E4A6C">
        <w:t>esi</w:t>
      </w:r>
      <w:r w:rsidR="00106A10" w:rsidRPr="009A2D59">
        <w:t xml:space="preserve"> </w:t>
      </w:r>
      <w:r w:rsidR="002E4A6C">
        <w:t xml:space="preserve">/ </w:t>
      </w:r>
      <w:r w:rsidRPr="009A2D59">
        <w:t>toplamı</w:t>
      </w:r>
      <w:r w:rsidR="001D01C4" w:rsidRPr="009A2D59">
        <w:t xml:space="preserve"> </w:t>
      </w:r>
      <w:r w:rsidR="002E4A6C">
        <w:t>/</w:t>
      </w:r>
      <w:r w:rsidR="001D01C4" w:rsidRPr="009A2D59">
        <w:t xml:space="preserve"> çarpımı</w:t>
      </w:r>
    </w:p>
    <w:p w14:paraId="3C6AFD99" w14:textId="39774E3D" w:rsidR="00B70ED7" w:rsidRDefault="00953918" w:rsidP="00B70ED7">
      <w:pPr>
        <w:pStyle w:val="ListeParagraf"/>
        <w:numPr>
          <w:ilvl w:val="1"/>
          <w:numId w:val="2"/>
        </w:numPr>
      </w:pPr>
      <w:r w:rsidRPr="009A2D59">
        <w:t xml:space="preserve">Çift sayıların </w:t>
      </w:r>
      <w:r w:rsidR="00106A10" w:rsidRPr="009A2D59">
        <w:t>listesi</w:t>
      </w:r>
      <w:r w:rsidR="002E4A6C" w:rsidRPr="009A2D59">
        <w:t xml:space="preserve"> </w:t>
      </w:r>
      <w:r w:rsidR="002E4A6C">
        <w:t xml:space="preserve">/ </w:t>
      </w:r>
      <w:r w:rsidR="002E4A6C" w:rsidRPr="009A2D59">
        <w:t xml:space="preserve">toplamı </w:t>
      </w:r>
      <w:r w:rsidR="002E4A6C">
        <w:t>/</w:t>
      </w:r>
      <w:r w:rsidR="002E4A6C" w:rsidRPr="009A2D59">
        <w:t xml:space="preserve"> çarpımı</w:t>
      </w:r>
    </w:p>
    <w:p w14:paraId="6F8FB630" w14:textId="02DCFAFC" w:rsidR="00B70ED7" w:rsidRDefault="00953918" w:rsidP="00B70ED7">
      <w:pPr>
        <w:pStyle w:val="ListeParagraf"/>
        <w:numPr>
          <w:ilvl w:val="1"/>
          <w:numId w:val="2"/>
        </w:numPr>
      </w:pPr>
      <w:r w:rsidRPr="009A2D59">
        <w:t xml:space="preserve">Asal sayıların </w:t>
      </w:r>
      <w:r w:rsidR="00106A10" w:rsidRPr="009A2D59">
        <w:t>listesi</w:t>
      </w:r>
      <w:r w:rsidR="002E4A6C" w:rsidRPr="009A2D59">
        <w:t xml:space="preserve"> </w:t>
      </w:r>
      <w:r w:rsidR="002E4A6C">
        <w:t xml:space="preserve">/ </w:t>
      </w:r>
      <w:r w:rsidR="002E4A6C" w:rsidRPr="009A2D59">
        <w:t xml:space="preserve">toplamı </w:t>
      </w:r>
      <w:r w:rsidR="002E4A6C">
        <w:t>/</w:t>
      </w:r>
      <w:r w:rsidR="002E4A6C" w:rsidRPr="009A2D59">
        <w:t xml:space="preserve"> çarpımı</w:t>
      </w:r>
    </w:p>
    <w:p w14:paraId="774D46F2" w14:textId="247E889D" w:rsidR="00F45C33" w:rsidRPr="009A2D59" w:rsidRDefault="00FE3193" w:rsidP="0071068A">
      <w:pPr>
        <w:pStyle w:val="ListeParagraf"/>
        <w:numPr>
          <w:ilvl w:val="1"/>
          <w:numId w:val="2"/>
        </w:numPr>
        <w:ind w:left="1077" w:hanging="357"/>
        <w:contextualSpacing w:val="0"/>
      </w:pPr>
      <w:r>
        <w:t xml:space="preserve">Mükemmel sayıların </w:t>
      </w:r>
      <w:r w:rsidR="00106A10" w:rsidRPr="009A2D59">
        <w:t>listesi</w:t>
      </w:r>
      <w:r w:rsidR="002E4A6C" w:rsidRPr="009A2D59">
        <w:t xml:space="preserve"> </w:t>
      </w:r>
      <w:r w:rsidR="002E4A6C">
        <w:t xml:space="preserve">/ </w:t>
      </w:r>
      <w:r w:rsidR="002E4A6C" w:rsidRPr="009A2D59">
        <w:t xml:space="preserve">toplamı </w:t>
      </w:r>
      <w:r w:rsidR="002E4A6C">
        <w:t>/</w:t>
      </w:r>
      <w:r w:rsidR="002E4A6C" w:rsidRPr="009A2D59">
        <w:t xml:space="preserve"> çarpımı</w:t>
      </w:r>
    </w:p>
    <w:p w14:paraId="2DB44D69" w14:textId="45F8B432" w:rsidR="002153C6" w:rsidRDefault="002153C6" w:rsidP="00953918">
      <w:pPr>
        <w:pStyle w:val="ListeParagraf"/>
        <w:numPr>
          <w:ilvl w:val="0"/>
          <w:numId w:val="2"/>
        </w:numPr>
      </w:pPr>
      <w:r>
        <w:t>Asal sayı ve mükemmel sayı kontrolleri için ayrı birer fonksiyon yazılacaktır.</w:t>
      </w:r>
    </w:p>
    <w:p w14:paraId="7125C285" w14:textId="7AEF2665" w:rsidR="009A064F" w:rsidRDefault="009A064F" w:rsidP="009A064F">
      <w:pPr>
        <w:pStyle w:val="ListeParagraf"/>
        <w:numPr>
          <w:ilvl w:val="1"/>
          <w:numId w:val="2"/>
        </w:numPr>
      </w:pPr>
      <w:r>
        <w:t xml:space="preserve">bool </w:t>
      </w:r>
      <w:proofErr w:type="spellStart"/>
      <w:r>
        <w:t>AsalSayiKontrol</w:t>
      </w:r>
      <w:proofErr w:type="spellEnd"/>
      <w:r>
        <w:t xml:space="preserve"> (int sayi)</w:t>
      </w:r>
    </w:p>
    <w:p w14:paraId="43A0ED13" w14:textId="739613E6" w:rsidR="009A064F" w:rsidRDefault="009A064F" w:rsidP="009A064F">
      <w:pPr>
        <w:pStyle w:val="ListeParagraf"/>
        <w:numPr>
          <w:ilvl w:val="1"/>
          <w:numId w:val="2"/>
        </w:numPr>
      </w:pPr>
      <w:r>
        <w:t xml:space="preserve">bool </w:t>
      </w:r>
      <w:proofErr w:type="spellStart"/>
      <w:r>
        <w:t>MukemmelSayiKontrol</w:t>
      </w:r>
      <w:proofErr w:type="spellEnd"/>
      <w:r>
        <w:t>(int sayi)</w:t>
      </w:r>
    </w:p>
    <w:p w14:paraId="6AA7A753" w14:textId="1D1AF1A0" w:rsidR="00B70ED7" w:rsidRDefault="00953918" w:rsidP="00953918">
      <w:pPr>
        <w:pStyle w:val="ListeParagraf"/>
        <w:numPr>
          <w:ilvl w:val="0"/>
          <w:numId w:val="2"/>
        </w:numPr>
      </w:pPr>
      <w:r w:rsidRPr="009A2D59">
        <w:t>Sayı girişlerinden önce mutlaka doğrulama yapılmalıdır.</w:t>
      </w:r>
      <w:r w:rsidR="007417CD" w:rsidRPr="009A2D59">
        <w:t xml:space="preserve"> Bunun için fonksiyon ya da fonksiyonlar yapılabilir.</w:t>
      </w:r>
      <w:r w:rsidR="00B70ED7">
        <w:t xml:space="preserve"> </w:t>
      </w:r>
    </w:p>
    <w:p w14:paraId="3CCB0D45" w14:textId="77777777" w:rsidR="00953918" w:rsidRPr="009A2D59" w:rsidRDefault="00B70ED7" w:rsidP="0071068A">
      <w:pPr>
        <w:pStyle w:val="ListeParagraf"/>
        <w:numPr>
          <w:ilvl w:val="1"/>
          <w:numId w:val="2"/>
        </w:numPr>
        <w:ind w:left="1077" w:hanging="357"/>
        <w:contextualSpacing w:val="0"/>
      </w:pPr>
      <w:r>
        <w:t xml:space="preserve">Sayı giriş bileşenleri </w:t>
      </w:r>
      <w:proofErr w:type="spellStart"/>
      <w:r>
        <w:t>MaskedTextBox</w:t>
      </w:r>
      <w:proofErr w:type="spellEnd"/>
      <w:r>
        <w:t xml:space="preserve"> olmalıdır.</w:t>
      </w:r>
    </w:p>
    <w:p w14:paraId="54C8DC0B" w14:textId="77777777" w:rsidR="00B70ED7" w:rsidRDefault="001D01C4" w:rsidP="00B70ED7">
      <w:pPr>
        <w:pStyle w:val="ListeParagraf"/>
        <w:numPr>
          <w:ilvl w:val="0"/>
          <w:numId w:val="2"/>
        </w:numPr>
      </w:pPr>
      <w:r w:rsidRPr="009A2D59">
        <w:t>Ekran temizleme ve hazırlama işlemleri yapılmalıdır.</w:t>
      </w:r>
    </w:p>
    <w:p w14:paraId="38AE72E1" w14:textId="5EA81DC1" w:rsidR="001D01C4" w:rsidRPr="009A2D59" w:rsidRDefault="001D01C4" w:rsidP="0071068A">
      <w:pPr>
        <w:pStyle w:val="ListeParagraf"/>
        <w:numPr>
          <w:ilvl w:val="1"/>
          <w:numId w:val="2"/>
        </w:numPr>
        <w:ind w:left="1077" w:hanging="357"/>
        <w:contextualSpacing w:val="0"/>
      </w:pPr>
      <w:r w:rsidRPr="009A2D59">
        <w:t>Giriş başlangıç değerleri 1 ve 1000</w:t>
      </w:r>
      <w:r w:rsidR="006F6368" w:rsidRPr="009A2D59">
        <w:t>0</w:t>
      </w:r>
      <w:r w:rsidR="0037769E">
        <w:t xml:space="preserve"> olabilir. </w:t>
      </w:r>
    </w:p>
    <w:p w14:paraId="1779F643" w14:textId="77777777" w:rsidR="00B70ED7" w:rsidRDefault="00953918" w:rsidP="00B70ED7">
      <w:pPr>
        <w:pStyle w:val="ListeParagraf"/>
        <w:numPr>
          <w:ilvl w:val="0"/>
          <w:numId w:val="2"/>
        </w:numPr>
      </w:pPr>
      <w:r w:rsidRPr="009A2D59">
        <w:t>Aşağıdaki bileşenler mutlaka kullanılmalıdır.</w:t>
      </w:r>
    </w:p>
    <w:p w14:paraId="3CE9179F" w14:textId="77777777" w:rsidR="00953918" w:rsidRPr="009A2D59" w:rsidRDefault="00953918" w:rsidP="0071068A">
      <w:pPr>
        <w:pStyle w:val="ListeParagraf"/>
        <w:numPr>
          <w:ilvl w:val="1"/>
          <w:numId w:val="2"/>
        </w:numPr>
        <w:ind w:left="1077" w:hanging="357"/>
        <w:contextualSpacing w:val="0"/>
      </w:pPr>
      <w:proofErr w:type="spellStart"/>
      <w:r w:rsidRPr="009A2D59">
        <w:t>Groupbox</w:t>
      </w:r>
      <w:proofErr w:type="spellEnd"/>
      <w:r w:rsidRPr="009A2D59">
        <w:t xml:space="preserve">, </w:t>
      </w:r>
      <w:proofErr w:type="spellStart"/>
      <w:r w:rsidRPr="009A2D59">
        <w:t>listview</w:t>
      </w:r>
      <w:proofErr w:type="spellEnd"/>
      <w:r w:rsidRPr="009A2D59">
        <w:t xml:space="preserve">, </w:t>
      </w:r>
      <w:proofErr w:type="spellStart"/>
      <w:r w:rsidRPr="009A2D59">
        <w:t>tabcontrol</w:t>
      </w:r>
      <w:proofErr w:type="spellEnd"/>
    </w:p>
    <w:p w14:paraId="553BF9D7" w14:textId="0CBBAFF8" w:rsidR="00106A10" w:rsidRPr="009A2D59" w:rsidRDefault="00106A10" w:rsidP="0071068A">
      <w:pPr>
        <w:pStyle w:val="ListeParagraf"/>
        <w:numPr>
          <w:ilvl w:val="0"/>
          <w:numId w:val="2"/>
        </w:numPr>
        <w:ind w:left="357" w:hanging="357"/>
        <w:contextualSpacing w:val="0"/>
      </w:pPr>
      <w:r w:rsidRPr="009A2D59">
        <w:t xml:space="preserve">Ekranda 4 ayrı </w:t>
      </w:r>
      <w:proofErr w:type="spellStart"/>
      <w:r w:rsidRPr="009A2D59">
        <w:t>tabpage</w:t>
      </w:r>
      <w:proofErr w:type="spellEnd"/>
      <w:r w:rsidRPr="009A2D59">
        <w:t xml:space="preserve"> </w:t>
      </w:r>
      <w:proofErr w:type="spellStart"/>
      <w:r w:rsidR="00A56395" w:rsidRPr="009A2D59">
        <w:t>omalı</w:t>
      </w:r>
      <w:proofErr w:type="spellEnd"/>
      <w:r w:rsidRPr="009A2D59">
        <w:t>.</w:t>
      </w:r>
      <w:r w:rsidR="00A56395" w:rsidRPr="009A2D59">
        <w:t xml:space="preserve"> </w:t>
      </w:r>
      <w:proofErr w:type="spellStart"/>
      <w:r w:rsidR="00841EF3" w:rsidRPr="009A2D59">
        <w:t>Tab’ler</w:t>
      </w:r>
      <w:proofErr w:type="spellEnd"/>
      <w:r w:rsidR="00841EF3" w:rsidRPr="009A2D59">
        <w:t xml:space="preserve"> arasında ileri-geri gezinme yapılabilmelidir.</w:t>
      </w:r>
    </w:p>
    <w:p w14:paraId="0D5A31A3" w14:textId="77777777" w:rsidR="00E42B85" w:rsidRDefault="00E42B85" w:rsidP="00A56395">
      <w:pPr>
        <w:pStyle w:val="ListeParagraf"/>
        <w:numPr>
          <w:ilvl w:val="0"/>
          <w:numId w:val="2"/>
        </w:numPr>
      </w:pPr>
      <w:r>
        <w:t>Program açıldığın</w:t>
      </w:r>
      <w:r w:rsidR="00364C57">
        <w:t>da</w:t>
      </w:r>
      <w:r>
        <w:t xml:space="preserve"> sağ alt köşeden </w:t>
      </w:r>
      <w:proofErr w:type="spellStart"/>
      <w:r>
        <w:t>notification</w:t>
      </w:r>
      <w:proofErr w:type="spellEnd"/>
      <w:r>
        <w:t xml:space="preserve"> vermelidir. </w:t>
      </w:r>
      <w:r w:rsidR="00B40B86">
        <w:t xml:space="preserve">Bunun için </w:t>
      </w:r>
      <w:proofErr w:type="spellStart"/>
      <w:r w:rsidR="00B40B86">
        <w:t>NotifyIcon</w:t>
      </w:r>
      <w:proofErr w:type="spellEnd"/>
      <w:r w:rsidR="00B40B86">
        <w:t xml:space="preserve"> bileşeni kullanılmalıdır. </w:t>
      </w:r>
    </w:p>
    <w:p w14:paraId="582F00F2" w14:textId="77777777" w:rsidR="00A56395" w:rsidRPr="009A2D59" w:rsidRDefault="00A56395" w:rsidP="00A56395">
      <w:pPr>
        <w:pStyle w:val="ListeParagraf"/>
        <w:numPr>
          <w:ilvl w:val="0"/>
          <w:numId w:val="2"/>
        </w:numPr>
      </w:pPr>
      <w:r w:rsidRPr="009A2D59">
        <w:t>Fonksiyonlar sadece kendi işini yapmalıdır. Fonksiyonları kopyala-yapıştır anti-</w:t>
      </w:r>
      <w:proofErr w:type="spellStart"/>
      <w:r w:rsidRPr="009A2D59">
        <w:t>pattern</w:t>
      </w:r>
      <w:proofErr w:type="spellEnd"/>
      <w:r w:rsidRPr="009A2D59">
        <w:t xml:space="preserve"> ile kullanmayalım, olabildiğince ortaklaştıralım.</w:t>
      </w:r>
    </w:p>
    <w:p w14:paraId="1E442FBD" w14:textId="17BE9B07" w:rsidR="00DE67B7" w:rsidRDefault="00DE67B7"/>
    <w:p w14:paraId="4ED6AF30" w14:textId="2CF95AC1" w:rsidR="00CE277B" w:rsidRDefault="00CE277B" w:rsidP="00CE277B">
      <w:pPr>
        <w:jc w:val="both"/>
        <w:rPr>
          <w:color w:val="FF0000"/>
          <w:sz w:val="26"/>
          <w:szCs w:val="26"/>
        </w:rPr>
      </w:pPr>
      <w:r w:rsidRPr="00CE277B">
        <w:rPr>
          <w:b/>
          <w:bCs/>
          <w:color w:val="FF0000"/>
          <w:sz w:val="26"/>
          <w:szCs w:val="26"/>
        </w:rPr>
        <w:t>Önemli Not:</w:t>
      </w:r>
      <w:r w:rsidRPr="00CE277B">
        <w:rPr>
          <w:color w:val="FF0000"/>
          <w:sz w:val="26"/>
          <w:szCs w:val="26"/>
        </w:rPr>
        <w:t xml:space="preserve"> Ödev tüm dosyaları içeren (.</w:t>
      </w:r>
      <w:proofErr w:type="spellStart"/>
      <w:r w:rsidRPr="00CE277B">
        <w:rPr>
          <w:color w:val="FF0000"/>
          <w:sz w:val="26"/>
          <w:szCs w:val="26"/>
        </w:rPr>
        <w:t>sln</w:t>
      </w:r>
      <w:proofErr w:type="spellEnd"/>
      <w:r w:rsidRPr="00CE277B">
        <w:rPr>
          <w:color w:val="FF0000"/>
          <w:sz w:val="26"/>
          <w:szCs w:val="26"/>
        </w:rPr>
        <w:t>, .</w:t>
      </w:r>
      <w:proofErr w:type="spellStart"/>
      <w:r w:rsidRPr="00CE277B">
        <w:rPr>
          <w:color w:val="FF0000"/>
          <w:sz w:val="26"/>
          <w:szCs w:val="26"/>
        </w:rPr>
        <w:t>cs</w:t>
      </w:r>
      <w:proofErr w:type="spellEnd"/>
      <w:r w:rsidRPr="00CE277B">
        <w:rPr>
          <w:color w:val="FF0000"/>
          <w:sz w:val="26"/>
          <w:szCs w:val="26"/>
        </w:rPr>
        <w:t xml:space="preserve"> vs.) </w:t>
      </w:r>
      <w:r w:rsidRPr="00CE277B">
        <w:rPr>
          <w:b/>
          <w:bCs/>
          <w:color w:val="FF0000"/>
          <w:sz w:val="26"/>
          <w:szCs w:val="26"/>
        </w:rPr>
        <w:t>klasörün</w:t>
      </w:r>
      <w:r>
        <w:rPr>
          <w:color w:val="FF0000"/>
          <w:sz w:val="26"/>
          <w:szCs w:val="26"/>
        </w:rPr>
        <w:t xml:space="preserve"> sıkıştırılarak</w:t>
      </w:r>
      <w:r w:rsidRPr="00CE277B">
        <w:rPr>
          <w:color w:val="FF0000"/>
          <w:sz w:val="26"/>
          <w:szCs w:val="26"/>
        </w:rPr>
        <w:t xml:space="preserve"> </w:t>
      </w:r>
      <w:proofErr w:type="spellStart"/>
      <w:r w:rsidRPr="00CE277B">
        <w:rPr>
          <w:b/>
          <w:bCs/>
          <w:color w:val="FF0000"/>
          <w:sz w:val="26"/>
          <w:szCs w:val="26"/>
        </w:rPr>
        <w:t>rar</w:t>
      </w:r>
      <w:proofErr w:type="spellEnd"/>
      <w:r w:rsidRPr="00CE277B">
        <w:rPr>
          <w:color w:val="FF0000"/>
          <w:sz w:val="26"/>
          <w:szCs w:val="26"/>
        </w:rPr>
        <w:t xml:space="preserve"> halin</w:t>
      </w:r>
      <w:r>
        <w:rPr>
          <w:color w:val="FF0000"/>
          <w:sz w:val="26"/>
          <w:szCs w:val="26"/>
        </w:rPr>
        <w:t xml:space="preserve">e getirilmesi sonrasında sisteme </w:t>
      </w:r>
      <w:r w:rsidRPr="00CE277B">
        <w:rPr>
          <w:b/>
          <w:bCs/>
          <w:color w:val="FF0000"/>
          <w:sz w:val="26"/>
          <w:szCs w:val="26"/>
        </w:rPr>
        <w:t>TEK DOSYA</w:t>
      </w:r>
      <w:r>
        <w:rPr>
          <w:color w:val="FF0000"/>
          <w:sz w:val="26"/>
          <w:szCs w:val="26"/>
        </w:rPr>
        <w:t xml:space="preserve"> şeklinde</w:t>
      </w:r>
      <w:r w:rsidRPr="00CE277B">
        <w:rPr>
          <w:color w:val="FF0000"/>
          <w:sz w:val="26"/>
          <w:szCs w:val="26"/>
        </w:rPr>
        <w:t xml:space="preserve"> yüklenecektir.</w:t>
      </w:r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Rar</w:t>
      </w:r>
      <w:proofErr w:type="spellEnd"/>
      <w:r>
        <w:rPr>
          <w:color w:val="FF0000"/>
          <w:sz w:val="26"/>
          <w:szCs w:val="26"/>
        </w:rPr>
        <w:t xml:space="preserve"> dosyasını açıldığında proje direk yüklenebilmelidir.</w:t>
      </w:r>
    </w:p>
    <w:p w14:paraId="064E14B8" w14:textId="51909FBA" w:rsidR="00CE277B" w:rsidRPr="00CE277B" w:rsidRDefault="00CE277B" w:rsidP="00CE277B">
      <w:pPr>
        <w:jc w:val="both"/>
        <w:rPr>
          <w:sz w:val="26"/>
          <w:szCs w:val="26"/>
        </w:rPr>
      </w:pPr>
      <w:r w:rsidRPr="00CE277B">
        <w:rPr>
          <w:b/>
          <w:bCs/>
          <w:color w:val="FF0000"/>
          <w:sz w:val="26"/>
          <w:szCs w:val="26"/>
        </w:rPr>
        <w:t>Örneğin:</w:t>
      </w:r>
      <w:r>
        <w:rPr>
          <w:color w:val="FF0000"/>
          <w:sz w:val="26"/>
          <w:szCs w:val="26"/>
        </w:rPr>
        <w:t xml:space="preserve"> 123…Ödev1.rar</w:t>
      </w:r>
      <w:r w:rsidRPr="00CE277B">
        <w:rPr>
          <w:sz w:val="26"/>
          <w:szCs w:val="26"/>
        </w:rPr>
        <w:br w:type="page"/>
      </w:r>
    </w:p>
    <w:p w14:paraId="38E827BF" w14:textId="77777777" w:rsidR="00954A04" w:rsidRPr="008F5966" w:rsidRDefault="008F5966" w:rsidP="00946C05">
      <w:pPr>
        <w:jc w:val="center"/>
        <w:rPr>
          <w:b/>
        </w:rPr>
      </w:pPr>
      <w:r w:rsidRPr="008F5966">
        <w:rPr>
          <w:b/>
        </w:rPr>
        <w:lastRenderedPageBreak/>
        <w:t>Örnek Ekran</w:t>
      </w:r>
      <w:r w:rsidR="00B40B86">
        <w:rPr>
          <w:b/>
        </w:rPr>
        <w:t>lar</w:t>
      </w:r>
    </w:p>
    <w:p w14:paraId="3D49AC2B" w14:textId="1BDBF31D" w:rsidR="008F5966" w:rsidRDefault="004F54F8" w:rsidP="008F5966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0A53AF" wp14:editId="07394A9A">
            <wp:simplePos x="0" y="0"/>
            <wp:positionH relativeFrom="page">
              <wp:posOffset>899795</wp:posOffset>
            </wp:positionH>
            <wp:positionV relativeFrom="page">
              <wp:posOffset>1466850</wp:posOffset>
            </wp:positionV>
            <wp:extent cx="5760720" cy="3477260"/>
            <wp:effectExtent l="0" t="0" r="0" b="889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EC908" w14:textId="77777777" w:rsidR="00B40B86" w:rsidRDefault="00B40B86" w:rsidP="008F5966">
      <w:pPr>
        <w:jc w:val="center"/>
      </w:pPr>
      <w:r w:rsidRPr="000B6609">
        <w:rPr>
          <w:b/>
        </w:rPr>
        <w:t>Şekil 1.</w:t>
      </w:r>
      <w:r>
        <w:t xml:space="preserve"> Ana ekran görüntüsü</w:t>
      </w:r>
    </w:p>
    <w:p w14:paraId="255328D3" w14:textId="77777777" w:rsidR="00B40B86" w:rsidRDefault="00B40B86" w:rsidP="008F5966">
      <w:pPr>
        <w:jc w:val="center"/>
      </w:pPr>
      <w:r>
        <w:rPr>
          <w:noProof/>
        </w:rPr>
        <w:drawing>
          <wp:inline distT="0" distB="0" distL="0" distR="0" wp14:anchorId="19989E51" wp14:editId="0EFE36E9">
            <wp:extent cx="3421380" cy="922020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F63B" w14:textId="77777777" w:rsidR="00B40B86" w:rsidRDefault="00B40B86" w:rsidP="00B40B86">
      <w:pPr>
        <w:jc w:val="center"/>
      </w:pPr>
      <w:r w:rsidRPr="000B6609">
        <w:rPr>
          <w:b/>
        </w:rPr>
        <w:t>Şekil 2.</w:t>
      </w:r>
      <w:r>
        <w:t xml:space="preserve"> Notification görüntüsü</w:t>
      </w:r>
    </w:p>
    <w:p w14:paraId="1D5FE52A" w14:textId="77777777" w:rsidR="00B40B86" w:rsidRDefault="00B40B86" w:rsidP="008F5966">
      <w:pPr>
        <w:jc w:val="center"/>
      </w:pPr>
    </w:p>
    <w:sectPr w:rsidR="00B40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47D"/>
    <w:multiLevelType w:val="hybridMultilevel"/>
    <w:tmpl w:val="9F8403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7B10"/>
    <w:multiLevelType w:val="hybridMultilevel"/>
    <w:tmpl w:val="D402FB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10ED1"/>
    <w:multiLevelType w:val="hybridMultilevel"/>
    <w:tmpl w:val="6F127E80"/>
    <w:lvl w:ilvl="0" w:tplc="73B8E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18"/>
    <w:rsid w:val="0002107E"/>
    <w:rsid w:val="00086AB3"/>
    <w:rsid w:val="000B6609"/>
    <w:rsid w:val="000E40D6"/>
    <w:rsid w:val="000F0B4B"/>
    <w:rsid w:val="00106A10"/>
    <w:rsid w:val="001D01C4"/>
    <w:rsid w:val="002153C6"/>
    <w:rsid w:val="002E4A6C"/>
    <w:rsid w:val="00330EA5"/>
    <w:rsid w:val="00364C57"/>
    <w:rsid w:val="0037769E"/>
    <w:rsid w:val="003B7372"/>
    <w:rsid w:val="00423B3A"/>
    <w:rsid w:val="004A3675"/>
    <w:rsid w:val="004F54F8"/>
    <w:rsid w:val="00534C02"/>
    <w:rsid w:val="005E4EFF"/>
    <w:rsid w:val="006F6368"/>
    <w:rsid w:val="0071068A"/>
    <w:rsid w:val="007417CD"/>
    <w:rsid w:val="007B663D"/>
    <w:rsid w:val="007C0564"/>
    <w:rsid w:val="007F78D6"/>
    <w:rsid w:val="00815F80"/>
    <w:rsid w:val="00841EF3"/>
    <w:rsid w:val="008710C2"/>
    <w:rsid w:val="00875EAD"/>
    <w:rsid w:val="008F5966"/>
    <w:rsid w:val="0092314A"/>
    <w:rsid w:val="00946C05"/>
    <w:rsid w:val="00953918"/>
    <w:rsid w:val="00954A04"/>
    <w:rsid w:val="0097591B"/>
    <w:rsid w:val="009A064F"/>
    <w:rsid w:val="009A2D59"/>
    <w:rsid w:val="00A56395"/>
    <w:rsid w:val="00AC1EAC"/>
    <w:rsid w:val="00B40B86"/>
    <w:rsid w:val="00B70ED7"/>
    <w:rsid w:val="00BB20EA"/>
    <w:rsid w:val="00CE277B"/>
    <w:rsid w:val="00DE67B7"/>
    <w:rsid w:val="00DF372D"/>
    <w:rsid w:val="00E026A4"/>
    <w:rsid w:val="00E42B85"/>
    <w:rsid w:val="00EB5852"/>
    <w:rsid w:val="00EB7E84"/>
    <w:rsid w:val="00F37495"/>
    <w:rsid w:val="00F45C33"/>
    <w:rsid w:val="00FC1D58"/>
    <w:rsid w:val="00FE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4D3E4"/>
  <w15:chartTrackingRefBased/>
  <w15:docId w15:val="{4D45CA93-2DB4-4CDF-BFE8-577FE4C6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391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F5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F5966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1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KILINÇ</dc:creator>
  <cp:keywords/>
  <dc:description/>
  <cp:lastModifiedBy>Deniz KILINÇ</cp:lastModifiedBy>
  <cp:revision>14</cp:revision>
  <cp:lastPrinted>2019-09-24T15:30:00Z</cp:lastPrinted>
  <dcterms:created xsi:type="dcterms:W3CDTF">2019-09-24T15:30:00Z</dcterms:created>
  <dcterms:modified xsi:type="dcterms:W3CDTF">2021-10-02T12:23:00Z</dcterms:modified>
</cp:coreProperties>
</file>