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E2" w:rsidRDefault="004741E2" w:rsidP="004741E2">
      <w:pPr>
        <w:tabs>
          <w:tab w:val="center" w:pos="4153"/>
          <w:tab w:val="right" w:pos="8306"/>
        </w:tabs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Republic of the Philippines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D33FFC9" wp14:editId="3EE89A6F">
            <wp:simplePos x="0" y="0"/>
            <wp:positionH relativeFrom="column">
              <wp:posOffset>5499100</wp:posOffset>
            </wp:positionH>
            <wp:positionV relativeFrom="paragraph">
              <wp:posOffset>6350</wp:posOffset>
            </wp:positionV>
            <wp:extent cx="914400" cy="850392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50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C797B0C" wp14:editId="5B727CAF">
            <wp:simplePos x="0" y="0"/>
            <wp:positionH relativeFrom="column">
              <wp:posOffset>-634</wp:posOffset>
            </wp:positionH>
            <wp:positionV relativeFrom="paragraph">
              <wp:posOffset>3175</wp:posOffset>
            </wp:positionV>
            <wp:extent cx="914400" cy="9144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741E2" w:rsidRDefault="004741E2" w:rsidP="004741E2">
      <w:pPr>
        <w:tabs>
          <w:tab w:val="center" w:pos="4153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Sorsogon</w:t>
      </w:r>
      <w:proofErr w:type="spellEnd"/>
      <w:r>
        <w:rPr>
          <w:rFonts w:ascii="Arial" w:eastAsia="Arial" w:hAnsi="Arial" w:cs="Arial"/>
          <w:b/>
          <w:bCs/>
        </w:rPr>
        <w:t xml:space="preserve"> State University</w:t>
      </w:r>
    </w:p>
    <w:p w:rsidR="004741E2" w:rsidRDefault="004741E2" w:rsidP="004741E2">
      <w:pPr>
        <w:tabs>
          <w:tab w:val="left" w:pos="195"/>
          <w:tab w:val="center" w:pos="4153"/>
          <w:tab w:val="center" w:pos="4680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College of Information and Communications Technology</w:t>
      </w:r>
    </w:p>
    <w:p w:rsidR="004741E2" w:rsidRDefault="004741E2" w:rsidP="004741E2">
      <w:pPr>
        <w:tabs>
          <w:tab w:val="left" w:pos="195"/>
          <w:tab w:val="center" w:pos="4153"/>
          <w:tab w:val="center" w:pos="4680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</w:t>
      </w:r>
    </w:p>
    <w:p w:rsidR="004741E2" w:rsidRDefault="004741E2" w:rsidP="004741E2">
      <w:pPr>
        <w:tabs>
          <w:tab w:val="left" w:pos="195"/>
          <w:tab w:val="center" w:pos="4153"/>
          <w:tab w:val="center" w:pos="4680"/>
          <w:tab w:val="right" w:pos="8306"/>
        </w:tabs>
        <w:spacing w:after="0"/>
        <w:jc w:val="center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Bulan</w:t>
      </w:r>
      <w:proofErr w:type="spellEnd"/>
      <w:r>
        <w:rPr>
          <w:rFonts w:ascii="Arial" w:eastAsia="Arial" w:hAnsi="Arial" w:cs="Arial"/>
          <w:b/>
          <w:bCs/>
        </w:rPr>
        <w:t xml:space="preserve"> Campus </w:t>
      </w:r>
    </w:p>
    <w:p w:rsidR="004741E2" w:rsidRDefault="004741E2" w:rsidP="004741E2">
      <w:pPr>
        <w:tabs>
          <w:tab w:val="center" w:pos="4153"/>
          <w:tab w:val="right" w:pos="8306"/>
        </w:tabs>
        <w:spacing w:after="0"/>
        <w:ind w:left="4153" w:hanging="4153"/>
        <w:jc w:val="center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 xml:space="preserve">Zone 8,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Bulan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Sorsogon</w:t>
      </w:r>
      <w:proofErr w:type="spellEnd"/>
    </w:p>
    <w:p w:rsidR="004741E2" w:rsidRDefault="004741E2" w:rsidP="004741E2">
      <w:pPr>
        <w:tabs>
          <w:tab w:val="center" w:pos="4153"/>
          <w:tab w:val="right" w:pos="8306"/>
        </w:tabs>
        <w:spacing w:after="0"/>
        <w:ind w:left="4153" w:hanging="4153"/>
        <w:jc w:val="center"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Tel. No.; 056 311-0103; Email Address: </w:t>
      </w:r>
      <w:hyperlink r:id="rId9"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cict@sorsu.edu.ph</w:t>
        </w:r>
      </w:hyperlink>
    </w:p>
    <w:p w:rsidR="004741E2" w:rsidRDefault="004741E2" w:rsidP="004741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Arial" w:eastAsia="Arial" w:hAnsi="Arial" w:cs="Arial"/>
          <w:color w:val="000000"/>
        </w:rPr>
      </w:pPr>
    </w:p>
    <w:p w:rsidR="004741E2" w:rsidRDefault="004741E2" w:rsidP="004741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jc w:val="center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2263332" wp14:editId="1E86D50A">
                <wp:simplePos x="0" y="0"/>
                <wp:positionH relativeFrom="column">
                  <wp:posOffset>901065</wp:posOffset>
                </wp:positionH>
                <wp:positionV relativeFrom="paragraph">
                  <wp:posOffset>12065</wp:posOffset>
                </wp:positionV>
                <wp:extent cx="4572000" cy="9144"/>
                <wp:effectExtent l="0" t="0" r="1905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9144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FF87D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.95pt" to="430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" strokecolor="windowText" strokeweight="1pt">
                <v:stroke joinstyle="miter"/>
              </v:line>
            </w:pict>
          </mc:Fallback>
        </mc:AlternateContent>
      </w:r>
    </w:p>
    <w:p w:rsidR="004741E2" w:rsidRDefault="004741E2" w:rsidP="004741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Edison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D.Estrabela</w:t>
      </w:r>
      <w:proofErr w:type="spellEnd"/>
      <w:proofErr w:type="gramEnd"/>
    </w:p>
    <w:p w:rsidR="004741E2" w:rsidRPr="004741E2" w:rsidRDefault="004741E2" w:rsidP="004741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BSCS 4 -1</w:t>
      </w:r>
      <w:bookmarkStart w:id="0" w:name="_GoBack"/>
      <w:bookmarkEnd w:id="0"/>
    </w:p>
    <w:p w:rsidR="004741E2" w:rsidRPr="004741E2" w:rsidRDefault="004741E2" w:rsidP="004741E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741E2">
        <w:rPr>
          <w:rFonts w:eastAsia="Times New Roman" w:cstheme="minorHAnsi"/>
          <w:b/>
          <w:bCs/>
          <w:sz w:val="36"/>
          <w:szCs w:val="36"/>
        </w:rPr>
        <w:t>VII. Reflection Questions</w:t>
      </w:r>
    </w:p>
    <w:p w:rsidR="004741E2" w:rsidRPr="004741E2" w:rsidRDefault="004741E2" w:rsidP="004741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741E2">
        <w:rPr>
          <w:rFonts w:eastAsia="Times New Roman" w:cstheme="minorHAnsi"/>
          <w:b/>
          <w:bCs/>
          <w:sz w:val="27"/>
          <w:szCs w:val="27"/>
        </w:rPr>
        <w:t>1. What is the difference between Task A and Task B?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b/>
          <w:bCs/>
          <w:sz w:val="24"/>
          <w:szCs w:val="24"/>
        </w:rPr>
        <w:t>Task A checks if the expression is written correctly.</w:t>
      </w:r>
      <w:r w:rsidRPr="004741E2">
        <w:rPr>
          <w:rFonts w:eastAsia="Times New Roman" w:cstheme="minorHAnsi"/>
          <w:sz w:val="24"/>
          <w:szCs w:val="24"/>
        </w:rPr>
        <w:t xml:space="preserve"> It checks if the input follows the grammar, such as using the correct digits, operators, and parentheses.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b/>
          <w:bCs/>
          <w:sz w:val="24"/>
          <w:szCs w:val="24"/>
        </w:rPr>
        <w:t>Task B calculates the answer of the expression.</w:t>
      </w:r>
      <w:r w:rsidRPr="004741E2">
        <w:rPr>
          <w:rFonts w:eastAsia="Times New Roman" w:cstheme="minorHAnsi"/>
          <w:sz w:val="24"/>
          <w:szCs w:val="24"/>
        </w:rPr>
        <w:t xml:space="preserve"> It only happens if Task A says that the syntax is valid. For example, </w:t>
      </w:r>
      <w:r w:rsidRPr="004741E2">
        <w:rPr>
          <w:rFonts w:eastAsia="Times New Roman" w:cstheme="minorHAnsi"/>
          <w:sz w:val="20"/>
          <w:szCs w:val="20"/>
        </w:rPr>
        <w:t>2+3*4</w:t>
      </w:r>
      <w:r w:rsidRPr="004741E2">
        <w:rPr>
          <w:rFonts w:eastAsia="Times New Roman" w:cstheme="minorHAnsi"/>
          <w:sz w:val="24"/>
          <w:szCs w:val="24"/>
        </w:rPr>
        <w:t xml:space="preserve"> is valid, so Task B calculates its answer as </w:t>
      </w:r>
      <w:r w:rsidRPr="004741E2">
        <w:rPr>
          <w:rFonts w:eastAsia="Times New Roman" w:cstheme="minorHAnsi"/>
          <w:b/>
          <w:bCs/>
          <w:sz w:val="24"/>
          <w:szCs w:val="24"/>
        </w:rPr>
        <w:t>14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741E2">
        <w:rPr>
          <w:rFonts w:eastAsia="Times New Roman" w:cstheme="minorHAnsi"/>
          <w:b/>
          <w:bCs/>
          <w:sz w:val="27"/>
          <w:szCs w:val="27"/>
        </w:rPr>
        <w:t>2. Where does recursion happen in the code?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Recursion happens inside the </w:t>
      </w:r>
      <w:proofErr w:type="gramStart"/>
      <w:r w:rsidRPr="004741E2">
        <w:rPr>
          <w:rFonts w:eastAsia="Times New Roman" w:cstheme="minorHAnsi"/>
          <w:sz w:val="20"/>
          <w:szCs w:val="20"/>
        </w:rPr>
        <w:t>factor(</w:t>
      </w:r>
      <w:proofErr w:type="gramEnd"/>
      <w:r w:rsidRPr="004741E2">
        <w:rPr>
          <w:rFonts w:eastAsia="Times New Roman" w:cstheme="minorHAnsi"/>
          <w:sz w:val="20"/>
          <w:szCs w:val="20"/>
        </w:rPr>
        <w:t>)</w:t>
      </w:r>
      <w:r w:rsidRPr="004741E2">
        <w:rPr>
          <w:rFonts w:eastAsia="Times New Roman" w:cstheme="minorHAnsi"/>
          <w:sz w:val="24"/>
          <w:szCs w:val="24"/>
        </w:rPr>
        <w:t xml:space="preserve"> function: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 xml:space="preserve">value = </w:t>
      </w:r>
      <w:proofErr w:type="spellStart"/>
      <w:proofErr w:type="gramStart"/>
      <w:r w:rsidRPr="004741E2">
        <w:rPr>
          <w:rFonts w:eastAsia="Times New Roman" w:cstheme="minorHAnsi"/>
          <w:sz w:val="20"/>
          <w:szCs w:val="20"/>
        </w:rPr>
        <w:t>self.expr</w:t>
      </w:r>
      <w:proofErr w:type="spellEnd"/>
      <w:proofErr w:type="gramEnd"/>
      <w:r w:rsidRPr="004741E2">
        <w:rPr>
          <w:rFonts w:eastAsia="Times New Roman" w:cstheme="minorHAnsi"/>
          <w:sz w:val="20"/>
          <w:szCs w:val="20"/>
        </w:rPr>
        <w:t>()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This happens when the program finds an opening parenthesis </w:t>
      </w:r>
      <w:r w:rsidRPr="004741E2">
        <w:rPr>
          <w:rFonts w:eastAsia="Times New Roman" w:cstheme="minorHAnsi"/>
          <w:sz w:val="20"/>
          <w:szCs w:val="20"/>
        </w:rPr>
        <w:t>(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>It corresponds to this grammar rule: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 xml:space="preserve">&lt;factor&gt; -&gt; </w:t>
      </w:r>
      <w:proofErr w:type="gramStart"/>
      <w:r w:rsidRPr="004741E2">
        <w:rPr>
          <w:rFonts w:eastAsia="Times New Roman" w:cstheme="minorHAnsi"/>
          <w:sz w:val="20"/>
          <w:szCs w:val="20"/>
        </w:rPr>
        <w:t>( &lt;</w:t>
      </w:r>
      <w:proofErr w:type="gramEnd"/>
      <w:r w:rsidRPr="004741E2">
        <w:rPr>
          <w:rFonts w:eastAsia="Times New Roman" w:cstheme="minorHAnsi"/>
          <w:sz w:val="20"/>
          <w:szCs w:val="20"/>
        </w:rPr>
        <w:t>expr&gt; ) | &lt;digit&gt;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In simple terms, </w:t>
      </w:r>
      <w:r w:rsidRPr="004741E2">
        <w:rPr>
          <w:rFonts w:eastAsia="Times New Roman" w:cstheme="minorHAnsi"/>
          <w:b/>
          <w:bCs/>
          <w:sz w:val="24"/>
          <w:szCs w:val="24"/>
        </w:rPr>
        <w:t xml:space="preserve">factor calls expr again when it sees </w:t>
      </w:r>
      <w:r w:rsidRPr="004741E2">
        <w:rPr>
          <w:rFonts w:eastAsia="Times New Roman" w:cstheme="minorHAnsi"/>
          <w:b/>
          <w:bCs/>
          <w:sz w:val="20"/>
          <w:szCs w:val="20"/>
        </w:rPr>
        <w:t>(</w:t>
      </w:r>
      <w:r w:rsidRPr="004741E2">
        <w:rPr>
          <w:rFonts w:eastAsia="Times New Roman" w:cstheme="minorHAnsi"/>
          <w:sz w:val="24"/>
          <w:szCs w:val="24"/>
        </w:rPr>
        <w:t xml:space="preserve">. This allows the program to check an expression inside parentheses, such as </w:t>
      </w:r>
      <w:r w:rsidRPr="004741E2">
        <w:rPr>
          <w:rFonts w:eastAsia="Times New Roman" w:cstheme="minorHAnsi"/>
          <w:sz w:val="20"/>
          <w:szCs w:val="20"/>
        </w:rPr>
        <w:t>(2+3)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741E2">
        <w:rPr>
          <w:rFonts w:eastAsia="Times New Roman" w:cstheme="minorHAnsi"/>
          <w:b/>
          <w:bCs/>
          <w:sz w:val="27"/>
          <w:szCs w:val="27"/>
        </w:rPr>
        <w:t xml:space="preserve">3. Why is an ambiguous grammar a real problem using </w:t>
      </w:r>
      <w:r w:rsidRPr="004741E2">
        <w:rPr>
          <w:rFonts w:eastAsia="Times New Roman" w:cstheme="minorHAnsi"/>
          <w:b/>
          <w:bCs/>
          <w:sz w:val="20"/>
          <w:szCs w:val="20"/>
        </w:rPr>
        <w:t>2+3*4</w:t>
      </w:r>
      <w:r w:rsidRPr="004741E2">
        <w:rPr>
          <w:rFonts w:eastAsia="Times New Roman" w:cstheme="minorHAnsi"/>
          <w:b/>
          <w:bCs/>
          <w:sz w:val="27"/>
          <w:szCs w:val="27"/>
        </w:rPr>
        <w:t>?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>An ambiguous grammar can cause the same expression to have different answers.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lastRenderedPageBreak/>
        <w:t xml:space="preserve">If we calculate </w:t>
      </w:r>
      <w:r w:rsidRPr="004741E2">
        <w:rPr>
          <w:rFonts w:eastAsia="Times New Roman" w:cstheme="minorHAnsi"/>
          <w:sz w:val="20"/>
          <w:szCs w:val="20"/>
        </w:rPr>
        <w:t>2+3*4</w:t>
      </w:r>
      <w:r w:rsidRPr="004741E2">
        <w:rPr>
          <w:rFonts w:eastAsia="Times New Roman" w:cstheme="minorHAnsi"/>
          <w:sz w:val="24"/>
          <w:szCs w:val="24"/>
        </w:rPr>
        <w:t xml:space="preserve"> from left to right: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>2 + 3 = 5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>5 * 4 = 20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The answer is </w:t>
      </w:r>
      <w:r w:rsidRPr="004741E2">
        <w:rPr>
          <w:rFonts w:eastAsia="Times New Roman" w:cstheme="minorHAnsi"/>
          <w:b/>
          <w:bCs/>
          <w:sz w:val="24"/>
          <w:szCs w:val="24"/>
        </w:rPr>
        <w:t>20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>But in normal mathematical rules, multiplication comes first: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>3 * 4 = 12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>2 + 12 = 14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The answer is </w:t>
      </w:r>
      <w:r w:rsidRPr="004741E2">
        <w:rPr>
          <w:rFonts w:eastAsia="Times New Roman" w:cstheme="minorHAnsi"/>
          <w:b/>
          <w:bCs/>
          <w:sz w:val="24"/>
          <w:szCs w:val="24"/>
        </w:rPr>
        <w:t>14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So, ambiguity is a real problem because the same expression can produce different results. The corrected grammar solves this by giving </w:t>
      </w:r>
      <w:r w:rsidRPr="004741E2">
        <w:rPr>
          <w:rFonts w:eastAsia="Times New Roman" w:cstheme="minorHAnsi"/>
          <w:sz w:val="20"/>
          <w:szCs w:val="20"/>
        </w:rPr>
        <w:t>*</w:t>
      </w:r>
      <w:r w:rsidRPr="004741E2">
        <w:rPr>
          <w:rFonts w:eastAsia="Times New Roman" w:cstheme="minorHAnsi"/>
          <w:sz w:val="24"/>
          <w:szCs w:val="24"/>
        </w:rPr>
        <w:t xml:space="preserve"> and </w:t>
      </w:r>
      <w:r w:rsidRPr="004741E2">
        <w:rPr>
          <w:rFonts w:eastAsia="Times New Roman" w:cstheme="minorHAnsi"/>
          <w:sz w:val="20"/>
          <w:szCs w:val="20"/>
        </w:rPr>
        <w:t>/</w:t>
      </w:r>
      <w:r w:rsidRPr="004741E2">
        <w:rPr>
          <w:rFonts w:eastAsia="Times New Roman" w:cstheme="minorHAnsi"/>
          <w:sz w:val="24"/>
          <w:szCs w:val="24"/>
        </w:rPr>
        <w:t xml:space="preserve"> higher priority than </w:t>
      </w:r>
      <w:r w:rsidRPr="004741E2">
        <w:rPr>
          <w:rFonts w:eastAsia="Times New Roman" w:cstheme="minorHAnsi"/>
          <w:sz w:val="20"/>
          <w:szCs w:val="20"/>
        </w:rPr>
        <w:t>+</w:t>
      </w:r>
      <w:r w:rsidRPr="004741E2">
        <w:rPr>
          <w:rFonts w:eastAsia="Times New Roman" w:cstheme="minorHAnsi"/>
          <w:sz w:val="24"/>
          <w:szCs w:val="24"/>
        </w:rPr>
        <w:t xml:space="preserve"> and </w:t>
      </w:r>
      <w:r w:rsidRPr="004741E2">
        <w:rPr>
          <w:rFonts w:eastAsia="Times New Roman" w:cstheme="minorHAnsi"/>
          <w:sz w:val="20"/>
          <w:szCs w:val="20"/>
        </w:rPr>
        <w:t>-</w:t>
      </w:r>
      <w:r w:rsidRPr="004741E2">
        <w:rPr>
          <w:rFonts w:eastAsia="Times New Roman" w:cstheme="minorHAnsi"/>
          <w:sz w:val="24"/>
          <w:szCs w:val="24"/>
        </w:rPr>
        <w:t xml:space="preserve">. </w:t>
      </w:r>
    </w:p>
    <w:p w:rsidR="004741E2" w:rsidRPr="004741E2" w:rsidRDefault="004741E2" w:rsidP="004741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741E2">
        <w:rPr>
          <w:rFonts w:eastAsia="Times New Roman" w:cstheme="minorHAnsi"/>
          <w:b/>
          <w:bCs/>
          <w:sz w:val="27"/>
          <w:szCs w:val="27"/>
        </w:rPr>
        <w:t xml:space="preserve">4. Where would the </w:t>
      </w:r>
      <w:r w:rsidRPr="004741E2">
        <w:rPr>
          <w:rFonts w:eastAsia="Times New Roman" w:cstheme="minorHAnsi"/>
          <w:b/>
          <w:bCs/>
          <w:sz w:val="20"/>
          <w:szCs w:val="20"/>
        </w:rPr>
        <w:t>^</w:t>
      </w:r>
      <w:r w:rsidRPr="004741E2">
        <w:rPr>
          <w:rFonts w:eastAsia="Times New Roman" w:cstheme="minorHAnsi"/>
          <w:b/>
          <w:bCs/>
          <w:sz w:val="27"/>
          <w:szCs w:val="27"/>
        </w:rPr>
        <w:t xml:space="preserve"> operator go?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If </w:t>
      </w:r>
      <w:r w:rsidRPr="004741E2">
        <w:rPr>
          <w:rFonts w:eastAsia="Times New Roman" w:cstheme="minorHAnsi"/>
          <w:sz w:val="20"/>
          <w:szCs w:val="20"/>
        </w:rPr>
        <w:t>^</w:t>
      </w:r>
      <w:r w:rsidRPr="004741E2">
        <w:rPr>
          <w:rFonts w:eastAsia="Times New Roman" w:cstheme="minorHAnsi"/>
          <w:sz w:val="24"/>
          <w:szCs w:val="24"/>
        </w:rPr>
        <w:t xml:space="preserve"> is supposed to have higher priority than </w:t>
      </w:r>
      <w:r w:rsidRPr="004741E2">
        <w:rPr>
          <w:rFonts w:eastAsia="Times New Roman" w:cstheme="minorHAnsi"/>
          <w:sz w:val="20"/>
          <w:szCs w:val="20"/>
        </w:rPr>
        <w:t>*</w:t>
      </w:r>
      <w:r w:rsidRPr="004741E2">
        <w:rPr>
          <w:rFonts w:eastAsia="Times New Roman" w:cstheme="minorHAnsi"/>
          <w:sz w:val="24"/>
          <w:szCs w:val="24"/>
        </w:rPr>
        <w:t xml:space="preserve"> and </w:t>
      </w:r>
      <w:r w:rsidRPr="004741E2">
        <w:rPr>
          <w:rFonts w:eastAsia="Times New Roman" w:cstheme="minorHAnsi"/>
          <w:sz w:val="20"/>
          <w:szCs w:val="20"/>
        </w:rPr>
        <w:t>/</w:t>
      </w:r>
      <w:r w:rsidRPr="004741E2">
        <w:rPr>
          <w:rFonts w:eastAsia="Times New Roman" w:cstheme="minorHAnsi"/>
          <w:sz w:val="24"/>
          <w:szCs w:val="24"/>
        </w:rPr>
        <w:t xml:space="preserve">, I would put it </w:t>
      </w:r>
      <w:r w:rsidRPr="004741E2">
        <w:rPr>
          <w:rFonts w:eastAsia="Times New Roman" w:cstheme="minorHAnsi"/>
          <w:b/>
          <w:bCs/>
          <w:sz w:val="24"/>
          <w:szCs w:val="24"/>
        </w:rPr>
        <w:t xml:space="preserve">between </w:t>
      </w:r>
      <w:r w:rsidRPr="004741E2">
        <w:rPr>
          <w:rFonts w:eastAsia="Times New Roman" w:cstheme="minorHAnsi"/>
          <w:b/>
          <w:bCs/>
          <w:sz w:val="20"/>
          <w:szCs w:val="20"/>
        </w:rPr>
        <w:t>term</w:t>
      </w:r>
      <w:r w:rsidRPr="004741E2">
        <w:rPr>
          <w:rFonts w:eastAsia="Times New Roman" w:cstheme="minorHAnsi"/>
          <w:b/>
          <w:bCs/>
          <w:sz w:val="24"/>
          <w:szCs w:val="24"/>
        </w:rPr>
        <w:t xml:space="preserve"> and </w:t>
      </w:r>
      <w:r w:rsidRPr="004741E2">
        <w:rPr>
          <w:rFonts w:eastAsia="Times New Roman" w:cstheme="minorHAnsi"/>
          <w:b/>
          <w:bCs/>
          <w:sz w:val="20"/>
          <w:szCs w:val="20"/>
        </w:rPr>
        <w:t>factor</w:t>
      </w:r>
      <w:r w:rsidRPr="004741E2">
        <w:rPr>
          <w:rFonts w:eastAsia="Times New Roman" w:cstheme="minorHAnsi"/>
          <w:sz w:val="24"/>
          <w:szCs w:val="24"/>
        </w:rPr>
        <w:t xml:space="preserve"> by creating a new level called </w:t>
      </w:r>
      <w:r w:rsidRPr="004741E2">
        <w:rPr>
          <w:rFonts w:eastAsia="Times New Roman" w:cstheme="minorHAnsi"/>
          <w:sz w:val="20"/>
          <w:szCs w:val="20"/>
        </w:rPr>
        <w:t>power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>For example: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>&lt;expr</w:t>
      </w:r>
      <w:proofErr w:type="gramStart"/>
      <w:r w:rsidRPr="004741E2">
        <w:rPr>
          <w:rFonts w:eastAsia="Times New Roman" w:cstheme="minorHAnsi"/>
          <w:sz w:val="20"/>
          <w:szCs w:val="20"/>
        </w:rPr>
        <w:t>&gt;  -</w:t>
      </w:r>
      <w:proofErr w:type="gramEnd"/>
      <w:r w:rsidRPr="004741E2">
        <w:rPr>
          <w:rFonts w:eastAsia="Times New Roman" w:cstheme="minorHAnsi"/>
          <w:sz w:val="20"/>
          <w:szCs w:val="20"/>
        </w:rPr>
        <w:t>&gt; &lt;term&gt; { (+ | -) &lt;term&gt; }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>&lt;term</w:t>
      </w:r>
      <w:proofErr w:type="gramStart"/>
      <w:r w:rsidRPr="004741E2">
        <w:rPr>
          <w:rFonts w:eastAsia="Times New Roman" w:cstheme="minorHAnsi"/>
          <w:sz w:val="20"/>
          <w:szCs w:val="20"/>
        </w:rPr>
        <w:t>&gt;  -</w:t>
      </w:r>
      <w:proofErr w:type="gramEnd"/>
      <w:r w:rsidRPr="004741E2">
        <w:rPr>
          <w:rFonts w:eastAsia="Times New Roman" w:cstheme="minorHAnsi"/>
          <w:sz w:val="20"/>
          <w:szCs w:val="20"/>
        </w:rPr>
        <w:t>&gt; &lt;power&gt; { (* | /) &lt;power&gt; }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 xml:space="preserve">&lt;power&gt; -&gt; &lt;factor&gt; </w:t>
      </w:r>
      <w:proofErr w:type="gramStart"/>
      <w:r w:rsidRPr="004741E2">
        <w:rPr>
          <w:rFonts w:eastAsia="Times New Roman" w:cstheme="minorHAnsi"/>
          <w:sz w:val="20"/>
          <w:szCs w:val="20"/>
        </w:rPr>
        <w:t>{ ^</w:t>
      </w:r>
      <w:proofErr w:type="gramEnd"/>
      <w:r w:rsidRPr="004741E2">
        <w:rPr>
          <w:rFonts w:eastAsia="Times New Roman" w:cstheme="minorHAnsi"/>
          <w:sz w:val="20"/>
          <w:szCs w:val="20"/>
        </w:rPr>
        <w:t xml:space="preserve"> &lt;factor&gt; }</w:t>
      </w:r>
    </w:p>
    <w:p w:rsidR="004741E2" w:rsidRPr="004741E2" w:rsidRDefault="004741E2" w:rsidP="0047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741E2">
        <w:rPr>
          <w:rFonts w:eastAsia="Times New Roman" w:cstheme="minorHAnsi"/>
          <w:sz w:val="20"/>
          <w:szCs w:val="20"/>
        </w:rPr>
        <w:t xml:space="preserve">&lt;factor&gt; -&gt; </w:t>
      </w:r>
      <w:proofErr w:type="gramStart"/>
      <w:r w:rsidRPr="004741E2">
        <w:rPr>
          <w:rFonts w:eastAsia="Times New Roman" w:cstheme="minorHAnsi"/>
          <w:sz w:val="20"/>
          <w:szCs w:val="20"/>
        </w:rPr>
        <w:t>( &lt;</w:t>
      </w:r>
      <w:proofErr w:type="gramEnd"/>
      <w:r w:rsidRPr="004741E2">
        <w:rPr>
          <w:rFonts w:eastAsia="Times New Roman" w:cstheme="minorHAnsi"/>
          <w:sz w:val="20"/>
          <w:szCs w:val="20"/>
        </w:rPr>
        <w:t>expr&gt; ) | &lt;digit&gt;</w:t>
      </w:r>
    </w:p>
    <w:p w:rsidR="004741E2" w:rsidRPr="004741E2" w:rsidRDefault="004741E2" w:rsidP="004741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41E2">
        <w:rPr>
          <w:rFonts w:eastAsia="Times New Roman" w:cstheme="minorHAnsi"/>
          <w:sz w:val="24"/>
          <w:szCs w:val="24"/>
        </w:rPr>
        <w:t xml:space="preserve">This is because the grammar hierarchy controls </w:t>
      </w:r>
      <w:r w:rsidRPr="004741E2">
        <w:rPr>
          <w:rFonts w:eastAsia="Times New Roman" w:cstheme="minorHAnsi"/>
          <w:b/>
          <w:bCs/>
          <w:sz w:val="24"/>
          <w:szCs w:val="24"/>
        </w:rPr>
        <w:t>which operators are performed first</w:t>
      </w:r>
      <w:r w:rsidRPr="004741E2">
        <w:rPr>
          <w:rFonts w:eastAsia="Times New Roman" w:cstheme="minorHAnsi"/>
          <w:sz w:val="24"/>
          <w:szCs w:val="24"/>
        </w:rPr>
        <w:t xml:space="preserve">. So </w:t>
      </w:r>
      <w:r w:rsidRPr="004741E2">
        <w:rPr>
          <w:rFonts w:eastAsia="Times New Roman" w:cstheme="minorHAnsi"/>
          <w:sz w:val="20"/>
          <w:szCs w:val="20"/>
        </w:rPr>
        <w:t>^</w:t>
      </w:r>
      <w:r w:rsidRPr="004741E2">
        <w:rPr>
          <w:rFonts w:eastAsia="Times New Roman" w:cstheme="minorHAnsi"/>
          <w:sz w:val="24"/>
          <w:szCs w:val="24"/>
        </w:rPr>
        <w:t xml:space="preserve"> would be handled before </w:t>
      </w:r>
      <w:r w:rsidRPr="004741E2">
        <w:rPr>
          <w:rFonts w:eastAsia="Times New Roman" w:cstheme="minorHAnsi"/>
          <w:sz w:val="20"/>
          <w:szCs w:val="20"/>
        </w:rPr>
        <w:t>*</w:t>
      </w:r>
      <w:r w:rsidRPr="004741E2">
        <w:rPr>
          <w:rFonts w:eastAsia="Times New Roman" w:cstheme="minorHAnsi"/>
          <w:sz w:val="24"/>
          <w:szCs w:val="24"/>
        </w:rPr>
        <w:t xml:space="preserve"> and </w:t>
      </w:r>
      <w:r w:rsidRPr="004741E2">
        <w:rPr>
          <w:rFonts w:eastAsia="Times New Roman" w:cstheme="minorHAnsi"/>
          <w:sz w:val="20"/>
          <w:szCs w:val="20"/>
        </w:rPr>
        <w:t>/</w:t>
      </w:r>
      <w:r w:rsidRPr="004741E2">
        <w:rPr>
          <w:rFonts w:eastAsia="Times New Roman" w:cstheme="minorHAnsi"/>
          <w:sz w:val="24"/>
          <w:szCs w:val="24"/>
        </w:rPr>
        <w:t xml:space="preserve">, while </w:t>
      </w:r>
      <w:r w:rsidRPr="004741E2">
        <w:rPr>
          <w:rFonts w:eastAsia="Times New Roman" w:cstheme="minorHAnsi"/>
          <w:sz w:val="20"/>
          <w:szCs w:val="20"/>
        </w:rPr>
        <w:t>*</w:t>
      </w:r>
      <w:r w:rsidRPr="004741E2">
        <w:rPr>
          <w:rFonts w:eastAsia="Times New Roman" w:cstheme="minorHAnsi"/>
          <w:sz w:val="24"/>
          <w:szCs w:val="24"/>
        </w:rPr>
        <w:t xml:space="preserve"> and </w:t>
      </w:r>
      <w:r w:rsidRPr="004741E2">
        <w:rPr>
          <w:rFonts w:eastAsia="Times New Roman" w:cstheme="minorHAnsi"/>
          <w:sz w:val="20"/>
          <w:szCs w:val="20"/>
        </w:rPr>
        <w:t>/</w:t>
      </w:r>
      <w:r w:rsidRPr="004741E2">
        <w:rPr>
          <w:rFonts w:eastAsia="Times New Roman" w:cstheme="minorHAnsi"/>
          <w:sz w:val="24"/>
          <w:szCs w:val="24"/>
        </w:rPr>
        <w:t xml:space="preserve"> would still be handled before </w:t>
      </w:r>
      <w:r w:rsidRPr="004741E2">
        <w:rPr>
          <w:rFonts w:eastAsia="Times New Roman" w:cstheme="minorHAnsi"/>
          <w:sz w:val="20"/>
          <w:szCs w:val="20"/>
        </w:rPr>
        <w:t>+</w:t>
      </w:r>
      <w:r w:rsidRPr="004741E2">
        <w:rPr>
          <w:rFonts w:eastAsia="Times New Roman" w:cstheme="minorHAnsi"/>
          <w:sz w:val="24"/>
          <w:szCs w:val="24"/>
        </w:rPr>
        <w:t xml:space="preserve"> and </w:t>
      </w:r>
      <w:r w:rsidRPr="004741E2">
        <w:rPr>
          <w:rFonts w:eastAsia="Times New Roman" w:cstheme="minorHAnsi"/>
          <w:sz w:val="20"/>
          <w:szCs w:val="20"/>
        </w:rPr>
        <w:t>-</w:t>
      </w:r>
      <w:r w:rsidRPr="004741E2">
        <w:rPr>
          <w:rFonts w:eastAsia="Times New Roman" w:cstheme="minorHAnsi"/>
          <w:sz w:val="24"/>
          <w:szCs w:val="24"/>
        </w:rPr>
        <w:t>.</w:t>
      </w:r>
    </w:p>
    <w:p w:rsidR="00CF1B49" w:rsidRPr="004741E2" w:rsidRDefault="00CF1B49">
      <w:pPr>
        <w:rPr>
          <w:rFonts w:cstheme="minorHAnsi"/>
        </w:rPr>
      </w:pPr>
    </w:p>
    <w:sectPr w:rsidR="00CF1B49" w:rsidRPr="00474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EBE" w:rsidRDefault="00E73EBE" w:rsidP="004741E2">
      <w:pPr>
        <w:spacing w:after="0" w:line="240" w:lineRule="auto"/>
      </w:pPr>
      <w:r>
        <w:separator/>
      </w:r>
    </w:p>
  </w:endnote>
  <w:endnote w:type="continuationSeparator" w:id="0">
    <w:p w:rsidR="00E73EBE" w:rsidRDefault="00E73EBE" w:rsidP="0047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EBE" w:rsidRDefault="00E73EBE" w:rsidP="004741E2">
      <w:pPr>
        <w:spacing w:after="0" w:line="240" w:lineRule="auto"/>
      </w:pPr>
      <w:r>
        <w:separator/>
      </w:r>
    </w:p>
  </w:footnote>
  <w:footnote w:type="continuationSeparator" w:id="0">
    <w:p w:rsidR="00E73EBE" w:rsidRDefault="00E73EBE" w:rsidP="00474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16D07"/>
    <w:multiLevelType w:val="hybridMultilevel"/>
    <w:tmpl w:val="F2A2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E2"/>
    <w:rsid w:val="004741E2"/>
    <w:rsid w:val="00CF1B49"/>
    <w:rsid w:val="00E7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D340"/>
  <w15:chartTrackingRefBased/>
  <w15:docId w15:val="{F9773E05-3380-4752-9F5C-B4BA15C4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41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4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41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4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4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41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4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1E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741E2"/>
  </w:style>
  <w:style w:type="character" w:customStyle="1" w:styleId="v">
    <w:name w:val="ͼv"/>
    <w:basedOn w:val="DefaultParagraphFont"/>
    <w:rsid w:val="004741E2"/>
  </w:style>
  <w:style w:type="paragraph" w:styleId="Header">
    <w:name w:val="header"/>
    <w:basedOn w:val="Normal"/>
    <w:link w:val="HeaderChar"/>
    <w:uiPriority w:val="99"/>
    <w:unhideWhenUsed/>
    <w:rsid w:val="0047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1E2"/>
  </w:style>
  <w:style w:type="paragraph" w:styleId="Footer">
    <w:name w:val="footer"/>
    <w:basedOn w:val="Normal"/>
    <w:link w:val="FooterChar"/>
    <w:uiPriority w:val="99"/>
    <w:unhideWhenUsed/>
    <w:rsid w:val="0047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1E2"/>
  </w:style>
  <w:style w:type="paragraph" w:styleId="ListParagraph">
    <w:name w:val="List Paragraph"/>
    <w:basedOn w:val="Normal"/>
    <w:uiPriority w:val="34"/>
    <w:qFormat/>
    <w:rsid w:val="00474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4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1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7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0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5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2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92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6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0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2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6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3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9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8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3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ict@sor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2026-09-17T16:58:00Z</dcterms:created>
  <dcterms:modified xsi:type="dcterms:W3CDTF">2026-09-17T17:01:00Z</dcterms:modified>
</cp:coreProperties>
</file>