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C3" w:rsidRDefault="009F78C3" w:rsidP="0073141B">
      <w:pPr>
        <w:pStyle w:val="StyleCentered"/>
      </w:pPr>
    </w:p>
    <w:p w:rsidR="009F78C3" w:rsidRDefault="009F78C3" w:rsidP="0073141B">
      <w:pPr>
        <w:pStyle w:val="Style16ptBoldCentered"/>
      </w:pPr>
    </w:p>
    <w:p w:rsidR="001D7AC8" w:rsidRPr="000A17DF" w:rsidRDefault="00D679A0" w:rsidP="0073141B">
      <w:pPr>
        <w:pStyle w:val="Title"/>
        <w:rPr>
          <w:color w:val="B8CCE4" w:themeColor="accent1" w:themeTint="66"/>
        </w:rPr>
      </w:pPr>
      <w:r w:rsidRPr="005402E9">
        <w:rPr>
          <w:rStyle w:val="SubtleEmphasis"/>
        </w:rPr>
        <w:br/>
      </w:r>
      <w:r w:rsidR="00822679">
        <w:rPr>
          <w:color w:val="B8CCE4" w:themeColor="accent1" w:themeTint="66"/>
          <w:sz w:val="72"/>
        </w:rPr>
        <w:t xml:space="preserve">Rock </w:t>
      </w:r>
      <w:r w:rsidR="00103A33">
        <w:rPr>
          <w:color w:val="B8CCE4" w:themeColor="accent1" w:themeTint="66"/>
          <w:sz w:val="72"/>
        </w:rPr>
        <w:t>ChMS</w:t>
      </w:r>
      <w:r w:rsidR="00640A83">
        <w:rPr>
          <w:color w:val="B8CCE4" w:themeColor="accent1" w:themeTint="66"/>
          <w:sz w:val="72"/>
        </w:rPr>
        <w:br/>
        <w:t>complete Developer</w:t>
      </w:r>
    </w:p>
    <w:p w:rsidR="00C30414" w:rsidRPr="003827BB" w:rsidRDefault="00103A33" w:rsidP="003A4A4A">
      <w:pPr>
        <w:pStyle w:val="Title"/>
        <w:rPr>
          <w:color w:val="7FA3CF"/>
          <w:sz w:val="116"/>
          <w:szCs w:val="116"/>
        </w:rPr>
      </w:pPr>
      <w:r w:rsidRPr="003827BB">
        <w:rPr>
          <w:rFonts w:ascii="Arial Black" w:hAnsi="Arial Black"/>
          <w:color w:val="7FA3CF"/>
          <w:sz w:val="116"/>
          <w:szCs w:val="116"/>
        </w:rPr>
        <w:t>Reference</w:t>
      </w:r>
      <w:r w:rsidR="00D679A0" w:rsidRPr="003827BB">
        <w:rPr>
          <w:color w:val="7FA3CF"/>
          <w:sz w:val="116"/>
          <w:szCs w:val="116"/>
        </w:rPr>
        <w:t xml:space="preserve"> </w:t>
      </w:r>
      <w:r w:rsidR="00D679A0" w:rsidRPr="003827BB">
        <w:rPr>
          <w:color w:val="B8CCE4" w:themeColor="accent1" w:themeTint="66"/>
          <w:sz w:val="116"/>
          <w:szCs w:val="116"/>
        </w:rPr>
        <w:br/>
      </w:r>
    </w:p>
    <w:p w:rsidR="002326DA" w:rsidRPr="001D7AC8" w:rsidRDefault="00F23627" w:rsidP="0073141B">
      <w:pPr>
        <w:pStyle w:val="StyleCentered"/>
        <w:rPr>
          <w:color w:val="A6A6A6" w:themeColor="background1" w:themeShade="A6"/>
        </w:rPr>
      </w:pPr>
      <w:r w:rsidRPr="001D7AC8">
        <w:rPr>
          <w:color w:val="A6A6A6" w:themeColor="background1" w:themeShade="A6"/>
        </w:rPr>
        <w:t>Version</w:t>
      </w:r>
      <w:r w:rsidR="000B5DBE" w:rsidRPr="001D7AC8">
        <w:rPr>
          <w:color w:val="A6A6A6" w:themeColor="background1" w:themeShade="A6"/>
        </w:rPr>
        <w:t>:</w:t>
      </w:r>
      <w:r w:rsidRPr="001D7AC8">
        <w:rPr>
          <w:color w:val="A6A6A6" w:themeColor="background1" w:themeShade="A6"/>
        </w:rPr>
        <w:t xml:space="preserve"> </w:t>
      </w:r>
      <w:r w:rsidR="00D90BA1">
        <w:rPr>
          <w:color w:val="A6A6A6" w:themeColor="background1" w:themeShade="A6"/>
        </w:rPr>
        <w:t>1.0</w:t>
      </w:r>
      <w:r w:rsidR="00EE0B03">
        <w:rPr>
          <w:color w:val="A6A6A6" w:themeColor="background1" w:themeShade="A6"/>
        </w:rPr>
        <w:t>.</w:t>
      </w:r>
      <w:fldSimple w:instr=" REVNUM   \* MERGEFORMAT ">
        <w:ins w:id="0" w:author="Nick Airdo" w:date="2011-11-20T12:59:00Z">
          <w:r w:rsidR="00B6535C" w:rsidRPr="00B6535C">
            <w:rPr>
              <w:noProof/>
              <w:color w:val="A6A6A6" w:themeColor="background1" w:themeShade="A6"/>
              <w:rPrChange w:id="1" w:author="Nick Airdo" w:date="2011-11-20T12:59:00Z">
                <w:rPr/>
              </w:rPrChange>
            </w:rPr>
            <w:t>26</w:t>
          </w:r>
        </w:ins>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2" w:author="Nick Airdo" w:date="2011-11-20T11:51:00Z">
        <w:r w:rsidR="00DB771A">
          <w:rPr>
            <w:noProof/>
            <w:color w:val="A6A6A6" w:themeColor="background1" w:themeShade="A6"/>
          </w:rPr>
          <w:t>11/20/2011</w:t>
        </w:r>
      </w:ins>
      <w:del w:id="3" w:author="Nick Airdo" w:date="2011-11-20T11:40:00Z">
        <w:r w:rsidR="00841985" w:rsidDel="008623F0">
          <w:rPr>
            <w:noProof/>
            <w:color w:val="A6A6A6" w:themeColor="background1" w:themeShade="A6"/>
          </w:rPr>
          <w:delText>7/17/2011</w:delText>
        </w:r>
      </w:del>
      <w:r w:rsidR="00B102D8" w:rsidRPr="001D7AC8">
        <w:rPr>
          <w:color w:val="A6A6A6" w:themeColor="background1" w:themeShade="A6"/>
        </w:rPr>
        <w:fldChar w:fldCharType="end"/>
      </w:r>
    </w:p>
    <w:p w:rsidR="001D7AC8" w:rsidRPr="001D7AC8" w:rsidRDefault="001D7AC8" w:rsidP="0073141B">
      <w:pPr>
        <w:pStyle w:val="StyleCentered"/>
        <w:rPr>
          <w:color w:val="A6A6A6" w:themeColor="background1" w:themeShade="A6"/>
        </w:rPr>
      </w:pPr>
    </w:p>
    <w:p w:rsidR="00CD786F" w:rsidRDefault="00171311">
      <w:pPr>
        <w:pStyle w:val="Heading1"/>
        <w:rPr>
          <w:rStyle w:val="Style14ptBold"/>
          <w:b/>
          <w:bCs/>
          <w:caps w:val="0"/>
          <w:color w:val="FFFFFF" w:themeColor="background1"/>
          <w:spacing w:val="0"/>
          <w:sz w:val="36"/>
          <w:szCs w:val="20"/>
        </w:rPr>
      </w:pPr>
      <w:bookmarkStart w:id="4" w:name="_Toc309557888"/>
      <w:r w:rsidRPr="003827BB">
        <w:rPr>
          <w:rStyle w:val="Style14ptBold"/>
          <w:color w:val="FFFFFF" w:themeColor="background1"/>
          <w:sz w:val="36"/>
        </w:rPr>
        <w:lastRenderedPageBreak/>
        <w:t>Table of Contents</w:t>
      </w:r>
      <w:bookmarkEnd w:id="4"/>
    </w:p>
    <w:p w:rsidR="000E1714" w:rsidRDefault="00B102D8">
      <w:pPr>
        <w:pStyle w:val="TOC1"/>
        <w:tabs>
          <w:tab w:val="right" w:leader="dot" w:pos="8774"/>
        </w:tabs>
        <w:rPr>
          <w:b w:val="0"/>
          <w:bCs w:val="0"/>
          <w:caps w:val="0"/>
          <w:noProof/>
          <w:sz w:val="22"/>
          <w:szCs w:val="22"/>
          <w:lang w:bidi="ar-SA"/>
        </w:rPr>
      </w:pPr>
      <w:r w:rsidRPr="00B102D8">
        <w:rPr>
          <w:rFonts w:cs="Arial"/>
          <w:sz w:val="28"/>
          <w:szCs w:val="28"/>
        </w:rPr>
        <w:fldChar w:fldCharType="begin"/>
      </w:r>
      <w:r w:rsidR="00615596">
        <w:rPr>
          <w:rFonts w:cs="Arial"/>
          <w:sz w:val="28"/>
          <w:szCs w:val="28"/>
        </w:rPr>
        <w:instrText xml:space="preserve"> TOC \o "2-9" \t "Heading 1,1" </w:instrText>
      </w:r>
      <w:r w:rsidRPr="00B102D8">
        <w:rPr>
          <w:rFonts w:cs="Arial"/>
          <w:sz w:val="28"/>
          <w:szCs w:val="28"/>
        </w:rPr>
        <w:fldChar w:fldCharType="separate"/>
      </w:r>
      <w:r w:rsidR="000E1714" w:rsidRPr="00124159">
        <w:rPr>
          <w:rFonts w:ascii="Verdana" w:hAnsi="Verdana"/>
          <w:b w:val="0"/>
          <w:bCs w:val="0"/>
          <w:noProof/>
        </w:rPr>
        <w:t>Table of Contents</w:t>
      </w:r>
      <w:r w:rsidR="000E1714">
        <w:rPr>
          <w:noProof/>
        </w:rPr>
        <w:tab/>
      </w:r>
      <w:r w:rsidR="000E1714">
        <w:rPr>
          <w:noProof/>
        </w:rPr>
        <w:fldChar w:fldCharType="begin"/>
      </w:r>
      <w:r w:rsidR="000E1714">
        <w:rPr>
          <w:noProof/>
        </w:rPr>
        <w:instrText xml:space="preserve"> PAGEREF _Toc309557888 \h </w:instrText>
      </w:r>
      <w:r w:rsidR="000E1714">
        <w:rPr>
          <w:noProof/>
        </w:rPr>
      </w:r>
      <w:r w:rsidR="000E1714">
        <w:rPr>
          <w:noProof/>
        </w:rPr>
        <w:fldChar w:fldCharType="separate"/>
      </w:r>
      <w:r w:rsidR="000E1714">
        <w:rPr>
          <w:noProof/>
        </w:rPr>
        <w:t>2</w:t>
      </w:r>
      <w:r w:rsidR="000E1714">
        <w:rPr>
          <w:noProof/>
        </w:rPr>
        <w:fldChar w:fldCharType="end"/>
      </w:r>
    </w:p>
    <w:p w:rsidR="000E1714" w:rsidRDefault="000E1714">
      <w:pPr>
        <w:pStyle w:val="TOC1"/>
        <w:tabs>
          <w:tab w:val="right" w:leader="dot" w:pos="8774"/>
        </w:tabs>
        <w:rPr>
          <w:b w:val="0"/>
          <w:bCs w:val="0"/>
          <w:caps w:val="0"/>
          <w:noProof/>
          <w:sz w:val="22"/>
          <w:szCs w:val="22"/>
          <w:lang w:bidi="ar-SA"/>
        </w:rPr>
      </w:pPr>
      <w:r>
        <w:rPr>
          <w:noProof/>
        </w:rPr>
        <w:t>System Structure Overview</w:t>
      </w:r>
      <w:r>
        <w:rPr>
          <w:noProof/>
        </w:rPr>
        <w:tab/>
      </w:r>
      <w:r>
        <w:rPr>
          <w:noProof/>
        </w:rPr>
        <w:fldChar w:fldCharType="begin"/>
      </w:r>
      <w:r>
        <w:rPr>
          <w:noProof/>
        </w:rPr>
        <w:instrText xml:space="preserve"> PAGEREF _Toc309557889 \h </w:instrText>
      </w:r>
      <w:r>
        <w:rPr>
          <w:noProof/>
        </w:rPr>
      </w:r>
      <w:r>
        <w:rPr>
          <w:noProof/>
        </w:rPr>
        <w:fldChar w:fldCharType="separate"/>
      </w:r>
      <w:r>
        <w:rPr>
          <w:noProof/>
        </w:rPr>
        <w:t>3</w:t>
      </w:r>
      <w:r>
        <w:rPr>
          <w:noProof/>
        </w:rPr>
        <w:fldChar w:fldCharType="end"/>
      </w:r>
    </w:p>
    <w:p w:rsidR="000E1714" w:rsidRDefault="000E1714">
      <w:pPr>
        <w:pStyle w:val="TOC2"/>
        <w:tabs>
          <w:tab w:val="right" w:leader="dot" w:pos="8774"/>
        </w:tabs>
        <w:rPr>
          <w:noProof/>
          <w:sz w:val="22"/>
          <w:szCs w:val="22"/>
          <w:lang w:bidi="ar-SA"/>
        </w:rPr>
      </w:pPr>
      <w:r>
        <w:rPr>
          <w:noProof/>
        </w:rPr>
        <w:t>Rock.Framework Project</w:t>
      </w:r>
      <w:r>
        <w:rPr>
          <w:noProof/>
        </w:rPr>
        <w:tab/>
      </w:r>
      <w:r>
        <w:rPr>
          <w:noProof/>
        </w:rPr>
        <w:fldChar w:fldCharType="begin"/>
      </w:r>
      <w:r>
        <w:rPr>
          <w:noProof/>
        </w:rPr>
        <w:instrText xml:space="preserve"> PAGEREF _Toc309557890 \h </w:instrText>
      </w:r>
      <w:r>
        <w:rPr>
          <w:noProof/>
        </w:rPr>
      </w:r>
      <w:r>
        <w:rPr>
          <w:noProof/>
        </w:rPr>
        <w:fldChar w:fldCharType="separate"/>
      </w:r>
      <w:r>
        <w:rPr>
          <w:noProof/>
        </w:rPr>
        <w:t>3</w:t>
      </w:r>
      <w:r>
        <w:rPr>
          <w:noProof/>
        </w:rPr>
        <w:fldChar w:fldCharType="end"/>
      </w:r>
    </w:p>
    <w:p w:rsidR="000E1714" w:rsidRDefault="000E1714">
      <w:pPr>
        <w:pStyle w:val="TOC3"/>
        <w:tabs>
          <w:tab w:val="right" w:leader="dot" w:pos="8774"/>
        </w:tabs>
        <w:rPr>
          <w:i w:val="0"/>
          <w:iCs w:val="0"/>
          <w:noProof/>
          <w:color w:val="auto"/>
          <w:sz w:val="22"/>
          <w:szCs w:val="22"/>
          <w:lang w:bidi="ar-SA"/>
        </w:rPr>
      </w:pPr>
      <w:r>
        <w:rPr>
          <w:noProof/>
        </w:rPr>
        <w:t>Cms Entities</w:t>
      </w:r>
      <w:r>
        <w:rPr>
          <w:noProof/>
        </w:rPr>
        <w:tab/>
      </w:r>
      <w:r>
        <w:rPr>
          <w:noProof/>
        </w:rPr>
        <w:fldChar w:fldCharType="begin"/>
      </w:r>
      <w:r>
        <w:rPr>
          <w:noProof/>
        </w:rPr>
        <w:instrText xml:space="preserve"> PAGEREF _Toc309557891 \h </w:instrText>
      </w:r>
      <w:r>
        <w:rPr>
          <w:noProof/>
        </w:rPr>
      </w:r>
      <w:r>
        <w:rPr>
          <w:noProof/>
        </w:rPr>
        <w:fldChar w:fldCharType="separate"/>
      </w:r>
      <w:r>
        <w:rPr>
          <w:noProof/>
        </w:rPr>
        <w:t>3</w:t>
      </w:r>
      <w:r>
        <w:rPr>
          <w:noProof/>
        </w:rPr>
        <w:fldChar w:fldCharType="end"/>
      </w:r>
    </w:p>
    <w:p w:rsidR="000E1714" w:rsidRDefault="000E1714">
      <w:pPr>
        <w:pStyle w:val="TOC2"/>
        <w:tabs>
          <w:tab w:val="right" w:leader="dot" w:pos="8774"/>
        </w:tabs>
        <w:rPr>
          <w:noProof/>
          <w:sz w:val="22"/>
          <w:szCs w:val="22"/>
          <w:lang w:bidi="ar-SA"/>
        </w:rPr>
      </w:pPr>
      <w:r>
        <w:rPr>
          <w:noProof/>
        </w:rPr>
        <w:t>RockWeb application project</w:t>
      </w:r>
      <w:r>
        <w:rPr>
          <w:noProof/>
        </w:rPr>
        <w:tab/>
      </w:r>
      <w:r>
        <w:rPr>
          <w:noProof/>
        </w:rPr>
        <w:fldChar w:fldCharType="begin"/>
      </w:r>
      <w:r>
        <w:rPr>
          <w:noProof/>
        </w:rPr>
        <w:instrText xml:space="preserve"> PAGEREF _Toc309557892 \h </w:instrText>
      </w:r>
      <w:r>
        <w:rPr>
          <w:noProof/>
        </w:rPr>
      </w:r>
      <w:r>
        <w:rPr>
          <w:noProof/>
        </w:rPr>
        <w:fldChar w:fldCharType="separate"/>
      </w:r>
      <w:r>
        <w:rPr>
          <w:noProof/>
        </w:rPr>
        <w:t>5</w:t>
      </w:r>
      <w:r>
        <w:rPr>
          <w:noProof/>
        </w:rPr>
        <w:fldChar w:fldCharType="end"/>
      </w:r>
    </w:p>
    <w:p w:rsidR="000E1714" w:rsidRDefault="000E1714">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_Toc309557893 \h </w:instrText>
      </w:r>
      <w:r>
        <w:rPr>
          <w:noProof/>
        </w:rPr>
      </w:r>
      <w:r>
        <w:rPr>
          <w:noProof/>
        </w:rPr>
        <w:fldChar w:fldCharType="separate"/>
      </w:r>
      <w:r>
        <w:rPr>
          <w:noProof/>
        </w:rPr>
        <w:t>6</w:t>
      </w:r>
      <w:r>
        <w:rPr>
          <w:noProof/>
        </w:rPr>
        <w:fldChar w:fldCharType="end"/>
      </w:r>
    </w:p>
    <w:p w:rsidR="000E1714" w:rsidRDefault="000E1714">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_Toc309557894 \h </w:instrText>
      </w:r>
      <w:r>
        <w:rPr>
          <w:noProof/>
        </w:rPr>
      </w:r>
      <w:r>
        <w:rPr>
          <w:noProof/>
        </w:rPr>
        <w:fldChar w:fldCharType="separate"/>
      </w:r>
      <w:r>
        <w:rPr>
          <w:noProof/>
        </w:rPr>
        <w:t>6</w:t>
      </w:r>
      <w:r>
        <w:rPr>
          <w:noProof/>
        </w:rPr>
        <w:fldChar w:fldCharType="end"/>
      </w:r>
    </w:p>
    <w:p w:rsidR="000E1714" w:rsidRDefault="000E1714">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_Toc309557895 \h </w:instrText>
      </w:r>
      <w:r>
        <w:rPr>
          <w:noProof/>
        </w:rPr>
      </w:r>
      <w:r>
        <w:rPr>
          <w:noProof/>
        </w:rPr>
        <w:fldChar w:fldCharType="separate"/>
      </w:r>
      <w:r>
        <w:rPr>
          <w:noProof/>
        </w:rPr>
        <w:t>6</w:t>
      </w:r>
      <w:r>
        <w:rPr>
          <w:noProof/>
        </w:rPr>
        <w:fldChar w:fldCharType="end"/>
      </w:r>
    </w:p>
    <w:p w:rsidR="000E1714" w:rsidRDefault="000E1714">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_Toc309557896 \h </w:instrText>
      </w:r>
      <w:r>
        <w:rPr>
          <w:noProof/>
        </w:rPr>
      </w:r>
      <w:r>
        <w:rPr>
          <w:noProof/>
        </w:rPr>
        <w:fldChar w:fldCharType="separate"/>
      </w:r>
      <w:r>
        <w:rPr>
          <w:noProof/>
        </w:rPr>
        <w:t>7</w:t>
      </w:r>
      <w:r>
        <w:rPr>
          <w:noProof/>
        </w:rPr>
        <w:fldChar w:fldCharType="end"/>
      </w:r>
    </w:p>
    <w:p w:rsidR="000E1714" w:rsidRDefault="000E1714">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_Toc309557897 \h </w:instrText>
      </w:r>
      <w:r>
        <w:rPr>
          <w:noProof/>
        </w:rPr>
      </w:r>
      <w:r>
        <w:rPr>
          <w:noProof/>
        </w:rPr>
        <w:fldChar w:fldCharType="separate"/>
      </w:r>
      <w:r>
        <w:rPr>
          <w:noProof/>
        </w:rPr>
        <w:t>8</w:t>
      </w:r>
      <w:r>
        <w:rPr>
          <w:noProof/>
        </w:rPr>
        <w:fldChar w:fldCharType="end"/>
      </w:r>
    </w:p>
    <w:p w:rsidR="000E1714" w:rsidRDefault="000E1714">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_Toc309557898 \h </w:instrText>
      </w:r>
      <w:r>
        <w:rPr>
          <w:noProof/>
        </w:rPr>
      </w:r>
      <w:r>
        <w:rPr>
          <w:noProof/>
        </w:rPr>
        <w:fldChar w:fldCharType="separate"/>
      </w:r>
      <w:r>
        <w:rPr>
          <w:noProof/>
        </w:rPr>
        <w:t>9</w:t>
      </w:r>
      <w:r>
        <w:rPr>
          <w:noProof/>
        </w:rPr>
        <w:fldChar w:fldCharType="end"/>
      </w:r>
    </w:p>
    <w:p w:rsidR="000E1714" w:rsidRDefault="000E1714">
      <w:pPr>
        <w:pStyle w:val="TOC2"/>
        <w:tabs>
          <w:tab w:val="right" w:leader="dot" w:pos="8774"/>
        </w:tabs>
        <w:rPr>
          <w:noProof/>
          <w:sz w:val="22"/>
          <w:szCs w:val="22"/>
          <w:lang w:bidi="ar-SA"/>
        </w:rPr>
      </w:pPr>
      <w:r>
        <w:rPr>
          <w:noProof/>
        </w:rPr>
        <w:t>Code Generation via T4 Template</w:t>
      </w:r>
      <w:r>
        <w:rPr>
          <w:noProof/>
        </w:rPr>
        <w:tab/>
      </w:r>
      <w:r>
        <w:rPr>
          <w:noProof/>
        </w:rPr>
        <w:fldChar w:fldCharType="begin"/>
      </w:r>
      <w:r>
        <w:rPr>
          <w:noProof/>
        </w:rPr>
        <w:instrText xml:space="preserve"> PAGEREF _Toc309557899 \h </w:instrText>
      </w:r>
      <w:r>
        <w:rPr>
          <w:noProof/>
        </w:rPr>
      </w:r>
      <w:r>
        <w:rPr>
          <w:noProof/>
        </w:rPr>
        <w:fldChar w:fldCharType="separate"/>
      </w:r>
      <w:r>
        <w:rPr>
          <w:noProof/>
        </w:rPr>
        <w:t>9</w:t>
      </w:r>
      <w:r>
        <w:rPr>
          <w:noProof/>
        </w:rPr>
        <w:fldChar w:fldCharType="end"/>
      </w:r>
    </w:p>
    <w:p w:rsidR="000E1714" w:rsidRDefault="000E1714">
      <w:pPr>
        <w:pStyle w:val="TOC3"/>
        <w:tabs>
          <w:tab w:val="right" w:leader="dot" w:pos="8774"/>
        </w:tabs>
        <w:rPr>
          <w:i w:val="0"/>
          <w:iCs w:val="0"/>
          <w:noProof/>
          <w:color w:val="auto"/>
          <w:sz w:val="22"/>
          <w:szCs w:val="22"/>
          <w:lang w:bidi="ar-SA"/>
        </w:rPr>
      </w:pPr>
      <w:r>
        <w:rPr>
          <w:noProof/>
        </w:rPr>
        <w:t>Enums</w:t>
      </w:r>
      <w:r>
        <w:rPr>
          <w:noProof/>
        </w:rPr>
        <w:tab/>
      </w:r>
      <w:r>
        <w:rPr>
          <w:noProof/>
        </w:rPr>
        <w:fldChar w:fldCharType="begin"/>
      </w:r>
      <w:r>
        <w:rPr>
          <w:noProof/>
        </w:rPr>
        <w:instrText xml:space="preserve"> PAGEREF _Toc309557900 \h </w:instrText>
      </w:r>
      <w:r>
        <w:rPr>
          <w:noProof/>
        </w:rPr>
      </w:r>
      <w:r>
        <w:rPr>
          <w:noProof/>
        </w:rPr>
        <w:fldChar w:fldCharType="separate"/>
      </w:r>
      <w:r>
        <w:rPr>
          <w:noProof/>
        </w:rPr>
        <w:t>9</w:t>
      </w:r>
      <w:r>
        <w:rPr>
          <w:noProof/>
        </w:rPr>
        <w:fldChar w:fldCharType="end"/>
      </w:r>
    </w:p>
    <w:p w:rsidR="000E1714" w:rsidRDefault="000E1714">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_Toc309557901 \h </w:instrText>
      </w:r>
      <w:r>
        <w:rPr>
          <w:noProof/>
        </w:rPr>
      </w:r>
      <w:r>
        <w:rPr>
          <w:noProof/>
        </w:rPr>
        <w:fldChar w:fldCharType="separate"/>
      </w:r>
      <w:r>
        <w:rPr>
          <w:noProof/>
        </w:rPr>
        <w:t>9</w:t>
      </w:r>
      <w:r>
        <w:rPr>
          <w:noProof/>
        </w:rPr>
        <w:fldChar w:fldCharType="end"/>
      </w:r>
    </w:p>
    <w:p w:rsidR="000E1714" w:rsidRDefault="000E1714">
      <w:pPr>
        <w:pStyle w:val="TOC3"/>
        <w:tabs>
          <w:tab w:val="right" w:leader="dot" w:pos="8774"/>
        </w:tabs>
        <w:rPr>
          <w:i w:val="0"/>
          <w:iCs w:val="0"/>
          <w:noProof/>
          <w:color w:val="auto"/>
          <w:sz w:val="22"/>
          <w:szCs w:val="22"/>
          <w:lang w:bidi="ar-SA"/>
        </w:rPr>
      </w:pPr>
      <w:r>
        <w:rPr>
          <w:noProof/>
        </w:rPr>
        <w:t>Rock.Helpers.Reflection</w:t>
      </w:r>
      <w:r>
        <w:rPr>
          <w:noProof/>
        </w:rPr>
        <w:tab/>
      </w:r>
      <w:r>
        <w:rPr>
          <w:noProof/>
        </w:rPr>
        <w:fldChar w:fldCharType="begin"/>
      </w:r>
      <w:r>
        <w:rPr>
          <w:noProof/>
        </w:rPr>
        <w:instrText xml:space="preserve"> PAGEREF _Toc309557902 \h </w:instrText>
      </w:r>
      <w:r>
        <w:rPr>
          <w:noProof/>
        </w:rPr>
      </w:r>
      <w:r>
        <w:rPr>
          <w:noProof/>
        </w:rPr>
        <w:fldChar w:fldCharType="separate"/>
      </w:r>
      <w:r>
        <w:rPr>
          <w:noProof/>
        </w:rPr>
        <w:t>9</w:t>
      </w:r>
      <w:r>
        <w:rPr>
          <w:noProof/>
        </w:rPr>
        <w:fldChar w:fldCharType="end"/>
      </w:r>
    </w:p>
    <w:p w:rsidR="000E1714" w:rsidRDefault="000E1714">
      <w:pPr>
        <w:pStyle w:val="TOC3"/>
        <w:tabs>
          <w:tab w:val="right" w:leader="dot" w:pos="8774"/>
        </w:tabs>
        <w:rPr>
          <w:i w:val="0"/>
          <w:iCs w:val="0"/>
          <w:noProof/>
          <w:color w:val="auto"/>
          <w:sz w:val="22"/>
          <w:szCs w:val="22"/>
          <w:lang w:bidi="ar-SA"/>
        </w:rPr>
      </w:pPr>
      <w:r>
        <w:rPr>
          <w:noProof/>
        </w:rPr>
        <w:t>Misc</w:t>
      </w:r>
      <w:r>
        <w:rPr>
          <w:noProof/>
        </w:rPr>
        <w:tab/>
      </w:r>
      <w:r>
        <w:rPr>
          <w:noProof/>
        </w:rPr>
        <w:fldChar w:fldCharType="begin"/>
      </w:r>
      <w:r>
        <w:rPr>
          <w:noProof/>
        </w:rPr>
        <w:instrText xml:space="preserve"> PAGEREF _Toc309557903 \h </w:instrText>
      </w:r>
      <w:r>
        <w:rPr>
          <w:noProof/>
        </w:rPr>
      </w:r>
      <w:r>
        <w:rPr>
          <w:noProof/>
        </w:rPr>
        <w:fldChar w:fldCharType="separate"/>
      </w:r>
      <w:r>
        <w:rPr>
          <w:noProof/>
        </w:rPr>
        <w:t>9</w:t>
      </w:r>
      <w:r>
        <w:rPr>
          <w:noProof/>
        </w:rPr>
        <w:fldChar w:fldCharType="end"/>
      </w:r>
    </w:p>
    <w:p w:rsidR="000E1714" w:rsidRDefault="000E1714">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_Toc309557904 \h </w:instrText>
      </w:r>
      <w:r>
        <w:rPr>
          <w:noProof/>
        </w:rPr>
      </w:r>
      <w:r>
        <w:rPr>
          <w:noProof/>
        </w:rPr>
        <w:fldChar w:fldCharType="separate"/>
      </w:r>
      <w:r>
        <w:rPr>
          <w:noProof/>
        </w:rPr>
        <w:t>11</w:t>
      </w:r>
      <w:r>
        <w:rPr>
          <w:noProof/>
        </w:rPr>
        <w:fldChar w:fldCharType="end"/>
      </w:r>
    </w:p>
    <w:p w:rsidR="000E1714" w:rsidRDefault="000E1714">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_Toc309557905 \h </w:instrText>
      </w:r>
      <w:r>
        <w:rPr>
          <w:noProof/>
        </w:rPr>
      </w:r>
      <w:r>
        <w:rPr>
          <w:noProof/>
        </w:rPr>
        <w:fldChar w:fldCharType="separate"/>
      </w:r>
      <w:r>
        <w:rPr>
          <w:noProof/>
        </w:rPr>
        <w:t>11</w:t>
      </w:r>
      <w:r>
        <w:rPr>
          <w:noProof/>
        </w:rPr>
        <w:fldChar w:fldCharType="end"/>
      </w:r>
    </w:p>
    <w:p w:rsidR="000E1714" w:rsidRDefault="000E1714">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_Toc309557906 \h </w:instrText>
      </w:r>
      <w:r>
        <w:rPr>
          <w:noProof/>
        </w:rPr>
      </w:r>
      <w:r>
        <w:rPr>
          <w:noProof/>
        </w:rPr>
        <w:fldChar w:fldCharType="separate"/>
      </w:r>
      <w:r>
        <w:rPr>
          <w:noProof/>
        </w:rPr>
        <w:t>11</w:t>
      </w:r>
      <w:r>
        <w:rPr>
          <w:noProof/>
        </w:rPr>
        <w:fldChar w:fldCharType="end"/>
      </w:r>
    </w:p>
    <w:p w:rsidR="000E1714" w:rsidRDefault="000E1714">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_Toc309557907 \h </w:instrText>
      </w:r>
      <w:r>
        <w:rPr>
          <w:noProof/>
        </w:rPr>
      </w:r>
      <w:r>
        <w:rPr>
          <w:noProof/>
        </w:rPr>
        <w:fldChar w:fldCharType="separate"/>
      </w:r>
      <w:r>
        <w:rPr>
          <w:noProof/>
        </w:rPr>
        <w:t>11</w:t>
      </w:r>
      <w:r>
        <w:rPr>
          <w:noProof/>
        </w:rPr>
        <w:fldChar w:fldCharType="end"/>
      </w:r>
    </w:p>
    <w:p w:rsidR="000E1714" w:rsidRDefault="000E1714">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_Toc309557908 \h </w:instrText>
      </w:r>
      <w:r>
        <w:rPr>
          <w:noProof/>
        </w:rPr>
      </w:r>
      <w:r>
        <w:rPr>
          <w:noProof/>
        </w:rPr>
        <w:fldChar w:fldCharType="separate"/>
      </w:r>
      <w:r>
        <w:rPr>
          <w:noProof/>
        </w:rPr>
        <w:t>12</w:t>
      </w:r>
      <w:r>
        <w:rPr>
          <w:noProof/>
        </w:rPr>
        <w:fldChar w:fldCharType="end"/>
      </w:r>
    </w:p>
    <w:p w:rsidR="000E1714" w:rsidRDefault="000E1714">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_Toc309557909 \h </w:instrText>
      </w:r>
      <w:r>
        <w:rPr>
          <w:noProof/>
        </w:rPr>
      </w:r>
      <w:r>
        <w:rPr>
          <w:noProof/>
        </w:rPr>
        <w:fldChar w:fldCharType="separate"/>
      </w:r>
      <w:r>
        <w:rPr>
          <w:noProof/>
        </w:rPr>
        <w:t>12</w:t>
      </w:r>
      <w:r>
        <w:rPr>
          <w:noProof/>
        </w:rPr>
        <w:fldChar w:fldCharType="end"/>
      </w:r>
    </w:p>
    <w:p w:rsidR="000E1714" w:rsidRDefault="000E1714">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_Toc309557910 \h </w:instrText>
      </w:r>
      <w:r>
        <w:rPr>
          <w:noProof/>
        </w:rPr>
      </w:r>
      <w:r>
        <w:rPr>
          <w:noProof/>
        </w:rPr>
        <w:fldChar w:fldCharType="separate"/>
      </w:r>
      <w:r>
        <w:rPr>
          <w:noProof/>
        </w:rPr>
        <w:t>12</w:t>
      </w:r>
      <w:r>
        <w:rPr>
          <w:noProof/>
        </w:rPr>
        <w:fldChar w:fldCharType="end"/>
      </w:r>
    </w:p>
    <w:p w:rsidR="000E1714" w:rsidRDefault="000E1714">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_Toc309557911 \h </w:instrText>
      </w:r>
      <w:r>
        <w:rPr>
          <w:noProof/>
        </w:rPr>
      </w:r>
      <w:r>
        <w:rPr>
          <w:noProof/>
        </w:rPr>
        <w:fldChar w:fldCharType="separate"/>
      </w:r>
      <w:r>
        <w:rPr>
          <w:noProof/>
        </w:rPr>
        <w:t>12</w:t>
      </w:r>
      <w:r>
        <w:rPr>
          <w:noProof/>
        </w:rPr>
        <w:fldChar w:fldCharType="end"/>
      </w:r>
    </w:p>
    <w:p w:rsidR="000E1714" w:rsidRDefault="000E1714">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_Toc309557912 \h </w:instrText>
      </w:r>
      <w:r>
        <w:rPr>
          <w:noProof/>
        </w:rPr>
      </w:r>
      <w:r>
        <w:rPr>
          <w:noProof/>
        </w:rPr>
        <w:fldChar w:fldCharType="separate"/>
      </w:r>
      <w:r>
        <w:rPr>
          <w:noProof/>
        </w:rPr>
        <w:t>13</w:t>
      </w:r>
      <w:r>
        <w:rPr>
          <w:noProof/>
        </w:rPr>
        <w:fldChar w:fldCharType="end"/>
      </w:r>
    </w:p>
    <w:p w:rsidR="000E1714" w:rsidRDefault="000E1714">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_Toc309557913 \h </w:instrText>
      </w:r>
      <w:r>
        <w:rPr>
          <w:noProof/>
        </w:rPr>
      </w:r>
      <w:r>
        <w:rPr>
          <w:noProof/>
        </w:rPr>
        <w:fldChar w:fldCharType="separate"/>
      </w:r>
      <w:r>
        <w:rPr>
          <w:noProof/>
        </w:rPr>
        <w:t>14</w:t>
      </w:r>
      <w:r>
        <w:rPr>
          <w:noProof/>
        </w:rPr>
        <w:fldChar w:fldCharType="end"/>
      </w:r>
    </w:p>
    <w:p w:rsidR="000E1714" w:rsidRDefault="000E1714">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_Toc309557914 \h </w:instrText>
      </w:r>
      <w:r>
        <w:rPr>
          <w:noProof/>
        </w:rPr>
      </w:r>
      <w:r>
        <w:rPr>
          <w:noProof/>
        </w:rPr>
        <w:fldChar w:fldCharType="separate"/>
      </w:r>
      <w:r>
        <w:rPr>
          <w:noProof/>
        </w:rPr>
        <w:t>15</w:t>
      </w:r>
      <w:r>
        <w:rPr>
          <w:noProof/>
        </w:rPr>
        <w:fldChar w:fldCharType="end"/>
      </w:r>
    </w:p>
    <w:p w:rsidR="00BF444C" w:rsidRPr="003827BB" w:rsidRDefault="00B102D8" w:rsidP="003827BB">
      <w:pPr>
        <w:rPr>
          <w:rFonts w:ascii="Verdana" w:hAnsi="Verdana"/>
          <w:color w:val="4F81BD"/>
          <w:sz w:val="28"/>
        </w:rPr>
      </w:pPr>
      <w:r>
        <w:rPr>
          <w:rFonts w:cs="Arial"/>
          <w:sz w:val="28"/>
          <w:szCs w:val="28"/>
        </w:rPr>
        <w:fldChar w:fldCharType="end"/>
      </w:r>
      <w:r w:rsidR="009232A2">
        <w:rPr>
          <w:sz w:val="28"/>
        </w:rPr>
        <w:tab/>
      </w:r>
    </w:p>
    <w:p w:rsidR="00CA6166" w:rsidRPr="00CA630D" w:rsidRDefault="00DE3B9A" w:rsidP="00C660BD">
      <w:pPr>
        <w:pStyle w:val="Heading1"/>
        <w:rPr>
          <w:rStyle w:val="Style14ptBold"/>
          <w:rFonts w:asciiTheme="minorHAnsi" w:hAnsiTheme="minorHAnsi"/>
          <w:b/>
          <w:bCs/>
          <w:color w:val="FFFFFF" w:themeColor="background1"/>
        </w:rPr>
      </w:pPr>
      <w:bookmarkStart w:id="5" w:name="_Toc309557889"/>
      <w:r w:rsidRPr="00CA630D">
        <w:rPr>
          <w:rStyle w:val="Style14ptBold"/>
          <w:rFonts w:asciiTheme="minorHAnsi" w:hAnsiTheme="minorHAnsi"/>
          <w:b/>
          <w:bCs/>
          <w:color w:val="FFFFFF" w:themeColor="background1"/>
        </w:rPr>
        <w:lastRenderedPageBreak/>
        <w:t>System Structure</w:t>
      </w:r>
      <w:r w:rsidR="00430AFE">
        <w:rPr>
          <w:rStyle w:val="Style14ptBold"/>
          <w:rFonts w:asciiTheme="minorHAnsi" w:hAnsiTheme="minorHAnsi"/>
          <w:b/>
          <w:bCs/>
          <w:color w:val="FFFFFF" w:themeColor="background1"/>
        </w:rPr>
        <w:t xml:space="preserve"> Overview</w:t>
      </w:r>
      <w:bookmarkEnd w:id="5"/>
    </w:p>
    <w:p w:rsidR="00DE3B9A" w:rsidRDefault="003827BB" w:rsidP="00DE3B9A">
      <w:r>
        <w:t xml:space="preserve">There are two projects in </w:t>
      </w:r>
      <w:r w:rsidR="00640A83">
        <w:t xml:space="preserve">the </w:t>
      </w:r>
      <w:r w:rsidR="005D1A70">
        <w:t>Rock</w:t>
      </w:r>
      <w:r w:rsidR="00DE3B9A">
        <w:t xml:space="preserve"> ChMS</w:t>
      </w:r>
      <w:r w:rsidR="00640A83">
        <w:t xml:space="preserve"> solution: </w:t>
      </w:r>
      <w:proofErr w:type="spellStart"/>
      <w:r w:rsidR="00822679">
        <w:t>Rock.Framework</w:t>
      </w:r>
      <w:proofErr w:type="spellEnd"/>
      <w:r w:rsidR="00640A83">
        <w:t xml:space="preserve"> and </w:t>
      </w:r>
      <w:proofErr w:type="spellStart"/>
      <w:r w:rsidR="00790C88">
        <w:t>RockWeb</w:t>
      </w:r>
      <w:proofErr w:type="spellEnd"/>
      <w:r w:rsidR="00640A83">
        <w:t>.</w:t>
      </w:r>
    </w:p>
    <w:p w:rsidR="00640A83" w:rsidRDefault="00822679" w:rsidP="00640A83">
      <w:pPr>
        <w:pStyle w:val="Heading2"/>
      </w:pPr>
      <w:bookmarkStart w:id="6" w:name="_Toc309557890"/>
      <w:r>
        <w:t>Rock.Framework</w:t>
      </w:r>
      <w:r w:rsidR="00CA630D">
        <w:t xml:space="preserve"> Project</w:t>
      </w:r>
      <w:bookmarkEnd w:id="6"/>
    </w:p>
    <w:p w:rsidR="00B67064" w:rsidRDefault="00B67064" w:rsidP="00DE3B9A">
      <w:r>
        <w:rPr>
          <w:noProof/>
          <w:lang w:bidi="ar-SA"/>
        </w:rPr>
        <w:drawing>
          <wp:anchor distT="0" distB="0" distL="114300" distR="114300" simplePos="0" relativeHeight="251659264" behindDoc="1" locked="0" layoutInCell="1" allowOverlap="1">
            <wp:simplePos x="0" y="0"/>
            <wp:positionH relativeFrom="rightMargin">
              <wp:posOffset>-1877695</wp:posOffset>
            </wp:positionH>
            <wp:positionV relativeFrom="paragraph">
              <wp:posOffset>121285</wp:posOffset>
            </wp:positionV>
            <wp:extent cx="2212975" cy="6269990"/>
            <wp:effectExtent l="19050" t="0" r="0" b="0"/>
            <wp:wrapTight wrapText="bothSides">
              <wp:wrapPolygon edited="0">
                <wp:start x="-186" y="0"/>
                <wp:lineTo x="-186" y="21526"/>
                <wp:lineTo x="21569" y="21526"/>
                <wp:lineTo x="21569" y="0"/>
                <wp:lineTo x="-18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2212975" cy="6269990"/>
                    </a:xfrm>
                    <a:prstGeom prst="rect">
                      <a:avLst/>
                    </a:prstGeom>
                    <a:noFill/>
                    <a:ln w="9525">
                      <a:noFill/>
                      <a:miter lim="800000"/>
                      <a:headEnd/>
                      <a:tailEnd/>
                    </a:ln>
                  </pic:spPr>
                </pic:pic>
              </a:graphicData>
            </a:graphic>
          </wp:anchor>
        </w:drawing>
      </w:r>
      <w:r w:rsidR="00640A83">
        <w:t xml:space="preserve">This project has all the </w:t>
      </w:r>
      <w:r w:rsidR="00F46D1C">
        <w:t>EF (entity framework)</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031652">
        <w:t xml:space="preserve">  </w:t>
      </w:r>
      <w:r w:rsidR="00A54962">
        <w:t>It’s anything that does not belong in the web project.</w:t>
      </w:r>
    </w:p>
    <w:p w:rsidR="00031652" w:rsidRDefault="003303D9" w:rsidP="00DE3B9A">
      <w:r w:rsidRPr="003303D9">
        <w:rPr>
          <w:b/>
        </w:rPr>
        <w:t>Models</w:t>
      </w:r>
      <w:r>
        <w:t xml:space="preserve"> </w:t>
      </w:r>
      <w:r w:rsidR="00694456">
        <w:t>–</w:t>
      </w:r>
      <w:r>
        <w:t xml:space="preserve"> </w:t>
      </w:r>
      <w:r w:rsidR="00694456">
        <w:t>Auto g</w:t>
      </w:r>
      <w:r w:rsidR="00F46D1C">
        <w:t>enerated using the T4 template</w:t>
      </w:r>
      <w:r w:rsidR="00694456">
        <w:t>, e</w:t>
      </w:r>
      <w:r w:rsidR="00F46D1C">
        <w:t xml:space="preserve">ach class </w:t>
      </w:r>
      <w:r w:rsidR="00031652">
        <w:t>under the folders (</w:t>
      </w:r>
      <w:proofErr w:type="spellStart"/>
      <w:r w:rsidR="00031652">
        <w:t>Cms</w:t>
      </w:r>
      <w:proofErr w:type="spellEnd"/>
      <w:r w:rsidR="00031652">
        <w:t xml:space="preserve">, Core, </w:t>
      </w:r>
      <w:proofErr w:type="spellStart"/>
      <w:r w:rsidR="00031652">
        <w:t>Crm</w:t>
      </w:r>
      <w:proofErr w:type="spellEnd"/>
      <w:r w:rsidR="00031652">
        <w:t xml:space="preserve">, etc.) </w:t>
      </w:r>
      <w:r w:rsidR="00F46D1C">
        <w:t>repre</w:t>
      </w:r>
      <w:r>
        <w:t xml:space="preserve">sents </w:t>
      </w:r>
      <w:r w:rsidR="00694456">
        <w:t>an EF (entity framework) entity whose data is persisted to a particular</w:t>
      </w:r>
      <w:r>
        <w:t xml:space="preserve"> database table using a corresponding repository class</w:t>
      </w:r>
      <w:r w:rsidR="00694456">
        <w:t xml:space="preserve"> described next.</w:t>
      </w:r>
    </w:p>
    <w:p w:rsidR="00031652" w:rsidRDefault="00031652" w:rsidP="00DE3B9A">
      <w:r>
        <w:rPr>
          <w:noProof/>
          <w:lang w:bidi="ar-SA"/>
        </w:rPr>
        <w:drawing>
          <wp:inline distT="0" distB="0" distL="0" distR="0">
            <wp:extent cx="3872753" cy="2314575"/>
            <wp:effectExtent l="0" t="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303D9" w:rsidRDefault="008C2376" w:rsidP="00DE3B9A">
      <w:r>
        <w:t>While some classes will inherit from Model, m</w:t>
      </w:r>
      <w:r w:rsidR="00031652">
        <w:t xml:space="preserve">ost all custom and core entities will inherit from either the </w:t>
      </w:r>
      <w:proofErr w:type="spellStart"/>
      <w:r>
        <w:t>ModelWithAttributes</w:t>
      </w:r>
      <w:proofErr w:type="spellEnd"/>
      <w:r w:rsidR="00031652">
        <w:t xml:space="preserve"> class </w:t>
      </w:r>
    </w:p>
    <w:p w:rsidR="003303D9" w:rsidRDefault="003303D9" w:rsidP="00DE3B9A">
      <w:r w:rsidRPr="003303D9">
        <w:rPr>
          <w:b/>
        </w:rPr>
        <w:t>Repository</w:t>
      </w:r>
      <w:r>
        <w:t xml:space="preserve"> – These classes handle </w:t>
      </w:r>
      <w:r w:rsidRPr="008B35FA">
        <w:t xml:space="preserve">fetching/persisting </w:t>
      </w:r>
      <w:r w:rsidR="00694456">
        <w:t xml:space="preserve">the entity data to the database.  </w:t>
      </w:r>
      <w:r>
        <w:t>Using the Repository Pattern allows us to perform some testing using a mock database and not the actual database.</w:t>
      </w:r>
      <w:r w:rsidR="00694456">
        <w:t xml:space="preserve"> These classes are also auto-generated using the T4 template.</w:t>
      </w:r>
    </w:p>
    <w:p w:rsidR="00640A83" w:rsidRDefault="003303D9" w:rsidP="00DE3B9A">
      <w:r w:rsidRPr="003303D9">
        <w:rPr>
          <w:b/>
        </w:rPr>
        <w:t>Services</w:t>
      </w:r>
      <w:r>
        <w:t xml:space="preserve"> – These classes hold the “business logic” for the </w:t>
      </w:r>
      <w:r w:rsidR="00822679">
        <w:t>Rock</w:t>
      </w:r>
      <w:r>
        <w:t xml:space="preserve"> application</w:t>
      </w:r>
      <w:r w:rsidR="004C0E6B">
        <w:t xml:space="preserve"> and are also auto-ge</w:t>
      </w:r>
      <w:r w:rsidR="008B35FA">
        <w:t>nerated using the T4 template.</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9732CC" w:rsidRPr="00A84AD5" w:rsidRDefault="009732CC" w:rsidP="00A84AD5">
      <w:pPr>
        <w:pStyle w:val="Heading3"/>
      </w:pPr>
      <w:bookmarkStart w:id="7" w:name="_Toc309557891"/>
      <w:r>
        <w:t>Cms Entities</w:t>
      </w:r>
      <w:bookmarkEnd w:id="7"/>
    </w:p>
    <w:p w:rsidR="009732CC" w:rsidRDefault="009732CC" w:rsidP="009732CC">
      <w:r>
        <w:t xml:space="preserve">The CMS entities are the parts that make up the Content Management System of </w:t>
      </w:r>
      <w:r w:rsidR="00822679">
        <w:t>Rock</w:t>
      </w:r>
      <w:r>
        <w:t>.  These are primarily Sites, Pages, and Blocks.</w:t>
      </w:r>
    </w:p>
    <w:p w:rsidR="009732CC" w:rsidRDefault="007752DE" w:rsidP="009732CC">
      <w:r w:rsidRPr="007752DE">
        <w:rPr>
          <w:b/>
        </w:rPr>
        <w:lastRenderedPageBreak/>
        <w:t>Sites</w:t>
      </w:r>
      <w:r>
        <w:t xml:space="preserve"> – These typically correspond to a unique website or domain and are comprised of a collection of pages.</w:t>
      </w:r>
    </w:p>
    <w:p w:rsidR="007752DE" w:rsidRDefault="007752DE" w:rsidP="009732CC">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 xml:space="preserve">can also have one or more child pages. </w:t>
      </w:r>
    </w:p>
    <w:p w:rsidR="00591221" w:rsidRDefault="007752DE" w:rsidP="008623F0">
      <w:pPr>
        <w:pPrChange w:id="8" w:author="Nick Airdo" w:date="2011-11-20T11:42:00Z">
          <w:pPr>
            <w:pStyle w:val="CodeBlock"/>
          </w:pPr>
        </w:pPrChange>
      </w:pPr>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bookmarkStart w:id="9" w:name="_GoBack"/>
      <w:bookmarkEnd w:id="9"/>
      <w:r w:rsidR="00CD2DD8">
        <w:t xml:space="preserve">See </w:t>
      </w:r>
      <w:r w:rsidR="00B102D8">
        <w:fldChar w:fldCharType="begin"/>
      </w:r>
      <w:r w:rsidR="00CD2DD8">
        <w:instrText xml:space="preserve"> REF _Ref297903265 \h </w:instrText>
      </w:r>
      <w:r w:rsidR="00B102D8">
        <w:fldChar w:fldCharType="separate"/>
      </w:r>
      <w:r w:rsidR="00CD2DD8">
        <w:t>Blocks</w:t>
      </w:r>
      <w:r w:rsidR="00B102D8">
        <w:fldChar w:fldCharType="end"/>
      </w:r>
      <w:r w:rsidR="00CD2DD8">
        <w:t xml:space="preserve"> for more details.</w:t>
      </w:r>
    </w:p>
    <w:p w:rsidR="00CD786F" w:rsidRDefault="00822679">
      <w:pPr>
        <w:pStyle w:val="Heading2"/>
        <w:pageBreakBefore/>
      </w:pPr>
      <w:bookmarkStart w:id="10" w:name="_Toc309557892"/>
      <w:r>
        <w:lastRenderedPageBreak/>
        <w:t>RockWeb application project</w:t>
      </w:r>
      <w:bookmarkEnd w:id="10"/>
    </w:p>
    <w:p w:rsidR="00640A83" w:rsidRDefault="00425655" w:rsidP="00DE3B9A">
      <w:r>
        <w:rPr>
          <w:noProof/>
          <w:lang w:bidi="ar-SA"/>
        </w:rPr>
        <w:drawing>
          <wp:anchor distT="0" distB="0" distL="114300" distR="114300" simplePos="0" relativeHeight="251658240" behindDoc="1" locked="0" layoutInCell="1" allowOverlap="1">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Theme (found in the </w:t>
      </w:r>
      <w:proofErr w:type="spellStart"/>
      <w:r w:rsidR="006E32B5">
        <w:t>RockWeb</w:t>
      </w:r>
      <w:proofErr w:type="spellEnd"/>
      <w:r w:rsidR="006E32B5">
        <w:t xml:space="preserve"> application project) and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w:t>
      </w:r>
      <w:proofErr w:type="spellStart"/>
      <w:r>
        <w:t>plugins</w:t>
      </w:r>
      <w:proofErr w:type="spellEnd"/>
      <w:r>
        <w:t xml:space="preserve"> are stored.  Plugins are complete pieces of functionality which are typically comprised of blocks, assets, etc.</w:t>
      </w:r>
    </w:p>
    <w:p w:rsidR="007B0208" w:rsidRPr="009732CC" w:rsidRDefault="00425655" w:rsidP="006E32B5">
      <w:r>
        <w:rPr>
          <w:noProof/>
          <w:lang w:bidi="ar-SA"/>
        </w:rPr>
        <w:drawing>
          <wp:inline distT="0" distB="0" distL="0" distR="0">
            <wp:extent cx="3633608" cy="1486894"/>
            <wp:effectExtent l="38100" t="0" r="43042"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D786F" w:rsidRDefault="00895323">
      <w:pPr>
        <w:pStyle w:val="Heading1"/>
      </w:pPr>
      <w:bookmarkStart w:id="11" w:name="_Toc309557893"/>
      <w:r>
        <w:lastRenderedPageBreak/>
        <w:t xml:space="preserve">The Core </w:t>
      </w:r>
      <w:r w:rsidR="004527A8">
        <w:t xml:space="preserve">Rock </w:t>
      </w:r>
      <w:r w:rsidR="00B16A62">
        <w:t>Components</w:t>
      </w:r>
      <w:bookmarkEnd w:id="11"/>
    </w:p>
    <w:p w:rsidR="00CD786F" w:rsidRDefault="00895323">
      <w:pPr>
        <w:pStyle w:val="Heading2"/>
      </w:pPr>
      <w:bookmarkStart w:id="12" w:name="_Ref297903265"/>
      <w:bookmarkStart w:id="13" w:name="_Toc309557894"/>
      <w:r>
        <w:t>Blocks</w:t>
      </w:r>
      <w:bookmarkEnd w:id="12"/>
      <w:bookmarkEnd w:id="13"/>
    </w:p>
    <w:p w:rsidR="00895323" w:rsidRDefault="003D2C31" w:rsidP="00895323">
      <w:ins w:id="14" w:author="Nick Airdo" w:date="2011-11-20T11:47:00Z">
        <w:r>
          <w:t xml:space="preserve">In Rock ChMS, </w:t>
        </w:r>
      </w:ins>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541BAB">
        <w:rPr>
          <w:b/>
          <w:rPrChange w:id="15" w:author="Nick Airdo" w:date="2011-11-20T12:01:00Z">
            <w:rPr/>
          </w:rPrChange>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ins w:id="16" w:author="Nick Airdo" w:date="2011-11-20T13:04:00Z">
        <w:r w:rsidR="00D65046">
          <w:fldChar w:fldCharType="begin"/>
        </w:r>
        <w:r w:rsidR="00D65046">
          <w:instrText xml:space="preserve"> REF _Ref309557588 \h </w:instrText>
        </w:r>
      </w:ins>
      <w:r w:rsidR="00D65046">
        <w:fldChar w:fldCharType="separate"/>
      </w:r>
      <w:ins w:id="17" w:author="Nick Airdo" w:date="2011-11-20T13:04:00Z">
        <w:r w:rsidR="00D65046">
          <w:t>Block Instance Properties (BIP)</w:t>
        </w:r>
        <w:r w:rsidR="00D65046">
          <w:fldChar w:fldCharType="end"/>
        </w:r>
      </w:ins>
      <w:del w:id="18" w:author="Nick Airdo" w:date="2011-11-20T13:04:00Z">
        <w:r w:rsidR="00A412CD" w:rsidDel="00D65046">
          <w:delText>Block Instance Properties</w:delText>
        </w:r>
      </w:del>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resources</w:t>
      </w:r>
      <w:r w:rsidR="00D87203">
        <w:t xml:space="preserve"> </w:t>
      </w:r>
      <w:r>
        <w:t xml:space="preserve">(images, </w:t>
      </w:r>
      <w:proofErr w:type="spellStart"/>
      <w:r>
        <w:t>css</w:t>
      </w:r>
      <w:proofErr w:type="spellEnd"/>
      <w:r>
        <w:t>, etc.).</w:t>
      </w:r>
      <w:ins w:id="19" w:author="Nick Airdo" w:date="2011-11-20T11:59:00Z">
        <w:r w:rsidR="00D87203">
          <w:t xml:space="preserve">  To reference resources that are </w:t>
        </w:r>
      </w:ins>
      <w:ins w:id="20" w:author="Nick Airdo" w:date="2011-11-20T12:04:00Z">
        <w:r w:rsidR="0020621F">
          <w:t>not part of a</w:t>
        </w:r>
      </w:ins>
      <w:ins w:id="21" w:author="Nick Airdo" w:date="2011-11-20T11:59:00Z">
        <w:r w:rsidR="00D87203">
          <w:t xml:space="preserve"> Theme use </w:t>
        </w:r>
      </w:ins>
      <w:proofErr w:type="spellStart"/>
      <w:proofErr w:type="gramStart"/>
      <w:ins w:id="22" w:author="Nick Airdo" w:date="2011-11-20T12:00:00Z">
        <w:r w:rsidR="00D87203" w:rsidRPr="0020621F">
          <w:rPr>
            <w:b/>
            <w:rPrChange w:id="23" w:author="Nick Airdo" w:date="2011-11-20T12:03:00Z">
              <w:rPr/>
            </w:rPrChange>
          </w:rPr>
          <w:t>ResolveUrl</w:t>
        </w:r>
        <w:proofErr w:type="spellEnd"/>
        <w:r w:rsidR="00D87203">
          <w:t>(</w:t>
        </w:r>
        <w:proofErr w:type="gramEnd"/>
        <w:r w:rsidR="00D87203">
          <w:t>path).</w:t>
        </w:r>
      </w:ins>
    </w:p>
    <w:p w:rsidR="00CD786F" w:rsidRDefault="00895323">
      <w:pPr>
        <w:pStyle w:val="ListParagraph"/>
        <w:numPr>
          <w:ilvl w:val="0"/>
          <w:numId w:val="42"/>
        </w:numPr>
      </w:pPr>
      <w:r>
        <w:t xml:space="preserve">Blocks can also control how long they are </w:t>
      </w:r>
      <w:proofErr w:type="spellStart"/>
      <w:r>
        <w:t>cached</w:t>
      </w:r>
      <w:proofErr w:type="spellEnd"/>
      <w:r>
        <w:t xml:space="preserve">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A412CD" w:rsidDel="00D65046" w:rsidRDefault="00A412CD" w:rsidP="00A412CD">
      <w:pPr>
        <w:pStyle w:val="Heading3"/>
        <w:rPr>
          <w:del w:id="24" w:author="Nick Airdo" w:date="2011-11-20T13:01:00Z"/>
        </w:rPr>
      </w:pPr>
      <w:del w:id="25" w:author="Nick Airdo" w:date="2011-11-20T13:01:00Z">
        <w:r w:rsidDel="00D65046">
          <w:delText>Block Instance Properties</w:delText>
        </w:r>
        <w:r w:rsidR="00933BC9" w:rsidDel="00D65046">
          <w:delText xml:space="preserve"> (BIP)</w:delText>
        </w:r>
      </w:del>
    </w:p>
    <w:p w:rsidR="00A343BF" w:rsidDel="00D65046" w:rsidRDefault="00A412CD" w:rsidP="00A343BF">
      <w:pPr>
        <w:rPr>
          <w:del w:id="26" w:author="Nick Airdo" w:date="2011-11-20T13:01:00Z"/>
        </w:rPr>
      </w:pPr>
      <w:del w:id="27" w:author="Nick Airdo" w:date="2011-11-20T13:01:00Z">
        <w:r w:rsidDel="00D65046">
          <w:delText xml:space="preserve">When a Block </w:delText>
        </w:r>
        <w:r w:rsidR="004527A8" w:rsidDel="00D65046">
          <w:delText xml:space="preserve">class </w:delText>
        </w:r>
        <w:r w:rsidDel="00D65046">
          <w:delText xml:space="preserve">is decorated with </w:delText>
        </w:r>
        <w:r w:rsidR="004527A8" w:rsidDel="00D65046">
          <w:delText>a</w:delText>
        </w:r>
        <w:r w:rsidDel="00D65046">
          <w:delText xml:space="preserve"> “BlockInstanceProperty” attribute, instances of the Block </w:delText>
        </w:r>
        <w:r w:rsidR="00933BC9" w:rsidDel="00D65046">
          <w:delText>can</w:delText>
        </w:r>
        <w:r w:rsidDel="00D65046">
          <w:delText xml:space="preserve"> store</w:delText>
        </w:r>
        <w:r w:rsidR="004527A8" w:rsidDel="00D65046">
          <w:delText xml:space="preserve"> a user provided value</w:delText>
        </w:r>
        <w:r w:rsidDel="00D65046">
          <w:delText xml:space="preserve"> for the property.  For example, this </w:delText>
        </w:r>
        <w:r w:rsidR="004527A8" w:rsidDel="00D65046">
          <w:delText>‘</w:delText>
        </w:r>
        <w:r w:rsidDel="00D65046">
          <w:delText>Root Page</w:delText>
        </w:r>
        <w:r w:rsidR="004527A8" w:rsidDel="00D65046">
          <w:delText>’</w:delText>
        </w:r>
        <w:r w:rsidDel="00D65046">
          <w:delText xml:space="preserve"> block instance property would be found on a Block whose pu</w:delText>
        </w:r>
        <w:r w:rsidR="004527A8" w:rsidDel="00D65046">
          <w:delText>rpose is to generate navigation, and it will store the value of a page.</w:delText>
        </w:r>
      </w:del>
    </w:p>
    <w:p w:rsidR="00B102D8" w:rsidDel="00D65046" w:rsidRDefault="00A412CD">
      <w:pPr>
        <w:pStyle w:val="CodeBlock"/>
        <w:rPr>
          <w:del w:id="28" w:author="Nick Airdo" w:date="2011-11-20T13:01:00Z"/>
          <w:rFonts w:eastAsia="Times New Roman"/>
          <w:lang w:bidi="ar-SA"/>
        </w:rPr>
      </w:pPr>
      <w:del w:id="29" w:author="Nick Airdo" w:date="2011-11-20T13:01:00Z">
        <w:r w:rsidRPr="00A412CD" w:rsidDel="00D65046">
          <w:rPr>
            <w:rFonts w:eastAsia="Times New Roman"/>
            <w:lang w:bidi="ar-SA"/>
          </w:rPr>
          <w:delText>[BlockInstanceProperty( "Root Page", "The root page to use for the </w:delText>
        </w:r>
        <w:r w:rsidR="004527A8" w:rsidDel="00D65046">
          <w:rPr>
            <w:rFonts w:eastAsia="Times New Roman"/>
            <w:lang w:bidi="ar-SA"/>
          </w:rPr>
          <w:delText>navigation</w:delText>
        </w:r>
        <w:r w:rsidRPr="00A412CD" w:rsidDel="00D65046">
          <w:rPr>
            <w:rFonts w:eastAsia="Times New Roman"/>
            <w:lang w:bidi="ar-SA"/>
          </w:rPr>
          <w:delText>" )]</w:delText>
        </w:r>
      </w:del>
    </w:p>
    <w:p w:rsidR="00933BC9" w:rsidDel="00D65046" w:rsidRDefault="00933BC9" w:rsidP="00A343BF">
      <w:pPr>
        <w:rPr>
          <w:del w:id="30" w:author="Nick Airdo" w:date="2011-11-20T13:01:00Z"/>
        </w:rPr>
      </w:pPr>
      <w:del w:id="31" w:author="Nick Airdo" w:date="2011-11-20T13:01:00Z">
        <w:r w:rsidDel="00D65046">
          <w:delText>In this case a simple textbox is used to collect the value from the user; however other field types can be specified to control this aspect in addition to specifying a default value for the BIP as shown here:</w:delText>
        </w:r>
      </w:del>
    </w:p>
    <w:p w:rsidR="00B102D8" w:rsidDel="00D65046" w:rsidRDefault="00933BC9">
      <w:pPr>
        <w:pStyle w:val="CodeBlock"/>
        <w:rPr>
          <w:del w:id="32" w:author="Nick Airdo" w:date="2011-11-20T13:01:00Z"/>
          <w:rFonts w:eastAsia="Times New Roman"/>
          <w:lang w:bidi="ar-SA"/>
        </w:rPr>
      </w:pPr>
      <w:del w:id="33" w:author="Nick Airdo" w:date="2011-11-20T13:01:00Z">
        <w:r w:rsidRPr="00933BC9" w:rsidDel="00D65046">
          <w:rPr>
            <w:rFonts w:eastAsia="Times New Roman"/>
            <w:lang w:bidi="ar-SA"/>
          </w:rPr>
          <w:delText>BlockInstancePropertyAttribute( </w:delText>
        </w:r>
        <w:r w:rsidRPr="00933BC9" w:rsidDel="00D65046">
          <w:rPr>
            <w:rFonts w:eastAsia="Times New Roman"/>
            <w:color w:val="0000FF"/>
            <w:lang w:bidi="ar-SA"/>
          </w:rPr>
          <w:delText>string</w:delText>
        </w:r>
        <w:r w:rsidRPr="00933BC9" w:rsidDel="00D65046">
          <w:rPr>
            <w:rFonts w:eastAsia="Times New Roman"/>
            <w:lang w:bidi="ar-SA"/>
          </w:rPr>
          <w:delText> name, </w:delText>
        </w:r>
        <w:r w:rsidRPr="00933BC9" w:rsidDel="00D65046">
          <w:rPr>
            <w:rFonts w:eastAsia="Times New Roman"/>
            <w:color w:val="0000FF"/>
            <w:lang w:bidi="ar-SA"/>
          </w:rPr>
          <w:delText>string</w:delText>
        </w:r>
        <w:r w:rsidRPr="00933BC9" w:rsidDel="00D65046">
          <w:rPr>
            <w:rFonts w:eastAsia="Times New Roman"/>
            <w:lang w:bidi="ar-SA"/>
          </w:rPr>
          <w:delText> key, </w:delText>
        </w:r>
        <w:r w:rsidRPr="00933BC9" w:rsidDel="00D65046">
          <w:rPr>
            <w:rFonts w:eastAsia="Times New Roman"/>
            <w:color w:val="0000FF"/>
            <w:lang w:bidi="ar-SA"/>
          </w:rPr>
          <w:delText>string</w:delText>
        </w:r>
        <w:r w:rsidRPr="00933BC9" w:rsidDel="00D65046">
          <w:rPr>
            <w:rFonts w:eastAsia="Times New Roman"/>
            <w:lang w:bidi="ar-SA"/>
          </w:rPr>
          <w:delText> description, </w:delText>
        </w:r>
        <w:r w:rsidRPr="00933BC9" w:rsidDel="00D65046">
          <w:rPr>
            <w:rFonts w:eastAsia="Times New Roman"/>
            <w:color w:val="0000FF"/>
            <w:lang w:bidi="ar-SA"/>
          </w:rPr>
          <w:delText>string</w:delText>
        </w:r>
        <w:r w:rsidRPr="00933BC9" w:rsidDel="00D65046">
          <w:rPr>
            <w:rFonts w:eastAsia="Times New Roman"/>
            <w:lang w:bidi="ar-SA"/>
          </w:rPr>
          <w:delText> defaultValue, </w:delText>
        </w:r>
        <w:r w:rsidRPr="00933BC9" w:rsidDel="00D65046">
          <w:rPr>
            <w:rFonts w:eastAsia="Times New Roman"/>
            <w:color w:val="0000FF"/>
            <w:lang w:bidi="ar-SA"/>
          </w:rPr>
          <w:delText>string</w:delText>
        </w:r>
        <w:r w:rsidRPr="00933BC9" w:rsidDel="00D65046">
          <w:rPr>
            <w:rFonts w:eastAsia="Times New Roman"/>
            <w:lang w:bidi="ar-SA"/>
          </w:rPr>
          <w:delText> fieldTypeAssembly, </w:delText>
        </w:r>
        <w:r w:rsidRPr="00933BC9" w:rsidDel="00D65046">
          <w:rPr>
            <w:rFonts w:eastAsia="Times New Roman"/>
            <w:color w:val="0000FF"/>
            <w:lang w:bidi="ar-SA"/>
          </w:rPr>
          <w:delText>string</w:delText>
        </w:r>
        <w:r w:rsidRPr="00933BC9" w:rsidDel="00D65046">
          <w:rPr>
            <w:rFonts w:eastAsia="Times New Roman"/>
            <w:lang w:bidi="ar-SA"/>
          </w:rPr>
          <w:delText> fieldTypeClass)</w:delText>
        </w:r>
      </w:del>
    </w:p>
    <w:p w:rsidR="00A412CD" w:rsidDel="00D65046" w:rsidRDefault="00933BC9" w:rsidP="00A343BF">
      <w:pPr>
        <w:rPr>
          <w:del w:id="34" w:author="Nick Airdo" w:date="2011-11-20T13:01:00Z"/>
        </w:rPr>
      </w:pPr>
      <w:del w:id="35" w:author="Nick Airdo" w:date="2011-11-20T13:01:00Z">
        <w:r w:rsidDel="00D65046">
          <w:delText xml:space="preserve">  </w:delText>
        </w:r>
      </w:del>
    </w:p>
    <w:p w:rsidR="00591221" w:rsidDel="00D65046" w:rsidRDefault="00591221">
      <w:pPr>
        <w:pStyle w:val="Heading3"/>
        <w:keepNext/>
        <w:rPr>
          <w:del w:id="36" w:author="Nick Airdo" w:date="2011-11-20T13:01:00Z"/>
        </w:rPr>
      </w:pPr>
      <w:del w:id="37" w:author="Nick Airdo" w:date="2011-11-20T13:01:00Z">
        <w:r w:rsidDel="00D65046">
          <w:lastRenderedPageBreak/>
          <w:delText>Relative Paths</w:delText>
        </w:r>
      </w:del>
    </w:p>
    <w:p w:rsidR="00591221" w:rsidRPr="00591221" w:rsidDel="00D65046" w:rsidRDefault="00591221" w:rsidP="00DB771A">
      <w:pPr>
        <w:pStyle w:val="CodeBlock"/>
        <w:rPr>
          <w:del w:id="38" w:author="Nick Airdo" w:date="2011-11-20T13:01:00Z"/>
        </w:rPr>
        <w:pPrChange w:id="39" w:author="Nick Airdo" w:date="2011-11-20T11:57:00Z">
          <w:pPr>
            <w:pStyle w:val="Heading3"/>
            <w:keepNext/>
          </w:pPr>
        </w:pPrChange>
      </w:pPr>
      <w:del w:id="40" w:author="Nick Airdo" w:date="2011-11-20T13:01:00Z">
        <w:r w:rsidDel="00D65046">
          <w:delText>&lt;link type=“text/css” rel=“stylesheet” href=“&lt;%# ResolveUrl(”~/CSS/reset-core.css") %&gt;" /&gt;</w:delText>
        </w:r>
      </w:del>
    </w:p>
    <w:p w:rsidR="00B102D8" w:rsidDel="00D65046" w:rsidRDefault="003C0154">
      <w:pPr>
        <w:pStyle w:val="Heading3"/>
        <w:keepNext/>
        <w:rPr>
          <w:del w:id="41" w:author="Nick Airdo" w:date="2011-11-20T13:01:00Z"/>
        </w:rPr>
      </w:pPr>
      <w:del w:id="42" w:author="Nick Airdo" w:date="2011-11-20T13:01:00Z">
        <w:r w:rsidDel="00D65046">
          <w:delText>Adding to the Document Head</w:delText>
        </w:r>
      </w:del>
    </w:p>
    <w:p w:rsidR="00EE4145" w:rsidDel="00D65046" w:rsidRDefault="00EE4145" w:rsidP="003C0154">
      <w:pPr>
        <w:rPr>
          <w:del w:id="43" w:author="Nick Airdo" w:date="2011-11-20T13:01:00Z"/>
        </w:rPr>
      </w:pPr>
      <w:del w:id="44" w:author="Nick Airdo" w:date="2011-11-20T13:01:00Z">
        <w:r w:rsidDel="00D65046">
          <w:delText>When a block needs to add a reference into the page Head for another asset (</w:delText>
        </w:r>
        <w:r w:rsidR="00D34040" w:rsidDel="00D65046">
          <w:delText>JavaScript</w:delText>
        </w:r>
        <w:r w:rsidDel="00D65046">
          <w:delText xml:space="preserve">, CSS, etc.) it should use one of these methods from the PageInstance class. </w:delText>
        </w:r>
      </w:del>
    </w:p>
    <w:p w:rsidR="003C0154" w:rsidDel="00D65046" w:rsidRDefault="00D34040" w:rsidP="003C0154">
      <w:pPr>
        <w:rPr>
          <w:del w:id="45" w:author="Nick Airdo" w:date="2011-11-20T13:01:00Z"/>
        </w:rPr>
      </w:pPr>
      <w:del w:id="46" w:author="Nick Airdo" w:date="2011-11-20T13:01:00Z">
        <w:r w:rsidRPr="00D56381" w:rsidDel="00D65046">
          <w:rPr>
            <w:b/>
          </w:rPr>
          <w:delText>JavaScript</w:delText>
        </w:r>
        <w:r w:rsidR="00EE4145" w:rsidDel="00D65046">
          <w:delText xml:space="preserve"> - </w:delText>
        </w:r>
        <w:r w:rsidR="003C0154" w:rsidDel="00D65046">
          <w:delText xml:space="preserve">PageInstance.AddScriptLink( this.Page, </w:delText>
        </w:r>
        <w:r w:rsidR="00EE4145" w:rsidDel="00D65046">
          <w:delText>“</w:delText>
        </w:r>
        <w:r w:rsidR="003C0154" w:rsidDel="00D65046">
          <w:delText>../../../scripts/ckeditor/ckeditor.js” );</w:delText>
        </w:r>
      </w:del>
    </w:p>
    <w:p w:rsidR="003C0154" w:rsidDel="00D65046" w:rsidRDefault="00D56381" w:rsidP="003C0154">
      <w:pPr>
        <w:rPr>
          <w:del w:id="47" w:author="Nick Airdo" w:date="2011-11-20T13:01:00Z"/>
        </w:rPr>
      </w:pPr>
      <w:del w:id="48" w:author="Nick Airdo" w:date="2011-11-20T13:01:00Z">
        <w:r w:rsidRPr="00D56381" w:rsidDel="00D65046">
          <w:rPr>
            <w:b/>
          </w:rPr>
          <w:delText>CSS</w:delText>
        </w:r>
        <w:r w:rsidR="00EE4145" w:rsidDel="00D65046">
          <w:delText xml:space="preserve"> - </w:delText>
        </w:r>
        <w:r w:rsidR="003C0154" w:rsidDel="00D65046">
          <w:delText>PageInstance.AddCSSLink( this.Page, “../..//css/cms-core.css” );</w:delText>
        </w:r>
      </w:del>
    </w:p>
    <w:p w:rsidR="00CB6220" w:rsidDel="00D65046" w:rsidRDefault="00D56381" w:rsidP="00CB6220">
      <w:pPr>
        <w:rPr>
          <w:del w:id="49" w:author="Nick Airdo" w:date="2011-11-20T13:01:00Z"/>
        </w:rPr>
      </w:pPr>
      <w:del w:id="50" w:author="Nick Airdo" w:date="2011-11-20T13:01:00Z">
        <w:r w:rsidRPr="00D56381" w:rsidDel="00D65046">
          <w:rPr>
            <w:b/>
          </w:rPr>
          <w:delText>Custom</w:delText>
        </w:r>
        <w:r w:rsidR="00CB6220" w:rsidDel="00D65046">
          <w:delText xml:space="preserve"> – PageInstance.AddHtmlLink( this.Page, </w:delText>
        </w:r>
        <w:r w:rsidR="00D95353" w:rsidDel="00D65046">
          <w:delText>linkObject</w:delText>
        </w:r>
        <w:r w:rsidR="00CB6220" w:rsidDel="00D65046">
          <w:delText xml:space="preserve"> );</w:delText>
        </w:r>
      </w:del>
    </w:p>
    <w:p w:rsidR="00CD786F" w:rsidDel="00D65046" w:rsidRDefault="00D95353" w:rsidP="00D86B1C">
      <w:pPr>
        <w:rPr>
          <w:del w:id="51" w:author="Nick Airdo" w:date="2011-11-20T13:01:00Z"/>
        </w:rPr>
      </w:pPr>
      <w:del w:id="52" w:author="Nick Airdo" w:date="2011-11-20T13:01:00Z">
        <w:r w:rsidDel="00D65046">
          <w:delText>E</w:delText>
        </w:r>
        <w:r w:rsidR="00CB6220" w:rsidDel="00D65046">
          <w:delText>xample</w:delText>
        </w:r>
        <w:r w:rsidDel="00D65046">
          <w:delText xml:space="preserve"> Usage</w:delText>
        </w:r>
        <w:r w:rsidR="00CB6220" w:rsidDel="00D65046">
          <w:delText>:</w:delText>
        </w:r>
      </w:del>
    </w:p>
    <w:p w:rsidR="00591221" w:rsidDel="00D65046" w:rsidRDefault="00CF4F53">
      <w:pPr>
        <w:pStyle w:val="CodeBlock"/>
        <w:rPr>
          <w:del w:id="53" w:author="Nick Airdo" w:date="2011-11-20T13:01:00Z"/>
        </w:rPr>
      </w:pPr>
      <w:del w:id="54" w:author="Nick Airdo" w:date="2011-11-20T13:01:00Z">
        <w:r w:rsidRPr="00340E03" w:rsidDel="00D65046">
          <w:delText>System.Web.UI.HtmlControls.HtmlLink rssLink = </w:delText>
        </w:r>
        <w:r w:rsidRPr="00340E03" w:rsidDel="00D65046">
          <w:rPr>
            <w:color w:val="0000FF"/>
          </w:rPr>
          <w:delText>new</w:delText>
        </w:r>
        <w:r w:rsidRPr="00340E03" w:rsidDel="00D65046">
          <w:delText> System.Web.UI.HtmlControls.HtmlLink();</w:delText>
        </w:r>
        <w:r w:rsidRPr="00340E03" w:rsidDel="00D65046">
          <w:br/>
          <w:delText>rssLink.Attributes.Add( ”type”, ”application/rss+xml”);</w:delText>
        </w:r>
        <w:r w:rsidRPr="00340E03" w:rsidDel="00D65046">
          <w:br/>
          <w:delText>rssLink.Attributes.Add(</w:delText>
        </w:r>
        <w:r w:rsidR="004527A8" w:rsidDel="00D65046">
          <w:delText xml:space="preserve"> </w:delText>
        </w:r>
        <w:r w:rsidRPr="00340E03" w:rsidDel="00D65046">
          <w:delText>”rel”, ”alternate” );</w:delText>
        </w:r>
        <w:r w:rsidRPr="00340E03" w:rsidDel="00D65046">
          <w:br/>
          <w:delText>rssLink.Attributes.Add( ”href”, blog.PublicFeedAddress );</w:delText>
        </w:r>
        <w:r w:rsidRPr="00340E03" w:rsidDel="00D65046">
          <w:br/>
          <w:delText>rssLink.Attributes.Add( ”title”, ”RSS” );</w:delText>
        </w:r>
        <w:r w:rsidRPr="00340E03" w:rsidDel="00D65046">
          <w:br/>
          <w:delText>PageInstance.AddHtmlLink( </w:delText>
        </w:r>
        <w:r w:rsidRPr="00340E03" w:rsidDel="00D65046">
          <w:rPr>
            <w:color w:val="0000FF"/>
          </w:rPr>
          <w:delText>this</w:delText>
        </w:r>
        <w:r w:rsidRPr="00340E03" w:rsidDel="00D65046">
          <w:delText>.Page,</w:delText>
        </w:r>
        <w:r w:rsidR="00340E03" w:rsidRPr="00340E03" w:rsidDel="00D65046">
          <w:delText xml:space="preserve"> rssLink );</w:delText>
        </w:r>
      </w:del>
    </w:p>
    <w:p w:rsidR="00CD786F" w:rsidDel="00D65046" w:rsidRDefault="00B742A2">
      <w:pPr>
        <w:pStyle w:val="Heading3"/>
        <w:rPr>
          <w:del w:id="55" w:author="Nick Airdo" w:date="2011-11-20T13:01:00Z"/>
        </w:rPr>
      </w:pPr>
      <w:del w:id="56" w:author="Nick Airdo" w:date="2011-11-20T13:01:00Z">
        <w:r w:rsidDel="00D65046">
          <w:delText xml:space="preserve">Sharing </w:delText>
        </w:r>
        <w:r w:rsidR="00D95353" w:rsidDel="00D65046">
          <w:delText>Object</w:delText>
        </w:r>
        <w:r w:rsidDel="00D65046">
          <w:delText>s</w:delText>
        </w:r>
        <w:r w:rsidR="00D95353" w:rsidDel="00D65046">
          <w:delText xml:space="preserve"> Between Block Instances</w:delText>
        </w:r>
      </w:del>
    </w:p>
    <w:p w:rsidR="00153FA4" w:rsidDel="00D65046" w:rsidRDefault="00153FA4" w:rsidP="00153FA4">
      <w:pPr>
        <w:rPr>
          <w:del w:id="57" w:author="Nick Airdo" w:date="2011-11-20T13:01:00Z"/>
        </w:rPr>
      </w:pPr>
      <w:del w:id="58" w:author="Nick Airdo" w:date="2011-11-20T13:01:00Z">
        <w:r w:rsidDel="00D65046">
          <w:delText xml:space="preserve">Blocks can communicate with each other through the sharing of </w:delText>
        </w:r>
        <w:r w:rsidR="00D34040" w:rsidDel="00D65046">
          <w:delText>objects.</w:delText>
        </w:r>
        <w:r w:rsidRPr="00153FA4" w:rsidDel="00D65046">
          <w:delText xml:space="preserve"> </w:delText>
        </w:r>
        <w:r w:rsidDel="00D65046">
          <w:delText xml:space="preserve"> The base CmsBlock class has a PageInstance object that is a reference to the current cms page object. This object has two methods for saving and retrieving shared objects specific to current page request. Within your block, you can call</w:delText>
        </w:r>
      </w:del>
    </w:p>
    <w:p w:rsidR="00153FA4" w:rsidDel="00D65046" w:rsidRDefault="00153FA4" w:rsidP="00193F65">
      <w:pPr>
        <w:pStyle w:val="ListParagraph"/>
        <w:numPr>
          <w:ilvl w:val="0"/>
          <w:numId w:val="43"/>
        </w:numPr>
        <w:rPr>
          <w:del w:id="59" w:author="Nick Airdo" w:date="2011-11-20T13:01:00Z"/>
        </w:rPr>
      </w:pPr>
      <w:del w:id="60" w:author="Nick Airdo" w:date="2011-11-20T13:01:00Z">
        <w:r w:rsidDel="00D65046">
          <w:delText>PageInstance.SaveSharedItem( string key, object item )</w:delText>
        </w:r>
      </w:del>
    </w:p>
    <w:p w:rsidR="00153FA4" w:rsidDel="00D65046" w:rsidRDefault="00153FA4" w:rsidP="00193F65">
      <w:pPr>
        <w:pStyle w:val="ListParagraph"/>
        <w:numPr>
          <w:ilvl w:val="0"/>
          <w:numId w:val="43"/>
        </w:numPr>
        <w:rPr>
          <w:del w:id="61" w:author="Nick Airdo" w:date="2011-11-20T13:01:00Z"/>
        </w:rPr>
      </w:pPr>
      <w:del w:id="62" w:author="Nick Airdo" w:date="2011-11-20T13:01:00Z">
        <w:r w:rsidDel="00D65046">
          <w:delText>PageInsta</w:delText>
        </w:r>
        <w:r w:rsidR="00193F65" w:rsidDel="00D65046">
          <w:delText>nce.GetSharedItem( string key )</w:delText>
        </w:r>
      </w:del>
    </w:p>
    <w:p w:rsidR="00153FA4" w:rsidDel="00D65046" w:rsidRDefault="00153FA4" w:rsidP="00153FA4">
      <w:pPr>
        <w:rPr>
          <w:del w:id="63" w:author="Nick Airdo" w:date="2011-11-20T13:01:00Z"/>
        </w:rPr>
      </w:pPr>
      <w:del w:id="64" w:author="Nick Airdo" w:date="2011-11-20T13:01:00Z">
        <w:r w:rsidDel="00D65046">
          <w:delText>Example Usage</w:delText>
        </w:r>
        <w:r w:rsidR="00CF4F53" w:rsidDel="00D65046">
          <w:delText>:</w:delText>
        </w:r>
      </w:del>
    </w:p>
    <w:p w:rsidR="00591221" w:rsidDel="00D65046" w:rsidRDefault="00CF4F53">
      <w:pPr>
        <w:pStyle w:val="CodeBlock"/>
        <w:rPr>
          <w:del w:id="65" w:author="Nick Airdo" w:date="2011-11-20T13:01:00Z"/>
        </w:rPr>
      </w:pPr>
      <w:del w:id="66" w:author="Nick Airdo" w:date="2011-11-20T13:01:00Z">
        <w:r w:rsidRPr="008623F0" w:rsidDel="00D65046">
          <w:rPr>
            <w:color w:val="9BBB59" w:themeColor="accent3"/>
            <w:rPrChange w:id="67" w:author="Nick Airdo" w:date="2011-11-20T11:41:00Z">
              <w:rPr/>
            </w:rPrChange>
          </w:rPr>
          <w:delText>// try loading the blog object from the page cache</w:delText>
        </w:r>
        <w:r w:rsidRPr="00340E03" w:rsidDel="00D65046">
          <w:br/>
          <w:delText>Rock.Models.Cms.Blog blog = PageInstance.GetSharedItem( “blog” ) </w:delText>
        </w:r>
        <w:r w:rsidRPr="00340E03" w:rsidDel="00D65046">
          <w:rPr>
            <w:color w:val="0000FF"/>
          </w:rPr>
          <w:delText>as</w:delText>
        </w:r>
        <w:r w:rsidRPr="00340E03" w:rsidDel="00D65046">
          <w:delText> Rock.Models.Cms.Blog;</w:delText>
        </w:r>
        <w:r w:rsidRPr="00340E03" w:rsidDel="00D65046">
          <w:br/>
          <w:delText xml:space="preserve"> </w:delText>
        </w:r>
        <w:r w:rsidRPr="00340E03" w:rsidDel="00D65046">
          <w:br/>
        </w:r>
        <w:r w:rsidRPr="00340E03" w:rsidDel="00D65046">
          <w:rPr>
            <w:color w:val="0000FF"/>
          </w:rPr>
          <w:delText>if</w:delText>
        </w:r>
        <w:r w:rsidRPr="00340E03" w:rsidDel="00D65046">
          <w:delText> ( blog == </w:delText>
        </w:r>
        <w:r w:rsidRPr="00340E03" w:rsidDel="00D65046">
          <w:rPr>
            <w:color w:val="0000FF"/>
          </w:rPr>
          <w:delText>null</w:delText>
        </w:r>
        <w:r w:rsidRPr="00340E03" w:rsidDel="00D65046">
          <w:delText> )</w:delText>
        </w:r>
        <w:r w:rsidRPr="00340E03" w:rsidDel="00D65046">
          <w:br/>
          <w:delText>{</w:delText>
        </w:r>
        <w:r w:rsidRPr="00340E03" w:rsidDel="00D65046">
          <w:br/>
        </w:r>
        <w:r w:rsidRPr="00340E03" w:rsidDel="00D65046">
          <w:tab/>
          <w:delText>blog = blogService.GetBlog( blogId );</w:delText>
        </w:r>
        <w:r w:rsidRPr="00340E03" w:rsidDel="00D65046">
          <w:br/>
        </w:r>
        <w:r w:rsidRPr="00340E03" w:rsidDel="00D65046">
          <w:tab/>
          <w:delText>PageInstance.SaveSharedItem( “blog”, blog );</w:delText>
        </w:r>
        <w:r w:rsidRPr="00340E03" w:rsidDel="00D65046">
          <w:br/>
          <w:delText>}</w:delText>
        </w:r>
      </w:del>
    </w:p>
    <w:p w:rsidR="00EF6D6B" w:rsidDel="00D65046" w:rsidRDefault="00EF6D6B" w:rsidP="00EF6D6B">
      <w:pPr>
        <w:rPr>
          <w:del w:id="68" w:author="Nick Airdo" w:date="2011-11-20T13:01:00Z"/>
        </w:rPr>
      </w:pPr>
      <w:del w:id="69" w:author="Nick Airdo" w:date="2011-11-20T13:01:00Z">
        <w:r w:rsidDel="00D65046">
          <w:delText>It’s worth noting that the order in which loaded blocks modify these shared objects cannot be guaranteed without further preparation and coordination.</w:delText>
        </w:r>
      </w:del>
    </w:p>
    <w:p w:rsidR="00EF6D6B" w:rsidDel="00D65046" w:rsidRDefault="00EF6D6B" w:rsidP="00EF6D6B">
      <w:pPr>
        <w:pStyle w:val="Heading3"/>
        <w:rPr>
          <w:del w:id="70" w:author="Nick Airdo" w:date="2011-11-20T13:01:00Z"/>
        </w:rPr>
      </w:pPr>
      <w:del w:id="71" w:author="Nick Airdo" w:date="2011-11-20T13:01:00Z">
        <w:r w:rsidDel="00D65046">
          <w:delText>Page_Init vs. OnInit</w:delText>
        </w:r>
      </w:del>
    </w:p>
    <w:p w:rsidR="00EF6D6B" w:rsidDel="00D65046" w:rsidRDefault="00EF6D6B" w:rsidP="00EF6D6B">
      <w:pPr>
        <w:pStyle w:val="NormalWeb"/>
        <w:rPr>
          <w:del w:id="72" w:author="Nick Airdo" w:date="2011-11-20T13:01:00Z"/>
        </w:rPr>
      </w:pPr>
      <w:del w:id="73" w:author="Nick Airdo" w:date="2011-11-20T13:01:00Z">
        <w:r w:rsidDel="00D65046">
          <w:delText xml:space="preserve">There’s not really any big difference besides preference. Overriding the base method (OnInit) may be slightly faster than invoking an event delegate (Page_Init), and it also doesn’t require using the </w:delText>
        </w:r>
        <w:r w:rsidDel="00D65046">
          <w:lastRenderedPageBreak/>
          <w:delText>AutoEventWireup feature, but essentially it comes down to preference. My preference is to override the event. (</w:delText>
        </w:r>
        <w:r w:rsidR="00552711" w:rsidDel="00D65046">
          <w:delText>I.e</w:delText>
        </w:r>
        <w:r w:rsidDel="00D65046">
          <w:delText xml:space="preserve">. use OnInit or OnLoad instead of Page_Init or Page_Load). </w:delText>
        </w:r>
        <w:r w:rsidR="00D34040" w:rsidDel="00D65046">
          <w:fldChar w:fldCharType="begin"/>
        </w:r>
        <w:r w:rsidR="00D34040" w:rsidDel="00D65046">
          <w:delInstrText>HYPERLINK "http://weblogs.asp.net/infinitiesloop/archive/2008/03/24/onload-vs-page-load-vs-load-event.aspx"</w:delInstrText>
        </w:r>
        <w:r w:rsidR="00D34040" w:rsidDel="00D65046">
          <w:fldChar w:fldCharType="separate"/>
        </w:r>
        <w:r w:rsidR="00D34040" w:rsidDel="00D65046">
          <w:rPr>
            <w:rStyle w:val="Hyperlink"/>
          </w:rPr>
          <w:delText xml:space="preserve">This </w:delText>
        </w:r>
        <w:r w:rsidR="00D34040" w:rsidDel="00D65046">
          <w:rPr>
            <w:rStyle w:val="Hyperlink"/>
          </w:rPr>
          <w:delText>a</w:delText>
        </w:r>
        <w:r w:rsidR="00D34040" w:rsidDel="00D65046">
          <w:rPr>
            <w:rStyle w:val="Hyperlink"/>
          </w:rPr>
          <w:delText>rticle</w:delText>
        </w:r>
        <w:r w:rsidR="00D34040" w:rsidDel="00D65046">
          <w:fldChar w:fldCharType="end"/>
        </w:r>
        <w:r w:rsidR="00D34040" w:rsidDel="00D65046">
          <w:delText xml:space="preserve"> </w:delText>
        </w:r>
        <w:r w:rsidDel="00D65046">
          <w:delText>discusses this in detail.</w:delText>
        </w:r>
      </w:del>
    </w:p>
    <w:p w:rsidR="002D0B2D" w:rsidDel="00D65046" w:rsidRDefault="002D0B2D" w:rsidP="00D86B1C">
      <w:pPr>
        <w:pStyle w:val="Heading3"/>
        <w:rPr>
          <w:del w:id="74" w:author="Nick Airdo" w:date="2011-11-20T13:01:00Z"/>
        </w:rPr>
      </w:pPr>
      <w:del w:id="75" w:author="Nick Airdo" w:date="2011-11-20T13:01:00Z">
        <w:r w:rsidDel="00D65046">
          <w:delText xml:space="preserve">OnInit </w:delText>
        </w:r>
        <w:r w:rsidR="00B742A2" w:rsidDel="00D65046">
          <w:delText>vs.</w:delText>
        </w:r>
        <w:r w:rsidDel="00D65046">
          <w:delText xml:space="preserve"> OnLoad</w:delText>
        </w:r>
      </w:del>
    </w:p>
    <w:p w:rsidR="002D0B2D" w:rsidDel="00D65046" w:rsidRDefault="002D0B2D" w:rsidP="002D0B2D">
      <w:pPr>
        <w:rPr>
          <w:del w:id="76" w:author="Nick Airdo" w:date="2011-11-20T13:01:00Z"/>
        </w:rPr>
      </w:pPr>
      <w:del w:id="77" w:author="Nick Airdo" w:date="2011-11-20T13:01:00Z">
        <w:r w:rsidDel="00D65046">
          <w:delText xml:space="preserve">There’s a significant difference between putting code into the OnInit (Page_Init) method </w:delText>
        </w:r>
        <w:r w:rsidR="00D86B1C" w:rsidDel="00D65046">
          <w:delText>compared to</w:delText>
        </w:r>
        <w:r w:rsidDel="00D65046">
          <w:delText xml:space="preserve"> the OnLoad (Page_Load) method</w:delText>
        </w:r>
        <w:r w:rsidR="00D86B1C" w:rsidDel="00D65046">
          <w:delText>, s</w:delText>
        </w:r>
        <w:r w:rsidR="0013502F" w:rsidDel="00D65046">
          <w:delText xml:space="preserve">pecifically in how it affects </w:delText>
        </w:r>
        <w:r w:rsidR="00184A92" w:rsidRPr="00184A92" w:rsidDel="00D65046">
          <w:rPr>
            <w:b/>
          </w:rPr>
          <w:delText>ViewState</w:delText>
        </w:r>
        <w:r w:rsidDel="00D65046">
          <w:delText xml:space="preserve">. Any change you make to a control in the Init portion of the page life cycle does not need to be added to </w:delText>
        </w:r>
        <w:r w:rsidR="0013502F" w:rsidDel="00D65046">
          <w:delText>ViewState</w:delText>
        </w:r>
        <w:r w:rsidDel="00D65046">
          <w:delText xml:space="preserve">, however, if changed in the Load portion it does. Consider a dropdown box of all the states. If you load the dropdown in the OnLoad method, all of the 50 items of the dropdown box will be added to the </w:delText>
        </w:r>
        <w:r w:rsidR="0013502F" w:rsidDel="00D65046">
          <w:delText xml:space="preserve">ViewState </w:delText>
        </w:r>
        <w:r w:rsidDel="00D65046">
          <w:delText xml:space="preserve">collection, but if you load it in the OnInit method, they will not. For performance sake, we want to </w:delText>
        </w:r>
        <w:r w:rsidR="00184A92" w:rsidDel="00D65046">
          <w:delText>keep ViewState as small as possible.</w:delText>
        </w:r>
        <w:r w:rsidDel="00D65046">
          <w:delText xml:space="preserve"> So whenever possible </w:delText>
        </w:r>
        <w:r w:rsidR="00184A92" w:rsidRPr="00184A92" w:rsidDel="00D65046">
          <w:rPr>
            <w:b/>
          </w:rPr>
          <w:delText>set the properties of controls in the OnInit method</w:delText>
        </w:r>
        <w:r w:rsidDel="00D65046">
          <w:delText xml:space="preserve">. Please read </w:delText>
        </w:r>
        <w:r w:rsidR="00B102D8" w:rsidDel="00D65046">
          <w:fldChar w:fldCharType="begin"/>
        </w:r>
        <w:r w:rsidR="00B102D8" w:rsidDel="00D65046">
          <w:delInstrText>HYPERLINK "http://weblogs.asp.net/infinitiesloop/archive/2006/08/03/Truly-Understanding-Viewstate.aspx"</w:delInstrText>
        </w:r>
        <w:r w:rsidR="00B102D8" w:rsidDel="00D65046">
          <w:fldChar w:fldCharType="separate"/>
        </w:r>
        <w:r w:rsidDel="00D65046">
          <w:rPr>
            <w:rStyle w:val="Hyperlink"/>
          </w:rPr>
          <w:delText>this article</w:delText>
        </w:r>
        <w:r w:rsidR="00B102D8" w:rsidDel="00D65046">
          <w:fldChar w:fldCharType="end"/>
        </w:r>
        <w:r w:rsidDel="00D65046">
          <w:delText>.</w:delText>
        </w:r>
      </w:del>
    </w:p>
    <w:p w:rsidR="00153FA4" w:rsidRDefault="00C23ED0" w:rsidP="00C23ED0">
      <w:pPr>
        <w:pStyle w:val="Heading2"/>
      </w:pPr>
      <w:bookmarkStart w:id="78" w:name="_Toc309557895"/>
      <w:r>
        <w:t>Pages</w:t>
      </w:r>
      <w:bookmarkEnd w:id="78"/>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t>MenuDisplayChildPages</w:t>
      </w:r>
      <w:proofErr w:type="spellEnd"/>
      <w:r>
        <w:t xml:space="preserve"> – Tells the drop down menu to add a list of child pages to the page’s listing.</w:t>
      </w:r>
    </w:p>
    <w:p w:rsidR="00B102D8" w:rsidRDefault="004527A8">
      <w:pPr>
        <w:pStyle w:val="Heading2"/>
      </w:pPr>
      <w:bookmarkStart w:id="79" w:name="_Toc309557896"/>
      <w:r>
        <w:t>Themes / Layouts</w:t>
      </w:r>
      <w:bookmarkEnd w:id="79"/>
    </w:p>
    <w:p w:rsidR="00CD786F" w:rsidDel="000E1714" w:rsidRDefault="00EE0B03">
      <w:pPr>
        <w:pStyle w:val="Heading1"/>
        <w:rPr>
          <w:del w:id="80" w:author="Nick Airdo" w:date="2011-11-20T13:09:00Z"/>
        </w:rPr>
      </w:pPr>
      <w:del w:id="81" w:author="Nick Airdo" w:date="2011-11-20T13:09:00Z">
        <w:r w:rsidDel="000E1714">
          <w:lastRenderedPageBreak/>
          <w:delText>Caching</w:delText>
        </w:r>
      </w:del>
    </w:p>
    <w:p w:rsidR="00CD786F" w:rsidRDefault="00EE0B03">
      <w:pPr>
        <w:pStyle w:val="Heading1"/>
      </w:pPr>
      <w:bookmarkStart w:id="82" w:name="_Toc309557897"/>
      <w:r>
        <w:lastRenderedPageBreak/>
        <w:t>Themes</w:t>
      </w:r>
      <w:bookmarkEnd w:id="82"/>
    </w:p>
    <w:p w:rsidR="00B102D8" w:rsidRDefault="00430AFE">
      <w:pPr>
        <w:pStyle w:val="Heading1"/>
      </w:pPr>
      <w:bookmarkStart w:id="83" w:name="_Toc309557898"/>
      <w:r>
        <w:lastRenderedPageBreak/>
        <w:t>Developing</w:t>
      </w:r>
      <w:r w:rsidR="004527A8">
        <w:t xml:space="preserve"> Core Classes</w:t>
      </w:r>
      <w:bookmarkEnd w:id="83"/>
    </w:p>
    <w:p w:rsidR="007B491E" w:rsidRDefault="007B491E" w:rsidP="007B491E">
      <w:pPr>
        <w:pStyle w:val="Heading2"/>
      </w:pPr>
      <w:bookmarkStart w:id="84" w:name="_Toc309557899"/>
      <w:r>
        <w:t>Code Generation via T4 Template</w:t>
      </w:r>
      <w:bookmarkEnd w:id="84"/>
    </w:p>
    <w:p w:rsidR="007B491E" w:rsidRDefault="007B491E" w:rsidP="007B491E">
      <w:pPr>
        <w:rPr>
          <w:ins w:id="85" w:author="Nick Airdo" w:date="2011-11-20T11:33:00Z"/>
        </w:rPr>
      </w:pPr>
      <w:ins w:id="86" w:author="Nick Airdo" w:date="2011-11-20T11:33:00Z">
        <w:r>
          <w:t xml:space="preserve">The bulk of the framework classes are auto-generated from SQL tables using the T4 template </w:t>
        </w:r>
        <w:proofErr w:type="spellStart"/>
        <w:r>
          <w:t>Rock.Framework</w:t>
        </w:r>
        <w:proofErr w:type="spellEnd"/>
        <w:r>
          <w:t xml:space="preserve">/T4/Model.tt, including these namespaces: </w:t>
        </w:r>
        <w:proofErr w:type="spellStart"/>
        <w:proofErr w:type="gramStart"/>
        <w:r>
          <w:t>Api</w:t>
        </w:r>
        <w:proofErr w:type="spellEnd"/>
        <w:proofErr w:type="gramEnd"/>
        <w:r>
          <w:t xml:space="preserve">, </w:t>
        </w:r>
        <w:proofErr w:type="spellStart"/>
        <w:r>
          <w:t>EntityFramework</w:t>
        </w:r>
        <w:proofErr w:type="spellEnd"/>
        <w:r>
          <w:t xml:space="preserve">, Models, Repository, Services. </w:t>
        </w:r>
      </w:ins>
    </w:p>
    <w:p w:rsidR="007B491E" w:rsidRDefault="007B491E" w:rsidP="007B491E">
      <w:pPr>
        <w:rPr>
          <w:ins w:id="87" w:author="Nick Airdo" w:date="2011-11-20T11:33:00Z"/>
        </w:rPr>
      </w:pPr>
      <w:ins w:id="88" w:author="Nick Airdo" w:date="2011-11-20T11:33:00Z">
        <w:r>
          <w:t>In the event that manually written code needs to be added for a class, simply create a partial class next to the auto-generated class with the naming convention &lt;</w:t>
        </w:r>
        <w:proofErr w:type="spellStart"/>
        <w:r>
          <w:t>classname</w:t>
        </w:r>
        <w:proofErr w:type="spellEnd"/>
        <w:r>
          <w:t>&gt;.</w:t>
        </w:r>
        <w:proofErr w:type="spellStart"/>
        <w:r>
          <w:t>partial.cs</w:t>
        </w:r>
        <w:proofErr w:type="spellEnd"/>
        <w:r>
          <w:t xml:space="preserve">. </w:t>
        </w:r>
      </w:ins>
    </w:p>
    <w:p w:rsidR="007B491E" w:rsidRDefault="007B491E" w:rsidP="007B491E">
      <w:pPr>
        <w:pStyle w:val="Heading3"/>
      </w:pPr>
      <w:bookmarkStart w:id="89" w:name="_Toc309557900"/>
      <w:proofErr w:type="spellStart"/>
      <w:r>
        <w:t>Enums</w:t>
      </w:r>
      <w:bookmarkEnd w:id="89"/>
      <w:proofErr w:type="spellEnd"/>
    </w:p>
    <w:p w:rsidR="007B491E" w:rsidRDefault="007B491E" w:rsidP="007B491E">
      <w:pPr>
        <w:rPr>
          <w:ins w:id="90" w:author="Nick Airdo" w:date="2011-11-20T11:33:00Z"/>
        </w:rPr>
      </w:pPr>
      <w:ins w:id="91" w:author="Nick Airdo" w:date="2011-11-20T11:33:00Z">
        <w:r w:rsidRPr="00946EE7">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ins>
    </w:p>
    <w:p w:rsidR="00591221" w:rsidRDefault="007B491E">
      <w:pPr>
        <w:pStyle w:val="CodeBlock"/>
        <w:rPr>
          <w:ins w:id="92" w:author="Nick Airdo" w:date="2011-11-20T11:37:00Z"/>
        </w:rPr>
      </w:pPr>
      <w:r>
        <w:t xml:space="preserve">[DataMember(Name = "DisplayInNavWhen")]   </w:t>
      </w:r>
    </w:p>
    <w:p w:rsidR="00591221" w:rsidRDefault="007B491E">
      <w:pPr>
        <w:pStyle w:val="CodeBlock"/>
        <w:rPr>
          <w:ins w:id="93" w:author="Nick Airdo" w:date="2011-11-20T11:37:00Z"/>
        </w:rPr>
      </w:pPr>
      <w:r>
        <w:t>internal int DisplayInNavWhenInternal { get; set; }</w:t>
      </w:r>
      <w:ins w:id="94" w:author="Nick Airdo" w:date="2011-11-20T11:44:00Z">
        <w:r w:rsidR="008623F0">
          <w:br/>
        </w:r>
      </w:ins>
    </w:p>
    <w:p w:rsidR="00591221" w:rsidDel="008623F0" w:rsidRDefault="007B491E">
      <w:pPr>
        <w:pStyle w:val="CodeBlock"/>
        <w:rPr>
          <w:del w:id="95" w:author="Nick Airdo" w:date="2011-11-20T11:44:00Z"/>
        </w:rPr>
      </w:pPr>
      <w:r>
        <w:t>[NotMapped]</w:t>
      </w:r>
    </w:p>
    <w:p w:rsidR="00591221" w:rsidRDefault="007B491E">
      <w:pPr>
        <w:pStyle w:val="CodeBlock"/>
      </w:pPr>
      <w:r>
        <w:t>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96" w:name="_Toc309557901"/>
      <w:r>
        <w:t>Helper Methods</w:t>
      </w:r>
      <w:bookmarkEnd w:id="96"/>
    </w:p>
    <w:p w:rsidR="001135AE" w:rsidRDefault="001135AE" w:rsidP="001135AE">
      <w:pPr>
        <w:pStyle w:val="NormalWeb"/>
        <w:rPr>
          <w:ins w:id="97" w:author="Nick Airdo" w:date="2011-11-20T11:45:00Z"/>
        </w:rPr>
      </w:pPr>
      <w:ins w:id="98" w:author="Nick Airdo" w:date="2011-11-20T11:45:00Z">
        <w:r>
          <w:t xml:space="preserve">There are several classes/methods in the </w:t>
        </w:r>
        <w:proofErr w:type="spellStart"/>
        <w:r>
          <w:t>Rock.Framework</w:t>
        </w:r>
        <w:proofErr w:type="spellEnd"/>
        <w:r>
          <w:t xml:space="preserve"> project under the Helpers folder</w:t>
        </w:r>
      </w:ins>
    </w:p>
    <w:p w:rsidR="001135AE" w:rsidRDefault="001135AE" w:rsidP="001135AE">
      <w:pPr>
        <w:pStyle w:val="Heading3"/>
      </w:pPr>
      <w:bookmarkStart w:id="99" w:name="_Toc309557902"/>
      <w:proofErr w:type="spellStart"/>
      <w:r>
        <w:t>Rock.Helpers.Reflection</w:t>
      </w:r>
      <w:bookmarkEnd w:id="99"/>
      <w:proofErr w:type="spellEnd"/>
    </w:p>
    <w:p w:rsidR="001135AE" w:rsidRDefault="001135AE" w:rsidP="001135AE">
      <w:pPr>
        <w:pStyle w:val="NormalWeb"/>
        <w:rPr>
          <w:ins w:id="100" w:author="Nick Airdo" w:date="2011-11-20T11:45:00Z"/>
        </w:rPr>
      </w:pPr>
      <w:proofErr w:type="spellStart"/>
      <w:proofErr w:type="gramStart"/>
      <w:ins w:id="101" w:author="Nick Airdo" w:date="2011-11-20T11:45:00Z">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Rock.Framework.dll and any other </w:t>
        </w:r>
        <w:proofErr w:type="spellStart"/>
        <w:r>
          <w:t>dll</w:t>
        </w:r>
        <w:proofErr w:type="spellEnd"/>
        <w:r>
          <w:t xml:space="preserve"> in the same folder (web/bin) that have a pattern of Rock.*.</w:t>
        </w:r>
        <w:proofErr w:type="spellStart"/>
        <w:r>
          <w:t>dll</w:t>
        </w:r>
        <w:proofErr w:type="spellEnd"/>
      </w:ins>
    </w:p>
    <w:p w:rsidR="001135AE" w:rsidRPr="001135AE" w:rsidRDefault="001135AE" w:rsidP="001135AE">
      <w:pPr>
        <w:pStyle w:val="NormalWeb"/>
        <w:rPr>
          <w:ins w:id="102" w:author="Nick Airdo" w:date="2011-11-20T11:45:00Z"/>
        </w:rPr>
        <w:pPrChange w:id="103" w:author="Nick Airdo" w:date="2011-11-20T11:46:00Z">
          <w:pPr>
            <w:pStyle w:val="Heading3"/>
          </w:pPr>
        </w:pPrChange>
      </w:pPr>
      <w:proofErr w:type="spellStart"/>
      <w:proofErr w:type="gramStart"/>
      <w:ins w:id="104" w:author="Nick Airdo" w:date="2011-11-20T11:45:00Z">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ins>
      <w:ins w:id="105" w:author="Nick Airdo" w:date="2011-11-20T11:46:00Z">
        <w:r w:rsidR="003D2C31">
          <w:t>.</w:t>
        </w:r>
      </w:ins>
    </w:p>
    <w:p w:rsidR="007B491E" w:rsidRDefault="00025EDF" w:rsidP="00025EDF">
      <w:pPr>
        <w:pStyle w:val="Heading3"/>
      </w:pPr>
      <w:bookmarkStart w:id="106" w:name="_Toc309557903"/>
      <w:r>
        <w:t>Misc</w:t>
      </w:r>
      <w:bookmarkEnd w:id="106"/>
    </w:p>
    <w:p w:rsidR="007B491E" w:rsidRDefault="007B491E" w:rsidP="007B491E">
      <w:pPr>
        <w:rPr>
          <w:ins w:id="107" w:author="Nick Airdo" w:date="2011-11-20T11:34:00Z"/>
        </w:rPr>
      </w:pPr>
      <w:ins w:id="108" w:author="Nick Airdo" w:date="2011-11-20T11:34:00Z">
        <w:r>
          <w:lastRenderedPageBreak/>
          <w:t xml:space="preserve">When creating new classes for the </w:t>
        </w:r>
        <w:proofErr w:type="spellStart"/>
        <w:r>
          <w:t>Rock.Framework</w:t>
        </w:r>
        <w:proofErr w:type="spellEnd"/>
        <w:r>
          <w:t xml:space="preserve"> or some other 3</w:t>
        </w:r>
        <w:r w:rsidRPr="00184A92">
          <w:rPr>
            <w:vertAlign w:val="superscript"/>
          </w:rPr>
          <w:t>rd</w:t>
        </w:r>
        <w:r>
          <w:t xml:space="preserve"> party framework layer that uses EF, keep in mind the following:</w:t>
        </w:r>
      </w:ins>
    </w:p>
    <w:p w:rsidR="007B491E" w:rsidRDefault="007B491E" w:rsidP="007B491E">
      <w:pPr>
        <w:pStyle w:val="ListParagraph"/>
        <w:numPr>
          <w:ilvl w:val="0"/>
          <w:numId w:val="44"/>
        </w:numPr>
      </w:pPr>
      <w:r>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591221" w:rsidRDefault="007B491E">
      <w:pPr>
        <w:rPr>
          <w:ins w:id="109" w:author="Nick Airdo" w:date="2011-11-20T12:07:00Z"/>
        </w:rPr>
        <w:pPrChange w:id="110" w:author="Nick Airdo" w:date="2011-11-20T11:33:00Z">
          <w:pPr>
            <w:pStyle w:val="CodeBlock"/>
          </w:pPr>
        </w:pPrChange>
      </w:pPr>
      <w:ins w:id="111" w:author="Nick Airdo" w:date="2011-11-20T11:34:00Z">
        <w:r>
          <w:t>TBD</w:t>
        </w:r>
      </w:ins>
    </w:p>
    <w:p w:rsidR="00333C6A" w:rsidRDefault="00333C6A" w:rsidP="00333C6A">
      <w:pPr>
        <w:pStyle w:val="Heading1"/>
        <w:rPr>
          <w:ins w:id="112" w:author="Nick Airdo" w:date="2011-11-20T13:01:00Z"/>
        </w:rPr>
        <w:pPrChange w:id="113" w:author="Nick Airdo" w:date="2011-11-20T12:07:00Z">
          <w:pPr>
            <w:pStyle w:val="CodeBlock"/>
          </w:pPr>
        </w:pPrChange>
      </w:pPr>
      <w:bookmarkStart w:id="114" w:name="_Toc309557904"/>
      <w:r>
        <w:lastRenderedPageBreak/>
        <w:t>Developing Custom Blocks</w:t>
      </w:r>
      <w:bookmarkEnd w:id="114"/>
    </w:p>
    <w:p w:rsidR="00D65046" w:rsidRDefault="00D65046" w:rsidP="00D65046">
      <w:pPr>
        <w:pStyle w:val="Heading2"/>
        <w:rPr>
          <w:ins w:id="115" w:author="Nick Airdo" w:date="2011-11-20T13:01:00Z"/>
        </w:rPr>
        <w:pPrChange w:id="116" w:author="Nick Airdo" w:date="2011-11-20T13:02:00Z">
          <w:pPr>
            <w:pStyle w:val="Heading3"/>
          </w:pPr>
        </w:pPrChange>
      </w:pPr>
      <w:bookmarkStart w:id="117" w:name="_Ref309557588"/>
      <w:bookmarkStart w:id="118" w:name="_Toc309557905"/>
      <w:ins w:id="119" w:author="Nick Airdo" w:date="2011-11-20T13:01:00Z">
        <w:r>
          <w:t>Block Instance Properties (BIP)</w:t>
        </w:r>
        <w:bookmarkEnd w:id="117"/>
        <w:bookmarkEnd w:id="118"/>
      </w:ins>
    </w:p>
    <w:p w:rsidR="00D65046" w:rsidRDefault="00D65046" w:rsidP="00D65046">
      <w:pPr>
        <w:rPr>
          <w:ins w:id="120" w:author="Nick Airdo" w:date="2011-11-20T13:01:00Z"/>
        </w:rPr>
      </w:pPr>
      <w:ins w:id="121" w:author="Nick Airdo" w:date="2011-11-20T13:01:00Z">
        <w:r>
          <w:t>When a Block class is decorated with a “</w:t>
        </w:r>
        <w:proofErr w:type="spellStart"/>
        <w:r>
          <w:t>BlockInstanceProperty</w:t>
        </w:r>
        <w:proofErr w:type="spellEnd"/>
        <w:r>
          <w:t>” attribute, instances of the Block can store a user provided value for the property.  For example, this ‘Root Page’ block instance property would be found on a Block whose purpose is to generate navigation, and it will store the value of a page.</w:t>
        </w:r>
      </w:ins>
    </w:p>
    <w:p w:rsidR="00D65046" w:rsidRDefault="00D65046" w:rsidP="00D65046">
      <w:pPr>
        <w:pStyle w:val="CodeBlock"/>
        <w:rPr>
          <w:ins w:id="122" w:author="Nick Airdo" w:date="2011-11-20T13:01:00Z"/>
          <w:rFonts w:eastAsia="Times New Roman"/>
          <w:lang w:bidi="ar-SA"/>
        </w:rPr>
      </w:pPr>
      <w:ins w:id="123" w:author="Nick Airdo" w:date="2011-11-20T13:01:00Z">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ins>
    </w:p>
    <w:p w:rsidR="00D65046" w:rsidRDefault="00D65046" w:rsidP="00D65046">
      <w:pPr>
        <w:rPr>
          <w:ins w:id="124" w:author="Nick Airdo" w:date="2011-11-20T13:01:00Z"/>
        </w:rPr>
      </w:pPr>
      <w:ins w:id="125" w:author="Nick Airdo" w:date="2011-11-20T13:01:00Z">
        <w:r>
          <w:t>In this case a simple textbox is used to collect the value from the user; however other field types can be specified to control this aspect in addition to specifying a default value for the BIP as shown here:</w:t>
        </w:r>
      </w:ins>
    </w:p>
    <w:p w:rsidR="00D65046" w:rsidRDefault="00D65046" w:rsidP="00D65046">
      <w:pPr>
        <w:pStyle w:val="CodeBlock"/>
        <w:rPr>
          <w:ins w:id="126" w:author="Nick Airdo" w:date="2011-11-20T13:01:00Z"/>
          <w:rFonts w:eastAsia="Times New Roman"/>
          <w:lang w:bidi="ar-SA"/>
        </w:rPr>
      </w:pPr>
      <w:ins w:id="127" w:author="Nick Airdo" w:date="2011-11-20T13:01:00Z">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ins>
    </w:p>
    <w:p w:rsidR="00D65046" w:rsidRDefault="00D65046" w:rsidP="00D65046">
      <w:pPr>
        <w:rPr>
          <w:ins w:id="128" w:author="Nick Airdo" w:date="2011-11-20T13:01:00Z"/>
        </w:rPr>
      </w:pPr>
      <w:ins w:id="129" w:author="Nick Airdo" w:date="2011-11-20T13:01:00Z">
        <w:r>
          <w:t xml:space="preserve">  </w:t>
        </w:r>
      </w:ins>
    </w:p>
    <w:p w:rsidR="00D65046" w:rsidRDefault="00D65046" w:rsidP="00D65046">
      <w:pPr>
        <w:pStyle w:val="Heading2"/>
        <w:rPr>
          <w:ins w:id="130" w:author="Nick Airdo" w:date="2011-11-20T13:01:00Z"/>
        </w:rPr>
        <w:pPrChange w:id="131" w:author="Nick Airdo" w:date="2011-11-20T13:02:00Z">
          <w:pPr>
            <w:pStyle w:val="Heading3"/>
            <w:keepNext/>
          </w:pPr>
        </w:pPrChange>
      </w:pPr>
      <w:bookmarkStart w:id="132" w:name="_Toc309557906"/>
      <w:ins w:id="133" w:author="Nick Airdo" w:date="2011-11-20T13:01:00Z">
        <w:r>
          <w:t>Relative Paths</w:t>
        </w:r>
        <w:bookmarkEnd w:id="132"/>
      </w:ins>
    </w:p>
    <w:p w:rsidR="00D65046" w:rsidRDefault="00D65046" w:rsidP="00D65046">
      <w:pPr>
        <w:rPr>
          <w:ins w:id="134" w:author="Nick Airdo" w:date="2011-11-20T13:01:00Z"/>
        </w:rPr>
      </w:pPr>
      <w:ins w:id="135" w:author="Nick Airdo" w:date="2011-11-20T13:01:00Z">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ins>
    </w:p>
    <w:p w:rsidR="00D65046" w:rsidRDefault="00D65046" w:rsidP="00D65046">
      <w:pPr>
        <w:rPr>
          <w:ins w:id="136" w:author="Nick Airdo" w:date="2011-11-20T13:01:00Z"/>
        </w:rPr>
      </w:pPr>
      <w:ins w:id="137" w:author="Nick Airdo" w:date="2011-11-20T13:01:00Z">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ins>
    </w:p>
    <w:p w:rsidR="00D65046" w:rsidRDefault="00D65046" w:rsidP="00D65046">
      <w:pPr>
        <w:rPr>
          <w:ins w:id="138" w:author="Nick Airdo" w:date="2011-11-20T13:01:00Z"/>
        </w:rPr>
      </w:pPr>
      <w:ins w:id="139" w:author="Nick Airdo" w:date="2011-11-20T13:01:00Z">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ins>
    </w:p>
    <w:p w:rsidR="00D65046" w:rsidRDefault="00D65046" w:rsidP="00D65046">
      <w:pPr>
        <w:rPr>
          <w:ins w:id="140" w:author="Nick Airdo" w:date="2011-11-20T13:01:00Z"/>
        </w:rPr>
      </w:pPr>
      <w:ins w:id="141" w:author="Nick Airdo" w:date="2011-11-20T13:01:00Z">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ins>
    </w:p>
    <w:p w:rsidR="00D65046" w:rsidRPr="00591221" w:rsidRDefault="00D65046" w:rsidP="00D65046">
      <w:pPr>
        <w:pStyle w:val="CodeBlock"/>
        <w:rPr>
          <w:ins w:id="142" w:author="Nick Airdo" w:date="2011-11-20T13:01:00Z"/>
        </w:rPr>
      </w:pPr>
      <w:ins w:id="143" w:author="Nick Airdo" w:date="2011-11-20T13:01:00Z">
        <w:r>
          <w:t>&lt;link type=“text/css” rel=“stylesheet” href=“&lt;%# ResolveUrl(”~/CSS/reset-core.css") %&gt;" /&gt;</w:t>
        </w:r>
      </w:ins>
    </w:p>
    <w:p w:rsidR="00D65046" w:rsidRDefault="00D65046" w:rsidP="00D65046">
      <w:pPr>
        <w:pStyle w:val="Heading2"/>
        <w:rPr>
          <w:ins w:id="144" w:author="Nick Airdo" w:date="2011-11-20T13:01:00Z"/>
        </w:rPr>
        <w:pPrChange w:id="145" w:author="Nick Airdo" w:date="2011-11-20T13:02:00Z">
          <w:pPr>
            <w:pStyle w:val="Heading3"/>
            <w:keepNext/>
          </w:pPr>
        </w:pPrChange>
      </w:pPr>
      <w:bookmarkStart w:id="146" w:name="_Toc309557907"/>
      <w:ins w:id="147" w:author="Nick Airdo" w:date="2011-11-20T13:01:00Z">
        <w:r>
          <w:t>Adding to the Document Head</w:t>
        </w:r>
        <w:bookmarkEnd w:id="146"/>
      </w:ins>
    </w:p>
    <w:p w:rsidR="00D65046" w:rsidRDefault="00D65046" w:rsidP="00D65046">
      <w:pPr>
        <w:rPr>
          <w:ins w:id="148" w:author="Nick Airdo" w:date="2011-11-20T13:01:00Z"/>
        </w:rPr>
      </w:pPr>
      <w:ins w:id="149" w:author="Nick Airdo" w:date="2011-11-20T13:01:00Z">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ins>
    </w:p>
    <w:p w:rsidR="00D65046" w:rsidRDefault="00D65046" w:rsidP="00D65046">
      <w:pPr>
        <w:rPr>
          <w:ins w:id="150" w:author="Nick Airdo" w:date="2011-11-20T13:01:00Z"/>
        </w:rPr>
      </w:pPr>
      <w:ins w:id="151" w:author="Nick Airdo" w:date="2011-11-20T13:01:00Z">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ins>
    </w:p>
    <w:p w:rsidR="00D65046" w:rsidRDefault="00D65046" w:rsidP="00D65046">
      <w:pPr>
        <w:rPr>
          <w:ins w:id="152" w:author="Nick Airdo" w:date="2011-11-20T13:01:00Z"/>
        </w:rPr>
      </w:pPr>
      <w:ins w:id="153" w:author="Nick Airdo" w:date="2011-11-20T13:01:00Z">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ins>
    </w:p>
    <w:p w:rsidR="00D65046" w:rsidRDefault="00D65046" w:rsidP="00D65046">
      <w:pPr>
        <w:rPr>
          <w:ins w:id="154" w:author="Nick Airdo" w:date="2011-11-20T13:01:00Z"/>
        </w:rPr>
      </w:pPr>
      <w:ins w:id="155" w:author="Nick Airdo" w:date="2011-11-20T13:01:00Z">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ins>
    </w:p>
    <w:p w:rsidR="00D65046" w:rsidRDefault="00D65046" w:rsidP="00D65046">
      <w:pPr>
        <w:rPr>
          <w:ins w:id="156" w:author="Nick Airdo" w:date="2011-11-20T13:01:00Z"/>
        </w:rPr>
      </w:pPr>
      <w:ins w:id="157" w:author="Nick Airdo" w:date="2011-11-20T13:01:00Z">
        <w:r>
          <w:t>Example Usage:</w:t>
        </w:r>
      </w:ins>
    </w:p>
    <w:p w:rsidR="00D65046" w:rsidRDefault="00D65046" w:rsidP="00D65046">
      <w:pPr>
        <w:pStyle w:val="CodeBlock"/>
        <w:rPr>
          <w:ins w:id="158" w:author="Nick Airdo" w:date="2011-11-20T13:01:00Z"/>
        </w:rPr>
      </w:pPr>
      <w:ins w:id="159" w:author="Nick Airdo" w:date="2011-11-20T13:01:00Z">
        <w:r w:rsidRPr="00340E03">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r>
        <w:r w:rsidRPr="00340E03">
          <w:lastRenderedPageBreak/>
          <w:t>rssLink.Attributes.Add( ”href”, blog.PublicFeedAddress );</w:t>
        </w:r>
        <w:r w:rsidRPr="00340E03">
          <w:br/>
          <w:t>rssLink.Attributes.Add( ”title”, ”RSS” );</w:t>
        </w:r>
        <w:r w:rsidRPr="00340E03">
          <w:br/>
          <w:t>PageInstance.AddHtmlLink( </w:t>
        </w:r>
        <w:r w:rsidRPr="00340E03">
          <w:rPr>
            <w:color w:val="0000FF"/>
          </w:rPr>
          <w:t>this</w:t>
        </w:r>
        <w:r w:rsidRPr="00340E03">
          <w:t>.Page, rssLink );</w:t>
        </w:r>
      </w:ins>
    </w:p>
    <w:p w:rsidR="00D65046" w:rsidRDefault="00D65046" w:rsidP="00D65046">
      <w:pPr>
        <w:pStyle w:val="Heading2"/>
        <w:rPr>
          <w:ins w:id="160" w:author="Nick Airdo" w:date="2011-11-20T13:01:00Z"/>
        </w:rPr>
        <w:pPrChange w:id="161" w:author="Nick Airdo" w:date="2011-11-20T13:02:00Z">
          <w:pPr>
            <w:pStyle w:val="Heading3"/>
          </w:pPr>
        </w:pPrChange>
      </w:pPr>
      <w:bookmarkStart w:id="162" w:name="_Toc309557908"/>
      <w:ins w:id="163" w:author="Nick Airdo" w:date="2011-11-20T13:01:00Z">
        <w:r>
          <w:t>Sharing Objects Between Block Instances</w:t>
        </w:r>
        <w:bookmarkEnd w:id="162"/>
      </w:ins>
    </w:p>
    <w:p w:rsidR="00D65046" w:rsidRDefault="00D65046" w:rsidP="00D65046">
      <w:pPr>
        <w:rPr>
          <w:ins w:id="164" w:author="Nick Airdo" w:date="2011-11-20T13:01:00Z"/>
        </w:rPr>
      </w:pPr>
      <w:ins w:id="165" w:author="Nick Airdo" w:date="2011-11-20T13:01:00Z">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ins>
    </w:p>
    <w:p w:rsidR="00D65046" w:rsidRDefault="00D65046" w:rsidP="00D65046">
      <w:pPr>
        <w:pStyle w:val="ListParagraph"/>
        <w:numPr>
          <w:ilvl w:val="0"/>
          <w:numId w:val="43"/>
        </w:numPr>
        <w:rPr>
          <w:ins w:id="166" w:author="Nick Airdo" w:date="2011-11-20T13:01:00Z"/>
        </w:rPr>
      </w:pPr>
      <w:proofErr w:type="spellStart"/>
      <w:ins w:id="167" w:author="Nick Airdo" w:date="2011-11-20T13:01:00Z">
        <w:r>
          <w:t>PageInstance.SaveSharedItem</w:t>
        </w:r>
        <w:proofErr w:type="spellEnd"/>
        <w:r>
          <w:t>( string key, object item )</w:t>
        </w:r>
      </w:ins>
    </w:p>
    <w:p w:rsidR="00D65046" w:rsidRDefault="00D65046" w:rsidP="00D65046">
      <w:pPr>
        <w:pStyle w:val="ListParagraph"/>
        <w:numPr>
          <w:ilvl w:val="0"/>
          <w:numId w:val="43"/>
        </w:numPr>
        <w:rPr>
          <w:ins w:id="168" w:author="Nick Airdo" w:date="2011-11-20T13:01:00Z"/>
        </w:rPr>
      </w:pPr>
      <w:proofErr w:type="spellStart"/>
      <w:ins w:id="169" w:author="Nick Airdo" w:date="2011-11-20T13:01:00Z">
        <w:r>
          <w:t>PageInstance.GetSharedItem</w:t>
        </w:r>
        <w:proofErr w:type="spellEnd"/>
        <w:r>
          <w:t>( string key )</w:t>
        </w:r>
      </w:ins>
    </w:p>
    <w:p w:rsidR="00D65046" w:rsidRDefault="00D65046" w:rsidP="00D65046">
      <w:pPr>
        <w:rPr>
          <w:ins w:id="170" w:author="Nick Airdo" w:date="2011-11-20T13:01:00Z"/>
        </w:rPr>
      </w:pPr>
      <w:ins w:id="171" w:author="Nick Airdo" w:date="2011-11-20T13:01:00Z">
        <w:r>
          <w:t>Example Usage:</w:t>
        </w:r>
      </w:ins>
    </w:p>
    <w:p w:rsidR="00D65046" w:rsidRDefault="00D65046" w:rsidP="00D65046">
      <w:pPr>
        <w:pStyle w:val="CodeBlock"/>
        <w:rPr>
          <w:ins w:id="172" w:author="Nick Airdo" w:date="2011-11-20T13:01:00Z"/>
        </w:rPr>
      </w:pPr>
      <w:ins w:id="173" w:author="Nick Airdo" w:date="2011-11-20T13:01:00Z">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ins>
    </w:p>
    <w:p w:rsidR="00D65046" w:rsidRDefault="00D65046" w:rsidP="00D65046">
      <w:pPr>
        <w:rPr>
          <w:ins w:id="174" w:author="Nick Airdo" w:date="2011-11-20T13:01:00Z"/>
        </w:rPr>
      </w:pPr>
      <w:ins w:id="175" w:author="Nick Airdo" w:date="2011-11-20T13:01:00Z">
        <w:r>
          <w:t>It’s worth noting that the order in which loaded blocks modify these shared objects cannot be guaranteed without further preparation and coordination.</w:t>
        </w:r>
      </w:ins>
    </w:p>
    <w:p w:rsidR="00D65046" w:rsidRDefault="00D65046" w:rsidP="00D65046">
      <w:pPr>
        <w:pStyle w:val="Heading2"/>
        <w:rPr>
          <w:ins w:id="176" w:author="Nick Airdo" w:date="2011-11-20T13:01:00Z"/>
        </w:rPr>
        <w:pPrChange w:id="177" w:author="Nick Airdo" w:date="2011-11-20T13:02:00Z">
          <w:pPr>
            <w:pStyle w:val="Heading3"/>
          </w:pPr>
        </w:pPrChange>
      </w:pPr>
      <w:bookmarkStart w:id="178" w:name="_Toc309557909"/>
      <w:proofErr w:type="spellStart"/>
      <w:ins w:id="179" w:author="Nick Airdo" w:date="2011-11-20T13:01:00Z">
        <w:r>
          <w:t>Page_Init</w:t>
        </w:r>
        <w:proofErr w:type="spellEnd"/>
        <w:r>
          <w:t xml:space="preserve"> vs. </w:t>
        </w:r>
        <w:proofErr w:type="spellStart"/>
        <w:r>
          <w:t>OnInit</w:t>
        </w:r>
        <w:bookmarkEnd w:id="178"/>
        <w:proofErr w:type="spellEnd"/>
      </w:ins>
    </w:p>
    <w:p w:rsidR="00D65046" w:rsidRDefault="00D65046" w:rsidP="00D65046">
      <w:pPr>
        <w:pStyle w:val="NormalWeb"/>
        <w:rPr>
          <w:ins w:id="180" w:author="Nick Airdo" w:date="2011-11-20T13:01:00Z"/>
        </w:rPr>
      </w:pPr>
      <w:ins w:id="181" w:author="Nick Airdo" w:date="2011-11-20T13:01:00Z">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r>
          <w:fldChar w:fldCharType="begin"/>
        </w:r>
        <w:r>
          <w:instrText>HYPERLINK "http://weblogs.asp.net/infinitiesloop/archive/2008/03/24/onload-vs-page-load-vs-load-event.aspx"</w:instrText>
        </w:r>
        <w:r>
          <w:fldChar w:fldCharType="separate"/>
        </w:r>
        <w:r>
          <w:rPr>
            <w:rStyle w:val="Hyperlink"/>
          </w:rPr>
          <w:t xml:space="preserve">This </w:t>
        </w:r>
        <w:r>
          <w:rPr>
            <w:rStyle w:val="Hyperlink"/>
          </w:rPr>
          <w:t>a</w:t>
        </w:r>
        <w:r>
          <w:rPr>
            <w:rStyle w:val="Hyperlink"/>
          </w:rPr>
          <w:t>rticle</w:t>
        </w:r>
        <w:r>
          <w:fldChar w:fldCharType="end"/>
        </w:r>
        <w:r>
          <w:t xml:space="preserve"> </w:t>
        </w:r>
        <w:r>
          <w:t>discusses this in detail.</w:t>
        </w:r>
      </w:ins>
    </w:p>
    <w:p w:rsidR="00D65046" w:rsidRDefault="00D65046" w:rsidP="00D65046">
      <w:pPr>
        <w:pStyle w:val="Heading2"/>
        <w:rPr>
          <w:ins w:id="182" w:author="Nick Airdo" w:date="2011-11-20T13:01:00Z"/>
        </w:rPr>
        <w:pPrChange w:id="183" w:author="Nick Airdo" w:date="2011-11-20T13:03:00Z">
          <w:pPr>
            <w:pStyle w:val="Heading3"/>
          </w:pPr>
        </w:pPrChange>
      </w:pPr>
      <w:bookmarkStart w:id="184" w:name="_Toc309557910"/>
      <w:proofErr w:type="spellStart"/>
      <w:ins w:id="185" w:author="Nick Airdo" w:date="2011-11-20T13:01:00Z">
        <w:r>
          <w:t>OnInit</w:t>
        </w:r>
        <w:proofErr w:type="spellEnd"/>
        <w:r>
          <w:t xml:space="preserve"> vs. </w:t>
        </w:r>
        <w:proofErr w:type="spellStart"/>
        <w:r>
          <w:t>OnLoad</w:t>
        </w:r>
        <w:bookmarkEnd w:id="184"/>
        <w:proofErr w:type="spellEnd"/>
      </w:ins>
    </w:p>
    <w:p w:rsidR="00D65046" w:rsidRPr="00D65046" w:rsidRDefault="00D65046" w:rsidP="00D65046">
      <w:pPr>
        <w:pPrChange w:id="186" w:author="Nick Airdo" w:date="2011-11-20T13:01:00Z">
          <w:pPr>
            <w:pStyle w:val="CodeBlock"/>
          </w:pPr>
        </w:pPrChange>
      </w:pPr>
      <w:ins w:id="187" w:author="Nick Airdo" w:date="2011-11-20T13:01:00Z">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r>
          <w:fldChar w:fldCharType="begin"/>
        </w:r>
        <w:r>
          <w:instrText>HYPERLINK "http://weblogs.asp.net/infinitiesloop/archive/2006/08/03/Truly-Understanding-Viewstate.aspx"</w:instrText>
        </w:r>
        <w:r>
          <w:fldChar w:fldCharType="separate"/>
        </w:r>
        <w:r>
          <w:rPr>
            <w:rStyle w:val="Hyperlink"/>
          </w:rPr>
          <w:t>this article</w:t>
        </w:r>
        <w:r>
          <w:fldChar w:fldCharType="end"/>
        </w:r>
        <w:r>
          <w:t>.</w:t>
        </w:r>
      </w:ins>
    </w:p>
    <w:p w:rsidR="00333C6A" w:rsidRDefault="00333C6A" w:rsidP="00333C6A">
      <w:pPr>
        <w:pStyle w:val="Heading2"/>
      </w:pPr>
      <w:bookmarkStart w:id="188" w:name="_Toc309557911"/>
      <w:r>
        <w:t>Popup Windows</w:t>
      </w:r>
      <w:bookmarkEnd w:id="188"/>
    </w:p>
    <w:p w:rsidR="00333C6A" w:rsidRDefault="00333C6A" w:rsidP="00333C6A">
      <w:pPr>
        <w:pStyle w:val="NormalWeb"/>
        <w:rPr>
          <w:ins w:id="189" w:author="Nick Airdo" w:date="2011-11-20T12:07:00Z"/>
        </w:rPr>
      </w:pPr>
      <w:ins w:id="190" w:author="Nick Airdo" w:date="2011-11-20T12:07:00Z">
        <w:r>
          <w:t>In Rock</w:t>
        </w:r>
      </w:ins>
      <w:ins w:id="191" w:author="Nick Airdo" w:date="2011-11-20T12:08:00Z">
        <w:r>
          <w:t xml:space="preserve"> ChMS</w:t>
        </w:r>
      </w:ins>
      <w:ins w:id="192" w:author="Nick Airdo" w:date="2011-11-20T12:07:00Z">
        <w:r>
          <w:t xml:space="preserve"> </w:t>
        </w:r>
      </w:ins>
      <w:ins w:id="193" w:author="Nick Airdo" w:date="2011-11-20T12:08:00Z">
        <w:r>
          <w:t>we</w:t>
        </w:r>
        <w:r>
          <w:t>’</w:t>
        </w:r>
        <w:r>
          <w:t>ve abstracted</w:t>
        </w:r>
      </w:ins>
      <w:ins w:id="194" w:author="Nick Airdo" w:date="2011-11-20T12:07:00Z">
        <w:r>
          <w:t xml:space="preserve"> the </w:t>
        </w:r>
      </w:ins>
      <w:ins w:id="195" w:author="Nick Airdo" w:date="2011-11-20T12:09:00Z">
        <w:r>
          <w:t>jQuery</w:t>
        </w:r>
      </w:ins>
      <w:ins w:id="196" w:author="Nick Airdo" w:date="2011-11-20T12:07:00Z">
        <w:r>
          <w:t xml:space="preserve"> </w:t>
        </w:r>
        <w:proofErr w:type="spellStart"/>
        <w:r>
          <w:t>plugin</w:t>
        </w:r>
        <w:proofErr w:type="spellEnd"/>
        <w:r>
          <w:t xml:space="preserve"> used for displaying popup windows </w:t>
        </w:r>
      </w:ins>
      <w:ins w:id="197" w:author="Nick Airdo" w:date="2011-11-20T12:09:00Z">
        <w:r>
          <w:t>to</w:t>
        </w:r>
      </w:ins>
      <w:ins w:id="198" w:author="Nick Airdo" w:date="2011-11-20T12:07:00Z">
        <w:r w:rsidR="00EB2695">
          <w:t xml:space="preserve"> standardize</w:t>
        </w:r>
      </w:ins>
      <w:ins w:id="199" w:author="Nick Airdo" w:date="2011-11-20T12:18:00Z">
        <w:r w:rsidR="00EB2695">
          <w:t xml:space="preserve"> its look </w:t>
        </w:r>
      </w:ins>
      <w:ins w:id="200" w:author="Nick Airdo" w:date="2011-11-20T12:07:00Z">
        <w:r>
          <w:t>(animation settings, size, etc)</w:t>
        </w:r>
      </w:ins>
      <w:ins w:id="201" w:author="Nick Airdo" w:date="2011-11-20T12:18:00Z">
        <w:r w:rsidR="00EB2695">
          <w:t xml:space="preserve"> by creating </w:t>
        </w:r>
      </w:ins>
      <w:ins w:id="202" w:author="Nick Airdo" w:date="2011-11-20T12:07:00Z">
        <w:r>
          <w:t>our own “popup” j</w:t>
        </w:r>
      </w:ins>
      <w:ins w:id="203" w:author="Nick Airdo" w:date="2011-11-20T12:09:00Z">
        <w:r>
          <w:t>Q</w:t>
        </w:r>
      </w:ins>
      <w:ins w:id="204" w:author="Nick Airdo" w:date="2011-11-20T12:07:00Z">
        <w:r>
          <w:t xml:space="preserve">uery </w:t>
        </w:r>
        <w:proofErr w:type="spellStart"/>
        <w:r>
          <w:t>plugin</w:t>
        </w:r>
        <w:proofErr w:type="spellEnd"/>
        <w:r>
          <w:t xml:space="preserve">. </w:t>
        </w:r>
      </w:ins>
      <w:ins w:id="205" w:author="Nick Airdo" w:date="2011-11-20T12:19:00Z">
        <w:r w:rsidR="00EB2695">
          <w:t>It</w:t>
        </w:r>
        <w:r w:rsidR="00EB2695">
          <w:t>’</w:t>
        </w:r>
        <w:r w:rsidR="00EB2695">
          <w:t>s</w:t>
        </w:r>
      </w:ins>
      <w:ins w:id="206" w:author="Nick Airdo" w:date="2011-11-20T12:07:00Z">
        <w:r w:rsidR="00EB2695">
          <w:t xml:space="preserve"> located in</w:t>
        </w:r>
        <w:r>
          <w:t xml:space="preserve"> </w:t>
        </w:r>
        <w:proofErr w:type="spellStart"/>
        <w:r>
          <w:lastRenderedPageBreak/>
          <w:t>RockWeb</w:t>
        </w:r>
        <w:proofErr w:type="spellEnd"/>
        <w:r>
          <w:t>\Scripts\rock\popup.js. It currently</w:t>
        </w:r>
        <w:r w:rsidR="00EB2695">
          <w:t xml:space="preserve"> implements the </w:t>
        </w:r>
        <w:proofErr w:type="spellStart"/>
        <w:r w:rsidR="00EB2695">
          <w:t>colorbox</w:t>
        </w:r>
        <w:proofErr w:type="spellEnd"/>
        <w:r w:rsidR="00EB2695">
          <w:t xml:space="preserve"> </w:t>
        </w:r>
        <w:proofErr w:type="spellStart"/>
        <w:r w:rsidR="00EB2695">
          <w:t>plugin</w:t>
        </w:r>
        <w:proofErr w:type="spellEnd"/>
        <w:r>
          <w:t xml:space="preserve"> </w:t>
        </w:r>
      </w:ins>
      <w:ins w:id="207" w:author="Nick Airdo" w:date="2011-11-20T12:10:00Z">
        <w:r>
          <w:t>but</w:t>
        </w:r>
      </w:ins>
      <w:ins w:id="208" w:author="Nick Airdo" w:date="2011-11-20T12:07:00Z">
        <w:r>
          <w:t xml:space="preserve"> if we later decide to switch from </w:t>
        </w:r>
        <w:proofErr w:type="spellStart"/>
        <w:r>
          <w:t>colorbox</w:t>
        </w:r>
        <w:proofErr w:type="spellEnd"/>
        <w:r>
          <w:t xml:space="preserve"> to so</w:t>
        </w:r>
        <w:r w:rsidR="00EB2695">
          <w:t xml:space="preserve">mething new, it will be </w:t>
        </w:r>
      </w:ins>
      <w:ins w:id="209" w:author="Nick Airdo" w:date="2011-11-20T12:19:00Z">
        <w:r w:rsidR="00EB2695">
          <w:t xml:space="preserve">an easy swap </w:t>
        </w:r>
      </w:ins>
      <w:ins w:id="210" w:author="Nick Airdo" w:date="2011-11-20T12:10:00Z">
        <w:r>
          <w:t xml:space="preserve">(provided all Rock Blocks are using our popup </w:t>
        </w:r>
      </w:ins>
      <w:proofErr w:type="spellStart"/>
      <w:ins w:id="211" w:author="Nick Airdo" w:date="2011-11-20T12:11:00Z">
        <w:r>
          <w:t>plugin</w:t>
        </w:r>
      </w:ins>
      <w:proofErr w:type="spellEnd"/>
      <w:ins w:id="212" w:author="Nick Airdo" w:date="2011-11-20T12:19:00Z">
        <w:r w:rsidR="00EB2695">
          <w:t>)</w:t>
        </w:r>
      </w:ins>
      <w:ins w:id="213" w:author="Nick Airdo" w:date="2011-11-20T12:07:00Z">
        <w:r>
          <w:t>.</w:t>
        </w:r>
      </w:ins>
    </w:p>
    <w:p w:rsidR="00333C6A" w:rsidRDefault="00333C6A" w:rsidP="00333C6A">
      <w:pPr>
        <w:pStyle w:val="NormalWeb"/>
        <w:rPr>
          <w:ins w:id="214" w:author="Nick Airdo" w:date="2011-11-20T12:07:00Z"/>
        </w:rPr>
      </w:pPr>
      <w:ins w:id="215" w:author="Nick Airdo" w:date="2011-11-20T12:07:00Z">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w:t>
        </w:r>
        <w:proofErr w:type="spellStart"/>
        <w:r>
          <w:t>plugin</w:t>
        </w:r>
        <w:proofErr w:type="spellEnd"/>
        <w:r>
          <w:t xml:space="preserve"> evaluates the first character of the </w:t>
        </w:r>
        <w:proofErr w:type="spellStart"/>
        <w:r>
          <w:t>href</w:t>
        </w:r>
        <w:proofErr w:type="spellEnd"/>
        <w:r>
          <w:t xml:space="preserve"> property and will set things up differently (inline div vs. external page) based on the presence of this character.</w:t>
        </w:r>
      </w:ins>
    </w:p>
    <w:p w:rsidR="00333C6A" w:rsidRDefault="00682876" w:rsidP="00333C6A">
      <w:pPr>
        <w:pStyle w:val="NormalWeb"/>
        <w:rPr>
          <w:ins w:id="216" w:author="Nick Airdo" w:date="2011-11-20T12:08:00Z"/>
        </w:rPr>
        <w:pPrChange w:id="217" w:author="Nick Airdo" w:date="2011-11-20T12:07:00Z">
          <w:pPr>
            <w:pStyle w:val="HTMLPreformatted"/>
          </w:pPr>
        </w:pPrChange>
      </w:pPr>
      <w:ins w:id="218" w:author="Nick Airdo" w:date="2011-11-20T12:26:00Z">
        <w:r>
          <w:t xml:space="preserve">You can call the </w:t>
        </w:r>
      </w:ins>
      <w:proofErr w:type="spellStart"/>
      <w:ins w:id="219" w:author="Nick Airdo" w:date="2011-11-20T12:07:00Z">
        <w:r w:rsidR="00333C6A">
          <w:t>plugin</w:t>
        </w:r>
        <w:proofErr w:type="spellEnd"/>
        <w:r w:rsidR="00333C6A">
          <w:t xml:space="preserve"> for </w:t>
        </w:r>
      </w:ins>
      <w:ins w:id="220" w:author="Nick Airdo" w:date="2011-11-20T12:26:00Z">
        <w:r>
          <w:t>your</w:t>
        </w:r>
      </w:ins>
      <w:ins w:id="221" w:author="Nick Airdo" w:date="2011-11-20T12:07:00Z">
        <w:r w:rsidR="00333C6A">
          <w:t xml:space="preserve"> anchor</w:t>
        </w:r>
      </w:ins>
      <w:ins w:id="222" w:author="Nick Airdo" w:date="2011-11-20T12:26:00Z">
        <w:r>
          <w:t>s like so</w:t>
        </w:r>
      </w:ins>
      <w:ins w:id="223" w:author="Nick Airdo" w:date="2011-11-20T12:07:00Z">
        <w:r w:rsidR="00333C6A">
          <w:t>:</w:t>
        </w:r>
      </w:ins>
    </w:p>
    <w:p w:rsidR="00333C6A" w:rsidRDefault="00333C6A" w:rsidP="00333C6A">
      <w:pPr>
        <w:pStyle w:val="CodeBlock"/>
        <w:rPr>
          <w:ins w:id="224" w:author="Nick Airdo" w:date="2011-11-20T12:08:00Z"/>
        </w:rPr>
      </w:pPr>
      <w:ins w:id="225" w:author="Nick Airdo" w:date="2011-11-20T12:08:00Z">
        <w:r>
          <w:t>$(document).ready(function () {</w:t>
        </w:r>
      </w:ins>
    </w:p>
    <w:p w:rsidR="00333C6A" w:rsidRDefault="00333C6A" w:rsidP="00333C6A">
      <w:pPr>
        <w:pStyle w:val="CodeBlock"/>
        <w:rPr>
          <w:ins w:id="226" w:author="Nick Airdo" w:date="2011-11-20T12:08:00Z"/>
        </w:rPr>
      </w:pPr>
      <w:ins w:id="227" w:author="Nick Airdo" w:date="2011-11-20T12:08:00Z">
        <w:r>
          <w:t xml:space="preserve">    </w:t>
        </w:r>
        <w:r>
          <w:t xml:space="preserve">    $(‘a.zone-blocks’).popup();</w:t>
        </w:r>
      </w:ins>
    </w:p>
    <w:p w:rsidR="00333C6A" w:rsidRDefault="00333C6A" w:rsidP="00333C6A">
      <w:pPr>
        <w:pStyle w:val="CodeBlock"/>
        <w:rPr>
          <w:ins w:id="228" w:author="Nick Airdo" w:date="2011-11-20T12:07:00Z"/>
        </w:rPr>
        <w:pPrChange w:id="229" w:author="Nick Airdo" w:date="2011-11-20T12:08:00Z">
          <w:pPr>
            <w:pStyle w:val="HTMLPreformatted"/>
          </w:pPr>
        </w:pPrChange>
      </w:pPr>
      <w:ins w:id="230" w:author="Nick Airdo" w:date="2011-11-20T12:08:00Z">
        <w:r>
          <w:t xml:space="preserve">    });</w:t>
        </w:r>
      </w:ins>
    </w:p>
    <w:p w:rsidR="00333C6A" w:rsidRDefault="00333C6A" w:rsidP="00682876">
      <w:pPr>
        <w:pStyle w:val="NormalWeb"/>
        <w:rPr>
          <w:ins w:id="231" w:author="Nick Airdo" w:date="2011-11-20T12:07:00Z"/>
        </w:rPr>
        <w:pPrChange w:id="232" w:author="Nick Airdo" w:date="2011-11-20T12:25:00Z">
          <w:pPr>
            <w:pStyle w:val="HTMLPreformatted"/>
          </w:pPr>
        </w:pPrChange>
      </w:pPr>
      <w:ins w:id="233" w:author="Nick Airdo" w:date="2011-11-20T12:07:00Z">
        <w:r>
          <w:t xml:space="preserve">This is all that is needed to display a popup with the default values. Any of the default values can be </w:t>
        </w:r>
        <w:proofErr w:type="spellStart"/>
        <w:r>
          <w:t>overriden</w:t>
        </w:r>
        <w:proofErr w:type="spellEnd"/>
        <w:r>
          <w:t xml:space="preserve"> though. Here’s an example overriding the width and </w:t>
        </w:r>
        <w:proofErr w:type="spellStart"/>
        <w:r>
          <w:t>onClosed</w:t>
        </w:r>
      </w:ins>
      <w:proofErr w:type="spellEnd"/>
      <w:ins w:id="234" w:author="Nick Airdo" w:date="2011-11-20T12:25:00Z">
        <w:r w:rsidR="00682876">
          <w:t>:</w:t>
        </w:r>
      </w:ins>
    </w:p>
    <w:p w:rsidR="00333C6A" w:rsidRDefault="00333C6A" w:rsidP="00682876">
      <w:pPr>
        <w:pStyle w:val="CodeBlock"/>
        <w:rPr>
          <w:ins w:id="235" w:author="Nick Airdo" w:date="2011-11-20T12:07:00Z"/>
        </w:rPr>
        <w:pPrChange w:id="236" w:author="Nick Airdo" w:date="2011-11-20T12:25:00Z">
          <w:pPr>
            <w:pStyle w:val="HTMLPreformatted"/>
          </w:pPr>
        </w:pPrChange>
      </w:pPr>
      <w:ins w:id="237" w:author="Nick Airdo" w:date="2011-11-20T12:07:00Z">
        <w:r>
          <w:t>$(‘</w:t>
        </w:r>
        <w:proofErr w:type="spellStart"/>
        <w:r>
          <w:t>a.zone</w:t>
        </w:r>
        <w:proofErr w:type="spellEnd"/>
        <w:r>
          <w:t>-blocks’).popup({height: ‘80%’, onClosed:function</w:t>
        </w:r>
        <w:r w:rsidR="00682876">
          <w:t>(){ location.reload(true); }});</w:t>
        </w:r>
      </w:ins>
    </w:p>
    <w:p w:rsidR="00333C6A" w:rsidRDefault="00333C6A" w:rsidP="00333C6A">
      <w:pPr>
        <w:pStyle w:val="NormalWeb"/>
        <w:rPr>
          <w:ins w:id="238" w:author="Nick Airdo" w:date="2011-11-20T12:07:00Z"/>
        </w:rPr>
      </w:pPr>
      <w:ins w:id="239" w:author="Nick Airdo" w:date="2011-11-20T12:07:00Z">
        <w:r w:rsidRPr="00682876">
          <w:rPr>
            <w:b/>
            <w:rPrChange w:id="240" w:author="Nick Airdo" w:date="2011-11-20T12:26:00Z">
              <w:rPr/>
            </w:rPrChange>
          </w:rPr>
          <w:t>Note</w:t>
        </w:r>
        <w:r>
          <w:t xml:space="preserve">: When using an </w:t>
        </w:r>
        <w:r w:rsidRPr="00682876">
          <w:rPr>
            <w:i/>
            <w:rPrChange w:id="241" w:author="Nick Airdo" w:date="2011-11-20T12:26:00Z">
              <w:rPr/>
            </w:rPrChange>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ins>
    </w:p>
    <w:p w:rsidR="00333C6A" w:rsidRDefault="000E1714" w:rsidP="000E1714">
      <w:pPr>
        <w:pStyle w:val="Heading2"/>
        <w:rPr>
          <w:ins w:id="242" w:author="Nick Airdo" w:date="2011-11-20T13:08:00Z"/>
        </w:rPr>
        <w:pPrChange w:id="243" w:author="Nick Airdo" w:date="2011-11-20T13:08:00Z">
          <w:pPr>
            <w:pStyle w:val="CodeBlock"/>
          </w:pPr>
        </w:pPrChange>
      </w:pPr>
      <w:bookmarkStart w:id="244" w:name="_Toc309557912"/>
      <w:ins w:id="245" w:author="Nick Airdo" w:date="2011-11-20T13:08:00Z">
        <w:r>
          <w:t>Caching</w:t>
        </w:r>
        <w:bookmarkEnd w:id="244"/>
      </w:ins>
    </w:p>
    <w:p w:rsidR="000E1714" w:rsidRPr="000E1714" w:rsidRDefault="000E1714" w:rsidP="000E1714">
      <w:pPr>
        <w:rPr>
          <w:ins w:id="246" w:author="Nick Airdo" w:date="2011-11-20T11:33:00Z"/>
        </w:rPr>
        <w:pPrChange w:id="247" w:author="Nick Airdo" w:date="2011-11-20T13:08:00Z">
          <w:pPr>
            <w:pStyle w:val="CodeBlock"/>
          </w:pPr>
        </w:pPrChange>
      </w:pPr>
      <w:ins w:id="248" w:author="Nick Airdo" w:date="2011-11-20T13:08:00Z">
        <w:r>
          <w:t>TBD</w:t>
        </w:r>
      </w:ins>
    </w:p>
    <w:p w:rsidR="00430AFE" w:rsidRPr="00430AFE" w:rsidRDefault="00430AFE" w:rsidP="00430AFE">
      <w:pPr>
        <w:pStyle w:val="Heading1"/>
      </w:pPr>
      <w:bookmarkStart w:id="249" w:name="_Toc309557913"/>
      <w:r>
        <w:lastRenderedPageBreak/>
        <w:t>Namespaces and Conventions</w:t>
      </w:r>
      <w:bookmarkEnd w:id="249"/>
    </w:p>
    <w:p w:rsidR="00B816F3" w:rsidRDefault="00B816F3">
      <w:pPr>
        <w:rPr>
          <w:ins w:id="250" w:author="Nick Airdo" w:date="2011-11-20T12:57:00Z"/>
        </w:rPr>
      </w:pPr>
      <w:ins w:id="251" w:author="Nick Airdo" w:date="2011-11-20T12:57:00Z">
        <w:r>
          <w:t>TBD</w:t>
        </w:r>
      </w:ins>
    </w:p>
    <w:p w:rsidR="00AB17F2" w:rsidRDefault="00B816F3" w:rsidP="00B816F3">
      <w:pPr>
        <w:pStyle w:val="Heading1"/>
        <w:pPrChange w:id="252" w:author="Nick Airdo" w:date="2011-11-20T12:57:00Z">
          <w:pPr/>
        </w:pPrChange>
      </w:pPr>
      <w:bookmarkStart w:id="253" w:name="_Toc309557914"/>
      <w:r>
        <w:lastRenderedPageBreak/>
        <w:t>UI Standards and Guidelines</w:t>
      </w:r>
      <w:bookmarkEnd w:id="253"/>
    </w:p>
    <w:p w:rsidR="00B816F3" w:rsidRDefault="00B816F3">
      <w:pPr>
        <w:rPr>
          <w:ins w:id="254" w:author="Nick Airdo" w:date="2011-11-20T12:56:00Z"/>
        </w:rPr>
      </w:pPr>
      <w:ins w:id="255" w:author="Nick Airdo" w:date="2011-11-20T12:57:00Z">
        <w:r>
          <w:t xml:space="preserve">In order to ensure consistent UI and extensible </w:t>
        </w:r>
        <w:r>
          <w:rPr>
            <w:rStyle w:val="caps"/>
          </w:rPr>
          <w:t>CSS</w:t>
        </w:r>
        <w:r>
          <w:t xml:space="preserve"> it is important that all forms be coded in the following manner:</w:t>
        </w:r>
      </w:ins>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B816F3">
      <w:pPr>
        <w:pStyle w:val="CodeBlock"/>
        <w:contextualSpacing/>
        <w:pPrChange w:id="256" w:author="Nick Airdo" w:date="2011-11-20T12:56:00Z">
          <w:pPr/>
        </w:pPrChange>
      </w:pPr>
      <w:r>
        <w:t>&lt;/fieldset&gt;</w:t>
      </w:r>
    </w:p>
    <w:p w:rsidR="00B816F3" w:rsidRDefault="00B816F3" w:rsidP="00B816F3"/>
    <w:sectPr w:rsidR="00B816F3" w:rsidSect="00397F62">
      <w:headerReference w:type="default" r:id="rId20"/>
      <w:footerReference w:type="even" r:id="rId21"/>
      <w:pgSz w:w="12240" w:h="15840" w:code="1"/>
      <w:pgMar w:top="1296" w:right="1728" w:bottom="1296" w:left="1728" w:header="720"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8D8" w:rsidRDefault="006D28D8" w:rsidP="0073141B">
      <w:r>
        <w:separator/>
      </w:r>
    </w:p>
  </w:endnote>
  <w:endnote w:type="continuationSeparator" w:id="0">
    <w:p w:rsidR="006D28D8" w:rsidRDefault="006D28D8" w:rsidP="007314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EEA" w:rsidRDefault="00B102D8" w:rsidP="0073141B">
    <w:pPr>
      <w:pStyle w:val="Footer"/>
      <w:rPr>
        <w:rStyle w:val="PageNumber"/>
      </w:rPr>
    </w:pPr>
    <w:r>
      <w:rPr>
        <w:rStyle w:val="PageNumber"/>
      </w:rPr>
      <w:fldChar w:fldCharType="begin"/>
    </w:r>
    <w:r w:rsidR="00884EEA">
      <w:rPr>
        <w:rStyle w:val="PageNumber"/>
      </w:rPr>
      <w:instrText xml:space="preserve">PAGE  </w:instrText>
    </w:r>
    <w:r>
      <w:rPr>
        <w:rStyle w:val="PageNumber"/>
      </w:rPr>
      <w:fldChar w:fldCharType="end"/>
    </w:r>
  </w:p>
  <w:p w:rsidR="00884EEA" w:rsidRDefault="00884EEA" w:rsidP="007314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8D8" w:rsidRDefault="006D28D8" w:rsidP="0073141B">
      <w:r>
        <w:separator/>
      </w:r>
    </w:p>
  </w:footnote>
  <w:footnote w:type="continuationSeparator" w:id="0">
    <w:p w:rsidR="006D28D8" w:rsidRDefault="006D28D8" w:rsidP="007314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EEA" w:rsidRDefault="00B102D8"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52.3pt;margin-top:-2.1pt;width:44.9pt;height:31.95pt;z-index:251658240;v-text-anchor:middle" fillcolor="#dbe5f1 [660]" strokecolor="#dbe5f1 [660]" strokeweight=".5pt">
          <v:fill opacity="26214f"/>
          <v:textbox inset=",0,,0">
            <w:txbxContent>
              <w:p w:rsidR="00E01585" w:rsidRPr="00E01585" w:rsidRDefault="00B102D8" w:rsidP="00E01585">
                <w:pPr>
                  <w:jc w:val="center"/>
                </w:pPr>
                <w:r>
                  <w:fldChar w:fldCharType="begin"/>
                </w:r>
                <w:r w:rsidR="002D775D">
                  <w:instrText xml:space="preserve"> PAGE  \* Arabic  \* MERGEFORMAT </w:instrText>
                </w:r>
                <w:r>
                  <w:fldChar w:fldCharType="separate"/>
                </w:r>
                <w:r w:rsidR="000E1714">
                  <w:rPr>
                    <w:noProof/>
                  </w:rPr>
                  <w:t>2</w:t>
                </w:r>
                <w:r>
                  <w:rPr>
                    <w:noProof/>
                  </w:rPr>
                  <w:fldChar w:fldCharType="end"/>
                </w:r>
              </w:p>
            </w:txbxContent>
          </v:textbox>
        </v:shape>
      </w:pict>
    </w:r>
    <w:r w:rsidR="00822679">
      <w:rPr>
        <w:noProof/>
      </w:rPr>
      <w:t>Rock</w:t>
    </w:r>
    <w:r w:rsidR="00103A33">
      <w:rPr>
        <w:noProof/>
      </w:rPr>
      <w:t xml:space="preserve"> ChMS </w:t>
    </w:r>
    <w:r w:rsidR="00307ED2">
      <w:rPr>
        <w:noProof/>
      </w:rPr>
      <w:t xml:space="preserve">Complete </w:t>
    </w:r>
    <w:r w:rsidR="00103A33">
      <w:rPr>
        <w:noProof/>
      </w:rPr>
      <w:t>Developer Reference</w:t>
    </w:r>
  </w:p>
  <w:p w:rsidR="00884EEA" w:rsidRPr="00AE7E93" w:rsidRDefault="00B102D8"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84EEA">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3in;height:3in" o:bullet="t"/>
    </w:pict>
  </w:numPicBullet>
  <w:numPicBullet w:numPicBulletId="1">
    <w:pict>
      <v:shape id="_x0000_i1161" type="#_x0000_t75" style="width:3in;height:3in" o:bullet="t"/>
    </w:pict>
  </w:numPicBullet>
  <w:numPicBullet w:numPicBulletId="2">
    <w:pict>
      <v:shape id="_x0000_i1162" type="#_x0000_t75" style="width:3in;height:3in" o:bullet="t"/>
    </w:pict>
  </w:numPicBullet>
  <w:abstractNum w:abstractNumId="0">
    <w:nsid w:val="FFFFFF7C"/>
    <w:multiLevelType w:val="singleLevel"/>
    <w:tmpl w:val="FB742E88"/>
    <w:lvl w:ilvl="0">
      <w:start w:val="1"/>
      <w:numFmt w:val="decimal"/>
      <w:lvlText w:val="%1."/>
      <w:lvlJc w:val="left"/>
      <w:pPr>
        <w:tabs>
          <w:tab w:val="num" w:pos="1800"/>
        </w:tabs>
        <w:ind w:left="1800" w:hanging="360"/>
      </w:pPr>
    </w:lvl>
  </w:abstractNum>
  <w:abstractNum w:abstractNumId="1">
    <w:nsid w:val="FFFFFF7D"/>
    <w:multiLevelType w:val="singleLevel"/>
    <w:tmpl w:val="8788F8E4"/>
    <w:lvl w:ilvl="0">
      <w:start w:val="1"/>
      <w:numFmt w:val="decimal"/>
      <w:lvlText w:val="%1."/>
      <w:lvlJc w:val="left"/>
      <w:pPr>
        <w:tabs>
          <w:tab w:val="num" w:pos="1440"/>
        </w:tabs>
        <w:ind w:left="1440" w:hanging="360"/>
      </w:pPr>
    </w:lvl>
  </w:abstractNum>
  <w:abstractNum w:abstractNumId="2">
    <w:nsid w:val="FFFFFF7E"/>
    <w:multiLevelType w:val="singleLevel"/>
    <w:tmpl w:val="840EB668"/>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5EA439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A8283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228ED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6"/>
  </w:num>
  <w:num w:numId="3">
    <w:abstractNumId w:val="30"/>
  </w:num>
  <w:num w:numId="4">
    <w:abstractNumId w:val="10"/>
  </w:num>
  <w:num w:numId="5">
    <w:abstractNumId w:val="26"/>
  </w:num>
  <w:num w:numId="6">
    <w:abstractNumId w:val="12"/>
  </w:num>
  <w:num w:numId="7">
    <w:abstractNumId w:val="38"/>
  </w:num>
  <w:num w:numId="8">
    <w:abstractNumId w:val="15"/>
  </w:num>
  <w:num w:numId="9">
    <w:abstractNumId w:val="17"/>
  </w:num>
  <w:num w:numId="10">
    <w:abstractNumId w:val="32"/>
  </w:num>
  <w:num w:numId="11">
    <w:abstractNumId w:val="37"/>
  </w:num>
  <w:num w:numId="12">
    <w:abstractNumId w:val="19"/>
  </w:num>
  <w:num w:numId="13">
    <w:abstractNumId w:val="40"/>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2"/>
  </w:num>
  <w:num w:numId="24">
    <w:abstractNumId w:val="27"/>
  </w:num>
  <w:num w:numId="25">
    <w:abstractNumId w:val="39"/>
  </w:num>
  <w:num w:numId="26">
    <w:abstractNumId w:val="3"/>
    <w:lvlOverride w:ilvl="0">
      <w:startOverride w:val="1"/>
    </w:lvlOverride>
  </w:num>
  <w:num w:numId="27">
    <w:abstractNumId w:val="3"/>
    <w:lvlOverride w:ilvl="0">
      <w:startOverride w:val="1"/>
    </w:lvlOverride>
  </w:num>
  <w:num w:numId="28">
    <w:abstractNumId w:val="24"/>
  </w:num>
  <w:num w:numId="29">
    <w:abstractNumId w:val="29"/>
  </w:num>
  <w:num w:numId="30">
    <w:abstractNumId w:val="8"/>
    <w:lvlOverride w:ilvl="0">
      <w:startOverride w:val="1"/>
    </w:lvlOverride>
  </w:num>
  <w:num w:numId="31">
    <w:abstractNumId w:val="18"/>
  </w:num>
  <w:num w:numId="32">
    <w:abstractNumId w:val="16"/>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4"/>
  </w:num>
  <w:num w:numId="36">
    <w:abstractNumId w:val="28"/>
  </w:num>
  <w:num w:numId="37">
    <w:abstractNumId w:val="23"/>
  </w:num>
  <w:num w:numId="38">
    <w:abstractNumId w:val="25"/>
  </w:num>
  <w:num w:numId="39">
    <w:abstractNumId w:val="11"/>
  </w:num>
  <w:num w:numId="40">
    <w:abstractNumId w:val="20"/>
  </w:num>
  <w:num w:numId="41">
    <w:abstractNumId w:val="13"/>
  </w:num>
  <w:num w:numId="42">
    <w:abstractNumId w:val="35"/>
  </w:num>
  <w:num w:numId="43">
    <w:abstractNumId w:val="21"/>
  </w:num>
  <w:num w:numId="44">
    <w:abstractNumId w:val="3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8"/>
  <w:activeWritingStyle w:appName="MSWord" w:lang="en-US" w:vendorID="64" w:dllVersion="131078" w:nlCheck="1" w:checkStyle="1"/>
  <w:proofState w:spelling="clean" w:grammar="clean"/>
  <w:stylePaneFormatFilter w:val="0004"/>
  <w:trackRevisions/>
  <w:defaultTabStop w:val="720"/>
  <w:drawingGridHorizontalSpacing w:val="120"/>
  <w:drawingGridVerticalSpacing w:val="144"/>
  <w:displayHorizontalDrawingGridEvery w:val="2"/>
  <w:noPunctuationKerning/>
  <w:characterSpacingControl w:val="doNotCompress"/>
  <w:hdrShapeDefaults>
    <o:shapedefaults v:ext="edit" spidmax="7170"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
  <w:rsids>
    <w:rsidRoot w:val="00A3607B"/>
    <w:rsid w:val="00000719"/>
    <w:rsid w:val="0000190A"/>
    <w:rsid w:val="00002445"/>
    <w:rsid w:val="00002A23"/>
    <w:rsid w:val="00006CD6"/>
    <w:rsid w:val="00006FDC"/>
    <w:rsid w:val="00007C92"/>
    <w:rsid w:val="00007F0C"/>
    <w:rsid w:val="00007FAD"/>
    <w:rsid w:val="00011055"/>
    <w:rsid w:val="00011527"/>
    <w:rsid w:val="00011E78"/>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414BA"/>
    <w:rsid w:val="00141DB4"/>
    <w:rsid w:val="00144E48"/>
    <w:rsid w:val="00145B6B"/>
    <w:rsid w:val="0015059D"/>
    <w:rsid w:val="00151B75"/>
    <w:rsid w:val="00153AC7"/>
    <w:rsid w:val="00153FA4"/>
    <w:rsid w:val="001548AA"/>
    <w:rsid w:val="00161131"/>
    <w:rsid w:val="00161A74"/>
    <w:rsid w:val="001624FD"/>
    <w:rsid w:val="0016370E"/>
    <w:rsid w:val="00163FA0"/>
    <w:rsid w:val="00165A50"/>
    <w:rsid w:val="00165ED5"/>
    <w:rsid w:val="00171311"/>
    <w:rsid w:val="001715D9"/>
    <w:rsid w:val="0017517D"/>
    <w:rsid w:val="00184A92"/>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477"/>
    <w:rsid w:val="001C5E97"/>
    <w:rsid w:val="001D196B"/>
    <w:rsid w:val="001D300A"/>
    <w:rsid w:val="001D7023"/>
    <w:rsid w:val="001D7AC8"/>
    <w:rsid w:val="001E1980"/>
    <w:rsid w:val="001E2F4D"/>
    <w:rsid w:val="001E342D"/>
    <w:rsid w:val="001E5CF4"/>
    <w:rsid w:val="001E60DE"/>
    <w:rsid w:val="001E645F"/>
    <w:rsid w:val="001F0AE4"/>
    <w:rsid w:val="001F2173"/>
    <w:rsid w:val="001F42FE"/>
    <w:rsid w:val="001F67CA"/>
    <w:rsid w:val="001F7520"/>
    <w:rsid w:val="0020286A"/>
    <w:rsid w:val="0020315D"/>
    <w:rsid w:val="002032C7"/>
    <w:rsid w:val="002039DE"/>
    <w:rsid w:val="002046D3"/>
    <w:rsid w:val="00205706"/>
    <w:rsid w:val="0020621F"/>
    <w:rsid w:val="00206943"/>
    <w:rsid w:val="002147FB"/>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A2055"/>
    <w:rsid w:val="002A22C4"/>
    <w:rsid w:val="002A2C9C"/>
    <w:rsid w:val="002A3E42"/>
    <w:rsid w:val="002A4DA8"/>
    <w:rsid w:val="002A54CB"/>
    <w:rsid w:val="002A6074"/>
    <w:rsid w:val="002A67DD"/>
    <w:rsid w:val="002B0441"/>
    <w:rsid w:val="002B0AB1"/>
    <w:rsid w:val="002B2DB5"/>
    <w:rsid w:val="002B4165"/>
    <w:rsid w:val="002B7BAD"/>
    <w:rsid w:val="002C5DEB"/>
    <w:rsid w:val="002D0B2D"/>
    <w:rsid w:val="002D36BC"/>
    <w:rsid w:val="002D5C74"/>
    <w:rsid w:val="002D6D1D"/>
    <w:rsid w:val="002D760B"/>
    <w:rsid w:val="002D775D"/>
    <w:rsid w:val="002E04BA"/>
    <w:rsid w:val="002E1464"/>
    <w:rsid w:val="002E1ECE"/>
    <w:rsid w:val="002E5E52"/>
    <w:rsid w:val="002F425B"/>
    <w:rsid w:val="00303D15"/>
    <w:rsid w:val="003042D7"/>
    <w:rsid w:val="00307ED2"/>
    <w:rsid w:val="003130B9"/>
    <w:rsid w:val="003151C3"/>
    <w:rsid w:val="00315C4E"/>
    <w:rsid w:val="00315F00"/>
    <w:rsid w:val="00322A8B"/>
    <w:rsid w:val="003234DA"/>
    <w:rsid w:val="003236FA"/>
    <w:rsid w:val="00325DA1"/>
    <w:rsid w:val="003303D9"/>
    <w:rsid w:val="003304DF"/>
    <w:rsid w:val="0033302B"/>
    <w:rsid w:val="00333C6A"/>
    <w:rsid w:val="00335307"/>
    <w:rsid w:val="003355E5"/>
    <w:rsid w:val="003366C5"/>
    <w:rsid w:val="00337297"/>
    <w:rsid w:val="00340E03"/>
    <w:rsid w:val="0034421F"/>
    <w:rsid w:val="00344BF1"/>
    <w:rsid w:val="0035201B"/>
    <w:rsid w:val="0035375C"/>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90CA3"/>
    <w:rsid w:val="00397F62"/>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D2C31"/>
    <w:rsid w:val="003E1D15"/>
    <w:rsid w:val="003E3E29"/>
    <w:rsid w:val="003E4923"/>
    <w:rsid w:val="003E5B33"/>
    <w:rsid w:val="003F1A1A"/>
    <w:rsid w:val="003F1C1B"/>
    <w:rsid w:val="003F334D"/>
    <w:rsid w:val="003F7148"/>
    <w:rsid w:val="003F7E05"/>
    <w:rsid w:val="004001C6"/>
    <w:rsid w:val="00400FDA"/>
    <w:rsid w:val="00404D02"/>
    <w:rsid w:val="004068BB"/>
    <w:rsid w:val="00411B05"/>
    <w:rsid w:val="00415228"/>
    <w:rsid w:val="00415E44"/>
    <w:rsid w:val="00420CA1"/>
    <w:rsid w:val="00425655"/>
    <w:rsid w:val="00426857"/>
    <w:rsid w:val="004269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B194B"/>
    <w:rsid w:val="004B4FE7"/>
    <w:rsid w:val="004C0E69"/>
    <w:rsid w:val="004C0E6B"/>
    <w:rsid w:val="004C2415"/>
    <w:rsid w:val="004C3317"/>
    <w:rsid w:val="004D34CE"/>
    <w:rsid w:val="004E0928"/>
    <w:rsid w:val="004E158A"/>
    <w:rsid w:val="004E39BD"/>
    <w:rsid w:val="004E586A"/>
    <w:rsid w:val="004E79BF"/>
    <w:rsid w:val="004F1620"/>
    <w:rsid w:val="004F4A6E"/>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826"/>
    <w:rsid w:val="005E14E8"/>
    <w:rsid w:val="005E4F91"/>
    <w:rsid w:val="005E698F"/>
    <w:rsid w:val="005F01B2"/>
    <w:rsid w:val="005F049F"/>
    <w:rsid w:val="005F0BA1"/>
    <w:rsid w:val="005F411F"/>
    <w:rsid w:val="005F4D73"/>
    <w:rsid w:val="005F7577"/>
    <w:rsid w:val="005F7B51"/>
    <w:rsid w:val="00600B21"/>
    <w:rsid w:val="00600C86"/>
    <w:rsid w:val="00612B2E"/>
    <w:rsid w:val="00613277"/>
    <w:rsid w:val="00615596"/>
    <w:rsid w:val="00616038"/>
    <w:rsid w:val="00616603"/>
    <w:rsid w:val="00616DD9"/>
    <w:rsid w:val="006171B2"/>
    <w:rsid w:val="00617887"/>
    <w:rsid w:val="0062140A"/>
    <w:rsid w:val="006215E2"/>
    <w:rsid w:val="006227BC"/>
    <w:rsid w:val="006247D0"/>
    <w:rsid w:val="006264BC"/>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769A"/>
    <w:rsid w:val="00677A0F"/>
    <w:rsid w:val="006825AD"/>
    <w:rsid w:val="00682876"/>
    <w:rsid w:val="00690FA5"/>
    <w:rsid w:val="0069179D"/>
    <w:rsid w:val="0069216A"/>
    <w:rsid w:val="00692A5D"/>
    <w:rsid w:val="00694456"/>
    <w:rsid w:val="00695ED5"/>
    <w:rsid w:val="00697600"/>
    <w:rsid w:val="006A062F"/>
    <w:rsid w:val="006A3227"/>
    <w:rsid w:val="006B3013"/>
    <w:rsid w:val="006B3A5C"/>
    <w:rsid w:val="006B4817"/>
    <w:rsid w:val="006B6D84"/>
    <w:rsid w:val="006B71B9"/>
    <w:rsid w:val="006C15DA"/>
    <w:rsid w:val="006C5C0E"/>
    <w:rsid w:val="006C7939"/>
    <w:rsid w:val="006D2503"/>
    <w:rsid w:val="006D28D8"/>
    <w:rsid w:val="006D31E9"/>
    <w:rsid w:val="006D5BFB"/>
    <w:rsid w:val="006D6776"/>
    <w:rsid w:val="006D7ED8"/>
    <w:rsid w:val="006E0566"/>
    <w:rsid w:val="006E22DC"/>
    <w:rsid w:val="006E32B5"/>
    <w:rsid w:val="006E5541"/>
    <w:rsid w:val="006E572A"/>
    <w:rsid w:val="006F06E4"/>
    <w:rsid w:val="006F3DCB"/>
    <w:rsid w:val="006F43F7"/>
    <w:rsid w:val="006F5747"/>
    <w:rsid w:val="006F7042"/>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7F78E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37FE"/>
    <w:rsid w:val="00833AB8"/>
    <w:rsid w:val="00834A16"/>
    <w:rsid w:val="0083533D"/>
    <w:rsid w:val="00841985"/>
    <w:rsid w:val="00842E0A"/>
    <w:rsid w:val="00844599"/>
    <w:rsid w:val="00844ED7"/>
    <w:rsid w:val="008457D4"/>
    <w:rsid w:val="00845959"/>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7864"/>
    <w:rsid w:val="008D24A7"/>
    <w:rsid w:val="008D25BD"/>
    <w:rsid w:val="008D34AA"/>
    <w:rsid w:val="008D6278"/>
    <w:rsid w:val="008E3E1F"/>
    <w:rsid w:val="008F04AF"/>
    <w:rsid w:val="008F0D84"/>
    <w:rsid w:val="008F5CF0"/>
    <w:rsid w:val="00903BC9"/>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A50"/>
    <w:rsid w:val="00A016A6"/>
    <w:rsid w:val="00A06DC7"/>
    <w:rsid w:val="00A072BC"/>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7B3"/>
    <w:rsid w:val="00A9264E"/>
    <w:rsid w:val="00A92CD4"/>
    <w:rsid w:val="00A92FDB"/>
    <w:rsid w:val="00A939F4"/>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7353"/>
    <w:rsid w:val="00B079AA"/>
    <w:rsid w:val="00B07AA9"/>
    <w:rsid w:val="00B07BF7"/>
    <w:rsid w:val="00B07CF0"/>
    <w:rsid w:val="00B102D8"/>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DFC"/>
    <w:rsid w:val="00B63D85"/>
    <w:rsid w:val="00B65095"/>
    <w:rsid w:val="00B6535C"/>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5BDD"/>
    <w:rsid w:val="00C8121A"/>
    <w:rsid w:val="00C81515"/>
    <w:rsid w:val="00C81B4E"/>
    <w:rsid w:val="00C825C7"/>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D2DD8"/>
    <w:rsid w:val="00CD786F"/>
    <w:rsid w:val="00CE3774"/>
    <w:rsid w:val="00CE49AA"/>
    <w:rsid w:val="00CF1027"/>
    <w:rsid w:val="00CF33B9"/>
    <w:rsid w:val="00CF4F53"/>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B84"/>
    <w:rsid w:val="00D45314"/>
    <w:rsid w:val="00D464A8"/>
    <w:rsid w:val="00D51047"/>
    <w:rsid w:val="00D538FB"/>
    <w:rsid w:val="00D540FE"/>
    <w:rsid w:val="00D56381"/>
    <w:rsid w:val="00D56E86"/>
    <w:rsid w:val="00D574C6"/>
    <w:rsid w:val="00D6170E"/>
    <w:rsid w:val="00D61916"/>
    <w:rsid w:val="00D65046"/>
    <w:rsid w:val="00D657C7"/>
    <w:rsid w:val="00D65818"/>
    <w:rsid w:val="00D66BB6"/>
    <w:rsid w:val="00D679A0"/>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FD9"/>
    <w:rsid w:val="00DC681C"/>
    <w:rsid w:val="00DC7727"/>
    <w:rsid w:val="00DD1B1E"/>
    <w:rsid w:val="00DD24E6"/>
    <w:rsid w:val="00DD6875"/>
    <w:rsid w:val="00DE3797"/>
    <w:rsid w:val="00DE3B9A"/>
    <w:rsid w:val="00DE5D45"/>
    <w:rsid w:val="00DF0FAE"/>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369"/>
    <w:rsid w:val="00E73CD1"/>
    <w:rsid w:val="00E74AC7"/>
    <w:rsid w:val="00E7691A"/>
    <w:rsid w:val="00E81A9F"/>
    <w:rsid w:val="00E914AB"/>
    <w:rsid w:val="00E92AAE"/>
    <w:rsid w:val="00E94771"/>
    <w:rsid w:val="00E94E1A"/>
    <w:rsid w:val="00E95B17"/>
    <w:rsid w:val="00EA19F4"/>
    <w:rsid w:val="00EA6DC5"/>
    <w:rsid w:val="00EB2695"/>
    <w:rsid w:val="00EB2EE4"/>
    <w:rsid w:val="00EB307A"/>
    <w:rsid w:val="00EB4F9D"/>
    <w:rsid w:val="00EC4AA4"/>
    <w:rsid w:val="00EC54B0"/>
    <w:rsid w:val="00ED0478"/>
    <w:rsid w:val="00ED069A"/>
    <w:rsid w:val="00ED10A8"/>
    <w:rsid w:val="00ED4A7D"/>
    <w:rsid w:val="00ED60D0"/>
    <w:rsid w:val="00ED6769"/>
    <w:rsid w:val="00EE0B03"/>
    <w:rsid w:val="00EE3036"/>
    <w:rsid w:val="00EE3B80"/>
    <w:rsid w:val="00EE4145"/>
    <w:rsid w:val="00EE449C"/>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3E6B"/>
    <w:rsid w:val="00F6457B"/>
    <w:rsid w:val="00F660FF"/>
    <w:rsid w:val="00F6677A"/>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D42"/>
    <w:rsid w:val="00FF0165"/>
    <w:rsid w:val="00FF05A7"/>
    <w:rsid w:val="00FF2E65"/>
    <w:rsid w:val="00FF5DFE"/>
    <w:rsid w:val="00FF64A9"/>
    <w:rsid w:val="00FF7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C660BD"/>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C660B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3C0154"/>
    <w:pPr>
      <w:pBdr>
        <w:bottom w:val="single" w:sz="6" w:space="1" w:color="4F81BD" w:themeColor="accent1"/>
      </w:pBdr>
      <w:spacing w:before="300" w:after="0"/>
      <w:outlineLvl w:val="2"/>
    </w:pPr>
    <w:rPr>
      <w:b/>
      <w:color w:val="243F60" w:themeColor="accent1" w:themeShade="7F"/>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7BB"/>
    <w:pPr>
      <w:spacing w:before="720"/>
    </w:pPr>
    <w:rPr>
      <w:caps/>
      <w:color w:val="4F81BD" w:themeColor="accent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semiHidden/>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C660BD"/>
    <w:rPr>
      <w:b/>
      <w:bCs/>
      <w:caps/>
      <w:color w:val="FFFFFF" w:themeColor="background1"/>
      <w:spacing w:val="15"/>
      <w:sz w:val="32"/>
      <w:shd w:val="clear" w:color="auto" w:fill="4F81BD" w:themeFill="accent1"/>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8623F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72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C660BD"/>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3C0154"/>
    <w:rPr>
      <w:b/>
      <w:color w:val="243F60" w:themeColor="accent1" w:themeShade="7F"/>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3827BB"/>
    <w:rPr>
      <w:caps/>
      <w:color w:val="4F81BD" w:themeColor="accent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semiHidden/>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s>
</file>

<file path=word/webSettings.xml><?xml version="1.0" encoding="utf-8"?>
<w:webSettings xmlns:r="http://schemas.openxmlformats.org/officeDocument/2006/relationships" xmlns:w="http://schemas.openxmlformats.org/wordprocessingml/2006/main">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50"/>
            <a:t>Model.cs</a:t>
          </a:r>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50"/>
            <a:t>ModelWithAttributes.cs</a:t>
          </a:r>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entity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47928CED-3D07-4811-8E29-CA5FB3BBB0F9}" type="presOf" srcId="{D3EDBBB1-502B-4C8F-8C78-4E0003E58B1D}" destId="{0D6F070E-1311-4201-983B-483B11F24B62}" srcOrd="0" destOrd="0" presId="urn:microsoft.com/office/officeart/2005/8/layout/target1"/>
    <dgm:cxn modelId="{CF98FB72-9E32-4591-983E-133DC9728A6D}" srcId="{63361ECE-1AB9-430F-AC23-A0BB2D45C0DF}" destId="{D3EDBBB1-502B-4C8F-8C78-4E0003E58B1D}" srcOrd="0" destOrd="0" parTransId="{2869F969-851A-463B-B5EE-62D3CE2CC7C0}" sibTransId="{E130E276-A86E-4350-86B7-90D308AF4498}"/>
    <dgm:cxn modelId="{32DDEEB9-6B4C-4FDD-AD20-8B30B45C699D}" type="presOf" srcId="{63361ECE-1AB9-430F-AC23-A0BB2D45C0DF}" destId="{2EBE17AD-A62D-4D3A-8204-0564E081CD89}"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6A49A788-F0ED-4D95-944B-E2A5FF9987C7}" srcId="{63361ECE-1AB9-430F-AC23-A0BB2D45C0DF}" destId="{27E8D89E-DC92-40AB-BECC-5F4E3828BE16}" srcOrd="1" destOrd="0" parTransId="{C6AF0EB5-2547-4EF8-B9A8-2CF341DFEB64}" sibTransId="{59789D88-BB64-4B88-92E9-467A59B8900A}"/>
    <dgm:cxn modelId="{3DBC5003-DCB0-4463-9FDD-31687150E943}" type="presOf" srcId="{9F600F07-9DCE-4C8C-B09D-21710F32B0AD}" destId="{9C524301-4A32-42B2-9055-A353D01AA894}" srcOrd="0" destOrd="0" presId="urn:microsoft.com/office/officeart/2005/8/layout/target1"/>
    <dgm:cxn modelId="{950C5F6F-6BD8-4B3C-AEDE-9ECB9BCC6FC8}" type="presOf" srcId="{27E8D89E-DC92-40AB-BECC-5F4E3828BE16}" destId="{72794E76-6489-4906-A4FB-A070FDD43CB8}" srcOrd="0" destOrd="0" presId="urn:microsoft.com/office/officeart/2005/8/layout/target1"/>
    <dgm:cxn modelId="{CCF491CA-250C-4E67-8385-5EB9F075A63B}" type="presParOf" srcId="{2EBE17AD-A62D-4D3A-8204-0564E081CD89}" destId="{3E9E7F1F-AAF8-4429-8859-A84E32B73402}" srcOrd="0" destOrd="0" presId="urn:microsoft.com/office/officeart/2005/8/layout/target1"/>
    <dgm:cxn modelId="{2CCC0AD8-ABD9-4007-9042-09074332D78F}" type="presParOf" srcId="{2EBE17AD-A62D-4D3A-8204-0564E081CD89}" destId="{0D6F070E-1311-4201-983B-483B11F24B62}" srcOrd="1" destOrd="0" presId="urn:microsoft.com/office/officeart/2005/8/layout/target1"/>
    <dgm:cxn modelId="{4CFE38B4-0BE7-47FF-AAC0-D0B0BE0F5880}" type="presParOf" srcId="{2EBE17AD-A62D-4D3A-8204-0564E081CD89}" destId="{30B8ADD5-0432-4AF9-B89D-2F6CA23E47D3}" srcOrd="2" destOrd="0" presId="urn:microsoft.com/office/officeart/2005/8/layout/target1"/>
    <dgm:cxn modelId="{DF3C2B70-D4F0-4075-BA9F-A1639C9C404E}" type="presParOf" srcId="{2EBE17AD-A62D-4D3A-8204-0564E081CD89}" destId="{F22455F3-E137-42E1-A6E8-CE24206EBB21}" srcOrd="3" destOrd="0" presId="urn:microsoft.com/office/officeart/2005/8/layout/target1"/>
    <dgm:cxn modelId="{DF06E337-C82C-4840-94EC-FAE42A48F7E8}" type="presParOf" srcId="{2EBE17AD-A62D-4D3A-8204-0564E081CD89}" destId="{C1984FF9-4C0D-4FBD-9BB2-C9DE899B36FA}" srcOrd="4" destOrd="0" presId="urn:microsoft.com/office/officeart/2005/8/layout/target1"/>
    <dgm:cxn modelId="{433F1138-AD65-4E5D-A08D-C9C85F6C402C}" type="presParOf" srcId="{2EBE17AD-A62D-4D3A-8204-0564E081CD89}" destId="{72794E76-6489-4906-A4FB-A070FDD43CB8}" srcOrd="5" destOrd="0" presId="urn:microsoft.com/office/officeart/2005/8/layout/target1"/>
    <dgm:cxn modelId="{427AD98F-5E59-49D4-B23B-E6E8BBE2070E}" type="presParOf" srcId="{2EBE17AD-A62D-4D3A-8204-0564E081CD89}" destId="{DFCCF6CF-F23E-4ACA-9685-4EBC97C7A2DC}" srcOrd="6" destOrd="0" presId="urn:microsoft.com/office/officeart/2005/8/layout/target1"/>
    <dgm:cxn modelId="{174E2174-F3AB-4F81-867E-EF9402CDA454}" type="presParOf" srcId="{2EBE17AD-A62D-4D3A-8204-0564E081CD89}" destId="{A91AC525-FA04-46E0-BBCE-3960E42EB711}" srcOrd="7" destOrd="0" presId="urn:microsoft.com/office/officeart/2005/8/layout/target1"/>
    <dgm:cxn modelId="{FA086E6A-4F15-48F1-B07D-92E6AE95DF03}" type="presParOf" srcId="{2EBE17AD-A62D-4D3A-8204-0564E081CD89}" destId="{2BBC99FD-D07D-4A13-B8D1-0060BA5D4B11}" srcOrd="8" destOrd="0" presId="urn:microsoft.com/office/officeart/2005/8/layout/target1"/>
    <dgm:cxn modelId="{6A77DE6D-1B4A-47BE-BAE1-63D3E9FA9D9E}" type="presParOf" srcId="{2EBE17AD-A62D-4D3A-8204-0564E081CD89}" destId="{9C524301-4A32-42B2-9055-A353D01AA894}" srcOrd="9" destOrd="0" presId="urn:microsoft.com/office/officeart/2005/8/layout/target1"/>
    <dgm:cxn modelId="{86C9095A-724D-492C-90C7-BC7FFCCC916E}" type="presParOf" srcId="{2EBE17AD-A62D-4D3A-8204-0564E081CD89}" destId="{039F2EA0-B67C-4ABA-BBA7-001FE27E05BC}" srcOrd="10" destOrd="0" presId="urn:microsoft.com/office/officeart/2005/8/layout/target1"/>
    <dgm:cxn modelId="{5C648FFA-AC2E-4884-B6C6-A1F836E68450}"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7B1469FA-B48A-4D2E-878B-A09BB4360EE0}" srcId="{C35578C0-39E9-4556-B4B5-63A6C7812F41}" destId="{77930732-AAB6-4F36-BA0B-117D6ACF231E}" srcOrd="1" destOrd="0" parTransId="{3B439770-8D33-483C-9116-44246A85B514}" sibTransId="{8A8F15F1-9654-47D9-9375-B0AE8E239ABA}"/>
    <dgm:cxn modelId="{94A07A3C-80B0-451B-BED1-07471D051E73}" type="presOf" srcId="{3C54129B-9FDC-4F38-965A-84C348D9510E}" destId="{DE2D3038-44E8-4367-B6E8-C385C3AB9EEE}" srcOrd="0"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5DBB6136-EEC7-40FB-9313-AE29521306BD}" type="presOf" srcId="{C9196F01-FD42-4639-87F3-1C50DF3EE4DD}" destId="{E0C1D07E-D327-457E-96C7-CDA83F080F47}" srcOrd="1" destOrd="0" presId="urn:microsoft.com/office/officeart/2005/8/layout/hierarchy6"/>
    <dgm:cxn modelId="{6C32D439-CD06-41EE-933D-BED3CE3EAFF5}" type="presOf" srcId="{77930732-AAB6-4F36-BA0B-117D6ACF231E}" destId="{98E2F1A2-A263-4D69-9C40-EE8310321876}" srcOrd="1" destOrd="0" presId="urn:microsoft.com/office/officeart/2005/8/layout/hierarchy6"/>
    <dgm:cxn modelId="{B1BA6C76-7D37-4450-B216-6F0E8DAD9B4B}" type="presOf" srcId="{398C2D30-EA35-4346-8942-198CC76A7A80}" destId="{F5387DE5-D04F-4B01-B6C8-6A02BB21EA02}" srcOrd="0" destOrd="0" presId="urn:microsoft.com/office/officeart/2005/8/layout/hierarchy6"/>
    <dgm:cxn modelId="{CFD0077E-8963-4471-90F8-FA82E4C234DB}" type="presOf" srcId="{834E8A7E-E1AE-48D7-8DDA-CE270DD06577}" destId="{5C8BD4BF-5A60-4035-B0CA-0E4CCAEC49B9}" srcOrd="0" destOrd="0" presId="urn:microsoft.com/office/officeart/2005/8/layout/hierarchy6"/>
    <dgm:cxn modelId="{7F050E6C-84AF-4CED-BCCA-EF2F90F5D3B2}" type="presOf" srcId="{3EEFBD40-952B-4EFF-AC2D-59458F0D9F00}" destId="{46A6EE7A-C715-4671-B6C7-936657B0B93D}"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5EA5D753-5CBC-4309-B96F-E3172575E14A}" srcId="{C35578C0-39E9-4556-B4B5-63A6C7812F41}" destId="{9661B2B3-270B-40C7-9FBE-04DA28E86722}" srcOrd="2" destOrd="0" parTransId="{B5465A1F-337A-42FF-A7A0-CA51A83F8CBA}" sibTransId="{73B4E32E-BB5D-40AB-A6C6-0C4227CF6F3C}"/>
    <dgm:cxn modelId="{A51CBC0F-5356-4133-A018-FFB19F2E2DBA}" type="presOf" srcId="{77930732-AAB6-4F36-BA0B-117D6ACF231E}" destId="{89E0064D-C6B8-41D4-96B0-45FBCAC78D5B}" srcOrd="0" destOrd="0" presId="urn:microsoft.com/office/officeart/2005/8/layout/hierarchy6"/>
    <dgm:cxn modelId="{DB8E88BA-A4DA-4FAD-8A2D-52F246375806}" type="presOf" srcId="{7D27F5BD-60A8-442A-A728-33C7CF747041}" destId="{FF25B0CE-F924-42E6-A314-4901D3F2DE51}" srcOrd="0" destOrd="0" presId="urn:microsoft.com/office/officeart/2005/8/layout/hierarchy6"/>
    <dgm:cxn modelId="{7FC61002-4BA7-4370-831A-358C3488829B}" type="presOf" srcId="{9661B2B3-270B-40C7-9FBE-04DA28E86722}" destId="{B816367F-2FA1-48F2-BF58-D02BFFD571F0}" srcOrd="1" destOrd="0" presId="urn:microsoft.com/office/officeart/2005/8/layout/hierarchy6"/>
    <dgm:cxn modelId="{459126E0-CE66-4BD5-8A46-2BCE652E7A4F}" type="presOf" srcId="{AC3AB50B-108F-45A6-B85B-3BDDE1AE0695}" destId="{E5DEFFD3-856B-4EE2-945F-F07103F333A5}" srcOrd="0" destOrd="0" presId="urn:microsoft.com/office/officeart/2005/8/layout/hierarchy6"/>
    <dgm:cxn modelId="{635E52CF-DD08-427E-934A-B8304A65B406}" type="presOf" srcId="{C35578C0-39E9-4556-B4B5-63A6C7812F41}" destId="{894A7D05-7BB0-4BF1-B863-A2D44327AF16}" srcOrd="0" destOrd="0" presId="urn:microsoft.com/office/officeart/2005/8/layout/hierarchy6"/>
    <dgm:cxn modelId="{B7B5262D-37BD-4454-9368-499AB92DC34D}" srcId="{6609943E-ADE8-49CA-B3D2-5D909CEA98ED}" destId="{4ED4760D-322E-481E-A5A6-7BCF5E91BCC9}" srcOrd="0" destOrd="0" parTransId="{3EEFBD40-952B-4EFF-AC2D-59458F0D9F00}" sibTransId="{E4351241-3D18-422E-A79D-F532CCE4798F}"/>
    <dgm:cxn modelId="{DA8DA5A1-37B3-4B01-8837-FF7F29EF93F8}" srcId="{4ED4760D-322E-481E-A5A6-7BCF5E91BCC9}" destId="{9D353916-AABB-423A-80A4-65B5278CA7C0}" srcOrd="0" destOrd="0" parTransId="{F4CF25AE-8734-4D64-BB42-FE1A357C5113}" sibTransId="{3EAF0ADA-7D97-4223-BE20-5506FEA469AC}"/>
    <dgm:cxn modelId="{C0AFB475-5675-41CD-A8B5-EEE4B281F250}" srcId="{C35578C0-39E9-4556-B4B5-63A6C7812F41}" destId="{C9196F01-FD42-4639-87F3-1C50DF3EE4DD}" srcOrd="3" destOrd="0" parTransId="{033F9884-3800-4A9B-9822-497477A1678B}" sibTransId="{C7E892D9-BEA2-4449-A3E5-A83614C64647}"/>
    <dgm:cxn modelId="{978BA481-AE5E-4FC7-8439-510619E02068}" srcId="{6609943E-ADE8-49CA-B3D2-5D909CEA98ED}" destId="{7D27F5BD-60A8-442A-A728-33C7CF747041}" srcOrd="2" destOrd="0" parTransId="{834E8A7E-E1AE-48D7-8DDA-CE270DD06577}" sibTransId="{4391728D-F469-46EE-8B03-383B10080490}"/>
    <dgm:cxn modelId="{874FFAB6-27B8-4D4B-9FC3-14BC109BFF4C}" srcId="{C35578C0-39E9-4556-B4B5-63A6C7812F41}" destId="{6609943E-ADE8-49CA-B3D2-5D909CEA98ED}" srcOrd="0" destOrd="0" parTransId="{AECBA822-9C51-48D4-898F-BAE24EA2E286}" sibTransId="{A000A56F-3811-41CC-B2F2-E6BFD445A665}"/>
    <dgm:cxn modelId="{F7816F58-8375-4058-8E8F-AC9F0C3C22C7}" type="presOf" srcId="{D1FB4B52-4D90-49E5-A684-E86F54532212}" destId="{36E38B4C-334A-4558-81CD-2D13D4EB6DA7}" srcOrd="0" destOrd="0" presId="urn:microsoft.com/office/officeart/2005/8/layout/hierarchy6"/>
    <dgm:cxn modelId="{E7CF774A-0CD4-44FB-A8FB-243A5A8261CD}" type="presOf" srcId="{FFD462E2-9883-47BF-BF1A-76FE5EEF88F9}" destId="{8F92132A-3355-4BBC-9611-19AF1327F011}" srcOrd="0" destOrd="0" presId="urn:microsoft.com/office/officeart/2005/8/layout/hierarchy6"/>
    <dgm:cxn modelId="{6AE5D0E9-F117-4BDF-A94B-AFA936DB79C5}" type="presOf" srcId="{3ACA9A0F-58C9-499B-9E0D-F8F16DC79C65}" destId="{E8F32707-C723-42F4-834E-4D269B718A56}" srcOrd="0" destOrd="0" presId="urn:microsoft.com/office/officeart/2005/8/layout/hierarchy6"/>
    <dgm:cxn modelId="{ECC0B669-99EF-4C3A-ACED-65B4A68A913F}" type="presOf" srcId="{F4CF25AE-8734-4D64-BB42-FE1A357C5113}" destId="{26FFA575-ACC9-411F-9EF4-EF33B46DA1FE}"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10D61DCE-7747-4C1A-9CCB-C6AE90E73BE4}" type="presOf" srcId="{82E299E9-5324-4A4B-BC9A-5350F6F5F155}" destId="{4D04D8FF-0D3D-459E-86BF-C9D743D676E6}"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9A00F507-F2B7-47D2-A79B-312C6B1FA6B3}" type="presOf" srcId="{C9196F01-FD42-4639-87F3-1C50DF3EE4DD}" destId="{0831A819-59A5-4099-810B-D8DB465E0065}" srcOrd="0" destOrd="0" presId="urn:microsoft.com/office/officeart/2005/8/layout/hierarchy6"/>
    <dgm:cxn modelId="{569BC4CC-30E6-490E-9E8C-B40F7A601EFA}" type="presOf" srcId="{9661B2B3-270B-40C7-9FBE-04DA28E86722}" destId="{35F2D64F-CB73-4E55-A479-4C0358CC197A}" srcOrd="0" destOrd="0" presId="urn:microsoft.com/office/officeart/2005/8/layout/hierarchy6"/>
    <dgm:cxn modelId="{0D0C4A73-B8DB-4470-B713-523825270F6B}" type="presOf" srcId="{EDE56CB8-3F8D-439D-AF95-D93FD17E2AA5}" destId="{E86912C5-0024-45D9-93E2-6C86ACFE4226}" srcOrd="0" destOrd="0" presId="urn:microsoft.com/office/officeart/2005/8/layout/hierarchy6"/>
    <dgm:cxn modelId="{B4D1A379-BF4D-4958-AEB4-0E9E0705BDFC}" type="presOf" srcId="{6609943E-ADE8-49CA-B3D2-5D909CEA98ED}" destId="{BB72E4A5-ABF9-4A6D-B561-337D0353A069}" srcOrd="0" destOrd="0" presId="urn:microsoft.com/office/officeart/2005/8/layout/hierarchy6"/>
    <dgm:cxn modelId="{52828885-3054-4950-A148-25E32687B6C9}" type="presOf" srcId="{4ED4760D-322E-481E-A5A6-7BCF5E91BCC9}" destId="{9C7F1534-0718-411C-9620-4A200396565E}" srcOrd="0" destOrd="0" presId="urn:microsoft.com/office/officeart/2005/8/layout/hierarchy6"/>
    <dgm:cxn modelId="{E31E1011-0C2E-47DF-A446-75AEDC73B1BC}" type="presOf" srcId="{9D353916-AABB-423A-80A4-65B5278CA7C0}" destId="{9468FE37-51A6-440C-BFD3-39DEDCC82577}" srcOrd="0" destOrd="0" presId="urn:microsoft.com/office/officeart/2005/8/layout/hierarchy6"/>
    <dgm:cxn modelId="{4F3F6B06-2936-4E3D-92DD-4B7DE8B7ECE9}" type="presParOf" srcId="{894A7D05-7BB0-4BF1-B863-A2D44327AF16}" destId="{03FC49AF-86D0-40A0-971E-12F3EBFED818}" srcOrd="0" destOrd="0" presId="urn:microsoft.com/office/officeart/2005/8/layout/hierarchy6"/>
    <dgm:cxn modelId="{3246A4C9-4F51-4557-A403-D81FF112A082}" type="presParOf" srcId="{03FC49AF-86D0-40A0-971E-12F3EBFED818}" destId="{870B8685-904A-4513-AF2A-270777C4242F}" srcOrd="0" destOrd="0" presId="urn:microsoft.com/office/officeart/2005/8/layout/hierarchy6"/>
    <dgm:cxn modelId="{44976ECB-0B9C-445D-962C-F66026204CB2}" type="presParOf" srcId="{03FC49AF-86D0-40A0-971E-12F3EBFED818}" destId="{1D16A1F1-3B0D-404D-AC6A-BD06C6854AFC}" srcOrd="1" destOrd="0" presId="urn:microsoft.com/office/officeart/2005/8/layout/hierarchy6"/>
    <dgm:cxn modelId="{D2923A13-CF4B-4C2B-B87B-8076280D38CE}" type="presParOf" srcId="{1D16A1F1-3B0D-404D-AC6A-BD06C6854AFC}" destId="{4313CC67-B207-462E-AEF8-C41AE04DE6CD}" srcOrd="0" destOrd="0" presId="urn:microsoft.com/office/officeart/2005/8/layout/hierarchy6"/>
    <dgm:cxn modelId="{99006459-1A8F-4FD4-A0CA-3107D6C8DC6C}" type="presParOf" srcId="{4313CC67-B207-462E-AEF8-C41AE04DE6CD}" destId="{BB72E4A5-ABF9-4A6D-B561-337D0353A069}" srcOrd="0" destOrd="0" presId="urn:microsoft.com/office/officeart/2005/8/layout/hierarchy6"/>
    <dgm:cxn modelId="{60DB9723-7709-404F-A0E0-B906258F8BC9}" type="presParOf" srcId="{4313CC67-B207-462E-AEF8-C41AE04DE6CD}" destId="{E6E0F480-E5C4-49B8-AEED-C9AE3E2524C9}" srcOrd="1" destOrd="0" presId="urn:microsoft.com/office/officeart/2005/8/layout/hierarchy6"/>
    <dgm:cxn modelId="{98ACE810-8E30-4225-BD06-22EC36B8C641}" type="presParOf" srcId="{E6E0F480-E5C4-49B8-AEED-C9AE3E2524C9}" destId="{46A6EE7A-C715-4671-B6C7-936657B0B93D}" srcOrd="0" destOrd="0" presId="urn:microsoft.com/office/officeart/2005/8/layout/hierarchy6"/>
    <dgm:cxn modelId="{16AA9DAB-FE5B-4750-9459-78816E0AAAA4}" type="presParOf" srcId="{E6E0F480-E5C4-49B8-AEED-C9AE3E2524C9}" destId="{E6F30D79-C8BD-477D-8E28-8801A5C64A3A}" srcOrd="1" destOrd="0" presId="urn:microsoft.com/office/officeart/2005/8/layout/hierarchy6"/>
    <dgm:cxn modelId="{1776B2DC-50F4-4B96-BFDF-7878A6456EBA}" type="presParOf" srcId="{E6F30D79-C8BD-477D-8E28-8801A5C64A3A}" destId="{9C7F1534-0718-411C-9620-4A200396565E}" srcOrd="0" destOrd="0" presId="urn:microsoft.com/office/officeart/2005/8/layout/hierarchy6"/>
    <dgm:cxn modelId="{C794AB07-0FAA-4D39-A863-66BFDEA2E5F2}" type="presParOf" srcId="{E6F30D79-C8BD-477D-8E28-8801A5C64A3A}" destId="{28D3F229-4ED2-4B92-BEB5-C0B258727AAF}" srcOrd="1" destOrd="0" presId="urn:microsoft.com/office/officeart/2005/8/layout/hierarchy6"/>
    <dgm:cxn modelId="{7CF3EF47-A27E-4D01-A6B3-427B9021ED9F}" type="presParOf" srcId="{28D3F229-4ED2-4B92-BEB5-C0B258727AAF}" destId="{26FFA575-ACC9-411F-9EF4-EF33B46DA1FE}" srcOrd="0" destOrd="0" presId="urn:microsoft.com/office/officeart/2005/8/layout/hierarchy6"/>
    <dgm:cxn modelId="{4A87A99A-9DEA-4151-BC2D-6ACFF11A83ED}" type="presParOf" srcId="{28D3F229-4ED2-4B92-BEB5-C0B258727AAF}" destId="{5796B545-40B5-4B02-8C28-C250B094198C}" srcOrd="1" destOrd="0" presId="urn:microsoft.com/office/officeart/2005/8/layout/hierarchy6"/>
    <dgm:cxn modelId="{BEA819B8-BF87-40A9-BDEA-04949A928282}" type="presParOf" srcId="{5796B545-40B5-4B02-8C28-C250B094198C}" destId="{9468FE37-51A6-440C-BFD3-39DEDCC82577}" srcOrd="0" destOrd="0" presId="urn:microsoft.com/office/officeart/2005/8/layout/hierarchy6"/>
    <dgm:cxn modelId="{306997CA-33FA-4FCD-87F0-9199336B7D55}" type="presParOf" srcId="{5796B545-40B5-4B02-8C28-C250B094198C}" destId="{C891C8F2-E86A-4999-BB3C-9B8F67E4ABB6}" srcOrd="1" destOrd="0" presId="urn:microsoft.com/office/officeart/2005/8/layout/hierarchy6"/>
    <dgm:cxn modelId="{BCCF60A3-928A-4C77-96F1-9C94518B3544}" type="presParOf" srcId="{28D3F229-4ED2-4B92-BEB5-C0B258727AAF}" destId="{8F92132A-3355-4BBC-9611-19AF1327F011}" srcOrd="2" destOrd="0" presId="urn:microsoft.com/office/officeart/2005/8/layout/hierarchy6"/>
    <dgm:cxn modelId="{FD8F361D-213A-4953-A51E-1FF5AC739DE0}" type="presParOf" srcId="{28D3F229-4ED2-4B92-BEB5-C0B258727AAF}" destId="{3F73D227-5F1D-42FC-AE39-2ED1E56B2FDD}" srcOrd="3" destOrd="0" presId="urn:microsoft.com/office/officeart/2005/8/layout/hierarchy6"/>
    <dgm:cxn modelId="{D604E971-50BC-4683-96BB-51CC12097B3F}" type="presParOf" srcId="{3F73D227-5F1D-42FC-AE39-2ED1E56B2FDD}" destId="{36E38B4C-334A-4558-81CD-2D13D4EB6DA7}" srcOrd="0" destOrd="0" presId="urn:microsoft.com/office/officeart/2005/8/layout/hierarchy6"/>
    <dgm:cxn modelId="{E76004F5-5353-464E-BF36-11F655658315}" type="presParOf" srcId="{3F73D227-5F1D-42FC-AE39-2ED1E56B2FDD}" destId="{E90C0DEA-1B65-4470-B8B2-D572E460CCE7}" srcOrd="1" destOrd="0" presId="urn:microsoft.com/office/officeart/2005/8/layout/hierarchy6"/>
    <dgm:cxn modelId="{D305CCE5-F57E-4F98-89B4-BCD5425366D1}" type="presParOf" srcId="{E6E0F480-E5C4-49B8-AEED-C9AE3E2524C9}" destId="{F5387DE5-D04F-4B01-B6C8-6A02BB21EA02}" srcOrd="2" destOrd="0" presId="urn:microsoft.com/office/officeart/2005/8/layout/hierarchy6"/>
    <dgm:cxn modelId="{0CC3D157-B98C-4355-B72E-D3F469719216}" type="presParOf" srcId="{E6E0F480-E5C4-49B8-AEED-C9AE3E2524C9}" destId="{81B400C6-7761-4871-A357-B3F50EAF189A}" srcOrd="3" destOrd="0" presId="urn:microsoft.com/office/officeart/2005/8/layout/hierarchy6"/>
    <dgm:cxn modelId="{11A301F0-5D45-448E-80D3-B257520BC6CD}" type="presParOf" srcId="{81B400C6-7761-4871-A357-B3F50EAF189A}" destId="{E86912C5-0024-45D9-93E2-6C86ACFE4226}" srcOrd="0" destOrd="0" presId="urn:microsoft.com/office/officeart/2005/8/layout/hierarchy6"/>
    <dgm:cxn modelId="{47D71337-7077-45CD-BB46-08B68FBB8400}" type="presParOf" srcId="{81B400C6-7761-4871-A357-B3F50EAF189A}" destId="{781095B7-0BA0-49D1-8D0E-8B258808BF2A}" srcOrd="1" destOrd="0" presId="urn:microsoft.com/office/officeart/2005/8/layout/hierarchy6"/>
    <dgm:cxn modelId="{A554E78A-A0BF-4F46-A464-6C5C0F7B9FE8}" type="presParOf" srcId="{781095B7-0BA0-49D1-8D0E-8B258808BF2A}" destId="{4D04D8FF-0D3D-459E-86BF-C9D743D676E6}" srcOrd="0" destOrd="0" presId="urn:microsoft.com/office/officeart/2005/8/layout/hierarchy6"/>
    <dgm:cxn modelId="{028CF69A-BE94-4B2E-8883-60BDF0B7094E}" type="presParOf" srcId="{781095B7-0BA0-49D1-8D0E-8B258808BF2A}" destId="{B930EFA5-E85E-4048-B6CE-934988C32226}" srcOrd="1" destOrd="0" presId="urn:microsoft.com/office/officeart/2005/8/layout/hierarchy6"/>
    <dgm:cxn modelId="{3B979F57-BE99-4BD9-B254-F598895136B9}" type="presParOf" srcId="{B930EFA5-E85E-4048-B6CE-934988C32226}" destId="{DE2D3038-44E8-4367-B6E8-C385C3AB9EEE}" srcOrd="0" destOrd="0" presId="urn:microsoft.com/office/officeart/2005/8/layout/hierarchy6"/>
    <dgm:cxn modelId="{B95E83E8-FEDF-4038-9507-FCDF2F0502B3}" type="presParOf" srcId="{B930EFA5-E85E-4048-B6CE-934988C32226}" destId="{84DD49B8-76DF-4DE0-87BE-ED49747751CD}" srcOrd="1" destOrd="0" presId="urn:microsoft.com/office/officeart/2005/8/layout/hierarchy6"/>
    <dgm:cxn modelId="{8D97C28F-2384-4089-827A-56EC97564260}" type="presParOf" srcId="{E6E0F480-E5C4-49B8-AEED-C9AE3E2524C9}" destId="{5C8BD4BF-5A60-4035-B0CA-0E4CCAEC49B9}" srcOrd="4" destOrd="0" presId="urn:microsoft.com/office/officeart/2005/8/layout/hierarchy6"/>
    <dgm:cxn modelId="{1B297ADF-6F35-469C-9277-90E13DE4E9B2}" type="presParOf" srcId="{E6E0F480-E5C4-49B8-AEED-C9AE3E2524C9}" destId="{5365C012-91FD-4133-80FB-F060C7A1B26D}" srcOrd="5" destOrd="0" presId="urn:microsoft.com/office/officeart/2005/8/layout/hierarchy6"/>
    <dgm:cxn modelId="{81939FF4-D5D9-408C-95CA-9606961A3A96}" type="presParOf" srcId="{5365C012-91FD-4133-80FB-F060C7A1B26D}" destId="{FF25B0CE-F924-42E6-A314-4901D3F2DE51}" srcOrd="0" destOrd="0" presId="urn:microsoft.com/office/officeart/2005/8/layout/hierarchy6"/>
    <dgm:cxn modelId="{A24B7162-A094-4CC2-BF2B-A9A6AECDB41A}" type="presParOf" srcId="{5365C012-91FD-4133-80FB-F060C7A1B26D}" destId="{D03EC1F4-0772-41AA-A866-56FFCC78FDC4}" srcOrd="1" destOrd="0" presId="urn:microsoft.com/office/officeart/2005/8/layout/hierarchy6"/>
    <dgm:cxn modelId="{0756EDF0-D1D5-4A9C-B576-16A9129DD21F}" type="presParOf" srcId="{D03EC1F4-0772-41AA-A866-56FFCC78FDC4}" destId="{E5DEFFD3-856B-4EE2-945F-F07103F333A5}" srcOrd="0" destOrd="0" presId="urn:microsoft.com/office/officeart/2005/8/layout/hierarchy6"/>
    <dgm:cxn modelId="{8CAE1A43-C200-49A9-A770-AB7207EB7490}" type="presParOf" srcId="{D03EC1F4-0772-41AA-A866-56FFCC78FDC4}" destId="{D409520C-7406-4755-A9AB-553E8003B74C}" srcOrd="1" destOrd="0" presId="urn:microsoft.com/office/officeart/2005/8/layout/hierarchy6"/>
    <dgm:cxn modelId="{9FA1E572-BBC8-40AF-8570-4A1318224A77}" type="presParOf" srcId="{D409520C-7406-4755-A9AB-553E8003B74C}" destId="{E8F32707-C723-42F4-834E-4D269B718A56}" srcOrd="0" destOrd="0" presId="urn:microsoft.com/office/officeart/2005/8/layout/hierarchy6"/>
    <dgm:cxn modelId="{0907B5E8-0BB3-40C0-8CFC-23FDCAFF48C3}" type="presParOf" srcId="{D409520C-7406-4755-A9AB-553E8003B74C}" destId="{23C27CA0-49EF-46C0-B8EF-D4F923D6A41D}" srcOrd="1" destOrd="0" presId="urn:microsoft.com/office/officeart/2005/8/layout/hierarchy6"/>
    <dgm:cxn modelId="{0C46DE0A-B14F-4915-82F4-B3237F132125}" type="presParOf" srcId="{894A7D05-7BB0-4BF1-B863-A2D44327AF16}" destId="{E6539194-A2B4-4869-A5CE-3CD28F586C52}" srcOrd="1" destOrd="0" presId="urn:microsoft.com/office/officeart/2005/8/layout/hierarchy6"/>
    <dgm:cxn modelId="{F2D65821-443C-4631-A28E-F4DB77D3D64C}" type="presParOf" srcId="{E6539194-A2B4-4869-A5CE-3CD28F586C52}" destId="{D541CF40-B82A-439E-BBC3-2356F86DE81B}" srcOrd="0" destOrd="0" presId="urn:microsoft.com/office/officeart/2005/8/layout/hierarchy6"/>
    <dgm:cxn modelId="{1A5BC404-5C9F-461B-93CC-584CA7467BAD}" type="presParOf" srcId="{D541CF40-B82A-439E-BBC3-2356F86DE81B}" destId="{89E0064D-C6B8-41D4-96B0-45FBCAC78D5B}" srcOrd="0" destOrd="0" presId="urn:microsoft.com/office/officeart/2005/8/layout/hierarchy6"/>
    <dgm:cxn modelId="{44A55F34-104A-4C55-AB08-EA4CBF73BC7F}" type="presParOf" srcId="{D541CF40-B82A-439E-BBC3-2356F86DE81B}" destId="{98E2F1A2-A263-4D69-9C40-EE8310321876}" srcOrd="1" destOrd="0" presId="urn:microsoft.com/office/officeart/2005/8/layout/hierarchy6"/>
    <dgm:cxn modelId="{AF994564-8B0D-4602-8921-8F0494677A8E}" type="presParOf" srcId="{E6539194-A2B4-4869-A5CE-3CD28F586C52}" destId="{F3D4870D-CE4F-4DD1-942E-5C03678C6ACD}" srcOrd="1" destOrd="0" presId="urn:microsoft.com/office/officeart/2005/8/layout/hierarchy6"/>
    <dgm:cxn modelId="{F4018532-349B-4423-B426-E397913E7671}" type="presParOf" srcId="{F3D4870D-CE4F-4DD1-942E-5C03678C6ACD}" destId="{9A20A1AD-A5E8-4362-BC16-769D67314BBC}" srcOrd="0" destOrd="0" presId="urn:microsoft.com/office/officeart/2005/8/layout/hierarchy6"/>
    <dgm:cxn modelId="{CA6E9574-C09F-4364-BA44-F7D1D4E40C65}" type="presParOf" srcId="{E6539194-A2B4-4869-A5CE-3CD28F586C52}" destId="{BDB6F082-D0A2-4E13-8EC1-859D9212164E}" srcOrd="2" destOrd="0" presId="urn:microsoft.com/office/officeart/2005/8/layout/hierarchy6"/>
    <dgm:cxn modelId="{29F13348-4B77-40E6-A09E-4FE5FC48D1A5}" type="presParOf" srcId="{BDB6F082-D0A2-4E13-8EC1-859D9212164E}" destId="{35F2D64F-CB73-4E55-A479-4C0358CC197A}" srcOrd="0" destOrd="0" presId="urn:microsoft.com/office/officeart/2005/8/layout/hierarchy6"/>
    <dgm:cxn modelId="{1E6D6C60-0986-4479-AB13-7FDB2F0AD5D5}" type="presParOf" srcId="{BDB6F082-D0A2-4E13-8EC1-859D9212164E}" destId="{B816367F-2FA1-48F2-BF58-D02BFFD571F0}" srcOrd="1" destOrd="0" presId="urn:microsoft.com/office/officeart/2005/8/layout/hierarchy6"/>
    <dgm:cxn modelId="{EE4B37E0-A8D8-413A-B390-76B9A6780C6B}" type="presParOf" srcId="{E6539194-A2B4-4869-A5CE-3CD28F586C52}" destId="{912CFE39-74BD-46DF-84D0-1A24A0DC50F3}" srcOrd="3" destOrd="0" presId="urn:microsoft.com/office/officeart/2005/8/layout/hierarchy6"/>
    <dgm:cxn modelId="{95E8B65D-7833-4CBD-9A28-17C34D38B118}" type="presParOf" srcId="{912CFE39-74BD-46DF-84D0-1A24A0DC50F3}" destId="{07E143DB-3DA3-428F-9EB3-559573CFB079}" srcOrd="0" destOrd="0" presId="urn:microsoft.com/office/officeart/2005/8/layout/hierarchy6"/>
    <dgm:cxn modelId="{EFD5604D-A633-4325-8960-31933C0BF197}" type="presParOf" srcId="{E6539194-A2B4-4869-A5CE-3CD28F586C52}" destId="{36923DD9-ABF6-43D5-8C50-4D0281DF9DFE}" srcOrd="4" destOrd="0" presId="urn:microsoft.com/office/officeart/2005/8/layout/hierarchy6"/>
    <dgm:cxn modelId="{05C77405-A85F-4677-9B00-8FCD03323E09}" type="presParOf" srcId="{36923DD9-ABF6-43D5-8C50-4D0281DF9DFE}" destId="{0831A819-59A5-4099-810B-D8DB465E0065}" srcOrd="0" destOrd="0" presId="urn:microsoft.com/office/officeart/2005/8/layout/hierarchy6"/>
    <dgm:cxn modelId="{08EEF5F8-7C48-4CD3-B170-ED0BC1A3CDCC}"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Model.cs</a:t>
          </a:r>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ModelWithAttributes.cs</a:t>
          </a:r>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entity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38506" y="213634"/>
        <a:ext cx="642847" cy="278848"/>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71864" y="604022"/>
        <a:ext cx="418272" cy="278848"/>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14227" y="994410"/>
        <a:ext cx="418272" cy="278848"/>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595016" y="994410"/>
        <a:ext cx="636209" cy="278848"/>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53048" y="604022"/>
        <a:ext cx="418272" cy="278848"/>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52295" y="994410"/>
        <a:ext cx="619780" cy="278848"/>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1727" y="604022"/>
        <a:ext cx="418272" cy="278848"/>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1727" y="994410"/>
        <a:ext cx="418272" cy="278848"/>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43CFE-7454-420A-B317-8F1EB65A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10738</TotalTime>
  <Pages>17</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
  <LinksUpToDate>false</LinksUpToDate>
  <CharactersWithSpaces>19757</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subject/>
  <dc:creator>Nick Airdo</dc:creator>
  <cp:keywords/>
  <dc:description/>
  <cp:lastModifiedBy>Nick Airdo</cp:lastModifiedBy>
  <cp:revision>30</cp:revision>
  <cp:lastPrinted>2010-10-18T22:24:00Z</cp:lastPrinted>
  <dcterms:created xsi:type="dcterms:W3CDTF">2011-03-02T17:55:00Z</dcterms:created>
  <dcterms:modified xsi:type="dcterms:W3CDTF">2011-11-20T20:09:00Z</dcterms:modified>
</cp:coreProperties>
</file>