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D6" w:rsidRPr="00CD31CA" w:rsidRDefault="00F474AB" w:rsidP="004D5FD6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Table1</w:t>
      </w:r>
      <w:r w:rsidR="004D5FD6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4D5FD6" w:rsidRPr="00CD31CA">
        <w:rPr>
          <w:rFonts w:ascii="Times New Roman" w:hAnsi="Times New Roman" w:cs="Times New Roman"/>
          <w:szCs w:val="21"/>
        </w:rPr>
        <w:t>Summary of the Boto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4D5FD6" w:rsidRPr="00CD31CA" w:rsidTr="00D37A8C">
        <w:tc>
          <w:tcPr>
            <w:tcW w:w="1704" w:type="dxa"/>
            <w:vMerge w:val="restart"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4D5FD6" w:rsidRPr="00CD31CA" w:rsidTr="00D37A8C">
        <w:tc>
          <w:tcPr>
            <w:tcW w:w="1704" w:type="dxa"/>
            <w:vMerge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4D5FD6" w:rsidRPr="00CD31CA" w:rsidRDefault="004D5FD6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4D5FD6" w:rsidRPr="00CD31CA" w:rsidRDefault="009B09C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4D5FD6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4D5FD6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B3F2C" w:rsidRPr="00CD31CA" w:rsidTr="00D37A8C">
        <w:tc>
          <w:tcPr>
            <w:tcW w:w="1704" w:type="dxa"/>
          </w:tcPr>
          <w:p w:rsidR="006B3F2C" w:rsidRPr="00CD31CA" w:rsidRDefault="008E3D13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2011.</w:t>
            </w:r>
            <w:r w:rsidR="006B3F2C" w:rsidRPr="00CD31CA">
              <w:rPr>
                <w:rFonts w:ascii="Times New Roman" w:eastAsia="仿宋" w:hAnsi="Times New Roman" w:cs="Times New Roman"/>
                <w:szCs w:val="21"/>
              </w:rPr>
              <w:t>7</w:t>
            </w:r>
          </w:p>
        </w:tc>
        <w:tc>
          <w:tcPr>
            <w:tcW w:w="1704" w:type="dxa"/>
          </w:tcPr>
          <w:p w:rsidR="006B3F2C" w:rsidRPr="00CD31CA" w:rsidRDefault="006B3F2C" w:rsidP="006B3F2C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2.0</w:t>
            </w:r>
          </w:p>
        </w:tc>
        <w:tc>
          <w:tcPr>
            <w:tcW w:w="1704" w:type="dxa"/>
          </w:tcPr>
          <w:p w:rsidR="006B3F2C" w:rsidRPr="00CD31CA" w:rsidRDefault="00CD31CA" w:rsidP="00D02685">
            <w:pPr>
              <w:pStyle w:val="p0"/>
            </w:pPr>
            <w:r w:rsidRPr="00CD31CA">
              <w:rPr>
                <w:color w:val="000000"/>
                <w:sz w:val="22"/>
                <w:szCs w:val="22"/>
              </w:rPr>
              <w:t>29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="001F0B47" w:rsidRPr="00CD31CA">
              <w:rPr>
                <w:color w:val="000000"/>
                <w:sz w:val="22"/>
                <w:szCs w:val="22"/>
              </w:rPr>
              <w:t>246</w:t>
            </w:r>
          </w:p>
        </w:tc>
        <w:tc>
          <w:tcPr>
            <w:tcW w:w="1705" w:type="dxa"/>
          </w:tcPr>
          <w:p w:rsidR="006B3F2C" w:rsidRPr="00CD31CA" w:rsidRDefault="00E51A22" w:rsidP="006B3F2C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217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2012.2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widowControl/>
              <w:jc w:val="left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34.</w:t>
            </w:r>
            <w:r w:rsidR="001F0B47" w:rsidRPr="00CD31CA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838</w:t>
            </w:r>
          </w:p>
        </w:tc>
        <w:tc>
          <w:tcPr>
            <w:tcW w:w="1705" w:type="dxa"/>
          </w:tcPr>
          <w:p w:rsidR="001F0B47" w:rsidRPr="00CD31CA" w:rsidRDefault="00E51A22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242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2012.9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2.6.0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pStyle w:val="p0"/>
            </w:pPr>
            <w:r>
              <w:rPr>
                <w:color w:val="000000"/>
                <w:sz w:val="22"/>
                <w:szCs w:val="22"/>
              </w:rPr>
              <w:t>46.</w:t>
            </w:r>
            <w:r w:rsidR="001F0B47" w:rsidRPr="00CD31CA">
              <w:rPr>
                <w:color w:val="000000"/>
                <w:sz w:val="22"/>
                <w:szCs w:val="22"/>
              </w:rPr>
              <w:t>195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269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2013.4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2.9.0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57.</w:t>
            </w:r>
            <w:r w:rsidR="001F0B47" w:rsidRPr="00CD31CA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27</w:t>
            </w:r>
            <w:r w:rsidR="00CD31CA" w:rsidRPr="00CD31CA">
              <w:rPr>
                <w:rFonts w:ascii="Times New Roman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296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2013.12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2.20.0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pStyle w:val="p0"/>
            </w:pPr>
            <w:r>
              <w:rPr>
                <w:color w:val="000000"/>
                <w:sz w:val="22"/>
                <w:szCs w:val="22"/>
              </w:rPr>
              <w:t>90.</w:t>
            </w:r>
            <w:r w:rsidR="001F0B47" w:rsidRPr="00CD31CA">
              <w:rPr>
                <w:color w:val="000000"/>
                <w:sz w:val="22"/>
                <w:szCs w:val="22"/>
              </w:rPr>
              <w:t>818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576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2014.4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2.28.0</w:t>
            </w:r>
          </w:p>
        </w:tc>
        <w:tc>
          <w:tcPr>
            <w:tcW w:w="1704" w:type="dxa"/>
          </w:tcPr>
          <w:p w:rsidR="001F0B47" w:rsidRPr="00CD31CA" w:rsidRDefault="001F0B47" w:rsidP="00D02685">
            <w:pPr>
              <w:pStyle w:val="p0"/>
            </w:pPr>
            <w:r w:rsidRPr="00CD31CA">
              <w:rPr>
                <w:color w:val="000000"/>
                <w:sz w:val="22"/>
                <w:szCs w:val="22"/>
              </w:rPr>
              <w:t>104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967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617</w:t>
            </w:r>
          </w:p>
        </w:tc>
      </w:tr>
      <w:tr w:rsidR="001F0B47" w:rsidRPr="00CD31CA" w:rsidTr="00D37A8C">
        <w:tc>
          <w:tcPr>
            <w:tcW w:w="1704" w:type="dxa"/>
          </w:tcPr>
          <w:p w:rsidR="001F0B47" w:rsidRPr="00CD31CA" w:rsidRDefault="001F0B47" w:rsidP="00250040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2014.10</w:t>
            </w:r>
          </w:p>
        </w:tc>
        <w:tc>
          <w:tcPr>
            <w:tcW w:w="1704" w:type="dxa"/>
          </w:tcPr>
          <w:p w:rsidR="001F0B47" w:rsidRPr="00CD31CA" w:rsidRDefault="001F0B47" w:rsidP="001F0B47">
            <w:pPr>
              <w:widowControl/>
              <w:jc w:val="left"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2.34.0</w:t>
            </w:r>
          </w:p>
        </w:tc>
        <w:tc>
          <w:tcPr>
            <w:tcW w:w="1704" w:type="dxa"/>
          </w:tcPr>
          <w:p w:rsidR="001F0B47" w:rsidRPr="00CD31CA" w:rsidRDefault="00D02685" w:rsidP="001F0B47">
            <w:pPr>
              <w:pStyle w:val="p0"/>
            </w:pPr>
            <w:r>
              <w:rPr>
                <w:color w:val="000000"/>
                <w:sz w:val="22"/>
                <w:szCs w:val="22"/>
              </w:rPr>
              <w:t>111.</w:t>
            </w:r>
            <w:r w:rsidR="001F0B47" w:rsidRPr="00CD31CA">
              <w:rPr>
                <w:color w:val="000000"/>
                <w:sz w:val="22"/>
                <w:szCs w:val="22"/>
              </w:rPr>
              <w:t>487</w:t>
            </w:r>
          </w:p>
        </w:tc>
        <w:tc>
          <w:tcPr>
            <w:tcW w:w="1705" w:type="dxa"/>
          </w:tcPr>
          <w:p w:rsidR="001F0B47" w:rsidRPr="00CD31CA" w:rsidRDefault="00BB27BD" w:rsidP="001F0B4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654</w:t>
            </w:r>
          </w:p>
        </w:tc>
      </w:tr>
    </w:tbl>
    <w:p w:rsidR="004D5FD6" w:rsidRPr="00CD31CA" w:rsidRDefault="004D5FD6" w:rsidP="006201D5">
      <w:pPr>
        <w:rPr>
          <w:rFonts w:ascii="Times New Roman" w:hAnsi="Times New Roman" w:cs="Times New Roman"/>
          <w:b/>
          <w:szCs w:val="21"/>
        </w:rPr>
      </w:pPr>
    </w:p>
    <w:p w:rsidR="002849C8" w:rsidRPr="00CD31CA" w:rsidRDefault="006201D5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Table2</w:t>
      </w:r>
      <w:r w:rsidR="002849C8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2849C8" w:rsidRPr="00CD31CA">
        <w:rPr>
          <w:rFonts w:ascii="Times New Roman" w:hAnsi="Times New Roman" w:cs="Times New Roman"/>
          <w:szCs w:val="21"/>
        </w:rPr>
        <w:t xml:space="preserve">Summary of the </w:t>
      </w:r>
      <w:r w:rsidR="00D23907" w:rsidRPr="00CD31CA">
        <w:rPr>
          <w:rFonts w:ascii="Times New Roman" w:hAnsi="Times New Roman" w:cs="Times New Roman"/>
          <w:szCs w:val="21"/>
        </w:rPr>
        <w:t>D</w:t>
      </w:r>
      <w:r w:rsidR="00B97FAF" w:rsidRPr="00CD31CA">
        <w:rPr>
          <w:rFonts w:ascii="Times New Roman" w:hAnsi="Times New Roman" w:cs="Times New Roman"/>
          <w:szCs w:val="21"/>
        </w:rPr>
        <w:t>jango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691F01" w:rsidRPr="00CD31CA" w:rsidTr="00691F01">
        <w:tc>
          <w:tcPr>
            <w:tcW w:w="1704" w:type="dxa"/>
            <w:vMerge w:val="restart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bookmarkStart w:id="0" w:name="OLE_LINK1"/>
            <w:bookmarkStart w:id="1" w:name="OLE_LINK2"/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691F01" w:rsidRPr="00CD31CA" w:rsidTr="008C491F">
        <w:tc>
          <w:tcPr>
            <w:tcW w:w="1704" w:type="dxa"/>
            <w:vMerge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691F01" w:rsidRPr="00CD31CA" w:rsidRDefault="009B09C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691F01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691F01" w:rsidRPr="00CD31CA" w:rsidRDefault="00F474AB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2008-09</w:t>
            </w:r>
          </w:p>
        </w:tc>
        <w:tc>
          <w:tcPr>
            <w:tcW w:w="1704" w:type="dxa"/>
          </w:tcPr>
          <w:p w:rsidR="00691F01" w:rsidRPr="00CD31CA" w:rsidRDefault="00691F01" w:rsidP="00D7297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704" w:type="dxa"/>
          </w:tcPr>
          <w:p w:rsidR="00691F01" w:rsidRPr="00CD31CA" w:rsidRDefault="00691F01" w:rsidP="00691F01">
            <w:pPr>
              <w:pStyle w:val="p0"/>
              <w:rPr>
                <w:color w:val="000000"/>
                <w:sz w:val="22"/>
                <w:szCs w:val="22"/>
              </w:rPr>
            </w:pPr>
            <w:r w:rsidRPr="00CD31CA">
              <w:rPr>
                <w:color w:val="000000"/>
                <w:sz w:val="22"/>
                <w:szCs w:val="22"/>
              </w:rPr>
              <w:t>83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136</w:t>
            </w:r>
          </w:p>
        </w:tc>
        <w:tc>
          <w:tcPr>
            <w:tcW w:w="1705" w:type="dxa"/>
          </w:tcPr>
          <w:p w:rsidR="00691F01" w:rsidRPr="00CD31CA" w:rsidRDefault="00BB27BD" w:rsidP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956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2009-07</w:t>
            </w:r>
          </w:p>
        </w:tc>
        <w:tc>
          <w:tcPr>
            <w:tcW w:w="1704" w:type="dxa"/>
          </w:tcPr>
          <w:p w:rsidR="00691F01" w:rsidRPr="00CD31CA" w:rsidRDefault="00691F01" w:rsidP="00D7297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1.1</w:t>
            </w:r>
          </w:p>
        </w:tc>
        <w:tc>
          <w:tcPr>
            <w:tcW w:w="1704" w:type="dxa"/>
          </w:tcPr>
          <w:p w:rsidR="00691F01" w:rsidRPr="00CD31CA" w:rsidRDefault="00691F01" w:rsidP="00691F01">
            <w:pPr>
              <w:pStyle w:val="p0"/>
              <w:rPr>
                <w:color w:val="000000"/>
                <w:sz w:val="22"/>
                <w:szCs w:val="22"/>
              </w:rPr>
            </w:pPr>
            <w:r w:rsidRPr="00CD31CA">
              <w:rPr>
                <w:color w:val="000000"/>
                <w:sz w:val="22"/>
                <w:szCs w:val="22"/>
              </w:rPr>
              <w:t>98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259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1104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2010-05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1.2</w:t>
            </w:r>
          </w:p>
        </w:tc>
        <w:tc>
          <w:tcPr>
            <w:tcW w:w="1704" w:type="dxa"/>
          </w:tcPr>
          <w:p w:rsidR="00691F01" w:rsidRPr="00CD31CA" w:rsidRDefault="00691F01" w:rsidP="00D02685">
            <w:pPr>
              <w:pStyle w:val="p0"/>
              <w:rPr>
                <w:color w:val="000000"/>
                <w:sz w:val="22"/>
                <w:szCs w:val="22"/>
              </w:rPr>
            </w:pPr>
            <w:r w:rsidRPr="00CD31CA">
              <w:rPr>
                <w:color w:val="000000"/>
                <w:sz w:val="22"/>
                <w:szCs w:val="22"/>
              </w:rPr>
              <w:t>113</w:t>
            </w:r>
            <w:r w:rsidR="00D02685">
              <w:rPr>
                <w:color w:val="000000"/>
                <w:sz w:val="22"/>
                <w:szCs w:val="22"/>
              </w:rPr>
              <w:t>.</w:t>
            </w:r>
            <w:r w:rsidRPr="00CD31CA">
              <w:rPr>
                <w:color w:val="000000"/>
                <w:sz w:val="22"/>
                <w:szCs w:val="22"/>
              </w:rPr>
              <w:t>402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1431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2011-03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1.3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136.</w:t>
            </w:r>
            <w:r w:rsidR="00691F01" w:rsidRPr="00CD31CA">
              <w:rPr>
                <w:color w:val="000000"/>
                <w:sz w:val="22"/>
                <w:szCs w:val="22"/>
              </w:rPr>
              <w:t>948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1645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2012-03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1.4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160.</w:t>
            </w:r>
            <w:r w:rsidR="00691F01" w:rsidRPr="00CD31CA">
              <w:rPr>
                <w:color w:val="000000"/>
                <w:sz w:val="22"/>
                <w:szCs w:val="22"/>
              </w:rPr>
              <w:t>51</w:t>
            </w:r>
            <w:r w:rsidR="00CD31CA" w:rsidRPr="00CD31CA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1872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2013-02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1.5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162.</w:t>
            </w:r>
            <w:r w:rsidR="00691F01" w:rsidRPr="00CD31CA">
              <w:rPr>
                <w:color w:val="000000"/>
                <w:sz w:val="22"/>
                <w:szCs w:val="22"/>
              </w:rPr>
              <w:t>617</w:t>
            </w:r>
          </w:p>
        </w:tc>
        <w:tc>
          <w:tcPr>
            <w:tcW w:w="1705" w:type="dxa"/>
          </w:tcPr>
          <w:p w:rsidR="00691F01" w:rsidRPr="00CD31CA" w:rsidRDefault="00BB27B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1817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2013-11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1.6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165.</w:t>
            </w:r>
            <w:r w:rsidR="00691F01" w:rsidRPr="00CD31CA">
              <w:rPr>
                <w:color w:val="000000"/>
                <w:sz w:val="22"/>
                <w:szCs w:val="22"/>
              </w:rPr>
              <w:t>184</w:t>
            </w:r>
          </w:p>
        </w:tc>
        <w:tc>
          <w:tcPr>
            <w:tcW w:w="1705" w:type="dxa"/>
          </w:tcPr>
          <w:p w:rsidR="00691F01" w:rsidRPr="00CD31CA" w:rsidRDefault="00CB7973" w:rsidP="00D0268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1715</w:t>
            </w:r>
          </w:p>
        </w:tc>
      </w:tr>
      <w:tr w:rsidR="00691F01" w:rsidRPr="00CD31CA" w:rsidTr="002849C8"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2014-09</w:t>
            </w:r>
          </w:p>
        </w:tc>
        <w:tc>
          <w:tcPr>
            <w:tcW w:w="1704" w:type="dxa"/>
          </w:tcPr>
          <w:p w:rsidR="00691F01" w:rsidRPr="00CD31CA" w:rsidRDefault="00691F0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1.7</w:t>
            </w:r>
          </w:p>
        </w:tc>
        <w:tc>
          <w:tcPr>
            <w:tcW w:w="1704" w:type="dxa"/>
          </w:tcPr>
          <w:p w:rsidR="00691F01" w:rsidRPr="00CD31CA" w:rsidRDefault="00D02685" w:rsidP="00691F01">
            <w:pPr>
              <w:pStyle w:val="p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193.</w:t>
            </w:r>
            <w:r w:rsidR="00691F01" w:rsidRPr="00CD31CA">
              <w:rPr>
                <w:color w:val="000000"/>
                <w:sz w:val="22"/>
                <w:szCs w:val="22"/>
              </w:rPr>
              <w:t>44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705" w:type="dxa"/>
          </w:tcPr>
          <w:p w:rsidR="00691F01" w:rsidRPr="00CD31CA" w:rsidRDefault="00A46AC5" w:rsidP="00740DC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1902</w:t>
            </w:r>
          </w:p>
        </w:tc>
      </w:tr>
      <w:bookmarkEnd w:id="0"/>
      <w:bookmarkEnd w:id="1"/>
    </w:tbl>
    <w:p w:rsidR="003E555E" w:rsidRPr="00CD31CA" w:rsidRDefault="003E555E" w:rsidP="0011742C">
      <w:pPr>
        <w:rPr>
          <w:rFonts w:ascii="Times New Roman" w:hAnsi="Times New Roman" w:cs="Times New Roman"/>
          <w:szCs w:val="21"/>
        </w:rPr>
      </w:pPr>
    </w:p>
    <w:p w:rsidR="0011742C" w:rsidRPr="00CD31CA" w:rsidRDefault="00F474AB" w:rsidP="0011742C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Table3</w:t>
      </w:r>
      <w:r w:rsidR="0011742C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11742C" w:rsidRPr="00CD31CA">
        <w:rPr>
          <w:rFonts w:ascii="Times New Roman" w:hAnsi="Times New Roman" w:cs="Times New Roman"/>
          <w:szCs w:val="21"/>
        </w:rPr>
        <w:t xml:space="preserve">Summary of the </w:t>
      </w:r>
      <w:r w:rsidR="00B018D3" w:rsidRPr="00CD31CA">
        <w:rPr>
          <w:rFonts w:ascii="Times New Roman" w:hAnsi="Times New Roman" w:cs="Times New Roman"/>
          <w:szCs w:val="21"/>
        </w:rPr>
        <w:t>Num</w:t>
      </w:r>
      <w:r w:rsidR="00670C40" w:rsidRPr="00CD31CA">
        <w:rPr>
          <w:rFonts w:ascii="Times New Roman" w:hAnsi="Times New Roman" w:cs="Times New Roman"/>
          <w:szCs w:val="21"/>
        </w:rPr>
        <w:t>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11742C" w:rsidRPr="00CD31CA" w:rsidTr="00320D08">
        <w:tc>
          <w:tcPr>
            <w:tcW w:w="1704" w:type="dxa"/>
            <w:vMerge w:val="restart"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bookmarkStart w:id="2" w:name="OLE_LINK67"/>
            <w:bookmarkStart w:id="3" w:name="OLE_LINK68"/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11742C" w:rsidRPr="00CD31CA" w:rsidTr="00320D08">
        <w:tc>
          <w:tcPr>
            <w:tcW w:w="1704" w:type="dxa"/>
            <w:vMerge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11742C" w:rsidRPr="00CD31CA" w:rsidRDefault="0011742C" w:rsidP="00320D0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11742C" w:rsidRPr="00CD31CA" w:rsidRDefault="009B09C8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11742C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11742C" w:rsidRPr="00CD31CA" w:rsidRDefault="00F474AB" w:rsidP="00320D08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2007-12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1.0.4</w:t>
            </w:r>
          </w:p>
        </w:tc>
        <w:tc>
          <w:tcPr>
            <w:tcW w:w="1704" w:type="dxa"/>
          </w:tcPr>
          <w:p w:rsidR="002A0DFA" w:rsidRPr="00CD31CA" w:rsidRDefault="00D02685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58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szCs w:val="21"/>
              </w:rPr>
              <w:t>866</w:t>
            </w:r>
          </w:p>
        </w:tc>
        <w:tc>
          <w:tcPr>
            <w:tcW w:w="1705" w:type="dxa"/>
          </w:tcPr>
          <w:p w:rsidR="002A0DFA" w:rsidRPr="00CD31CA" w:rsidRDefault="00D02685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255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2008-5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1.1.0</w:t>
            </w:r>
          </w:p>
        </w:tc>
        <w:tc>
          <w:tcPr>
            <w:tcW w:w="1704" w:type="dxa"/>
          </w:tcPr>
          <w:p w:rsidR="002A0DFA" w:rsidRPr="00CD31CA" w:rsidRDefault="00D02685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74.093</w:t>
            </w:r>
          </w:p>
        </w:tc>
        <w:tc>
          <w:tcPr>
            <w:tcW w:w="1705" w:type="dxa"/>
          </w:tcPr>
          <w:p w:rsidR="002A0DFA" w:rsidRPr="00CD31CA" w:rsidRDefault="00D02685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307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2008-10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1.2.1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69.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705" w:type="dxa"/>
          </w:tcPr>
          <w:p w:rsidR="002A0DFA" w:rsidRPr="00CD31CA" w:rsidRDefault="00BA35B1" w:rsidP="003C1DB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291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2009-7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1.3.0</w:t>
            </w:r>
          </w:p>
        </w:tc>
        <w:tc>
          <w:tcPr>
            <w:tcW w:w="1704" w:type="dxa"/>
          </w:tcPr>
          <w:p w:rsidR="002A0DFA" w:rsidRPr="00CD31CA" w:rsidRDefault="00A12418" w:rsidP="00964FD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79.933</w:t>
            </w:r>
          </w:p>
        </w:tc>
        <w:tc>
          <w:tcPr>
            <w:tcW w:w="1705" w:type="dxa"/>
          </w:tcPr>
          <w:p w:rsidR="002A0DFA" w:rsidRPr="00CD31CA" w:rsidRDefault="00433ACE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313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2010-6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1.4.1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98.433</w:t>
            </w:r>
          </w:p>
        </w:tc>
        <w:tc>
          <w:tcPr>
            <w:tcW w:w="1705" w:type="dxa"/>
          </w:tcPr>
          <w:p w:rsidR="002A0DFA" w:rsidRPr="00CD31CA" w:rsidRDefault="00FD2BFA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350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2011-2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1.5.1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104.741</w:t>
            </w:r>
          </w:p>
        </w:tc>
        <w:tc>
          <w:tcPr>
            <w:tcW w:w="1705" w:type="dxa"/>
          </w:tcPr>
          <w:p w:rsidR="002A0DFA" w:rsidRPr="00CD31CA" w:rsidRDefault="004F15EE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364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2011-7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1.6.1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117.256</w:t>
            </w:r>
          </w:p>
        </w:tc>
        <w:tc>
          <w:tcPr>
            <w:tcW w:w="1705" w:type="dxa"/>
          </w:tcPr>
          <w:p w:rsidR="002A0DFA" w:rsidRPr="00CD31CA" w:rsidRDefault="00E04013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397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2012-8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1.6.2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118.024</w:t>
            </w:r>
          </w:p>
        </w:tc>
        <w:tc>
          <w:tcPr>
            <w:tcW w:w="1705" w:type="dxa"/>
          </w:tcPr>
          <w:p w:rsidR="002A0DFA" w:rsidRPr="00CD31CA" w:rsidRDefault="000D7F85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398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2013-2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1.7.0</w:t>
            </w:r>
          </w:p>
        </w:tc>
        <w:tc>
          <w:tcPr>
            <w:tcW w:w="1704" w:type="dxa"/>
          </w:tcPr>
          <w:p w:rsidR="002A0DFA" w:rsidRPr="00CD31CA" w:rsidRDefault="00652CD6" w:rsidP="00E130EA">
            <w:pPr>
              <w:rPr>
                <w:rFonts w:ascii="Times New Roman" w:hAnsi="Times New Roman" w:cs="Times New Roman"/>
                <w:szCs w:val="21"/>
              </w:rPr>
            </w:pPr>
            <w:r w:rsidRPr="00652CD6">
              <w:rPr>
                <w:rFonts w:ascii="Times New Roman" w:hAnsi="Times New Roman" w:cs="Times New Roman"/>
                <w:szCs w:val="21"/>
              </w:rPr>
              <w:t>129.11</w:t>
            </w:r>
          </w:p>
        </w:tc>
        <w:tc>
          <w:tcPr>
            <w:tcW w:w="1705" w:type="dxa"/>
          </w:tcPr>
          <w:p w:rsidR="002A0DFA" w:rsidRPr="00CD31CA" w:rsidRDefault="00A351A9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405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2013-10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1.8.0</w:t>
            </w:r>
          </w:p>
        </w:tc>
        <w:tc>
          <w:tcPr>
            <w:tcW w:w="1704" w:type="dxa"/>
          </w:tcPr>
          <w:p w:rsidR="002A0DFA" w:rsidRPr="00CD31CA" w:rsidRDefault="00652CD6" w:rsidP="00E130EA">
            <w:pPr>
              <w:rPr>
                <w:rFonts w:ascii="Times New Roman" w:hAnsi="Times New Roman" w:cs="Times New Roman"/>
                <w:szCs w:val="21"/>
              </w:rPr>
            </w:pPr>
            <w:r w:rsidRPr="00652CD6">
              <w:rPr>
                <w:rFonts w:ascii="Times New Roman" w:hAnsi="Times New Roman" w:cs="Times New Roman"/>
                <w:szCs w:val="21"/>
              </w:rPr>
              <w:t>130.953</w:t>
            </w:r>
          </w:p>
        </w:tc>
        <w:tc>
          <w:tcPr>
            <w:tcW w:w="1705" w:type="dxa"/>
          </w:tcPr>
          <w:p w:rsidR="002A0DFA" w:rsidRPr="00CD31CA" w:rsidRDefault="008106DD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407</w:t>
            </w:r>
          </w:p>
        </w:tc>
      </w:tr>
      <w:tr w:rsidR="002A0DFA" w:rsidRPr="00CD31CA" w:rsidTr="00320D08">
        <w:tc>
          <w:tcPr>
            <w:tcW w:w="1704" w:type="dxa"/>
          </w:tcPr>
          <w:p w:rsidR="002A0DFA" w:rsidRPr="00CD31CA" w:rsidRDefault="002A0DFA" w:rsidP="002A0DF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2014-8</w:t>
            </w:r>
          </w:p>
        </w:tc>
        <w:tc>
          <w:tcPr>
            <w:tcW w:w="1704" w:type="dxa"/>
          </w:tcPr>
          <w:p w:rsidR="002A0DFA" w:rsidRPr="00CD31CA" w:rsidRDefault="002A0DFA" w:rsidP="00E130EA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1.8.2</w:t>
            </w:r>
          </w:p>
        </w:tc>
        <w:tc>
          <w:tcPr>
            <w:tcW w:w="1704" w:type="dxa"/>
          </w:tcPr>
          <w:p w:rsidR="002A0DFA" w:rsidRPr="00CD31CA" w:rsidRDefault="00A12418" w:rsidP="00E130EA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131.218</w:t>
            </w:r>
          </w:p>
        </w:tc>
        <w:tc>
          <w:tcPr>
            <w:tcW w:w="1705" w:type="dxa"/>
          </w:tcPr>
          <w:p w:rsidR="002A0DFA" w:rsidRPr="00CD31CA" w:rsidRDefault="003B34FF" w:rsidP="00320D0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393</w:t>
            </w:r>
          </w:p>
        </w:tc>
      </w:tr>
      <w:bookmarkEnd w:id="2"/>
      <w:bookmarkEnd w:id="3"/>
    </w:tbl>
    <w:p w:rsidR="0011742C" w:rsidRPr="00CD31CA" w:rsidRDefault="0011742C">
      <w:pPr>
        <w:rPr>
          <w:rFonts w:ascii="Times New Roman" w:hAnsi="Times New Roman" w:cs="Times New Roman"/>
          <w:szCs w:val="21"/>
        </w:rPr>
      </w:pPr>
    </w:p>
    <w:p w:rsidR="0011742C" w:rsidRPr="00CD31CA" w:rsidRDefault="001720A4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>Table4</w:t>
      </w:r>
      <w:r w:rsidR="00F474AB" w:rsidRPr="00CD31CA">
        <w:rPr>
          <w:rFonts w:ascii="Times New Roman" w:hAnsi="Times New Roman" w:cs="Times New Roman"/>
          <w:b/>
          <w:szCs w:val="21"/>
        </w:rPr>
        <w:t xml:space="preserve">. </w:t>
      </w:r>
      <w:r w:rsidR="00F474AB" w:rsidRPr="00CD31CA">
        <w:rPr>
          <w:rFonts w:ascii="Times New Roman" w:hAnsi="Times New Roman" w:cs="Times New Roman"/>
          <w:szCs w:val="21"/>
        </w:rPr>
        <w:t>Summary of the Matplotlib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F474AB" w:rsidRPr="00CD31CA" w:rsidTr="00D37A8C">
        <w:tc>
          <w:tcPr>
            <w:tcW w:w="1704" w:type="dxa"/>
            <w:vMerge w:val="restart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F474AB" w:rsidRPr="00CD31CA" w:rsidTr="00D37A8C">
        <w:tc>
          <w:tcPr>
            <w:tcW w:w="1704" w:type="dxa"/>
            <w:vMerge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F474AB" w:rsidRPr="00CD31CA" w:rsidRDefault="009B09C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F474AB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F474AB" w:rsidRPr="00CD31CA" w:rsidRDefault="00F474A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2C32F0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2009.8.6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0.99.0</w:t>
            </w:r>
          </w:p>
        </w:tc>
        <w:tc>
          <w:tcPr>
            <w:tcW w:w="1704" w:type="dxa"/>
          </w:tcPr>
          <w:p w:rsidR="00D609F9" w:rsidRPr="00CD31CA" w:rsidRDefault="00CD31CA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124,</w:t>
            </w:r>
            <w:r w:rsidR="00E40CB9"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765</w:t>
            </w:r>
          </w:p>
        </w:tc>
        <w:tc>
          <w:tcPr>
            <w:tcW w:w="1705" w:type="dxa"/>
          </w:tcPr>
          <w:p w:rsidR="00D609F9" w:rsidRPr="00CD31CA" w:rsidRDefault="00755293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1319</w:t>
            </w: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2C32F0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2010.7.2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0.99.3</w:t>
            </w:r>
          </w:p>
        </w:tc>
        <w:tc>
          <w:tcPr>
            <w:tcW w:w="1704" w:type="dxa"/>
          </w:tcPr>
          <w:p w:rsidR="00D609F9" w:rsidRPr="00CD31CA" w:rsidRDefault="00CD31CA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99,</w:t>
            </w:r>
            <w:r w:rsidR="00E40CB9"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934</w:t>
            </w:r>
          </w:p>
        </w:tc>
        <w:tc>
          <w:tcPr>
            <w:tcW w:w="1705" w:type="dxa"/>
          </w:tcPr>
          <w:p w:rsidR="00D609F9" w:rsidRPr="00CD31CA" w:rsidRDefault="0039392F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1339</w:t>
            </w: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lastRenderedPageBreak/>
              <w:t>2011.1.3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1.0.0</w:t>
            </w:r>
          </w:p>
        </w:tc>
        <w:tc>
          <w:tcPr>
            <w:tcW w:w="1704" w:type="dxa"/>
          </w:tcPr>
          <w:p w:rsidR="00D609F9" w:rsidRPr="00CD31C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138.276</w:t>
            </w:r>
          </w:p>
        </w:tc>
        <w:tc>
          <w:tcPr>
            <w:tcW w:w="1705" w:type="dxa"/>
          </w:tcPr>
          <w:p w:rsidR="00D609F9" w:rsidRPr="00CD31CA" w:rsidRDefault="00B67382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1502</w:t>
            </w: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2012.2.15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1.1.0</w:t>
            </w:r>
          </w:p>
        </w:tc>
        <w:tc>
          <w:tcPr>
            <w:tcW w:w="1704" w:type="dxa"/>
          </w:tcPr>
          <w:p w:rsidR="00D609F9" w:rsidRPr="00CD31C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145.834</w:t>
            </w:r>
          </w:p>
        </w:tc>
        <w:tc>
          <w:tcPr>
            <w:tcW w:w="1705" w:type="dxa"/>
          </w:tcPr>
          <w:p w:rsidR="00D609F9" w:rsidRPr="00CD31CA" w:rsidRDefault="00053ED0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1578</w:t>
            </w:r>
          </w:p>
        </w:tc>
      </w:tr>
      <w:tr w:rsidR="00D609F9" w:rsidRPr="00CD31CA" w:rsidTr="00D37A8C">
        <w:tc>
          <w:tcPr>
            <w:tcW w:w="1704" w:type="dxa"/>
          </w:tcPr>
          <w:p w:rsidR="00D609F9" w:rsidRPr="00CD31CA" w:rsidRDefault="002C32F0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2013.1.8</w:t>
            </w:r>
          </w:p>
        </w:tc>
        <w:tc>
          <w:tcPr>
            <w:tcW w:w="1704" w:type="dxa"/>
          </w:tcPr>
          <w:p w:rsidR="00D609F9" w:rsidRPr="00CD31CA" w:rsidRDefault="00D609F9" w:rsidP="00D609F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1.2.0</w:t>
            </w:r>
          </w:p>
        </w:tc>
        <w:tc>
          <w:tcPr>
            <w:tcW w:w="1704" w:type="dxa"/>
          </w:tcPr>
          <w:p w:rsidR="00D609F9" w:rsidRPr="00CD31CA" w:rsidRDefault="00E40CB9" w:rsidP="00D609F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163.78</w:t>
            </w:r>
          </w:p>
        </w:tc>
        <w:tc>
          <w:tcPr>
            <w:tcW w:w="1705" w:type="dxa"/>
          </w:tcPr>
          <w:p w:rsidR="00D609F9" w:rsidRPr="00CD31CA" w:rsidRDefault="001B685A" w:rsidP="00D609F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1677</w:t>
            </w:r>
          </w:p>
        </w:tc>
      </w:tr>
      <w:tr w:rsidR="00E40CB9" w:rsidRPr="00CD31CA" w:rsidTr="008564C7">
        <w:tc>
          <w:tcPr>
            <w:tcW w:w="1704" w:type="dxa"/>
          </w:tcPr>
          <w:p w:rsidR="00E40CB9" w:rsidRPr="00CD31C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2013.10.26</w:t>
            </w:r>
          </w:p>
        </w:tc>
        <w:tc>
          <w:tcPr>
            <w:tcW w:w="1704" w:type="dxa"/>
          </w:tcPr>
          <w:p w:rsidR="00E40CB9" w:rsidRPr="00CD31CA" w:rsidRDefault="00E40CB9" w:rsidP="00E40CB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1.3.1</w:t>
            </w:r>
          </w:p>
        </w:tc>
        <w:tc>
          <w:tcPr>
            <w:tcW w:w="1704" w:type="dxa"/>
            <w:vAlign w:val="center"/>
          </w:tcPr>
          <w:p w:rsidR="00E40CB9" w:rsidRPr="00CD31CA" w:rsidRDefault="00E40CB9" w:rsidP="00E40CB9">
            <w:pPr>
              <w:widowControl/>
              <w:jc w:val="lef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120.362</w:t>
            </w:r>
          </w:p>
        </w:tc>
        <w:tc>
          <w:tcPr>
            <w:tcW w:w="1705" w:type="dxa"/>
          </w:tcPr>
          <w:p w:rsidR="00E40CB9" w:rsidRPr="00CD31CA" w:rsidRDefault="00377F2C" w:rsidP="00E40CB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767</w:t>
            </w:r>
          </w:p>
        </w:tc>
      </w:tr>
      <w:tr w:rsidR="00E40CB9" w:rsidRPr="00CD31CA" w:rsidTr="00D37A8C">
        <w:tc>
          <w:tcPr>
            <w:tcW w:w="1704" w:type="dxa"/>
          </w:tcPr>
          <w:p w:rsidR="00E40CB9" w:rsidRPr="00CD31C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2014.8.26</w:t>
            </w:r>
          </w:p>
        </w:tc>
        <w:tc>
          <w:tcPr>
            <w:tcW w:w="1704" w:type="dxa"/>
          </w:tcPr>
          <w:p w:rsidR="00E40CB9" w:rsidRPr="00CD31CA" w:rsidRDefault="00E40CB9" w:rsidP="00E40CB9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1.4.0</w:t>
            </w:r>
          </w:p>
        </w:tc>
        <w:tc>
          <w:tcPr>
            <w:tcW w:w="1704" w:type="dxa"/>
          </w:tcPr>
          <w:p w:rsidR="00E40CB9" w:rsidRPr="00CD31CA" w:rsidRDefault="00E40CB9" w:rsidP="00E40CB9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172.013</w:t>
            </w:r>
          </w:p>
        </w:tc>
        <w:tc>
          <w:tcPr>
            <w:tcW w:w="1705" w:type="dxa"/>
          </w:tcPr>
          <w:p w:rsidR="00E40CB9" w:rsidRPr="00CD31CA" w:rsidRDefault="007F2899" w:rsidP="00E40CB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1774</w:t>
            </w:r>
            <w:bookmarkStart w:id="4" w:name="_GoBack"/>
            <w:bookmarkEnd w:id="4"/>
          </w:p>
        </w:tc>
      </w:tr>
    </w:tbl>
    <w:p w:rsidR="0011742C" w:rsidRPr="00CD31CA" w:rsidRDefault="0011742C">
      <w:pPr>
        <w:rPr>
          <w:rFonts w:ascii="Times New Roman" w:hAnsi="Times New Roman" w:cs="Times New Roman"/>
          <w:szCs w:val="21"/>
        </w:rPr>
      </w:pPr>
    </w:p>
    <w:p w:rsidR="002C32F0" w:rsidRPr="00CD31CA" w:rsidRDefault="002C32F0" w:rsidP="002C32F0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 xml:space="preserve">Table5. </w:t>
      </w:r>
      <w:r w:rsidRPr="00CD31CA">
        <w:rPr>
          <w:rFonts w:ascii="Times New Roman" w:hAnsi="Times New Roman" w:cs="Times New Roman"/>
          <w:szCs w:val="21"/>
        </w:rPr>
        <w:t>Summary of the Scipy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2C32F0" w:rsidRPr="00CD31CA" w:rsidTr="00D37A8C">
        <w:tc>
          <w:tcPr>
            <w:tcW w:w="1704" w:type="dxa"/>
            <w:vMerge w:val="restart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2C32F0" w:rsidRPr="00CD31CA" w:rsidTr="00D37A8C">
        <w:tc>
          <w:tcPr>
            <w:tcW w:w="1704" w:type="dxa"/>
            <w:vMerge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2C32F0" w:rsidRPr="00CD31CA" w:rsidRDefault="007D247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2C32F0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2C32F0" w:rsidRPr="00CD31CA" w:rsidRDefault="002C32F0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2009.2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0.7.0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93.27</w:t>
            </w:r>
          </w:p>
        </w:tc>
        <w:tc>
          <w:tcPr>
            <w:tcW w:w="1705" w:type="dxa"/>
          </w:tcPr>
          <w:p w:rsidR="00564D32" w:rsidRPr="00CD31CA" w:rsidRDefault="0096600F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434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2009.7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0.7.1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91.479</w:t>
            </w:r>
          </w:p>
        </w:tc>
        <w:tc>
          <w:tcPr>
            <w:tcW w:w="1705" w:type="dxa"/>
          </w:tcPr>
          <w:p w:rsidR="00564D32" w:rsidRPr="00CD31CA" w:rsidRDefault="0096600F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419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2010.4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0.7.2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91.487</w:t>
            </w:r>
          </w:p>
        </w:tc>
        <w:tc>
          <w:tcPr>
            <w:tcW w:w="1705" w:type="dxa"/>
          </w:tcPr>
          <w:p w:rsidR="00564D32" w:rsidRPr="00CD31CA" w:rsidRDefault="003102EB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419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2011.3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0.9.0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109.074</w:t>
            </w:r>
          </w:p>
        </w:tc>
        <w:tc>
          <w:tcPr>
            <w:tcW w:w="1705" w:type="dxa"/>
          </w:tcPr>
          <w:p w:rsidR="00564D32" w:rsidRPr="00CD31CA" w:rsidRDefault="0085151C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467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2011.11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0.10.0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116.84</w:t>
            </w:r>
          </w:p>
        </w:tc>
        <w:tc>
          <w:tcPr>
            <w:tcW w:w="1705" w:type="dxa"/>
          </w:tcPr>
          <w:p w:rsidR="00564D32" w:rsidRPr="00CD31CA" w:rsidRDefault="00B049C1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472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2012.9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0.11.0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124.98</w:t>
            </w:r>
          </w:p>
        </w:tc>
        <w:tc>
          <w:tcPr>
            <w:tcW w:w="1705" w:type="dxa"/>
          </w:tcPr>
          <w:p w:rsidR="00564D32" w:rsidRPr="00CD31CA" w:rsidRDefault="003E7654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489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2013.4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0.12.0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131.291</w:t>
            </w:r>
          </w:p>
        </w:tc>
        <w:tc>
          <w:tcPr>
            <w:tcW w:w="1705" w:type="dxa"/>
          </w:tcPr>
          <w:p w:rsidR="00564D32" w:rsidRPr="00CD31CA" w:rsidRDefault="00F22B38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487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2013.12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0.13.2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149.471</w:t>
            </w:r>
          </w:p>
        </w:tc>
        <w:tc>
          <w:tcPr>
            <w:tcW w:w="1705" w:type="dxa"/>
          </w:tcPr>
          <w:p w:rsidR="00564D32" w:rsidRPr="00CD31CA" w:rsidRDefault="0072188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510</w:t>
            </w:r>
          </w:p>
        </w:tc>
      </w:tr>
      <w:tr w:rsidR="00564D32" w:rsidRPr="00CD31CA" w:rsidTr="00D37A8C">
        <w:tc>
          <w:tcPr>
            <w:tcW w:w="1704" w:type="dxa"/>
          </w:tcPr>
          <w:p w:rsidR="00564D32" w:rsidRPr="00CD31CA" w:rsidRDefault="00564D32" w:rsidP="00564D32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2014.5</w:t>
            </w:r>
          </w:p>
        </w:tc>
        <w:tc>
          <w:tcPr>
            <w:tcW w:w="1704" w:type="dxa"/>
          </w:tcPr>
          <w:p w:rsidR="00564D32" w:rsidRPr="00CD31CA" w:rsidRDefault="00564D32" w:rsidP="00564D32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0.14.0</w:t>
            </w:r>
          </w:p>
        </w:tc>
        <w:tc>
          <w:tcPr>
            <w:tcW w:w="1704" w:type="dxa"/>
          </w:tcPr>
          <w:p w:rsidR="00564D32" w:rsidRPr="00CD31CA" w:rsidRDefault="00206C22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157.351</w:t>
            </w:r>
          </w:p>
        </w:tc>
        <w:tc>
          <w:tcPr>
            <w:tcW w:w="1705" w:type="dxa"/>
          </w:tcPr>
          <w:p w:rsidR="00564D32" w:rsidRPr="00CD31CA" w:rsidRDefault="00B506B4" w:rsidP="00564D3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518</w:t>
            </w:r>
            <w:r w:rsidR="00433ACE">
              <w:rPr>
                <w:rFonts w:ascii="Times New Roman" w:hAnsi="Times New Roman" w:cs="Times New Roman"/>
                <w:szCs w:val="21"/>
              </w:rPr>
              <w:t>313</w:t>
            </w:r>
          </w:p>
        </w:tc>
      </w:tr>
    </w:tbl>
    <w:p w:rsidR="002C32F0" w:rsidRPr="00CD31CA" w:rsidRDefault="002C32F0" w:rsidP="002C32F0">
      <w:pPr>
        <w:rPr>
          <w:rFonts w:ascii="Times New Roman" w:hAnsi="Times New Roman" w:cs="Times New Roman"/>
          <w:szCs w:val="21"/>
        </w:rPr>
      </w:pPr>
    </w:p>
    <w:p w:rsidR="00D11D28" w:rsidRPr="00CD31CA" w:rsidRDefault="00D11D28" w:rsidP="00D11D28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 xml:space="preserve">Table6. </w:t>
      </w:r>
      <w:r w:rsidRPr="00CD31CA">
        <w:rPr>
          <w:rFonts w:ascii="Times New Roman" w:hAnsi="Times New Roman" w:cs="Times New Roman"/>
          <w:szCs w:val="21"/>
        </w:rPr>
        <w:t xml:space="preserve">Summary of the </w:t>
      </w:r>
      <w:r w:rsidR="00397BC7" w:rsidRPr="00CD31CA">
        <w:rPr>
          <w:rFonts w:ascii="Times New Roman" w:hAnsi="Times New Roman" w:cs="Times New Roman"/>
          <w:szCs w:val="21"/>
        </w:rPr>
        <w:t>Bzr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D11D28" w:rsidRPr="00CD31CA" w:rsidTr="00D37A8C">
        <w:tc>
          <w:tcPr>
            <w:tcW w:w="1704" w:type="dxa"/>
            <w:vMerge w:val="restart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D11D28" w:rsidRPr="00CD31CA" w:rsidTr="00D37A8C">
        <w:tc>
          <w:tcPr>
            <w:tcW w:w="1704" w:type="dxa"/>
            <w:vMerge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D11D28" w:rsidRPr="00CD31CA" w:rsidRDefault="00C8176C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D11D28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D11D28" w:rsidRPr="00CD31CA" w:rsidRDefault="00D11D2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2008.2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1.2</w:t>
            </w:r>
          </w:p>
        </w:tc>
        <w:tc>
          <w:tcPr>
            <w:tcW w:w="1704" w:type="dxa"/>
          </w:tcPr>
          <w:p w:rsidR="00667BE1" w:rsidRPr="00CD31CA" w:rsidRDefault="00E40CB9" w:rsidP="00955A64">
            <w:pPr>
              <w:widowControl/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148.183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585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735A4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2008.10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1.7</w:t>
            </w:r>
          </w:p>
        </w:tc>
        <w:tc>
          <w:tcPr>
            <w:tcW w:w="1704" w:type="dxa"/>
          </w:tcPr>
          <w:p w:rsidR="00667BE1" w:rsidRPr="00CD31CA" w:rsidRDefault="00605CCF" w:rsidP="00605CCF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163.574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620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2009.4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1.14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198.661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695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2009.10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2.0.0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214.889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731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735A4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2010.2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2.1.0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223.304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752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2010.9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228.926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754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2011.2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2.3.0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235.878</w:t>
            </w:r>
          </w:p>
        </w:tc>
        <w:tc>
          <w:tcPr>
            <w:tcW w:w="1705" w:type="dxa"/>
          </w:tcPr>
          <w:p w:rsidR="00667BE1" w:rsidRPr="00CD31CA" w:rsidRDefault="00DA2738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781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2011.8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2.4.0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248.697</w:t>
            </w:r>
          </w:p>
        </w:tc>
        <w:tc>
          <w:tcPr>
            <w:tcW w:w="1705" w:type="dxa"/>
          </w:tcPr>
          <w:p w:rsidR="00667BE1" w:rsidRPr="00CD31CA" w:rsidRDefault="004F4B57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81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2012.3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2.5.0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261.032</w:t>
            </w:r>
          </w:p>
        </w:tc>
        <w:tc>
          <w:tcPr>
            <w:tcW w:w="1705" w:type="dxa"/>
          </w:tcPr>
          <w:p w:rsidR="00667BE1" w:rsidRPr="00CD31CA" w:rsidRDefault="004F4B57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830</w:t>
            </w:r>
          </w:p>
        </w:tc>
      </w:tr>
      <w:tr w:rsidR="00667BE1" w:rsidRPr="00CD31CA" w:rsidTr="00D37A8C">
        <w:tc>
          <w:tcPr>
            <w:tcW w:w="1704" w:type="dxa"/>
          </w:tcPr>
          <w:p w:rsidR="00667BE1" w:rsidRPr="00CD31CA" w:rsidRDefault="00735A4C" w:rsidP="00667BE1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2013.8</w:t>
            </w:r>
          </w:p>
        </w:tc>
        <w:tc>
          <w:tcPr>
            <w:tcW w:w="1704" w:type="dxa"/>
          </w:tcPr>
          <w:p w:rsidR="00667BE1" w:rsidRPr="00CD31CA" w:rsidRDefault="00667BE1" w:rsidP="00667BE1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2.6.0</w:t>
            </w:r>
          </w:p>
        </w:tc>
        <w:tc>
          <w:tcPr>
            <w:tcW w:w="1704" w:type="dxa"/>
          </w:tcPr>
          <w:p w:rsidR="00667BE1" w:rsidRPr="00CD31CA" w:rsidRDefault="003F4BD2" w:rsidP="003F4BD2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263.454</w:t>
            </w:r>
          </w:p>
        </w:tc>
        <w:tc>
          <w:tcPr>
            <w:tcW w:w="1705" w:type="dxa"/>
          </w:tcPr>
          <w:p w:rsidR="00667BE1" w:rsidRPr="00CD31CA" w:rsidRDefault="004F4B57" w:rsidP="00667BE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829</w:t>
            </w:r>
          </w:p>
        </w:tc>
      </w:tr>
    </w:tbl>
    <w:p w:rsidR="00D11D28" w:rsidRPr="00CD31CA" w:rsidRDefault="00D11D28" w:rsidP="002C32F0">
      <w:pPr>
        <w:rPr>
          <w:rFonts w:ascii="Times New Roman" w:hAnsi="Times New Roman" w:cs="Times New Roman"/>
          <w:szCs w:val="21"/>
        </w:rPr>
      </w:pPr>
    </w:p>
    <w:p w:rsidR="009C013B" w:rsidRPr="00CD31CA" w:rsidRDefault="009C013B" w:rsidP="009C013B">
      <w:pPr>
        <w:rPr>
          <w:rFonts w:ascii="Times New Roman" w:hAnsi="Times New Roman" w:cs="Times New Roman"/>
          <w:szCs w:val="21"/>
        </w:rPr>
      </w:pPr>
      <w:r w:rsidRPr="00CD31CA">
        <w:rPr>
          <w:rFonts w:ascii="Times New Roman" w:hAnsi="Times New Roman" w:cs="Times New Roman"/>
          <w:b/>
          <w:szCs w:val="21"/>
        </w:rPr>
        <w:t xml:space="preserve">Table7. </w:t>
      </w:r>
      <w:r w:rsidRPr="00CD31CA">
        <w:rPr>
          <w:rFonts w:ascii="Times New Roman" w:hAnsi="Times New Roman" w:cs="Times New Roman"/>
          <w:szCs w:val="21"/>
        </w:rPr>
        <w:t xml:space="preserve">Summary of the </w:t>
      </w:r>
      <w:r w:rsidR="004D5956" w:rsidRPr="00CD31CA">
        <w:rPr>
          <w:rFonts w:ascii="Times New Roman" w:hAnsi="Times New Roman" w:cs="Times New Roman"/>
          <w:szCs w:val="21"/>
        </w:rPr>
        <w:t>Tornado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9C013B" w:rsidRPr="00CD31CA" w:rsidTr="003A2368">
        <w:tc>
          <w:tcPr>
            <w:tcW w:w="1704" w:type="dxa"/>
            <w:vMerge w:val="restart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 Dates</w:t>
            </w:r>
          </w:p>
        </w:tc>
        <w:tc>
          <w:tcPr>
            <w:tcW w:w="1704" w:type="dxa"/>
            <w:vMerge w:val="restart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Releases</w:t>
            </w:r>
          </w:p>
        </w:tc>
        <w:tc>
          <w:tcPr>
            <w:tcW w:w="3409" w:type="dxa"/>
            <w:gridSpan w:val="2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Number of</w:t>
            </w:r>
          </w:p>
        </w:tc>
      </w:tr>
      <w:tr w:rsidR="009C013B" w:rsidRPr="00CD31CA" w:rsidTr="003A2368">
        <w:tc>
          <w:tcPr>
            <w:tcW w:w="1704" w:type="dxa"/>
            <w:vMerge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  <w:vMerge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4" w:type="dxa"/>
          </w:tcPr>
          <w:p w:rsidR="009C013B" w:rsidRPr="00CD31CA" w:rsidRDefault="009D6918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K</w:t>
            </w:r>
            <w:r w:rsidR="009C013B" w:rsidRPr="00CD31CA">
              <w:rPr>
                <w:rFonts w:ascii="Times New Roman" w:hAnsi="Times New Roman" w:cs="Times New Roman"/>
                <w:szCs w:val="21"/>
              </w:rPr>
              <w:t>LOC</w:t>
            </w:r>
          </w:p>
        </w:tc>
        <w:tc>
          <w:tcPr>
            <w:tcW w:w="1705" w:type="dxa"/>
          </w:tcPr>
          <w:p w:rsidR="009C013B" w:rsidRPr="00CD31CA" w:rsidRDefault="009C013B" w:rsidP="00D37A8C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files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2010.7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1.0.0</w:t>
            </w:r>
          </w:p>
        </w:tc>
        <w:tc>
          <w:tcPr>
            <w:tcW w:w="1704" w:type="dxa"/>
          </w:tcPr>
          <w:p w:rsidR="00FB1B83" w:rsidRPr="00CD31CA" w:rsidRDefault="00597498" w:rsidP="00597498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10.915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42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2011.2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1.2.0</w:t>
            </w:r>
          </w:p>
        </w:tc>
        <w:tc>
          <w:tcPr>
            <w:tcW w:w="1704" w:type="dxa"/>
          </w:tcPr>
          <w:p w:rsidR="00FB1B83" w:rsidRPr="00CD31CA" w:rsidRDefault="00597498" w:rsidP="00597498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13.076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2011.9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2.1.0</w:t>
            </w:r>
          </w:p>
        </w:tc>
        <w:tc>
          <w:tcPr>
            <w:tcW w:w="1704" w:type="dxa"/>
          </w:tcPr>
          <w:p w:rsidR="00FB1B83" w:rsidRPr="00CD31CA" w:rsidRDefault="00E03718" w:rsidP="00E03718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15.387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67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2012.1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2.2.0</w:t>
            </w:r>
          </w:p>
        </w:tc>
        <w:tc>
          <w:tcPr>
            <w:tcW w:w="1704" w:type="dxa"/>
          </w:tcPr>
          <w:p w:rsidR="00FB1B83" w:rsidRPr="00CD31CA" w:rsidRDefault="00CC22A6" w:rsidP="00CC22A6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16.149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76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2012.9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2.4.0</w:t>
            </w:r>
          </w:p>
        </w:tc>
        <w:tc>
          <w:tcPr>
            <w:tcW w:w="1704" w:type="dxa"/>
          </w:tcPr>
          <w:p w:rsidR="00FB1B83" w:rsidRPr="00CD31CA" w:rsidRDefault="00C65813" w:rsidP="00C65813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17.39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83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2013.3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3.0.0</w:t>
            </w:r>
          </w:p>
        </w:tc>
        <w:tc>
          <w:tcPr>
            <w:tcW w:w="1704" w:type="dxa"/>
          </w:tcPr>
          <w:p w:rsidR="00FB1B83" w:rsidRPr="00CD31CA" w:rsidRDefault="00C65813" w:rsidP="00C65813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18.879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93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2013.9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3.1.1</w:t>
            </w:r>
          </w:p>
        </w:tc>
        <w:tc>
          <w:tcPr>
            <w:tcW w:w="1704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20.734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lastRenderedPageBreak/>
              <w:t>2014.5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3.2.1</w:t>
            </w:r>
          </w:p>
        </w:tc>
        <w:tc>
          <w:tcPr>
            <w:tcW w:w="1704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21.908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</w:tr>
      <w:tr w:rsidR="00FB1B83" w:rsidRPr="00CD31CA" w:rsidTr="003A2368">
        <w:tc>
          <w:tcPr>
            <w:tcW w:w="1704" w:type="dxa"/>
          </w:tcPr>
          <w:p w:rsidR="00FB1B83" w:rsidRPr="00CD31CA" w:rsidRDefault="00FB1B83" w:rsidP="00FB1B83">
            <w:pPr>
              <w:rPr>
                <w:rFonts w:ascii="Times New Roman" w:hAnsi="Times New Roman" w:cs="Times New Roman"/>
                <w:szCs w:val="21"/>
              </w:rPr>
            </w:pPr>
            <w:r w:rsidRPr="00CD31CA">
              <w:rPr>
                <w:rFonts w:ascii="Times New Roman" w:hAnsi="Times New Roman" w:cs="Times New Roman"/>
                <w:szCs w:val="21"/>
              </w:rPr>
              <w:t>2014.9</w:t>
            </w:r>
          </w:p>
        </w:tc>
        <w:tc>
          <w:tcPr>
            <w:tcW w:w="1704" w:type="dxa"/>
          </w:tcPr>
          <w:p w:rsidR="00FB1B83" w:rsidRPr="00CD31CA" w:rsidRDefault="00FB1B83" w:rsidP="00FB1B83">
            <w:pPr>
              <w:widowControl/>
              <w:rPr>
                <w:rFonts w:ascii="Times New Roman" w:eastAsia="仿宋" w:hAnsi="Times New Roman" w:cs="Times New Roman"/>
                <w:szCs w:val="21"/>
              </w:rPr>
            </w:pPr>
            <w:r w:rsidRPr="00CD31CA">
              <w:rPr>
                <w:rFonts w:ascii="Times New Roman" w:eastAsia="仿宋" w:hAnsi="Times New Roman" w:cs="Times New Roman"/>
                <w:szCs w:val="21"/>
              </w:rPr>
              <w:t>4.0.2</w:t>
            </w:r>
          </w:p>
        </w:tc>
        <w:tc>
          <w:tcPr>
            <w:tcW w:w="1704" w:type="dxa"/>
          </w:tcPr>
          <w:p w:rsidR="00FB1B83" w:rsidRPr="00CD31CA" w:rsidRDefault="0024008B" w:rsidP="0024008B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25.17</w:t>
            </w:r>
          </w:p>
        </w:tc>
        <w:tc>
          <w:tcPr>
            <w:tcW w:w="1705" w:type="dxa"/>
          </w:tcPr>
          <w:p w:rsidR="00FB1B83" w:rsidRPr="00CD31CA" w:rsidRDefault="003B3D2D" w:rsidP="003B3D2D">
            <w:pPr>
              <w:widowControl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102</w:t>
            </w:r>
          </w:p>
        </w:tc>
      </w:tr>
    </w:tbl>
    <w:p w:rsidR="00D11D28" w:rsidRPr="00CD31CA" w:rsidRDefault="00D11D28" w:rsidP="002C32F0">
      <w:pPr>
        <w:rPr>
          <w:rFonts w:ascii="Times New Roman" w:hAnsi="Times New Roman" w:cs="Times New Roman"/>
          <w:szCs w:val="21"/>
        </w:rPr>
      </w:pPr>
    </w:p>
    <w:p w:rsidR="00662774" w:rsidRPr="00CD31CA" w:rsidRDefault="00662774">
      <w:pPr>
        <w:widowControl/>
        <w:jc w:val="left"/>
        <w:rPr>
          <w:rFonts w:ascii="Times New Roman" w:hAnsi="Times New Roman" w:cs="Times New Roman"/>
          <w:szCs w:val="21"/>
        </w:rPr>
      </w:pPr>
    </w:p>
    <w:sectPr w:rsidR="00662774" w:rsidRPr="00CD31CA" w:rsidSect="00B80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63C" w:rsidRDefault="0076563C" w:rsidP="0011742C">
      <w:r>
        <w:separator/>
      </w:r>
    </w:p>
  </w:endnote>
  <w:endnote w:type="continuationSeparator" w:id="0">
    <w:p w:rsidR="0076563C" w:rsidRDefault="0076563C" w:rsidP="00117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63C" w:rsidRDefault="0076563C" w:rsidP="0011742C">
      <w:r>
        <w:separator/>
      </w:r>
    </w:p>
  </w:footnote>
  <w:footnote w:type="continuationSeparator" w:id="0">
    <w:p w:rsidR="0076563C" w:rsidRDefault="0076563C" w:rsidP="00117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01D5"/>
    <w:rsid w:val="00026337"/>
    <w:rsid w:val="00053ED0"/>
    <w:rsid w:val="00097530"/>
    <w:rsid w:val="000D7F85"/>
    <w:rsid w:val="000E2688"/>
    <w:rsid w:val="000E51BD"/>
    <w:rsid w:val="0011742C"/>
    <w:rsid w:val="00123497"/>
    <w:rsid w:val="001720A4"/>
    <w:rsid w:val="00194075"/>
    <w:rsid w:val="001B685A"/>
    <w:rsid w:val="001D126F"/>
    <w:rsid w:val="001F0B47"/>
    <w:rsid w:val="00206C22"/>
    <w:rsid w:val="0024008B"/>
    <w:rsid w:val="00240B78"/>
    <w:rsid w:val="00250040"/>
    <w:rsid w:val="002849C8"/>
    <w:rsid w:val="00290D01"/>
    <w:rsid w:val="002A0DFA"/>
    <w:rsid w:val="002C32F0"/>
    <w:rsid w:val="002E338C"/>
    <w:rsid w:val="003102EB"/>
    <w:rsid w:val="00377F2C"/>
    <w:rsid w:val="003805AE"/>
    <w:rsid w:val="0039392F"/>
    <w:rsid w:val="00397BC7"/>
    <w:rsid w:val="003A2368"/>
    <w:rsid w:val="003B34FF"/>
    <w:rsid w:val="003B3D2D"/>
    <w:rsid w:val="003C1DB4"/>
    <w:rsid w:val="003E555E"/>
    <w:rsid w:val="003E7654"/>
    <w:rsid w:val="003F4BD2"/>
    <w:rsid w:val="00433ACE"/>
    <w:rsid w:val="004749E7"/>
    <w:rsid w:val="004A55C7"/>
    <w:rsid w:val="004D56DE"/>
    <w:rsid w:val="004D5956"/>
    <w:rsid w:val="004D5FD6"/>
    <w:rsid w:val="004F15EE"/>
    <w:rsid w:val="004F4B57"/>
    <w:rsid w:val="005179BC"/>
    <w:rsid w:val="005431EE"/>
    <w:rsid w:val="00564D32"/>
    <w:rsid w:val="00597498"/>
    <w:rsid w:val="005D6C05"/>
    <w:rsid w:val="00605CCF"/>
    <w:rsid w:val="006201D5"/>
    <w:rsid w:val="00652CD6"/>
    <w:rsid w:val="00662774"/>
    <w:rsid w:val="00667BE1"/>
    <w:rsid w:val="00670C40"/>
    <w:rsid w:val="00686700"/>
    <w:rsid w:val="00691F01"/>
    <w:rsid w:val="006B3F2C"/>
    <w:rsid w:val="006F4B7A"/>
    <w:rsid w:val="00721882"/>
    <w:rsid w:val="0073336B"/>
    <w:rsid w:val="00735A4C"/>
    <w:rsid w:val="00740DCD"/>
    <w:rsid w:val="00755293"/>
    <w:rsid w:val="0076563C"/>
    <w:rsid w:val="007D2478"/>
    <w:rsid w:val="007D38CB"/>
    <w:rsid w:val="007D5054"/>
    <w:rsid w:val="007E317E"/>
    <w:rsid w:val="007F2899"/>
    <w:rsid w:val="007F6C2F"/>
    <w:rsid w:val="008106DD"/>
    <w:rsid w:val="00811040"/>
    <w:rsid w:val="0085151C"/>
    <w:rsid w:val="00854891"/>
    <w:rsid w:val="00860544"/>
    <w:rsid w:val="008D780D"/>
    <w:rsid w:val="008E3D13"/>
    <w:rsid w:val="00925DFE"/>
    <w:rsid w:val="00955A64"/>
    <w:rsid w:val="00960248"/>
    <w:rsid w:val="00964FD5"/>
    <w:rsid w:val="0096600F"/>
    <w:rsid w:val="00974E3C"/>
    <w:rsid w:val="009940D0"/>
    <w:rsid w:val="00997CB9"/>
    <w:rsid w:val="009B09C8"/>
    <w:rsid w:val="009B4062"/>
    <w:rsid w:val="009C013B"/>
    <w:rsid w:val="009C421B"/>
    <w:rsid w:val="009D6918"/>
    <w:rsid w:val="00A12418"/>
    <w:rsid w:val="00A351A9"/>
    <w:rsid w:val="00A46AC5"/>
    <w:rsid w:val="00A777A0"/>
    <w:rsid w:val="00AA22F6"/>
    <w:rsid w:val="00AA676D"/>
    <w:rsid w:val="00AF407D"/>
    <w:rsid w:val="00B018D3"/>
    <w:rsid w:val="00B049C1"/>
    <w:rsid w:val="00B506B4"/>
    <w:rsid w:val="00B67382"/>
    <w:rsid w:val="00B80C24"/>
    <w:rsid w:val="00B97FAF"/>
    <w:rsid w:val="00BA35B1"/>
    <w:rsid w:val="00BB27BD"/>
    <w:rsid w:val="00BF7B7D"/>
    <w:rsid w:val="00C65813"/>
    <w:rsid w:val="00C76E55"/>
    <w:rsid w:val="00C8176C"/>
    <w:rsid w:val="00C86644"/>
    <w:rsid w:val="00CB7973"/>
    <w:rsid w:val="00CC22A6"/>
    <w:rsid w:val="00CD31CA"/>
    <w:rsid w:val="00D02685"/>
    <w:rsid w:val="00D11D28"/>
    <w:rsid w:val="00D23907"/>
    <w:rsid w:val="00D609F9"/>
    <w:rsid w:val="00D72971"/>
    <w:rsid w:val="00D7352C"/>
    <w:rsid w:val="00DA2738"/>
    <w:rsid w:val="00DE0C4A"/>
    <w:rsid w:val="00E03718"/>
    <w:rsid w:val="00E04013"/>
    <w:rsid w:val="00E058C7"/>
    <w:rsid w:val="00E130EA"/>
    <w:rsid w:val="00E40CB9"/>
    <w:rsid w:val="00E51A22"/>
    <w:rsid w:val="00F22B38"/>
    <w:rsid w:val="00F474AB"/>
    <w:rsid w:val="00FB1B83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FD8C34-DDBA-4545-BE01-7A87BAF7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D5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201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0">
    <w:name w:val="p0"/>
    <w:basedOn w:val="a"/>
    <w:rsid w:val="000E51BD"/>
    <w:pPr>
      <w:widowControl/>
    </w:pPr>
    <w:rPr>
      <w:rFonts w:ascii="Times New Roman" w:hAnsi="Times New Roman" w:cs="Times New Roman"/>
      <w:kern w:val="0"/>
      <w:szCs w:val="21"/>
    </w:rPr>
  </w:style>
  <w:style w:type="paragraph" w:styleId="HTML">
    <w:name w:val="HTML Preformatted"/>
    <w:basedOn w:val="a"/>
    <w:link w:val="HTMLChar"/>
    <w:uiPriority w:val="99"/>
    <w:unhideWhenUsed/>
    <w:rsid w:val="00097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9753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17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742C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7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742C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64270-C651-4F83-A019-3CB7AF68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318</Words>
  <Characters>1817</Characters>
  <Application>Microsoft Office Word</Application>
  <DocSecurity>0</DocSecurity>
  <Lines>15</Lines>
  <Paragraphs>4</Paragraphs>
  <ScaleCrop>false</ScaleCrop>
  <Company>Lenovo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113</cp:revision>
  <dcterms:created xsi:type="dcterms:W3CDTF">2015-01-16T07:32:00Z</dcterms:created>
  <dcterms:modified xsi:type="dcterms:W3CDTF">2015-06-29T08:32:00Z</dcterms:modified>
</cp:coreProperties>
</file>