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3A0" w:rsidRPr="007D533B" w:rsidRDefault="008B63A0" w:rsidP="008B63A0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7D533B">
        <w:rPr>
          <w:rFonts w:ascii="Times New Roman" w:eastAsia="仿宋" w:hAnsi="Times New Roman" w:cs="Times New Roman"/>
          <w:b/>
          <w:kern w:val="0"/>
          <w:szCs w:val="21"/>
        </w:rPr>
        <w:t>RQ1:</w:t>
      </w:r>
    </w:p>
    <w:p w:rsidR="008B63A0" w:rsidRPr="007D533B" w:rsidRDefault="008B63A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D533B">
        <w:rPr>
          <w:rFonts w:ascii="Times New Roman" w:eastAsia="仿宋" w:hAnsi="Times New Roman" w:cs="Times New Roman"/>
          <w:kern w:val="0"/>
          <w:szCs w:val="21"/>
        </w:rPr>
        <w:t>bzr</w:t>
      </w:r>
    </w:p>
    <w:tbl>
      <w:tblPr>
        <w:tblStyle w:val="a3"/>
        <w:tblW w:w="7797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276"/>
        <w:gridCol w:w="1276"/>
        <w:gridCol w:w="1276"/>
        <w:gridCol w:w="1134"/>
        <w:gridCol w:w="708"/>
      </w:tblGrid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Dynamic features</w:t>
            </w:r>
          </w:p>
          <w:p w:rsid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—</w:t>
            </w:r>
          </w:p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changes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14149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Dynamic features</w:t>
            </w:r>
          </w:p>
          <w:p w:rsidR="00D14149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—</w:t>
            </w:r>
          </w:p>
          <w:p w:rsidR="008B63A0" w:rsidRPr="007D533B" w:rsidRDefault="008B63A0" w:rsidP="00D14149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 xml:space="preserve">no </w:t>
            </w:r>
            <w:r w:rsidR="00D14149" w:rsidRPr="007D533B">
              <w:rPr>
                <w:rFonts w:eastAsia="仿宋"/>
                <w:sz w:val="21"/>
                <w:szCs w:val="21"/>
              </w:rPr>
              <w:t>c</w:t>
            </w:r>
            <w:r w:rsidRPr="007D533B">
              <w:rPr>
                <w:rFonts w:eastAsia="仿宋"/>
                <w:sz w:val="21"/>
                <w:szCs w:val="21"/>
              </w:rPr>
              <w:t>hanges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14149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No dynamic features</w:t>
            </w:r>
          </w:p>
          <w:p w:rsidR="00D14149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 xml:space="preserve">— </w:t>
            </w:r>
          </w:p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changes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14149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No dynamic features</w:t>
            </w:r>
          </w:p>
          <w:p w:rsidR="00D14149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 xml:space="preserve">— </w:t>
            </w:r>
          </w:p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no changes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P-values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OR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645636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2.0</w:t>
            </w:r>
            <w:r w:rsidR="00645636"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5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656387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0.5246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645636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1.3</w:t>
            </w:r>
            <w:r w:rsidR="00645636" w:rsidRPr="007D533B">
              <w:rPr>
                <w:rFonts w:eastAsia="仿宋"/>
                <w:sz w:val="21"/>
                <w:szCs w:val="21"/>
              </w:rPr>
              <w:t>8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645636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2.81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2.0.0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8B63A0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B63A0" w:rsidRPr="007D533B" w:rsidRDefault="00656387" w:rsidP="00645636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3.4</w:t>
            </w:r>
            <w:r w:rsidR="00645636"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5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2.1.0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bookmarkStart w:id="0" w:name="OLE_LINK15"/>
            <w:bookmarkStart w:id="1" w:name="OLE_LINK16"/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  <w:bookmarkEnd w:id="0"/>
            <w:bookmarkEnd w:id="1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645636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2.7</w:t>
            </w:r>
            <w:r w:rsidR="00645636"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8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2.2.0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bookmarkStart w:id="2" w:name="OLE_LINK17"/>
            <w:bookmarkStart w:id="3" w:name="OLE_LINK18"/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  <w:bookmarkEnd w:id="2"/>
            <w:bookmarkEnd w:id="3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645636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2.8</w:t>
            </w:r>
            <w:r w:rsidR="00645636"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2.3.0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bookmarkStart w:id="4" w:name="OLE_LINK21"/>
            <w:bookmarkStart w:id="5" w:name="OLE_LINK22"/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  <w:bookmarkEnd w:id="4"/>
            <w:bookmarkEnd w:id="5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65638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2.9</w:t>
            </w:r>
            <w:r w:rsidR="002934CA"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6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2.4.0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bookmarkStart w:id="6" w:name="OLE_LINK23"/>
            <w:bookmarkStart w:id="7" w:name="OLE_LINK24"/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  <w:bookmarkEnd w:id="6"/>
            <w:bookmarkEnd w:id="7"/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65638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4.7</w:t>
            </w:r>
            <w:r w:rsidR="002934CA"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7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2.5.0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9E7121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656387" w:rsidP="00656387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2.3</w:t>
            </w:r>
            <w:r w:rsidR="002934CA"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2</w:t>
            </w:r>
          </w:p>
        </w:tc>
      </w:tr>
      <w:tr w:rsidR="00D14149" w:rsidRPr="007D533B" w:rsidTr="00D14149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2.6.0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B63A0" w:rsidRPr="007D533B" w:rsidRDefault="008B63A0" w:rsidP="009E7121">
            <w:pPr>
              <w:widowControl/>
              <w:rPr>
                <w:rFonts w:eastAsia="仿宋"/>
                <w:szCs w:val="21"/>
              </w:rPr>
            </w:pPr>
          </w:p>
        </w:tc>
      </w:tr>
    </w:tbl>
    <w:p w:rsidR="008B63A0" w:rsidRPr="007D533B" w:rsidRDefault="008B63A0" w:rsidP="008B63A0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7D533B">
        <w:rPr>
          <w:rFonts w:ascii="Times New Roman" w:eastAsia="仿宋" w:hAnsi="Times New Roman" w:cs="Times New Roman"/>
          <w:kern w:val="0"/>
          <w:szCs w:val="21"/>
        </w:rPr>
        <w:t xml:space="preserve"> </w:t>
      </w:r>
    </w:p>
    <w:p w:rsidR="008B63A0" w:rsidRPr="007D533B" w:rsidRDefault="008B63A0" w:rsidP="008B63A0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7D533B">
        <w:rPr>
          <w:rFonts w:ascii="Times New Roman" w:eastAsia="仿宋" w:hAnsi="Times New Roman" w:cs="Times New Roman"/>
          <w:b/>
          <w:kern w:val="0"/>
          <w:szCs w:val="21"/>
        </w:rPr>
        <w:t xml:space="preserve"> RQ2:</w:t>
      </w:r>
    </w:p>
    <w:p w:rsidR="008B63A0" w:rsidRPr="007D533B" w:rsidRDefault="008B63A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D533B">
        <w:rPr>
          <w:rFonts w:ascii="Times New Roman" w:eastAsia="仿宋" w:hAnsi="Times New Roman" w:cs="Times New Roman"/>
          <w:kern w:val="0"/>
          <w:szCs w:val="21"/>
        </w:rPr>
        <w:t>bzr</w:t>
      </w:r>
    </w:p>
    <w:tbl>
      <w:tblPr>
        <w:tblStyle w:val="a3"/>
        <w:tblW w:w="4253" w:type="dxa"/>
        <w:jc w:val="center"/>
        <w:tblLayout w:type="fixed"/>
        <w:tblLook w:val="04A0" w:firstRow="1" w:lastRow="0" w:firstColumn="1" w:lastColumn="0" w:noHBand="0" w:noVBand="1"/>
      </w:tblPr>
      <w:tblGrid>
        <w:gridCol w:w="1171"/>
        <w:gridCol w:w="955"/>
        <w:gridCol w:w="2127"/>
      </w:tblGrid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M-W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9E7121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Cohen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1.2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-0.01 (negligible)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1.7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0.3574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0.13 (negligible)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1.14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0.35 (small)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2.0.0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0.45 (small)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2.1.0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0.28 (small)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2.2.0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0.39(small)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2.3.0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656387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0.41 (small)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2.4.0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E7121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0.45(small)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2.5.0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E7121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7D533B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93E26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0.36(small)</w:t>
            </w:r>
          </w:p>
        </w:tc>
      </w:tr>
      <w:tr w:rsidR="003C05D6" w:rsidRPr="007D533B" w:rsidTr="00D67B50">
        <w:trPr>
          <w:jc w:val="center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05D6" w:rsidRPr="007D533B" w:rsidRDefault="003C05D6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2.6.0</w:t>
            </w:r>
          </w:p>
        </w:tc>
        <w:tc>
          <w:tcPr>
            <w:tcW w:w="9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E7121">
            <w:pPr>
              <w:widowControl/>
              <w:jc w:val="left"/>
              <w:rPr>
                <w:rFonts w:eastAsia="仿宋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C05D6" w:rsidRPr="007D533B" w:rsidRDefault="003C05D6" w:rsidP="009E7121">
            <w:pPr>
              <w:pStyle w:val="HTML"/>
              <w:wordWrap w:val="0"/>
              <w:rPr>
                <w:rFonts w:ascii="Times New Roman" w:hAnsi="Times New Roman" w:cs="Times New Roman"/>
                <w:color w:val="000000"/>
                <w:shd w:val="clear" w:color="auto" w:fill="E1E2E5"/>
              </w:rPr>
            </w:pPr>
          </w:p>
        </w:tc>
      </w:tr>
    </w:tbl>
    <w:p w:rsidR="008B63A0" w:rsidRPr="007D533B" w:rsidRDefault="008B63A0" w:rsidP="008B63A0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7D533B">
        <w:rPr>
          <w:rFonts w:ascii="Times New Roman" w:eastAsia="仿宋" w:hAnsi="Times New Roman" w:cs="Times New Roman"/>
          <w:kern w:val="0"/>
          <w:szCs w:val="21"/>
        </w:rPr>
        <w:t xml:space="preserve"> </w:t>
      </w:r>
      <w:bookmarkStart w:id="8" w:name="_GoBack"/>
      <w:bookmarkEnd w:id="8"/>
    </w:p>
    <w:p w:rsidR="008B63A0" w:rsidRPr="007D533B" w:rsidRDefault="008B63A0" w:rsidP="008B63A0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7D533B">
        <w:rPr>
          <w:rFonts w:ascii="Times New Roman" w:eastAsia="仿宋" w:hAnsi="Times New Roman" w:cs="Times New Roman"/>
          <w:b/>
          <w:kern w:val="0"/>
          <w:szCs w:val="21"/>
        </w:rPr>
        <w:t xml:space="preserve"> RQ3:</w:t>
      </w:r>
    </w:p>
    <w:p w:rsidR="007D533B" w:rsidRPr="007D533B" w:rsidRDefault="007D533B" w:rsidP="007D533B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D533B">
        <w:rPr>
          <w:rFonts w:ascii="Times New Roman" w:eastAsia="仿宋" w:hAnsi="Times New Roman" w:cs="Times New Roman"/>
          <w:kern w:val="0"/>
          <w:szCs w:val="21"/>
        </w:rPr>
        <w:t>bzr</w:t>
      </w:r>
    </w:p>
    <w:tbl>
      <w:tblPr>
        <w:tblStyle w:val="a3"/>
        <w:tblW w:w="10234" w:type="dxa"/>
        <w:jc w:val="center"/>
        <w:tblBorders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0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A93630" w:rsidRPr="007D533B" w:rsidTr="00740FBD">
        <w:trPr>
          <w:jc w:val="center"/>
        </w:trPr>
        <w:tc>
          <w:tcPr>
            <w:tcW w:w="2580" w:type="dxa"/>
            <w:hideMark/>
          </w:tcPr>
          <w:p w:rsidR="00740FBD" w:rsidRPr="00D5208E" w:rsidRDefault="00740FBD" w:rsidP="00740FBD">
            <w:pPr>
              <w:ind w:firstLineChars="600" w:firstLine="1200"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3pt;margin-top:1.3pt;width:132.1pt;height:45.65pt;z-index:251659264" o:connectortype="straight"/>
              </w:pict>
            </w:r>
            <w:r w:rsidRPr="00D5208E">
              <w:rPr>
                <w:rFonts w:eastAsia="仿宋"/>
                <w:sz w:val="21"/>
                <w:szCs w:val="21"/>
              </w:rPr>
              <w:t>Version ID</w:t>
            </w:r>
          </w:p>
          <w:p w:rsidR="00740FBD" w:rsidRPr="00D5208E" w:rsidRDefault="00740FBD" w:rsidP="00740FBD">
            <w:pPr>
              <w:ind w:firstLineChars="450" w:firstLine="945"/>
              <w:jc w:val="left"/>
              <w:rPr>
                <w:rFonts w:eastAsia="仿宋"/>
                <w:sz w:val="21"/>
                <w:szCs w:val="21"/>
              </w:rPr>
            </w:pPr>
          </w:p>
          <w:p w:rsidR="00A93630" w:rsidRPr="007D533B" w:rsidRDefault="00740FBD" w:rsidP="00740FBD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Dynamic Features</w:t>
            </w:r>
          </w:p>
        </w:tc>
        <w:tc>
          <w:tcPr>
            <w:tcW w:w="850" w:type="dxa"/>
            <w:hideMark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1.2</w:t>
            </w:r>
          </w:p>
        </w:tc>
        <w:tc>
          <w:tcPr>
            <w:tcW w:w="851" w:type="dxa"/>
            <w:hideMark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1.7</w:t>
            </w:r>
          </w:p>
        </w:tc>
        <w:tc>
          <w:tcPr>
            <w:tcW w:w="850" w:type="dxa"/>
            <w:hideMark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1.14</w:t>
            </w:r>
          </w:p>
        </w:tc>
        <w:tc>
          <w:tcPr>
            <w:tcW w:w="851" w:type="dxa"/>
            <w:hideMark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2.0.0</w:t>
            </w:r>
          </w:p>
        </w:tc>
        <w:tc>
          <w:tcPr>
            <w:tcW w:w="850" w:type="dxa"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2.1.0</w:t>
            </w:r>
          </w:p>
        </w:tc>
        <w:tc>
          <w:tcPr>
            <w:tcW w:w="851" w:type="dxa"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2.2.0</w:t>
            </w:r>
          </w:p>
        </w:tc>
        <w:tc>
          <w:tcPr>
            <w:tcW w:w="850" w:type="dxa"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2.3.0</w:t>
            </w:r>
          </w:p>
        </w:tc>
        <w:tc>
          <w:tcPr>
            <w:tcW w:w="851" w:type="dxa"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2.4.0</w:t>
            </w:r>
          </w:p>
        </w:tc>
        <w:tc>
          <w:tcPr>
            <w:tcW w:w="850" w:type="dxa"/>
          </w:tcPr>
          <w:p w:rsidR="00A93630" w:rsidRPr="007D533B" w:rsidRDefault="00A93630" w:rsidP="00D14149">
            <w:pPr>
              <w:widowControl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2.5.0</w:t>
            </w:r>
          </w:p>
        </w:tc>
      </w:tr>
      <w:tr w:rsidR="00A93630" w:rsidRPr="007D533B" w:rsidTr="00740FBD">
        <w:trPr>
          <w:jc w:val="center"/>
        </w:trPr>
        <w:tc>
          <w:tcPr>
            <w:tcW w:w="2580" w:type="dxa"/>
            <w:hideMark/>
          </w:tcPr>
          <w:p w:rsidR="00A93630" w:rsidRPr="007D533B" w:rsidRDefault="00A93630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 xml:space="preserve">introspection 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0.67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0.40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0.02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</w:tr>
      <w:tr w:rsidR="00A93630" w:rsidRPr="007D533B" w:rsidTr="00740FBD">
        <w:trPr>
          <w:jc w:val="center"/>
        </w:trPr>
        <w:tc>
          <w:tcPr>
            <w:tcW w:w="2580" w:type="dxa"/>
            <w:hideMark/>
          </w:tcPr>
          <w:p w:rsidR="00A93630" w:rsidRPr="007D533B" w:rsidRDefault="00A93630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object changes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0.50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0.93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0.01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0.08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0.234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0.03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0.88</w:t>
            </w:r>
          </w:p>
        </w:tc>
      </w:tr>
      <w:tr w:rsidR="00A93630" w:rsidRPr="007D533B" w:rsidTr="00740FBD">
        <w:trPr>
          <w:jc w:val="center"/>
        </w:trPr>
        <w:tc>
          <w:tcPr>
            <w:tcW w:w="2580" w:type="dxa"/>
            <w:hideMark/>
          </w:tcPr>
          <w:p w:rsidR="00A93630" w:rsidRPr="007D533B" w:rsidRDefault="00A93630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code generation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0.11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b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0.25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0.43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0.16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0.45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0.26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0.63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0.69</w:t>
            </w:r>
          </w:p>
        </w:tc>
      </w:tr>
      <w:tr w:rsidR="00A93630" w:rsidRPr="007D533B" w:rsidTr="00740FBD">
        <w:trPr>
          <w:jc w:val="center"/>
        </w:trPr>
        <w:tc>
          <w:tcPr>
            <w:tcW w:w="2580" w:type="dxa"/>
            <w:hideMark/>
          </w:tcPr>
          <w:p w:rsidR="00A93630" w:rsidRPr="007D533B" w:rsidRDefault="00A93630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library loading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0.85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0.79</w:t>
            </w:r>
          </w:p>
        </w:tc>
        <w:tc>
          <w:tcPr>
            <w:tcW w:w="850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0.06</w:t>
            </w:r>
          </w:p>
        </w:tc>
        <w:tc>
          <w:tcPr>
            <w:tcW w:w="851" w:type="dxa"/>
            <w:hideMark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0.36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0.25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0.22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0.82</w:t>
            </w:r>
          </w:p>
        </w:tc>
        <w:tc>
          <w:tcPr>
            <w:tcW w:w="851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0.76</w:t>
            </w:r>
          </w:p>
        </w:tc>
        <w:tc>
          <w:tcPr>
            <w:tcW w:w="850" w:type="dxa"/>
          </w:tcPr>
          <w:p w:rsidR="00A93630" w:rsidRPr="007D533B" w:rsidRDefault="00A93630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0.52</w:t>
            </w:r>
          </w:p>
        </w:tc>
      </w:tr>
    </w:tbl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A93630" w:rsidRPr="007D533B" w:rsidRDefault="00A9363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</w:p>
    <w:p w:rsidR="008B63A0" w:rsidRPr="007D533B" w:rsidRDefault="008B63A0" w:rsidP="008B63A0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7D533B">
        <w:rPr>
          <w:rFonts w:ascii="Times New Roman" w:eastAsia="仿宋" w:hAnsi="Times New Roman" w:cs="Times New Roman"/>
          <w:kern w:val="0"/>
          <w:szCs w:val="21"/>
        </w:rPr>
        <w:t>bzr</w:t>
      </w:r>
    </w:p>
    <w:p w:rsidR="008B63A0" w:rsidRPr="007D533B" w:rsidRDefault="008B63A0" w:rsidP="008B63A0">
      <w:pPr>
        <w:widowControl/>
        <w:rPr>
          <w:rFonts w:ascii="Times New Roman" w:eastAsia="仿宋" w:hAnsi="Times New Roman" w:cs="Times New Roman"/>
          <w:kern w:val="0"/>
          <w:szCs w:val="21"/>
        </w:rPr>
      </w:pPr>
    </w:p>
    <w:tbl>
      <w:tblPr>
        <w:tblStyle w:val="a3"/>
        <w:tblW w:w="10389" w:type="dxa"/>
        <w:tblInd w:w="-1067" w:type="dxa"/>
        <w:tblBorders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201"/>
        <w:gridCol w:w="851"/>
        <w:gridCol w:w="850"/>
        <w:gridCol w:w="784"/>
        <w:gridCol w:w="992"/>
        <w:gridCol w:w="992"/>
        <w:gridCol w:w="992"/>
        <w:gridCol w:w="993"/>
        <w:gridCol w:w="1417"/>
      </w:tblGrid>
      <w:tr w:rsidR="00656387" w:rsidRPr="007D533B" w:rsidTr="00656387">
        <w:tc>
          <w:tcPr>
            <w:tcW w:w="1317" w:type="dxa"/>
            <w:hideMark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7D533B">
              <w:rPr>
                <w:rFonts w:eastAsia="仿宋"/>
                <w:sz w:val="21"/>
                <w:szCs w:val="21"/>
              </w:rPr>
              <w:t>Dynamic features</w:t>
            </w:r>
          </w:p>
        </w:tc>
        <w:tc>
          <w:tcPr>
            <w:tcW w:w="1201" w:type="dxa"/>
            <w:hideMark/>
          </w:tcPr>
          <w:p w:rsidR="00656387" w:rsidRPr="007D533B" w:rsidRDefault="00656387" w:rsidP="009E7121">
            <w:pPr>
              <w:pStyle w:val="p0"/>
              <w:rPr>
                <w:color w:val="0000FF"/>
              </w:rPr>
            </w:pPr>
            <w:r w:rsidRPr="007D533B">
              <w:rPr>
                <w:color w:val="0000FF"/>
              </w:rPr>
              <w:t>1.2</w:t>
            </w:r>
          </w:p>
        </w:tc>
        <w:tc>
          <w:tcPr>
            <w:tcW w:w="851" w:type="dxa"/>
            <w:hideMark/>
          </w:tcPr>
          <w:p w:rsidR="00656387" w:rsidRPr="007D533B" w:rsidRDefault="00656387" w:rsidP="009E7121">
            <w:pPr>
              <w:pStyle w:val="p0"/>
              <w:rPr>
                <w:color w:val="0000FF"/>
              </w:rPr>
            </w:pPr>
            <w:r w:rsidRPr="007D533B">
              <w:rPr>
                <w:color w:val="0000FF"/>
              </w:rPr>
              <w:t>1.7</w:t>
            </w:r>
          </w:p>
        </w:tc>
        <w:tc>
          <w:tcPr>
            <w:tcW w:w="850" w:type="dxa"/>
            <w:hideMark/>
          </w:tcPr>
          <w:p w:rsidR="00656387" w:rsidRPr="007D533B" w:rsidRDefault="00656387" w:rsidP="009E7121">
            <w:pPr>
              <w:pStyle w:val="p0"/>
              <w:rPr>
                <w:color w:val="0000FF"/>
              </w:rPr>
            </w:pPr>
            <w:r w:rsidRPr="007D533B">
              <w:rPr>
                <w:color w:val="0000FF"/>
              </w:rPr>
              <w:t>1.14</w:t>
            </w:r>
          </w:p>
        </w:tc>
        <w:tc>
          <w:tcPr>
            <w:tcW w:w="784" w:type="dxa"/>
            <w:hideMark/>
          </w:tcPr>
          <w:p w:rsidR="00656387" w:rsidRPr="007D533B" w:rsidRDefault="00656387" w:rsidP="009E7121">
            <w:pPr>
              <w:pStyle w:val="p0"/>
              <w:rPr>
                <w:color w:val="0000FF"/>
              </w:rPr>
            </w:pPr>
            <w:r w:rsidRPr="007D533B">
              <w:rPr>
                <w:color w:val="0000FF"/>
              </w:rPr>
              <w:t>2.0.0</w:t>
            </w:r>
          </w:p>
        </w:tc>
        <w:tc>
          <w:tcPr>
            <w:tcW w:w="992" w:type="dxa"/>
          </w:tcPr>
          <w:p w:rsidR="00656387" w:rsidRPr="007D533B" w:rsidRDefault="00656387" w:rsidP="009E7121">
            <w:pPr>
              <w:pStyle w:val="p0"/>
              <w:rPr>
                <w:color w:val="0000FF"/>
              </w:rPr>
            </w:pPr>
            <w:r w:rsidRPr="007D533B">
              <w:rPr>
                <w:color w:val="0000FF"/>
              </w:rPr>
              <w:t>2.1.0</w:t>
            </w:r>
          </w:p>
        </w:tc>
        <w:tc>
          <w:tcPr>
            <w:tcW w:w="992" w:type="dxa"/>
          </w:tcPr>
          <w:p w:rsidR="00656387" w:rsidRPr="007D533B" w:rsidRDefault="00656387" w:rsidP="009E7121">
            <w:pPr>
              <w:pStyle w:val="p0"/>
              <w:rPr>
                <w:color w:val="0000FF"/>
              </w:rPr>
            </w:pPr>
            <w:r w:rsidRPr="007D533B">
              <w:rPr>
                <w:color w:val="0000FF"/>
              </w:rPr>
              <w:t>2.2.0</w:t>
            </w:r>
          </w:p>
        </w:tc>
        <w:tc>
          <w:tcPr>
            <w:tcW w:w="992" w:type="dxa"/>
          </w:tcPr>
          <w:p w:rsidR="00656387" w:rsidRPr="007D533B" w:rsidRDefault="00656387" w:rsidP="009E7121">
            <w:pPr>
              <w:pStyle w:val="p0"/>
              <w:rPr>
                <w:color w:val="0000FF"/>
              </w:rPr>
            </w:pPr>
            <w:r w:rsidRPr="007D533B">
              <w:rPr>
                <w:color w:val="0000FF"/>
              </w:rPr>
              <w:t>2.3.0</w:t>
            </w:r>
          </w:p>
        </w:tc>
        <w:tc>
          <w:tcPr>
            <w:tcW w:w="993" w:type="dxa"/>
          </w:tcPr>
          <w:p w:rsidR="00656387" w:rsidRPr="007D533B" w:rsidRDefault="00656387" w:rsidP="009E7121">
            <w:pPr>
              <w:pStyle w:val="p0"/>
              <w:rPr>
                <w:color w:val="0000FF"/>
              </w:rPr>
            </w:pPr>
            <w:r w:rsidRPr="007D533B">
              <w:rPr>
                <w:color w:val="0000FF"/>
              </w:rPr>
              <w:t>2.4.0</w:t>
            </w:r>
          </w:p>
        </w:tc>
        <w:tc>
          <w:tcPr>
            <w:tcW w:w="1417" w:type="dxa"/>
          </w:tcPr>
          <w:p w:rsidR="00656387" w:rsidRPr="007D533B" w:rsidRDefault="00656387" w:rsidP="009E7121">
            <w:pPr>
              <w:pStyle w:val="p0"/>
              <w:rPr>
                <w:color w:val="0000FF"/>
              </w:rPr>
            </w:pPr>
            <w:r w:rsidRPr="007D533B">
              <w:rPr>
                <w:color w:val="0000FF"/>
              </w:rPr>
              <w:t>2.5.0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hasattr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0.951932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0.9976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0.840285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0.141599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0.3263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0.12304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0.213107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0.99302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0.00894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getattr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0.337707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0.9664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0.083741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0.000227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0.0340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0.11970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0.000717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0.02045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0.01893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callable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0.111963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0.9980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0.134591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0.388333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0.9217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0.98236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0.554203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0.66793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0.72730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globals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0.229572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0.9913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0.031214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0.909351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0.0122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0.04583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1.94e-05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0.98049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0.02169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locals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0.894296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0.9977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0.002078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0.824800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0.5947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0.37400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0.856014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0.99358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0.72201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isinstance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0.507920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0.6285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0.000489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0.044681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0.6986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0.44504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0.091196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0.00471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0.20096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issubclass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0.996470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0.9999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0.983951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0.344679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0.9794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0.44728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0.570093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0.99545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0.47974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type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0.988601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0.9983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0.989888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0.990582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0.9927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0.99425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0.992668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0.99998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0.99437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lastRenderedPageBreak/>
              <w:t>vars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super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setattr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0.984179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0.9971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0.453408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0.273674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0.8608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0.96567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0.765698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0.61490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0.85308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delattr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0.982085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0.9989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0.985379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0.980537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0.9862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0.98658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0.980349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0.99883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0.42305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del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0.840578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0.8532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0.019623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0.013566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0.1662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0.00733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0.578592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0.02859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0.94721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eval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0.994884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0.0484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0.180010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0.395573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0.3827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0.70303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0.324363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0.99798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0.99433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exec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execfile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NA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0.9989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0.991395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0.991701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0.9912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0.99457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0.991542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0.99850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0.99477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X__import__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0.662978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0.9962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0.537502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0.400893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0.0645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0.12297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0.040934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0.99211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0.22637</w:t>
            </w:r>
          </w:p>
        </w:tc>
      </w:tr>
      <w:tr w:rsidR="00656387" w:rsidRPr="007D533B" w:rsidTr="00656387">
        <w:tc>
          <w:tcPr>
            <w:tcW w:w="1317" w:type="dxa"/>
          </w:tcPr>
          <w:p w:rsidR="00656387" w:rsidRPr="007D533B" w:rsidRDefault="00656387" w:rsidP="009E7121">
            <w:pPr>
              <w:widowControl/>
              <w:jc w:val="left"/>
              <w:rPr>
                <w:rFonts w:eastAsia="仿宋"/>
                <w:szCs w:val="21"/>
              </w:rPr>
            </w:pPr>
            <w:r w:rsidRPr="007D533B">
              <w:rPr>
                <w:rFonts w:eastAsia="仿宋"/>
                <w:szCs w:val="21"/>
              </w:rPr>
              <w:t>reload</w:t>
            </w:r>
          </w:p>
        </w:tc>
        <w:tc>
          <w:tcPr>
            <w:tcW w:w="120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0.989096</w:t>
            </w:r>
          </w:p>
        </w:tc>
        <w:tc>
          <w:tcPr>
            <w:tcW w:w="851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0.9983</w:t>
            </w:r>
          </w:p>
        </w:tc>
        <w:tc>
          <w:tcPr>
            <w:tcW w:w="850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0.999181</w:t>
            </w:r>
          </w:p>
        </w:tc>
        <w:tc>
          <w:tcPr>
            <w:tcW w:w="784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0.997193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0.9931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0.99044</w:t>
            </w:r>
          </w:p>
        </w:tc>
        <w:tc>
          <w:tcPr>
            <w:tcW w:w="992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0.984386</w:t>
            </w:r>
          </w:p>
        </w:tc>
        <w:tc>
          <w:tcPr>
            <w:tcW w:w="993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0.99717</w:t>
            </w:r>
          </w:p>
        </w:tc>
        <w:tc>
          <w:tcPr>
            <w:tcW w:w="1417" w:type="dxa"/>
          </w:tcPr>
          <w:p w:rsidR="00656387" w:rsidRPr="007D533B" w:rsidRDefault="00656387" w:rsidP="00656387">
            <w:pPr>
              <w:pStyle w:val="HTML"/>
              <w:wordWrap w:val="0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7D533B">
              <w:rPr>
                <w:rFonts w:ascii="Times New Roman" w:eastAsia="仿宋" w:hAnsi="Times New Roman" w:cs="Times New Roman"/>
                <w:sz w:val="21"/>
                <w:szCs w:val="21"/>
              </w:rPr>
              <w:t>0.98940</w:t>
            </w:r>
          </w:p>
        </w:tc>
      </w:tr>
    </w:tbl>
    <w:p w:rsidR="008B63A0" w:rsidRPr="007D533B" w:rsidRDefault="008B63A0" w:rsidP="008B63A0">
      <w:pPr>
        <w:widowControl/>
        <w:jc w:val="left"/>
        <w:rPr>
          <w:rFonts w:ascii="Times New Roman" w:eastAsia="仿宋" w:hAnsi="Times New Roman" w:cs="Times New Roman"/>
          <w:kern w:val="0"/>
          <w:szCs w:val="21"/>
        </w:rPr>
      </w:pPr>
    </w:p>
    <w:p w:rsidR="008B63A0" w:rsidRPr="007D533B" w:rsidRDefault="008B63A0" w:rsidP="008B63A0">
      <w:pPr>
        <w:widowControl/>
        <w:jc w:val="left"/>
        <w:rPr>
          <w:rFonts w:ascii="Times New Roman" w:eastAsia="仿宋" w:hAnsi="Times New Roman" w:cs="Times New Roman"/>
          <w:kern w:val="0"/>
          <w:szCs w:val="21"/>
        </w:rPr>
      </w:pPr>
    </w:p>
    <w:p w:rsidR="00656387" w:rsidRPr="007D533B" w:rsidRDefault="00656387" w:rsidP="00656387">
      <w:pPr>
        <w:pStyle w:val="HTML"/>
        <w:wordWrap w:val="0"/>
        <w:rPr>
          <w:rFonts w:ascii="Times New Roman" w:hAnsi="Times New Roman" w:cs="Times New Roman"/>
          <w:color w:val="000000"/>
          <w:shd w:val="clear" w:color="auto" w:fill="E1E2E5"/>
        </w:rPr>
      </w:pPr>
    </w:p>
    <w:p w:rsidR="00656387" w:rsidRPr="007D533B" w:rsidRDefault="00656387" w:rsidP="00656387">
      <w:pPr>
        <w:pStyle w:val="HTML"/>
        <w:wordWrap w:val="0"/>
        <w:rPr>
          <w:rFonts w:ascii="Times New Roman" w:hAnsi="Times New Roman" w:cs="Times New Roman"/>
          <w:color w:val="000000"/>
          <w:shd w:val="clear" w:color="auto" w:fill="E1E2E5"/>
        </w:rPr>
      </w:pPr>
    </w:p>
    <w:p w:rsidR="00656387" w:rsidRPr="007D533B" w:rsidRDefault="00656387" w:rsidP="00656387">
      <w:pPr>
        <w:pStyle w:val="HTML"/>
        <w:wordWrap w:val="0"/>
        <w:rPr>
          <w:rFonts w:ascii="Times New Roman" w:hAnsi="Times New Roman" w:cs="Times New Roman"/>
          <w:color w:val="000000"/>
          <w:shd w:val="clear" w:color="auto" w:fill="E1E2E5"/>
        </w:rPr>
      </w:pPr>
    </w:p>
    <w:p w:rsidR="00B80C24" w:rsidRPr="007D533B" w:rsidRDefault="00B80C24" w:rsidP="00656387">
      <w:pPr>
        <w:pStyle w:val="HTML"/>
        <w:wordWrap w:val="0"/>
        <w:rPr>
          <w:rFonts w:ascii="Times New Roman" w:hAnsi="Times New Roman" w:cs="Times New Roman"/>
          <w:color w:val="000000"/>
          <w:shd w:val="clear" w:color="auto" w:fill="E1E2E5"/>
        </w:rPr>
      </w:pPr>
    </w:p>
    <w:sectPr w:rsidR="00B80C24" w:rsidRPr="007D533B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85D" w:rsidRDefault="00CB585D" w:rsidP="004C5F7A">
      <w:r>
        <w:separator/>
      </w:r>
    </w:p>
  </w:endnote>
  <w:endnote w:type="continuationSeparator" w:id="0">
    <w:p w:rsidR="00CB585D" w:rsidRDefault="00CB585D" w:rsidP="004C5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85D" w:rsidRDefault="00CB585D" w:rsidP="004C5F7A">
      <w:r>
        <w:separator/>
      </w:r>
    </w:p>
  </w:footnote>
  <w:footnote w:type="continuationSeparator" w:id="0">
    <w:p w:rsidR="00CB585D" w:rsidRDefault="00CB585D" w:rsidP="004C5F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63A0"/>
    <w:rsid w:val="001F40E2"/>
    <w:rsid w:val="00240D0B"/>
    <w:rsid w:val="002934CA"/>
    <w:rsid w:val="0033348E"/>
    <w:rsid w:val="003C05D6"/>
    <w:rsid w:val="003C727A"/>
    <w:rsid w:val="003E4E58"/>
    <w:rsid w:val="004C5F7A"/>
    <w:rsid w:val="00645636"/>
    <w:rsid w:val="00656387"/>
    <w:rsid w:val="00740FBD"/>
    <w:rsid w:val="007D533B"/>
    <w:rsid w:val="008270D0"/>
    <w:rsid w:val="008B63A0"/>
    <w:rsid w:val="00957CB2"/>
    <w:rsid w:val="00993E26"/>
    <w:rsid w:val="00A93630"/>
    <w:rsid w:val="00AE5471"/>
    <w:rsid w:val="00B80C24"/>
    <w:rsid w:val="00CB585D"/>
    <w:rsid w:val="00D14149"/>
    <w:rsid w:val="00D21310"/>
    <w:rsid w:val="00D6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1F474DDE-0951-4ABC-97E6-5B26A341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3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8B63A0"/>
    <w:pPr>
      <w:widowControl/>
    </w:pPr>
    <w:rPr>
      <w:rFonts w:ascii="Times New Roman" w:eastAsia="宋体" w:hAnsi="Times New Roman" w:cs="Times New Roman"/>
      <w:kern w:val="0"/>
      <w:szCs w:val="21"/>
    </w:rPr>
  </w:style>
  <w:style w:type="table" w:styleId="a3">
    <w:name w:val="Table Grid"/>
    <w:basedOn w:val="a1"/>
    <w:uiPriority w:val="99"/>
    <w:unhideWhenUsed/>
    <w:rsid w:val="008B63A0"/>
    <w:pPr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Char"/>
    <w:uiPriority w:val="99"/>
    <w:unhideWhenUsed/>
    <w:rsid w:val="008B6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63A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C5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5F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5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5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362</Words>
  <Characters>2067</Characters>
  <Application>Microsoft Office Word</Application>
  <DocSecurity>0</DocSecurity>
  <Lines>17</Lines>
  <Paragraphs>4</Paragraphs>
  <ScaleCrop>false</ScaleCrop>
  <Company>Lenovo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2015-01-05T10:17:00Z</dcterms:created>
  <dcterms:modified xsi:type="dcterms:W3CDTF">2015-03-20T08:04:00Z</dcterms:modified>
</cp:coreProperties>
</file>