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255B" w14:textId="77777777" w:rsidR="001411F1" w:rsidRDefault="001411F1" w:rsidP="001411F1">
      <w:pPr>
        <w:widowControl w:val="0"/>
        <w:adjustRightInd w:val="0"/>
        <w:spacing w:line="240" w:lineRule="auto"/>
        <w:jc w:val="center"/>
        <w:rPr>
          <w:sz w:val="20"/>
          <w:szCs w:val="20"/>
        </w:rPr>
      </w:pPr>
      <w:r>
        <w:rPr>
          <w:sz w:val="20"/>
          <w:szCs w:val="20"/>
        </w:rPr>
        <w:t>ПРАВИТЕЛЬСТВО САНКТ-ПЕТЕРБУРГА</w:t>
      </w:r>
    </w:p>
    <w:p w14:paraId="4B42122A" w14:textId="62DA0FA1" w:rsidR="001411F1" w:rsidRDefault="001411F1" w:rsidP="001411F1">
      <w:pPr>
        <w:widowControl w:val="0"/>
        <w:adjustRightInd w:val="0"/>
        <w:spacing w:line="240" w:lineRule="auto"/>
        <w:jc w:val="center"/>
        <w:rPr>
          <w:sz w:val="20"/>
          <w:szCs w:val="20"/>
        </w:rPr>
      </w:pPr>
      <w:r>
        <w:rPr>
          <w:sz w:val="20"/>
          <w:szCs w:val="20"/>
        </w:rPr>
        <w:t>КОМИТЕТ ПО НАУКЕ И ВЫСШЕЙ ШКОЛЕ</w:t>
      </w:r>
    </w:p>
    <w:p w14:paraId="623FE5D2" w14:textId="77777777" w:rsidR="0024328F" w:rsidRDefault="0024328F" w:rsidP="004A04F0">
      <w:pPr>
        <w:pStyle w:val="aff7"/>
      </w:pPr>
    </w:p>
    <w:p w14:paraId="5B136856" w14:textId="77777777" w:rsidR="006452A4" w:rsidRDefault="006452A4" w:rsidP="006452A4">
      <w:pPr>
        <w:widowControl w:val="0"/>
        <w:adjustRightInd w:val="0"/>
        <w:spacing w:line="240" w:lineRule="auto"/>
        <w:jc w:val="center"/>
        <w:rPr>
          <w:sz w:val="20"/>
          <w:szCs w:val="20"/>
        </w:rPr>
      </w:pPr>
      <w:r>
        <w:rPr>
          <w:sz w:val="20"/>
          <w:szCs w:val="20"/>
        </w:rPr>
        <w:t>САНКТ-ПЕТЕРБУРГСКОЕ ГОСУДАРСТВЕННОЕ БЮДЖЕТНОЕ</w:t>
      </w:r>
    </w:p>
    <w:p w14:paraId="129681F0" w14:textId="77777777" w:rsidR="006452A4" w:rsidRDefault="006452A4" w:rsidP="006452A4">
      <w:pPr>
        <w:widowControl w:val="0"/>
        <w:adjustRightInd w:val="0"/>
        <w:spacing w:line="240" w:lineRule="auto"/>
        <w:jc w:val="center"/>
        <w:rPr>
          <w:sz w:val="20"/>
          <w:szCs w:val="20"/>
        </w:rPr>
      </w:pPr>
      <w:r>
        <w:rPr>
          <w:sz w:val="20"/>
          <w:szCs w:val="20"/>
        </w:rPr>
        <w:t>ПРОФЕССИОНАЛЬНОЕ ОБРАЗОВАТЕЛЬНОЕ УЧРЕЖДЕНИЕ</w:t>
      </w:r>
    </w:p>
    <w:p w14:paraId="33038DBC" w14:textId="77777777" w:rsidR="006452A4" w:rsidRDefault="006452A4" w:rsidP="006452A4">
      <w:pPr>
        <w:widowControl w:val="0"/>
        <w:adjustRightInd w:val="0"/>
        <w:spacing w:line="240" w:lineRule="auto"/>
        <w:jc w:val="center"/>
        <w:rPr>
          <w:sz w:val="24"/>
          <w:szCs w:val="24"/>
        </w:rPr>
      </w:pPr>
      <w:r>
        <w:rPr>
          <w:sz w:val="24"/>
          <w:szCs w:val="24"/>
        </w:rPr>
        <w:t>«АКАДЕМИЯ ТРАНСПОРТНЫХ ТЕХНОЛОГИЙ»</w:t>
      </w:r>
    </w:p>
    <w:p w14:paraId="2A612BF5" w14:textId="77777777" w:rsidR="006452A4" w:rsidRDefault="006452A4" w:rsidP="006452A4">
      <w:pPr>
        <w:widowControl w:val="0"/>
        <w:adjustRightInd w:val="0"/>
        <w:spacing w:line="240" w:lineRule="auto"/>
        <w:jc w:val="center"/>
        <w:rPr>
          <w:sz w:val="24"/>
          <w:szCs w:val="24"/>
        </w:rPr>
      </w:pPr>
      <w:r>
        <w:rPr>
          <w:sz w:val="24"/>
          <w:szCs w:val="24"/>
        </w:rPr>
        <w:t>ИМЕНИ ГЕРОЯ СОЦИАЛИСТИЧЕСКОГО ТРУДА И.Г. ЗУБКОВА»</w:t>
      </w:r>
    </w:p>
    <w:p w14:paraId="3DB9A120" w14:textId="77777777" w:rsidR="0024328F" w:rsidRDefault="0024328F" w:rsidP="004A04F0">
      <w:pPr>
        <w:pStyle w:val="aff7"/>
        <w:rPr>
          <w:sz w:val="24"/>
          <w:szCs w:val="24"/>
        </w:rPr>
      </w:pPr>
    </w:p>
    <w:p w14:paraId="1567277D" w14:textId="77777777" w:rsidR="0024328F" w:rsidRDefault="0024328F" w:rsidP="004A04F0">
      <w:pPr>
        <w:pStyle w:val="aff7"/>
        <w:rPr>
          <w:sz w:val="24"/>
          <w:szCs w:val="24"/>
        </w:rPr>
      </w:pPr>
    </w:p>
    <w:p w14:paraId="3162983D" w14:textId="77777777" w:rsidR="0024328F" w:rsidRDefault="0024328F" w:rsidP="004A04F0">
      <w:pPr>
        <w:pStyle w:val="aff7"/>
        <w:rPr>
          <w:sz w:val="24"/>
          <w:szCs w:val="24"/>
        </w:rPr>
      </w:pPr>
    </w:p>
    <w:p w14:paraId="2E772DFC" w14:textId="77777777" w:rsidR="0024328F" w:rsidRDefault="0024328F" w:rsidP="004A04F0">
      <w:pPr>
        <w:pStyle w:val="aff7"/>
        <w:rPr>
          <w:sz w:val="24"/>
          <w:szCs w:val="24"/>
        </w:rPr>
      </w:pPr>
    </w:p>
    <w:p w14:paraId="2D2BDD83" w14:textId="77777777" w:rsidR="0024328F" w:rsidRDefault="0024328F" w:rsidP="004A04F0">
      <w:pPr>
        <w:pStyle w:val="aff7"/>
        <w:rPr>
          <w:sz w:val="24"/>
          <w:szCs w:val="24"/>
        </w:rPr>
      </w:pPr>
    </w:p>
    <w:p w14:paraId="06DDB094" w14:textId="77777777" w:rsidR="0024328F" w:rsidRDefault="0024328F" w:rsidP="004A04F0">
      <w:pPr>
        <w:pStyle w:val="aff7"/>
        <w:rPr>
          <w:sz w:val="24"/>
          <w:szCs w:val="24"/>
        </w:rPr>
      </w:pPr>
    </w:p>
    <w:p w14:paraId="01CBC3E9" w14:textId="77777777" w:rsidR="0024328F" w:rsidRDefault="0024328F" w:rsidP="004A04F0">
      <w:pPr>
        <w:pStyle w:val="aff7"/>
        <w:rPr>
          <w:sz w:val="24"/>
          <w:szCs w:val="24"/>
        </w:rPr>
      </w:pPr>
    </w:p>
    <w:p w14:paraId="01276038" w14:textId="77777777" w:rsidR="0024328F" w:rsidRDefault="0024328F" w:rsidP="004A04F0">
      <w:pPr>
        <w:pStyle w:val="aff7"/>
        <w:rPr>
          <w:sz w:val="24"/>
          <w:szCs w:val="24"/>
        </w:rPr>
      </w:pPr>
    </w:p>
    <w:p w14:paraId="5EA2FC04" w14:textId="77777777" w:rsidR="0024328F" w:rsidRDefault="0024328F" w:rsidP="004A04F0">
      <w:pPr>
        <w:pStyle w:val="aff7"/>
        <w:rPr>
          <w:sz w:val="24"/>
          <w:szCs w:val="24"/>
        </w:rPr>
      </w:pPr>
    </w:p>
    <w:p w14:paraId="2DAB14B8" w14:textId="77777777" w:rsidR="0024328F" w:rsidRDefault="0024328F" w:rsidP="004A04F0">
      <w:pPr>
        <w:pStyle w:val="aff7"/>
        <w:rPr>
          <w:sz w:val="24"/>
          <w:szCs w:val="24"/>
        </w:rPr>
      </w:pPr>
    </w:p>
    <w:p w14:paraId="17469377" w14:textId="77777777" w:rsidR="0024328F" w:rsidRDefault="0024328F" w:rsidP="004A04F0">
      <w:pPr>
        <w:pStyle w:val="aff7"/>
        <w:rPr>
          <w:sz w:val="24"/>
          <w:szCs w:val="24"/>
        </w:rPr>
      </w:pPr>
    </w:p>
    <w:p w14:paraId="0993EDB0" w14:textId="77777777" w:rsidR="0024328F" w:rsidRDefault="00F816D4" w:rsidP="004A04F0">
      <w:pPr>
        <w:pStyle w:val="aff7"/>
        <w:rPr>
          <w:b/>
          <w:sz w:val="32"/>
          <w:szCs w:val="32"/>
        </w:rPr>
      </w:pPr>
      <w:r>
        <w:rPr>
          <w:b/>
          <w:sz w:val="32"/>
          <w:szCs w:val="32"/>
        </w:rPr>
        <w:t>КУРСОВОЙ</w:t>
      </w:r>
      <w:r w:rsidR="00646DCD">
        <w:rPr>
          <w:b/>
          <w:sz w:val="32"/>
          <w:szCs w:val="32"/>
        </w:rPr>
        <w:t xml:space="preserve"> ПРОЕКТ</w:t>
      </w:r>
    </w:p>
    <w:p w14:paraId="0B1227EC" w14:textId="77777777" w:rsidR="0024328F" w:rsidRDefault="0024328F" w:rsidP="004A04F0">
      <w:pPr>
        <w:pStyle w:val="aff7"/>
        <w:rPr>
          <w:b/>
          <w:sz w:val="32"/>
          <w:szCs w:val="32"/>
        </w:rPr>
      </w:pPr>
    </w:p>
    <w:p w14:paraId="529237F0" w14:textId="77777777" w:rsidR="0024328F" w:rsidRDefault="0024328F" w:rsidP="004A04F0">
      <w:pPr>
        <w:pStyle w:val="aff7"/>
        <w:rPr>
          <w:b/>
          <w:sz w:val="32"/>
          <w:szCs w:val="32"/>
        </w:rPr>
      </w:pPr>
    </w:p>
    <w:p w14:paraId="4E78DCA9" w14:textId="77777777" w:rsidR="0024328F" w:rsidRDefault="0024328F" w:rsidP="004A04F0">
      <w:pPr>
        <w:pStyle w:val="aff7"/>
        <w:rPr>
          <w:b/>
          <w:sz w:val="32"/>
          <w:szCs w:val="32"/>
        </w:rPr>
      </w:pPr>
    </w:p>
    <w:p w14:paraId="0DB61D82" w14:textId="77777777" w:rsidR="0024328F" w:rsidRDefault="0024328F" w:rsidP="004A04F0">
      <w:pPr>
        <w:pStyle w:val="aff7"/>
        <w:rPr>
          <w:b/>
          <w:sz w:val="32"/>
          <w:szCs w:val="32"/>
        </w:rPr>
      </w:pPr>
    </w:p>
    <w:p w14:paraId="1C98CB6E" w14:textId="77777777" w:rsidR="006A2D09" w:rsidRDefault="006A2D09" w:rsidP="006A2D09">
      <w:pPr>
        <w:widowControl w:val="0"/>
        <w:adjustRightInd w:val="0"/>
        <w:spacing w:line="240" w:lineRule="auto"/>
        <w:ind w:left="3828" w:hanging="2977"/>
        <w:jc w:val="left"/>
      </w:pPr>
      <w:r>
        <w:t>Специальность 09.02.07 Информационные системы и программирование</w:t>
      </w:r>
    </w:p>
    <w:p w14:paraId="2CC0EB5E" w14:textId="77777777" w:rsidR="006A2D09" w:rsidRDefault="006A2D09" w:rsidP="006A2D09">
      <w:pPr>
        <w:widowControl w:val="0"/>
        <w:adjustRightInd w:val="0"/>
        <w:spacing w:line="240" w:lineRule="auto"/>
        <w:jc w:val="center"/>
      </w:pPr>
    </w:p>
    <w:p w14:paraId="001235AA" w14:textId="77777777" w:rsidR="006A2D09" w:rsidRDefault="006A2D09" w:rsidP="006A2D09">
      <w:pPr>
        <w:widowControl w:val="0"/>
        <w:adjustRightInd w:val="0"/>
        <w:spacing w:line="240" w:lineRule="auto"/>
        <w:ind w:left="2410" w:hanging="1559"/>
        <w:jc w:val="left"/>
      </w:pPr>
      <w:r>
        <w:t>МДК.07.01 Управление и автоматизация баз данных</w:t>
      </w:r>
    </w:p>
    <w:p w14:paraId="64DD63FD" w14:textId="77777777" w:rsidR="006A2D09" w:rsidRDefault="006A2D09" w:rsidP="006A2D09">
      <w:pPr>
        <w:widowControl w:val="0"/>
        <w:adjustRightInd w:val="0"/>
        <w:spacing w:line="240" w:lineRule="auto"/>
        <w:jc w:val="center"/>
      </w:pPr>
    </w:p>
    <w:p w14:paraId="4B064738" w14:textId="0613E278" w:rsidR="0024328F" w:rsidRDefault="006A2D09" w:rsidP="004C75BA">
      <w:pPr>
        <w:pStyle w:val="aff7"/>
        <w:ind w:left="1418" w:right="-285" w:hanging="567"/>
        <w:jc w:val="left"/>
      </w:pPr>
      <w:r>
        <w:rPr>
          <w:szCs w:val="28"/>
        </w:rPr>
        <w:t xml:space="preserve">Тема </w:t>
      </w:r>
      <w:r w:rsidR="006F0854">
        <w:t>«</w:t>
      </w:r>
      <w:r w:rsidR="008B739E">
        <w:t>Проектирование базы данных и разработка клиентского приложения для автоматизации поиска и подбора оптимальных маршрутов пассажирских перевозок (троллейбусных/автобусных) в Санкт-Петербурге</w:t>
      </w:r>
      <w:r w:rsidR="006F0854" w:rsidRPr="006E1E93">
        <w:t>»</w:t>
      </w:r>
    </w:p>
    <w:p w14:paraId="4AE707FC" w14:textId="77777777" w:rsidR="0024328F" w:rsidRDefault="0024328F" w:rsidP="004A04F0">
      <w:pPr>
        <w:pStyle w:val="aff7"/>
      </w:pPr>
    </w:p>
    <w:p w14:paraId="1C2A23D1" w14:textId="77777777" w:rsidR="0024328F" w:rsidRDefault="0024328F" w:rsidP="004A04F0">
      <w:pPr>
        <w:pStyle w:val="aff7"/>
      </w:pPr>
    </w:p>
    <w:p w14:paraId="17ACD787" w14:textId="10FE078E" w:rsidR="0024328F" w:rsidRDefault="00263F6F" w:rsidP="00263F6F">
      <w:pPr>
        <w:widowControl w:val="0"/>
        <w:adjustRightInd w:val="0"/>
        <w:spacing w:line="240" w:lineRule="auto"/>
        <w:jc w:val="center"/>
      </w:pPr>
      <w:r>
        <w:t>Пояснительная записка</w:t>
      </w:r>
    </w:p>
    <w:p w14:paraId="5CD51E46" w14:textId="77777777" w:rsidR="0024328F" w:rsidRDefault="0024328F" w:rsidP="004A04F0">
      <w:pPr>
        <w:pStyle w:val="aff7"/>
      </w:pPr>
    </w:p>
    <w:p w14:paraId="76F74129" w14:textId="77777777" w:rsidR="0024328F" w:rsidRDefault="0024328F" w:rsidP="004A04F0">
      <w:pPr>
        <w:pStyle w:val="aff7"/>
      </w:pPr>
    </w:p>
    <w:p w14:paraId="068BCB04" w14:textId="194CA1DD" w:rsidR="0024328F" w:rsidRDefault="00646DCD" w:rsidP="004A04F0">
      <w:pPr>
        <w:pStyle w:val="aff7"/>
      </w:pPr>
      <w:r>
        <w:t xml:space="preserve">АТТ2. </w:t>
      </w:r>
      <w:r w:rsidR="00A035A1">
        <w:t>КП</w:t>
      </w:r>
      <w:r w:rsidR="00987C94">
        <w:t>0</w:t>
      </w:r>
      <w:r w:rsidR="00803C57">
        <w:t>3</w:t>
      </w:r>
      <w:r>
        <w:t>2</w:t>
      </w:r>
      <w:r w:rsidR="00FE14A6">
        <w:t>6</w:t>
      </w:r>
      <w:r>
        <w:t>. 00</w:t>
      </w:r>
      <w:r w:rsidR="006F0854">
        <w:t xml:space="preserve">0 </w:t>
      </w:r>
      <w:r w:rsidR="00BF528B">
        <w:t>ПЗ</w:t>
      </w:r>
    </w:p>
    <w:p w14:paraId="3BF81B84" w14:textId="77777777" w:rsidR="0024328F" w:rsidRDefault="0024328F" w:rsidP="004A04F0">
      <w:pPr>
        <w:pStyle w:val="aff7"/>
      </w:pPr>
    </w:p>
    <w:p w14:paraId="3844603C" w14:textId="77777777" w:rsidR="0024328F" w:rsidRDefault="0024328F" w:rsidP="004A04F0">
      <w:pPr>
        <w:pStyle w:val="aff7"/>
      </w:pPr>
    </w:p>
    <w:p w14:paraId="322CAA00" w14:textId="77777777" w:rsidR="0024328F" w:rsidRDefault="0024328F" w:rsidP="004A04F0">
      <w:pPr>
        <w:pStyle w:val="aff7"/>
      </w:pPr>
    </w:p>
    <w:p w14:paraId="7682916C" w14:textId="39205BC1" w:rsidR="0024328F" w:rsidRPr="006E1E93" w:rsidRDefault="00646DCD" w:rsidP="004A04F0">
      <w:pPr>
        <w:pStyle w:val="aff7"/>
      </w:pPr>
      <w:r>
        <w:t xml:space="preserve">Студента группы </w:t>
      </w:r>
      <w:r w:rsidR="006E1E93">
        <w:t xml:space="preserve">КИ-31 </w:t>
      </w:r>
      <w:r w:rsidR="00987C94">
        <w:t>Власова Всеволода Анатольевича</w:t>
      </w:r>
    </w:p>
    <w:p w14:paraId="0A11CAC2" w14:textId="77777777" w:rsidR="0024328F" w:rsidRDefault="0024328F" w:rsidP="004A04F0">
      <w:pPr>
        <w:pStyle w:val="aff7"/>
      </w:pPr>
    </w:p>
    <w:p w14:paraId="679C24F4" w14:textId="77777777" w:rsidR="0024328F" w:rsidRDefault="0024328F" w:rsidP="004A04F0">
      <w:pPr>
        <w:pStyle w:val="aff7"/>
      </w:pPr>
    </w:p>
    <w:p w14:paraId="6C42927C" w14:textId="77777777" w:rsidR="0024328F" w:rsidRDefault="0024328F" w:rsidP="004A04F0">
      <w:pPr>
        <w:pStyle w:val="aff7"/>
      </w:pPr>
    </w:p>
    <w:p w14:paraId="5A455203" w14:textId="77777777" w:rsidR="0024328F" w:rsidRDefault="0024328F" w:rsidP="00E13714">
      <w:pPr>
        <w:pStyle w:val="aff7"/>
        <w:jc w:val="both"/>
      </w:pPr>
    </w:p>
    <w:p w14:paraId="30681788" w14:textId="77777777" w:rsidR="0024328F" w:rsidRDefault="0024328F" w:rsidP="004A04F0">
      <w:pPr>
        <w:pStyle w:val="aff7"/>
      </w:pPr>
    </w:p>
    <w:p w14:paraId="245B791A" w14:textId="77777777" w:rsidR="0024328F" w:rsidRDefault="0024328F" w:rsidP="004A04F0">
      <w:pPr>
        <w:pStyle w:val="aff7"/>
      </w:pPr>
    </w:p>
    <w:p w14:paraId="644192DD" w14:textId="3C6E6884" w:rsidR="002B30E9" w:rsidRDefault="00646DCD" w:rsidP="004A04F0">
      <w:pPr>
        <w:pStyle w:val="aff7"/>
        <w:sectPr w:rsidR="002B30E9" w:rsidSect="00F816D4">
          <w:headerReference w:type="default" r:id="rId9"/>
          <w:pgSz w:w="11906" w:h="16838"/>
          <w:pgMar w:top="820" w:right="1021" w:bottom="680" w:left="1814" w:header="426" w:footer="567" w:gutter="0"/>
          <w:pgNumType w:start="1"/>
          <w:cols w:space="720"/>
          <w:docGrid w:linePitch="381"/>
        </w:sectPr>
      </w:pPr>
      <w:r>
        <w:t>202</w:t>
      </w:r>
      <w:r w:rsidR="00E13714">
        <w:t>6</w:t>
      </w:r>
    </w:p>
    <w:p w14:paraId="3C9227B3" w14:textId="77777777" w:rsidR="00792FDC" w:rsidRPr="00792FDC" w:rsidRDefault="00792FDC" w:rsidP="00792FDC">
      <w:pPr>
        <w:autoSpaceDE/>
        <w:autoSpaceDN/>
        <w:spacing w:line="240" w:lineRule="auto"/>
        <w:jc w:val="center"/>
        <w:rPr>
          <w:sz w:val="24"/>
          <w:szCs w:val="24"/>
          <w:lang w:val="en-150" w:eastAsia="en-150"/>
        </w:rPr>
      </w:pPr>
      <w:r w:rsidRPr="00792FDC">
        <w:rPr>
          <w:color w:val="000000"/>
          <w:sz w:val="20"/>
          <w:szCs w:val="20"/>
          <w:lang w:val="en-150" w:eastAsia="en-150"/>
        </w:rPr>
        <w:lastRenderedPageBreak/>
        <w:t>ПРАВИТЕЛЬСТВО САНКТ-ПЕТЕРБУРГА</w:t>
      </w:r>
    </w:p>
    <w:p w14:paraId="4E09D624" w14:textId="77777777" w:rsidR="00792FDC" w:rsidRPr="00792FDC" w:rsidRDefault="00792FDC" w:rsidP="00792FDC">
      <w:pPr>
        <w:autoSpaceDE/>
        <w:autoSpaceDN/>
        <w:spacing w:line="240" w:lineRule="auto"/>
        <w:jc w:val="center"/>
        <w:rPr>
          <w:sz w:val="24"/>
          <w:szCs w:val="24"/>
          <w:lang w:val="en-150" w:eastAsia="en-150"/>
        </w:rPr>
      </w:pPr>
      <w:r w:rsidRPr="00792FDC">
        <w:rPr>
          <w:color w:val="000000"/>
          <w:sz w:val="20"/>
          <w:szCs w:val="20"/>
          <w:lang w:val="en-150" w:eastAsia="en-150"/>
        </w:rPr>
        <w:t>КОМИТЕТ ПО НАУКЕ И ВЫСШЕЙ ШКОЛЕ</w:t>
      </w:r>
    </w:p>
    <w:p w14:paraId="6A69144B" w14:textId="77777777" w:rsidR="00792FDC" w:rsidRPr="00792FDC" w:rsidRDefault="00792FDC" w:rsidP="00792FDC">
      <w:pPr>
        <w:autoSpaceDE/>
        <w:autoSpaceDN/>
        <w:spacing w:line="240" w:lineRule="auto"/>
        <w:jc w:val="left"/>
        <w:rPr>
          <w:sz w:val="24"/>
          <w:szCs w:val="24"/>
          <w:lang w:val="en-150" w:eastAsia="en-150"/>
        </w:rPr>
      </w:pPr>
    </w:p>
    <w:p w14:paraId="5C3C6CB1" w14:textId="77777777" w:rsidR="00792FDC" w:rsidRPr="00792FDC" w:rsidRDefault="00792FDC" w:rsidP="00792FDC">
      <w:pPr>
        <w:autoSpaceDE/>
        <w:autoSpaceDN/>
        <w:spacing w:line="240" w:lineRule="auto"/>
        <w:jc w:val="center"/>
        <w:rPr>
          <w:sz w:val="24"/>
          <w:szCs w:val="24"/>
          <w:lang w:val="en-150" w:eastAsia="en-150"/>
        </w:rPr>
      </w:pPr>
      <w:r w:rsidRPr="00792FDC">
        <w:rPr>
          <w:color w:val="000000"/>
          <w:sz w:val="20"/>
          <w:szCs w:val="20"/>
          <w:lang w:val="en-150" w:eastAsia="en-150"/>
        </w:rPr>
        <w:t>САНКТ-ПЕТЕРБУРГСКОЕ ГОСУДАРСТВЕННОЕ</w:t>
      </w:r>
    </w:p>
    <w:p w14:paraId="1522AE46" w14:textId="77777777" w:rsidR="00792FDC" w:rsidRPr="00792FDC" w:rsidRDefault="00792FDC" w:rsidP="00792FDC">
      <w:pPr>
        <w:autoSpaceDE/>
        <w:autoSpaceDN/>
        <w:spacing w:line="240" w:lineRule="auto"/>
        <w:jc w:val="center"/>
        <w:rPr>
          <w:sz w:val="24"/>
          <w:szCs w:val="24"/>
          <w:lang w:val="en-150" w:eastAsia="en-150"/>
        </w:rPr>
      </w:pPr>
      <w:r w:rsidRPr="00792FDC">
        <w:rPr>
          <w:color w:val="000000"/>
          <w:sz w:val="20"/>
          <w:szCs w:val="20"/>
          <w:lang w:val="en-150" w:eastAsia="en-150"/>
        </w:rPr>
        <w:t>БЮДЖЕТНОЕ ПРОФЕССИОНАЛЬНОЕ ОБРАЗОВАТЕЛЬНОЕ УЧРЕЖДЕНИЕ</w:t>
      </w:r>
    </w:p>
    <w:p w14:paraId="6E848373" w14:textId="77777777" w:rsidR="00792FDC" w:rsidRPr="00792FDC" w:rsidRDefault="00792FDC" w:rsidP="00792FDC">
      <w:pPr>
        <w:autoSpaceDE/>
        <w:autoSpaceDN/>
        <w:spacing w:line="240" w:lineRule="auto"/>
        <w:jc w:val="center"/>
        <w:rPr>
          <w:sz w:val="24"/>
          <w:szCs w:val="24"/>
          <w:lang w:val="en-150" w:eastAsia="en-150"/>
        </w:rPr>
      </w:pPr>
      <w:r w:rsidRPr="00792FDC">
        <w:rPr>
          <w:color w:val="000000"/>
          <w:sz w:val="24"/>
          <w:szCs w:val="24"/>
          <w:lang w:val="en-150" w:eastAsia="en-150"/>
        </w:rPr>
        <w:t>«АКАДЕМИЯ ТРАНСПОРТНЫХ ТЕХНОЛОГИЙ»</w:t>
      </w:r>
    </w:p>
    <w:p w14:paraId="6CB3D2AD" w14:textId="77777777" w:rsidR="00792FDC" w:rsidRPr="00792FDC" w:rsidRDefault="00792FDC" w:rsidP="00792FDC">
      <w:pPr>
        <w:autoSpaceDE/>
        <w:autoSpaceDN/>
        <w:spacing w:line="240" w:lineRule="auto"/>
        <w:jc w:val="left"/>
        <w:rPr>
          <w:sz w:val="24"/>
          <w:szCs w:val="24"/>
          <w:lang w:val="en-150" w:eastAsia="en-150"/>
        </w:rPr>
      </w:pPr>
    </w:p>
    <w:p w14:paraId="49A63973" w14:textId="77777777" w:rsidR="00792FDC" w:rsidRPr="00792FDC" w:rsidRDefault="00792FDC" w:rsidP="00792FDC">
      <w:pPr>
        <w:autoSpaceDE/>
        <w:autoSpaceDN/>
        <w:spacing w:line="240" w:lineRule="auto"/>
        <w:jc w:val="right"/>
        <w:rPr>
          <w:sz w:val="24"/>
          <w:szCs w:val="24"/>
          <w:lang w:val="en-150" w:eastAsia="en-150"/>
        </w:rPr>
      </w:pPr>
      <w:r w:rsidRPr="00792FDC">
        <w:rPr>
          <w:color w:val="000000"/>
          <w:sz w:val="24"/>
          <w:szCs w:val="24"/>
          <w:lang w:val="en-150" w:eastAsia="en-150"/>
        </w:rPr>
        <w:t>УТВЕРЖДАЮ</w:t>
      </w:r>
    </w:p>
    <w:p w14:paraId="08F6BB56" w14:textId="77777777" w:rsidR="00792FDC" w:rsidRPr="00792FDC" w:rsidRDefault="00792FDC" w:rsidP="00792FDC">
      <w:pPr>
        <w:autoSpaceDE/>
        <w:autoSpaceDN/>
        <w:spacing w:line="240" w:lineRule="auto"/>
        <w:jc w:val="right"/>
        <w:rPr>
          <w:sz w:val="24"/>
          <w:szCs w:val="24"/>
          <w:lang w:val="en-150" w:eastAsia="en-150"/>
        </w:rPr>
      </w:pPr>
      <w:proofErr w:type="spellStart"/>
      <w:r w:rsidRPr="00792FDC">
        <w:rPr>
          <w:color w:val="000000"/>
          <w:sz w:val="24"/>
          <w:szCs w:val="24"/>
          <w:lang w:val="en-150" w:eastAsia="en-150"/>
        </w:rPr>
        <w:t>Зам</w:t>
      </w:r>
      <w:proofErr w:type="spellEnd"/>
      <w:r w:rsidRPr="00792FDC">
        <w:rPr>
          <w:color w:val="000000"/>
          <w:sz w:val="24"/>
          <w:szCs w:val="24"/>
          <w:lang w:val="en-150" w:eastAsia="en-150"/>
        </w:rPr>
        <w:t xml:space="preserve">. </w:t>
      </w:r>
      <w:proofErr w:type="spellStart"/>
      <w:r w:rsidRPr="00792FDC">
        <w:rPr>
          <w:color w:val="000000"/>
          <w:sz w:val="24"/>
          <w:szCs w:val="24"/>
          <w:lang w:val="en-150" w:eastAsia="en-150"/>
        </w:rPr>
        <w:t>директора</w:t>
      </w:r>
      <w:proofErr w:type="spellEnd"/>
      <w:r w:rsidRPr="00792FDC">
        <w:rPr>
          <w:color w:val="000000"/>
          <w:sz w:val="24"/>
          <w:szCs w:val="24"/>
          <w:lang w:val="en-150" w:eastAsia="en-150"/>
        </w:rPr>
        <w:t xml:space="preserve"> </w:t>
      </w:r>
      <w:proofErr w:type="spellStart"/>
      <w:r w:rsidRPr="00792FDC">
        <w:rPr>
          <w:color w:val="000000"/>
          <w:sz w:val="24"/>
          <w:szCs w:val="24"/>
          <w:lang w:val="en-150" w:eastAsia="en-150"/>
        </w:rPr>
        <w:t>по</w:t>
      </w:r>
      <w:proofErr w:type="spellEnd"/>
      <w:r w:rsidRPr="00792FDC">
        <w:rPr>
          <w:color w:val="000000"/>
          <w:sz w:val="24"/>
          <w:szCs w:val="24"/>
          <w:lang w:val="en-150" w:eastAsia="en-150"/>
        </w:rPr>
        <w:t xml:space="preserve"> </w:t>
      </w:r>
      <w:proofErr w:type="spellStart"/>
      <w:r w:rsidRPr="00792FDC">
        <w:rPr>
          <w:color w:val="000000"/>
          <w:sz w:val="24"/>
          <w:szCs w:val="24"/>
          <w:lang w:val="en-150" w:eastAsia="en-150"/>
        </w:rPr>
        <w:t>учебной</w:t>
      </w:r>
      <w:proofErr w:type="spellEnd"/>
      <w:r w:rsidRPr="00792FDC">
        <w:rPr>
          <w:color w:val="000000"/>
          <w:sz w:val="24"/>
          <w:szCs w:val="24"/>
          <w:lang w:val="en-150" w:eastAsia="en-150"/>
        </w:rPr>
        <w:t xml:space="preserve"> </w:t>
      </w:r>
      <w:proofErr w:type="spellStart"/>
      <w:r w:rsidRPr="00792FDC">
        <w:rPr>
          <w:color w:val="000000"/>
          <w:sz w:val="24"/>
          <w:szCs w:val="24"/>
          <w:lang w:val="en-150" w:eastAsia="en-150"/>
        </w:rPr>
        <w:t>работе</w:t>
      </w:r>
      <w:proofErr w:type="spellEnd"/>
    </w:p>
    <w:p w14:paraId="7C7D7B73" w14:textId="77777777" w:rsidR="00792FDC" w:rsidRPr="00792FDC" w:rsidRDefault="00792FDC" w:rsidP="00792FDC">
      <w:pPr>
        <w:autoSpaceDE/>
        <w:autoSpaceDN/>
        <w:spacing w:line="240" w:lineRule="auto"/>
        <w:jc w:val="right"/>
        <w:rPr>
          <w:sz w:val="24"/>
          <w:szCs w:val="24"/>
          <w:lang w:val="en-150" w:eastAsia="en-150"/>
        </w:rPr>
      </w:pPr>
      <w:r w:rsidRPr="00792FDC">
        <w:rPr>
          <w:color w:val="000000"/>
          <w:sz w:val="24"/>
          <w:szCs w:val="24"/>
          <w:lang w:val="en-150" w:eastAsia="en-150"/>
        </w:rPr>
        <w:t xml:space="preserve">__________________ / </w:t>
      </w:r>
      <w:proofErr w:type="spellStart"/>
      <w:r w:rsidRPr="00792FDC">
        <w:rPr>
          <w:color w:val="000000"/>
          <w:sz w:val="24"/>
          <w:szCs w:val="24"/>
          <w:lang w:val="en-150" w:eastAsia="en-150"/>
        </w:rPr>
        <w:t>Вишневская</w:t>
      </w:r>
      <w:proofErr w:type="spellEnd"/>
      <w:r w:rsidRPr="00792FDC">
        <w:rPr>
          <w:color w:val="000000"/>
          <w:sz w:val="24"/>
          <w:szCs w:val="24"/>
          <w:lang w:val="en-150" w:eastAsia="en-150"/>
        </w:rPr>
        <w:t xml:space="preserve"> М.В/</w:t>
      </w:r>
    </w:p>
    <w:p w14:paraId="74F5E73B" w14:textId="77777777" w:rsidR="00792FDC" w:rsidRPr="00792FDC" w:rsidRDefault="00792FDC" w:rsidP="00792FDC">
      <w:pPr>
        <w:autoSpaceDE/>
        <w:autoSpaceDN/>
        <w:spacing w:line="240" w:lineRule="auto"/>
        <w:jc w:val="right"/>
        <w:rPr>
          <w:sz w:val="24"/>
          <w:szCs w:val="24"/>
          <w:lang w:val="en-150" w:eastAsia="en-150"/>
        </w:rPr>
      </w:pPr>
      <w:r w:rsidRPr="00792FDC">
        <w:rPr>
          <w:color w:val="000000"/>
          <w:sz w:val="24"/>
          <w:szCs w:val="24"/>
          <w:lang w:val="en-150" w:eastAsia="en-150"/>
        </w:rPr>
        <w:t>«___» _______________ 2026_ г.</w:t>
      </w:r>
    </w:p>
    <w:p w14:paraId="18B4B766" w14:textId="77777777" w:rsidR="00792FDC" w:rsidRPr="00792FDC" w:rsidRDefault="00792FDC" w:rsidP="00792FDC">
      <w:pPr>
        <w:autoSpaceDE/>
        <w:autoSpaceDN/>
        <w:spacing w:line="240" w:lineRule="auto"/>
        <w:jc w:val="left"/>
        <w:rPr>
          <w:sz w:val="24"/>
          <w:szCs w:val="24"/>
          <w:lang w:val="en-150" w:eastAsia="en-150"/>
        </w:rPr>
      </w:pPr>
    </w:p>
    <w:p w14:paraId="67EC8C5C" w14:textId="77777777" w:rsidR="00792FDC" w:rsidRPr="00792FDC" w:rsidRDefault="00792FDC" w:rsidP="00792FDC">
      <w:pPr>
        <w:autoSpaceDE/>
        <w:autoSpaceDN/>
        <w:spacing w:line="240" w:lineRule="auto"/>
        <w:jc w:val="center"/>
        <w:rPr>
          <w:sz w:val="24"/>
          <w:szCs w:val="24"/>
          <w:lang w:val="en-150" w:eastAsia="en-150"/>
        </w:rPr>
      </w:pPr>
      <w:r w:rsidRPr="00792FDC">
        <w:rPr>
          <w:b/>
          <w:bCs/>
          <w:color w:val="000000"/>
          <w:sz w:val="24"/>
          <w:szCs w:val="24"/>
          <w:lang w:val="en-150" w:eastAsia="en-150"/>
        </w:rPr>
        <w:t>ЗАДАНИЕ</w:t>
      </w:r>
    </w:p>
    <w:p w14:paraId="78D18A1F" w14:textId="77777777" w:rsidR="00792FDC" w:rsidRPr="00792FDC" w:rsidRDefault="00792FDC" w:rsidP="00792FDC">
      <w:pPr>
        <w:autoSpaceDE/>
        <w:autoSpaceDN/>
        <w:spacing w:line="240" w:lineRule="auto"/>
        <w:jc w:val="center"/>
        <w:rPr>
          <w:sz w:val="24"/>
          <w:szCs w:val="24"/>
          <w:lang w:val="en-150" w:eastAsia="en-150"/>
        </w:rPr>
      </w:pPr>
      <w:proofErr w:type="spellStart"/>
      <w:r w:rsidRPr="00792FDC">
        <w:rPr>
          <w:b/>
          <w:bCs/>
          <w:color w:val="000000"/>
          <w:sz w:val="24"/>
          <w:szCs w:val="24"/>
          <w:lang w:val="en-150" w:eastAsia="en-150"/>
        </w:rPr>
        <w:t>на</w:t>
      </w:r>
      <w:proofErr w:type="spellEnd"/>
      <w:r w:rsidRPr="00792FDC">
        <w:rPr>
          <w:b/>
          <w:bCs/>
          <w:color w:val="000000"/>
          <w:sz w:val="24"/>
          <w:szCs w:val="24"/>
          <w:lang w:val="en-150" w:eastAsia="en-150"/>
        </w:rPr>
        <w:t xml:space="preserve"> </w:t>
      </w:r>
      <w:proofErr w:type="spellStart"/>
      <w:r w:rsidRPr="00792FDC">
        <w:rPr>
          <w:b/>
          <w:bCs/>
          <w:color w:val="000000"/>
          <w:sz w:val="24"/>
          <w:szCs w:val="24"/>
          <w:lang w:val="en-150" w:eastAsia="en-150"/>
        </w:rPr>
        <w:t>выполнение</w:t>
      </w:r>
      <w:proofErr w:type="spellEnd"/>
      <w:r w:rsidRPr="00792FDC">
        <w:rPr>
          <w:b/>
          <w:bCs/>
          <w:color w:val="000000"/>
          <w:sz w:val="24"/>
          <w:szCs w:val="24"/>
          <w:lang w:val="en-150" w:eastAsia="en-150"/>
        </w:rPr>
        <w:t xml:space="preserve"> </w:t>
      </w:r>
      <w:proofErr w:type="spellStart"/>
      <w:r w:rsidRPr="00792FDC">
        <w:rPr>
          <w:b/>
          <w:bCs/>
          <w:color w:val="000000"/>
          <w:sz w:val="24"/>
          <w:szCs w:val="24"/>
          <w:lang w:val="en-150" w:eastAsia="en-150"/>
        </w:rPr>
        <w:t>курсового</w:t>
      </w:r>
      <w:proofErr w:type="spellEnd"/>
      <w:r w:rsidRPr="00792FDC">
        <w:rPr>
          <w:b/>
          <w:bCs/>
          <w:color w:val="000000"/>
          <w:sz w:val="24"/>
          <w:szCs w:val="24"/>
          <w:lang w:val="en-150" w:eastAsia="en-150"/>
        </w:rPr>
        <w:t xml:space="preserve"> </w:t>
      </w:r>
      <w:proofErr w:type="spellStart"/>
      <w:r w:rsidRPr="00792FDC">
        <w:rPr>
          <w:b/>
          <w:bCs/>
          <w:color w:val="000000"/>
          <w:sz w:val="24"/>
          <w:szCs w:val="24"/>
          <w:lang w:val="en-150" w:eastAsia="en-150"/>
        </w:rPr>
        <w:t>проекта</w:t>
      </w:r>
      <w:proofErr w:type="spellEnd"/>
    </w:p>
    <w:p w14:paraId="19ACCC43" w14:textId="77777777" w:rsidR="00792FDC" w:rsidRPr="00792FDC" w:rsidRDefault="00792FDC" w:rsidP="00792FDC">
      <w:pPr>
        <w:autoSpaceDE/>
        <w:autoSpaceDN/>
        <w:spacing w:line="240" w:lineRule="auto"/>
        <w:jc w:val="left"/>
        <w:rPr>
          <w:sz w:val="24"/>
          <w:szCs w:val="24"/>
          <w:lang w:val="en-150" w:eastAsia="en-150"/>
        </w:rPr>
      </w:pPr>
    </w:p>
    <w:p w14:paraId="1524E9B4" w14:textId="77777777" w:rsidR="00792FDC" w:rsidRPr="00792FDC" w:rsidRDefault="00792FDC" w:rsidP="00792FDC">
      <w:pPr>
        <w:autoSpaceDE/>
        <w:autoSpaceDN/>
        <w:spacing w:line="240" w:lineRule="auto"/>
        <w:jc w:val="left"/>
        <w:rPr>
          <w:sz w:val="24"/>
          <w:szCs w:val="24"/>
          <w:lang w:val="en-150" w:eastAsia="en-150"/>
        </w:rPr>
      </w:pPr>
      <w:r w:rsidRPr="00792FDC">
        <w:rPr>
          <w:color w:val="000000"/>
          <w:sz w:val="22"/>
          <w:szCs w:val="22"/>
          <w:lang w:val="en-150" w:eastAsia="en-150"/>
        </w:rPr>
        <w:t xml:space="preserve">1. </w:t>
      </w:r>
      <w:proofErr w:type="spellStart"/>
      <w:r w:rsidRPr="00792FDC">
        <w:rPr>
          <w:color w:val="000000"/>
          <w:sz w:val="22"/>
          <w:szCs w:val="22"/>
          <w:lang w:val="en-150" w:eastAsia="en-150"/>
        </w:rPr>
        <w:t>Студент</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Власов</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Всеволод</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Анатольевич</w:t>
      </w:r>
      <w:proofErr w:type="spellEnd"/>
    </w:p>
    <w:p w14:paraId="44265D2E"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Группа</w:t>
      </w:r>
      <w:proofErr w:type="spellEnd"/>
      <w:r w:rsidRPr="00792FDC">
        <w:rPr>
          <w:color w:val="000000"/>
          <w:sz w:val="22"/>
          <w:szCs w:val="22"/>
          <w:lang w:val="en-150" w:eastAsia="en-150"/>
        </w:rPr>
        <w:t xml:space="preserve"> </w:t>
      </w:r>
      <w:r w:rsidRPr="00792FDC">
        <w:rPr>
          <w:b/>
          <w:bCs/>
          <w:color w:val="000000"/>
          <w:sz w:val="22"/>
          <w:szCs w:val="22"/>
          <w:lang w:val="en-150" w:eastAsia="en-150"/>
        </w:rPr>
        <w:t>КИ-31</w:t>
      </w:r>
    </w:p>
    <w:p w14:paraId="0ED18FCC" w14:textId="77777777" w:rsidR="00792FDC" w:rsidRPr="00792FDC" w:rsidRDefault="00792FDC" w:rsidP="00792FDC">
      <w:pPr>
        <w:autoSpaceDE/>
        <w:autoSpaceDN/>
        <w:spacing w:line="240" w:lineRule="auto"/>
        <w:rPr>
          <w:sz w:val="24"/>
          <w:szCs w:val="24"/>
          <w:lang w:val="en-150" w:eastAsia="en-150"/>
        </w:rPr>
      </w:pPr>
      <w:proofErr w:type="spellStart"/>
      <w:r w:rsidRPr="00792FDC">
        <w:rPr>
          <w:color w:val="000000"/>
          <w:sz w:val="22"/>
          <w:szCs w:val="22"/>
          <w:lang w:val="en-150" w:eastAsia="en-150"/>
        </w:rPr>
        <w:t>Специальность</w:t>
      </w:r>
      <w:proofErr w:type="spellEnd"/>
      <w:r w:rsidRPr="00792FDC">
        <w:rPr>
          <w:color w:val="000000"/>
          <w:sz w:val="22"/>
          <w:szCs w:val="22"/>
          <w:lang w:val="en-150" w:eastAsia="en-150"/>
        </w:rPr>
        <w:t xml:space="preserve">: 09.02.07 </w:t>
      </w:r>
      <w:proofErr w:type="spellStart"/>
      <w:r w:rsidRPr="00792FDC">
        <w:rPr>
          <w:color w:val="000000"/>
          <w:sz w:val="22"/>
          <w:szCs w:val="22"/>
          <w:lang w:val="en-150" w:eastAsia="en-150"/>
        </w:rPr>
        <w:t>Информационные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системы</w:t>
      </w:r>
      <w:proofErr w:type="spellEnd"/>
      <w:r w:rsidRPr="00792FDC">
        <w:rPr>
          <w:color w:val="000000"/>
          <w:sz w:val="22"/>
          <w:szCs w:val="22"/>
          <w:lang w:val="en-150" w:eastAsia="en-150"/>
        </w:rPr>
        <w:t xml:space="preserve"> и </w:t>
      </w:r>
      <w:proofErr w:type="spellStart"/>
      <w:r w:rsidRPr="00792FDC">
        <w:rPr>
          <w:color w:val="000000"/>
          <w:sz w:val="22"/>
          <w:szCs w:val="22"/>
          <w:lang w:val="en-150" w:eastAsia="en-150"/>
        </w:rPr>
        <w:t>программирование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базовый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уровень</w:t>
      </w:r>
      <w:proofErr w:type="spellEnd"/>
      <w:r w:rsidRPr="00792FDC">
        <w:rPr>
          <w:color w:val="000000"/>
          <w:sz w:val="22"/>
          <w:szCs w:val="22"/>
          <w:lang w:val="en-150" w:eastAsia="en-150"/>
        </w:rPr>
        <w:t>)</w:t>
      </w:r>
    </w:p>
    <w:p w14:paraId="18862FAC" w14:textId="77777777" w:rsidR="00792FDC" w:rsidRPr="00792FDC" w:rsidRDefault="00792FDC" w:rsidP="00792FDC">
      <w:pPr>
        <w:autoSpaceDE/>
        <w:autoSpaceDN/>
        <w:spacing w:line="240" w:lineRule="auto"/>
        <w:rPr>
          <w:sz w:val="24"/>
          <w:szCs w:val="24"/>
          <w:lang w:val="en-150" w:eastAsia="en-150"/>
        </w:rPr>
      </w:pPr>
      <w:proofErr w:type="spellStart"/>
      <w:r w:rsidRPr="00792FDC">
        <w:rPr>
          <w:color w:val="000000"/>
          <w:sz w:val="22"/>
          <w:szCs w:val="22"/>
          <w:lang w:val="en-150" w:eastAsia="en-150"/>
        </w:rPr>
        <w:t>Дисциплина</w:t>
      </w:r>
      <w:proofErr w:type="spellEnd"/>
      <w:r w:rsidRPr="00792FDC">
        <w:rPr>
          <w:color w:val="000000"/>
          <w:sz w:val="22"/>
          <w:szCs w:val="22"/>
          <w:lang w:val="en-150" w:eastAsia="en-150"/>
        </w:rPr>
        <w:t>/</w:t>
      </w:r>
      <w:proofErr w:type="spellStart"/>
      <w:r w:rsidRPr="00792FDC">
        <w:rPr>
          <w:color w:val="000000"/>
          <w:sz w:val="22"/>
          <w:szCs w:val="22"/>
          <w:lang w:val="en-150" w:eastAsia="en-150"/>
        </w:rPr>
        <w:t>Междисциплинарный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курс</w:t>
      </w:r>
      <w:proofErr w:type="spellEnd"/>
      <w:r w:rsidRPr="00792FDC">
        <w:rPr>
          <w:color w:val="000000"/>
          <w:sz w:val="22"/>
          <w:szCs w:val="22"/>
          <w:lang w:val="en-150" w:eastAsia="en-150"/>
        </w:rPr>
        <w:t>: МДК 07.01 «</w:t>
      </w:r>
      <w:proofErr w:type="spellStart"/>
      <w:r w:rsidRPr="00792FDC">
        <w:rPr>
          <w:color w:val="000000"/>
          <w:sz w:val="22"/>
          <w:szCs w:val="22"/>
          <w:lang w:val="en-150" w:eastAsia="en-150"/>
        </w:rPr>
        <w:t>Управление</w:t>
      </w:r>
      <w:proofErr w:type="spellEnd"/>
      <w:r w:rsidRPr="00792FDC">
        <w:rPr>
          <w:color w:val="000000"/>
          <w:sz w:val="22"/>
          <w:szCs w:val="22"/>
          <w:lang w:val="en-150" w:eastAsia="en-150"/>
        </w:rPr>
        <w:t xml:space="preserve"> и </w:t>
      </w:r>
      <w:proofErr w:type="spellStart"/>
      <w:r w:rsidRPr="00792FDC">
        <w:rPr>
          <w:color w:val="000000"/>
          <w:sz w:val="22"/>
          <w:szCs w:val="22"/>
          <w:lang w:val="en-150" w:eastAsia="en-150"/>
        </w:rPr>
        <w:t>автоматизация</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баз</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данных</w:t>
      </w:r>
      <w:proofErr w:type="spellEnd"/>
      <w:r w:rsidRPr="00792FDC">
        <w:rPr>
          <w:color w:val="000000"/>
          <w:sz w:val="22"/>
          <w:szCs w:val="22"/>
          <w:lang w:val="en-150" w:eastAsia="en-150"/>
        </w:rPr>
        <w:t>»</w:t>
      </w:r>
    </w:p>
    <w:p w14:paraId="6EDF938D" w14:textId="77777777" w:rsidR="00792FDC" w:rsidRPr="00792FDC" w:rsidRDefault="00792FDC" w:rsidP="00792FDC">
      <w:pPr>
        <w:autoSpaceDE/>
        <w:autoSpaceDN/>
        <w:spacing w:line="240" w:lineRule="auto"/>
        <w:rPr>
          <w:sz w:val="24"/>
          <w:szCs w:val="24"/>
          <w:lang w:val="en-150" w:eastAsia="en-150"/>
        </w:rPr>
      </w:pPr>
      <w:r w:rsidRPr="00792FDC">
        <w:rPr>
          <w:color w:val="000000"/>
          <w:sz w:val="22"/>
          <w:szCs w:val="22"/>
          <w:lang w:val="en-150" w:eastAsia="en-150"/>
        </w:rPr>
        <w:t xml:space="preserve">2. </w:t>
      </w:r>
      <w:proofErr w:type="spellStart"/>
      <w:r w:rsidRPr="00792FDC">
        <w:rPr>
          <w:color w:val="000000"/>
          <w:sz w:val="22"/>
          <w:szCs w:val="22"/>
          <w:lang w:val="en-150" w:eastAsia="en-150"/>
        </w:rPr>
        <w:t>Курсовой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проект</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на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тему</w:t>
      </w:r>
      <w:proofErr w:type="spellEnd"/>
      <w:r w:rsidRPr="00792FDC">
        <w:rPr>
          <w:color w:val="000000"/>
          <w:sz w:val="22"/>
          <w:szCs w:val="22"/>
          <w:lang w:val="en-150" w:eastAsia="en-150"/>
        </w:rPr>
        <w:t xml:space="preserve"> </w:t>
      </w:r>
      <w:r w:rsidRPr="00792FDC">
        <w:rPr>
          <w:b/>
          <w:bCs/>
          <w:color w:val="000000"/>
          <w:sz w:val="22"/>
          <w:szCs w:val="22"/>
          <w:lang w:val="en-150" w:eastAsia="en-150"/>
        </w:rPr>
        <w:t>«</w:t>
      </w:r>
      <w:proofErr w:type="spellStart"/>
      <w:r w:rsidRPr="00792FDC">
        <w:rPr>
          <w:b/>
          <w:bCs/>
          <w:color w:val="000000"/>
          <w:sz w:val="22"/>
          <w:szCs w:val="22"/>
          <w:lang w:val="en-150" w:eastAsia="en-150"/>
        </w:rPr>
        <w:t>Проектирование</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базы</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данных</w:t>
      </w:r>
      <w:proofErr w:type="spellEnd"/>
      <w:r w:rsidRPr="00792FDC">
        <w:rPr>
          <w:b/>
          <w:bCs/>
          <w:color w:val="000000"/>
          <w:sz w:val="22"/>
          <w:szCs w:val="22"/>
          <w:lang w:val="en-150" w:eastAsia="en-150"/>
        </w:rPr>
        <w:t xml:space="preserve"> и </w:t>
      </w:r>
      <w:proofErr w:type="spellStart"/>
      <w:r w:rsidRPr="00792FDC">
        <w:rPr>
          <w:b/>
          <w:bCs/>
          <w:color w:val="000000"/>
          <w:sz w:val="22"/>
          <w:szCs w:val="22"/>
          <w:lang w:val="en-150" w:eastAsia="en-150"/>
        </w:rPr>
        <w:t>разработка</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клиентского</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приложения</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для</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автоматизации</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логистики</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курьерской</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доставки</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малогабаритных</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грузов</w:t>
      </w:r>
      <w:proofErr w:type="spellEnd"/>
      <w:r w:rsidRPr="00792FDC">
        <w:rPr>
          <w:b/>
          <w:bCs/>
          <w:color w:val="000000"/>
          <w:sz w:val="22"/>
          <w:szCs w:val="22"/>
          <w:lang w:val="en-150" w:eastAsia="en-150"/>
        </w:rPr>
        <w:t>»</w:t>
      </w:r>
    </w:p>
    <w:p w14:paraId="122C7FA9"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утвержден</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приказом</w:t>
      </w:r>
      <w:proofErr w:type="spellEnd"/>
      <w:r w:rsidRPr="00792FDC">
        <w:rPr>
          <w:color w:val="000000"/>
          <w:sz w:val="22"/>
          <w:szCs w:val="22"/>
          <w:lang w:val="en-150" w:eastAsia="en-150"/>
        </w:rPr>
        <w:t xml:space="preserve"> № </w:t>
      </w:r>
      <w:r w:rsidRPr="00792FDC">
        <w:rPr>
          <w:color w:val="000000"/>
          <w:sz w:val="22"/>
          <w:szCs w:val="22"/>
          <w:u w:val="single"/>
          <w:lang w:val="en-150" w:eastAsia="en-150"/>
        </w:rPr>
        <w:t xml:space="preserve">149/91к </w:t>
      </w:r>
      <w:proofErr w:type="spellStart"/>
      <w:r w:rsidRPr="00792FDC">
        <w:rPr>
          <w:color w:val="000000"/>
          <w:sz w:val="22"/>
          <w:szCs w:val="22"/>
          <w:lang w:val="en-150" w:eastAsia="en-150"/>
        </w:rPr>
        <w:t>от</w:t>
      </w:r>
      <w:proofErr w:type="spellEnd"/>
      <w:r w:rsidRPr="00792FDC">
        <w:rPr>
          <w:color w:val="000000"/>
          <w:sz w:val="22"/>
          <w:szCs w:val="22"/>
          <w:lang w:val="en-150" w:eastAsia="en-150"/>
        </w:rPr>
        <w:t xml:space="preserve"> «</w:t>
      </w:r>
      <w:r w:rsidRPr="00792FDC">
        <w:rPr>
          <w:color w:val="000000"/>
          <w:sz w:val="22"/>
          <w:szCs w:val="22"/>
          <w:u w:val="single"/>
          <w:lang w:val="en-150" w:eastAsia="en-150"/>
        </w:rPr>
        <w:t>28</w:t>
      </w:r>
      <w:r w:rsidRPr="00792FDC">
        <w:rPr>
          <w:color w:val="000000"/>
          <w:sz w:val="22"/>
          <w:szCs w:val="22"/>
          <w:lang w:val="en-150" w:eastAsia="en-150"/>
        </w:rPr>
        <w:t xml:space="preserve">» </w:t>
      </w:r>
      <w:proofErr w:type="spellStart"/>
      <w:r w:rsidRPr="00792FDC">
        <w:rPr>
          <w:color w:val="000000"/>
          <w:sz w:val="22"/>
          <w:szCs w:val="22"/>
          <w:u w:val="single"/>
          <w:lang w:val="en-150" w:eastAsia="en-150"/>
        </w:rPr>
        <w:t>января</w:t>
      </w:r>
      <w:proofErr w:type="spellEnd"/>
      <w:r w:rsidRPr="00792FDC">
        <w:rPr>
          <w:color w:val="000000"/>
          <w:sz w:val="22"/>
          <w:szCs w:val="22"/>
          <w:lang w:val="en-150" w:eastAsia="en-150"/>
        </w:rPr>
        <w:t xml:space="preserve"> 2026 г.</w:t>
      </w:r>
    </w:p>
    <w:p w14:paraId="502A3E8D" w14:textId="77777777" w:rsidR="00792FDC" w:rsidRPr="00792FDC" w:rsidRDefault="00792FDC" w:rsidP="00792FDC">
      <w:pPr>
        <w:autoSpaceDE/>
        <w:autoSpaceDN/>
        <w:spacing w:line="240" w:lineRule="auto"/>
        <w:rPr>
          <w:sz w:val="24"/>
          <w:szCs w:val="24"/>
          <w:lang w:val="en-150" w:eastAsia="en-150"/>
        </w:rPr>
      </w:pPr>
      <w:r w:rsidRPr="00792FDC">
        <w:rPr>
          <w:color w:val="000000"/>
          <w:sz w:val="22"/>
          <w:szCs w:val="22"/>
          <w:lang w:val="en-150" w:eastAsia="en-150"/>
        </w:rPr>
        <w:t xml:space="preserve">3. </w:t>
      </w:r>
      <w:proofErr w:type="spellStart"/>
      <w:r w:rsidRPr="00792FDC">
        <w:rPr>
          <w:color w:val="000000"/>
          <w:sz w:val="22"/>
          <w:szCs w:val="22"/>
          <w:lang w:val="en-150" w:eastAsia="en-150"/>
        </w:rPr>
        <w:t>Структура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курсового</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проекта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включает</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следующие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элементы</w:t>
      </w:r>
      <w:proofErr w:type="spellEnd"/>
      <w:r w:rsidRPr="00792FDC">
        <w:rPr>
          <w:color w:val="000000"/>
          <w:sz w:val="22"/>
          <w:szCs w:val="22"/>
          <w:lang w:val="en-150" w:eastAsia="en-150"/>
        </w:rPr>
        <w:t>:</w:t>
      </w:r>
    </w:p>
    <w:p w14:paraId="7FAE7DFC" w14:textId="77777777" w:rsidR="00792FDC" w:rsidRPr="00792FDC" w:rsidRDefault="00792FDC" w:rsidP="00792FDC">
      <w:pPr>
        <w:autoSpaceDE/>
        <w:autoSpaceDN/>
        <w:spacing w:line="240" w:lineRule="auto"/>
        <w:rPr>
          <w:sz w:val="24"/>
          <w:szCs w:val="24"/>
          <w:lang w:val="en-150" w:eastAsia="en-150"/>
        </w:rPr>
      </w:pPr>
      <w:r w:rsidRPr="00792FDC">
        <w:rPr>
          <w:color w:val="000000"/>
          <w:sz w:val="22"/>
          <w:szCs w:val="22"/>
          <w:lang w:val="en-150" w:eastAsia="en-150"/>
        </w:rPr>
        <w:t xml:space="preserve">- </w:t>
      </w:r>
      <w:proofErr w:type="spellStart"/>
      <w:r w:rsidRPr="00792FDC">
        <w:rPr>
          <w:color w:val="000000"/>
          <w:sz w:val="22"/>
          <w:szCs w:val="22"/>
          <w:lang w:val="en-150" w:eastAsia="en-150"/>
        </w:rPr>
        <w:t>пояснительная</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записка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титульный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лист</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задание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содержание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введение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теоретическая</w:t>
      </w:r>
      <w:proofErr w:type="spellEnd"/>
      <w:r w:rsidRPr="00792FDC">
        <w:rPr>
          <w:color w:val="000000"/>
          <w:sz w:val="22"/>
          <w:szCs w:val="22"/>
          <w:lang w:val="en-150" w:eastAsia="en-150"/>
        </w:rPr>
        <w:t>/</w:t>
      </w:r>
      <w:proofErr w:type="spellStart"/>
      <w:r w:rsidRPr="00792FDC">
        <w:rPr>
          <w:color w:val="000000"/>
          <w:sz w:val="22"/>
          <w:szCs w:val="22"/>
          <w:lang w:val="en-150" w:eastAsia="en-150"/>
        </w:rPr>
        <w:t>основная</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часть</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заключение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ссылки</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на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используемую</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литературу</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литература</w:t>
      </w:r>
      <w:proofErr w:type="spellEnd"/>
      <w:r w:rsidRPr="00792FDC">
        <w:rPr>
          <w:color w:val="000000"/>
          <w:sz w:val="22"/>
          <w:szCs w:val="22"/>
          <w:lang w:val="en-150" w:eastAsia="en-150"/>
        </w:rPr>
        <w:t>).</w:t>
      </w:r>
    </w:p>
    <w:p w14:paraId="642439C9" w14:textId="77777777" w:rsidR="00792FDC" w:rsidRPr="00792FDC" w:rsidRDefault="00792FDC" w:rsidP="00792FDC">
      <w:pPr>
        <w:autoSpaceDE/>
        <w:autoSpaceDN/>
        <w:spacing w:after="240" w:line="240" w:lineRule="auto"/>
        <w:jc w:val="left"/>
        <w:rPr>
          <w:sz w:val="24"/>
          <w:szCs w:val="24"/>
          <w:lang w:val="en-150" w:eastAsia="en-150"/>
        </w:rPr>
      </w:pPr>
      <w:r w:rsidRPr="00792FDC">
        <w:rPr>
          <w:sz w:val="24"/>
          <w:szCs w:val="24"/>
          <w:lang w:val="en-150" w:eastAsia="en-150"/>
        </w:rPr>
        <w:br/>
      </w:r>
    </w:p>
    <w:p w14:paraId="5CC9BCFE" w14:textId="77777777" w:rsidR="00792FDC" w:rsidRPr="00792FDC" w:rsidRDefault="00792FDC" w:rsidP="00792FDC">
      <w:pPr>
        <w:autoSpaceDE/>
        <w:autoSpaceDN/>
        <w:spacing w:line="240" w:lineRule="auto"/>
        <w:jc w:val="center"/>
        <w:rPr>
          <w:sz w:val="24"/>
          <w:szCs w:val="24"/>
          <w:lang w:val="en-150" w:eastAsia="en-150"/>
        </w:rPr>
      </w:pPr>
      <w:r w:rsidRPr="00792FDC">
        <w:rPr>
          <w:b/>
          <w:bCs/>
          <w:color w:val="000000"/>
          <w:sz w:val="20"/>
          <w:szCs w:val="20"/>
          <w:lang w:val="en-150" w:eastAsia="en-150"/>
        </w:rPr>
        <w:t>СОДЕРЖАНИЕ ПОЯСНИТЕЛЬНОЙ ЗАПИСКИ</w:t>
      </w:r>
    </w:p>
    <w:p w14:paraId="42644878" w14:textId="77777777" w:rsidR="00792FDC" w:rsidRPr="00792FDC" w:rsidRDefault="00792FDC" w:rsidP="00792FDC">
      <w:pPr>
        <w:autoSpaceDE/>
        <w:autoSpaceDN/>
        <w:spacing w:line="240" w:lineRule="auto"/>
        <w:jc w:val="left"/>
        <w:rPr>
          <w:sz w:val="24"/>
          <w:szCs w:val="24"/>
          <w:lang w:val="en-150" w:eastAsia="en-150"/>
        </w:rPr>
      </w:pPr>
    </w:p>
    <w:p w14:paraId="1C3D0886" w14:textId="77777777" w:rsidR="00792FDC" w:rsidRPr="00792FDC" w:rsidRDefault="00792FDC" w:rsidP="00792FDC">
      <w:pPr>
        <w:shd w:val="clear" w:color="auto" w:fill="FFFFFF"/>
        <w:autoSpaceDE/>
        <w:autoSpaceDN/>
        <w:spacing w:line="240" w:lineRule="auto"/>
        <w:jc w:val="left"/>
        <w:rPr>
          <w:sz w:val="24"/>
          <w:szCs w:val="24"/>
          <w:lang w:val="en-150" w:eastAsia="en-150"/>
        </w:rPr>
      </w:pPr>
      <w:proofErr w:type="spellStart"/>
      <w:r w:rsidRPr="00792FDC">
        <w:rPr>
          <w:b/>
          <w:bCs/>
          <w:color w:val="000000"/>
          <w:sz w:val="22"/>
          <w:szCs w:val="22"/>
          <w:lang w:val="en-150" w:eastAsia="en-150"/>
        </w:rPr>
        <w:t>Введение</w:t>
      </w:r>
      <w:proofErr w:type="spellEnd"/>
    </w:p>
    <w:p w14:paraId="6C7CC9DA"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b/>
          <w:bCs/>
          <w:color w:val="000000"/>
          <w:sz w:val="22"/>
          <w:szCs w:val="22"/>
          <w:lang w:val="en-150" w:eastAsia="en-150"/>
        </w:rPr>
        <w:t>1 </w:t>
      </w:r>
      <w:proofErr w:type="spellStart"/>
      <w:r w:rsidRPr="00792FDC">
        <w:rPr>
          <w:b/>
          <w:bCs/>
          <w:color w:val="000000"/>
          <w:sz w:val="22"/>
          <w:szCs w:val="22"/>
          <w:lang w:val="en-150" w:eastAsia="en-150"/>
        </w:rPr>
        <w:t>Анализ</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требований</w:t>
      </w:r>
      <w:proofErr w:type="spellEnd"/>
      <w:r w:rsidRPr="00792FDC">
        <w:rPr>
          <w:b/>
          <w:bCs/>
          <w:color w:val="000000"/>
          <w:sz w:val="22"/>
          <w:szCs w:val="22"/>
          <w:lang w:val="en-150" w:eastAsia="en-150"/>
        </w:rPr>
        <w:t xml:space="preserve"> и </w:t>
      </w:r>
      <w:proofErr w:type="spellStart"/>
      <w:r w:rsidRPr="00792FDC">
        <w:rPr>
          <w:b/>
          <w:bCs/>
          <w:color w:val="000000"/>
          <w:sz w:val="22"/>
          <w:szCs w:val="22"/>
          <w:lang w:val="en-150" w:eastAsia="en-150"/>
        </w:rPr>
        <w:t>постановка</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задачи</w:t>
      </w:r>
      <w:proofErr w:type="spellEnd"/>
    </w:p>
    <w:p w14:paraId="0A58B3D9"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1.1 </w:t>
      </w:r>
      <w:proofErr w:type="spellStart"/>
      <w:r w:rsidRPr="00792FDC">
        <w:rPr>
          <w:color w:val="000000"/>
          <w:sz w:val="22"/>
          <w:szCs w:val="22"/>
          <w:lang w:val="en-150" w:eastAsia="en-150"/>
        </w:rPr>
        <w:t>Анализ</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предметной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области</w:t>
      </w:r>
      <w:proofErr w:type="spellEnd"/>
      <w:r w:rsidRPr="00792FDC">
        <w:rPr>
          <w:color w:val="000000"/>
          <w:sz w:val="22"/>
          <w:szCs w:val="22"/>
          <w:lang w:val="en-150" w:eastAsia="en-150"/>
        </w:rPr>
        <w:t>. </w:t>
      </w:r>
    </w:p>
    <w:p w14:paraId="07F844DB"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1.2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UML </w:t>
      </w:r>
      <w:proofErr w:type="spellStart"/>
      <w:r w:rsidRPr="00792FDC">
        <w:rPr>
          <w:color w:val="000000"/>
          <w:sz w:val="22"/>
          <w:szCs w:val="22"/>
          <w:lang w:val="en-150" w:eastAsia="en-150"/>
        </w:rPr>
        <w:t>диаграмм</w:t>
      </w:r>
      <w:proofErr w:type="spellEnd"/>
      <w:r w:rsidRPr="00792FDC">
        <w:rPr>
          <w:color w:val="000000"/>
          <w:sz w:val="22"/>
          <w:szCs w:val="22"/>
          <w:lang w:val="en-150" w:eastAsia="en-150"/>
        </w:rPr>
        <w:t>.</w:t>
      </w:r>
    </w:p>
    <w:p w14:paraId="5A7641CD"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1.3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w:t>
      </w:r>
      <w:proofErr w:type="spellStart"/>
      <w:r w:rsidRPr="00792FDC">
        <w:rPr>
          <w:color w:val="000000"/>
          <w:sz w:val="22"/>
          <w:szCs w:val="22"/>
          <w:lang w:val="en-150" w:eastAsia="en-150"/>
        </w:rPr>
        <w:t>макета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приложения</w:t>
      </w:r>
      <w:proofErr w:type="spellEnd"/>
      <w:r w:rsidRPr="00792FDC">
        <w:rPr>
          <w:color w:val="000000"/>
          <w:sz w:val="22"/>
          <w:szCs w:val="22"/>
          <w:lang w:val="en-150" w:eastAsia="en-150"/>
        </w:rPr>
        <w:t>.</w:t>
      </w:r>
    </w:p>
    <w:p w14:paraId="05C730D0"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b/>
          <w:bCs/>
          <w:color w:val="000000"/>
          <w:sz w:val="22"/>
          <w:szCs w:val="22"/>
          <w:lang w:val="en-150" w:eastAsia="en-150"/>
        </w:rPr>
        <w:t xml:space="preserve">2 </w:t>
      </w:r>
      <w:proofErr w:type="spellStart"/>
      <w:r w:rsidRPr="00792FDC">
        <w:rPr>
          <w:b/>
          <w:bCs/>
          <w:color w:val="000000"/>
          <w:sz w:val="22"/>
          <w:szCs w:val="22"/>
          <w:lang w:val="en-150" w:eastAsia="en-150"/>
        </w:rPr>
        <w:t>Проектирование</w:t>
      </w:r>
      <w:proofErr w:type="spellEnd"/>
      <w:r w:rsidRPr="00792FDC">
        <w:rPr>
          <w:b/>
          <w:bCs/>
          <w:color w:val="000000"/>
          <w:sz w:val="22"/>
          <w:szCs w:val="22"/>
          <w:lang w:val="en-150" w:eastAsia="en-150"/>
        </w:rPr>
        <w:t xml:space="preserve"> и </w:t>
      </w:r>
      <w:proofErr w:type="spellStart"/>
      <w:r w:rsidRPr="00792FDC">
        <w:rPr>
          <w:b/>
          <w:bCs/>
          <w:color w:val="000000"/>
          <w:sz w:val="22"/>
          <w:szCs w:val="22"/>
          <w:lang w:val="en-150" w:eastAsia="en-150"/>
        </w:rPr>
        <w:t>разработка</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базы</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данных</w:t>
      </w:r>
      <w:proofErr w:type="spellEnd"/>
      <w:r w:rsidRPr="00792FDC">
        <w:rPr>
          <w:b/>
          <w:bCs/>
          <w:color w:val="000000"/>
          <w:sz w:val="22"/>
          <w:szCs w:val="22"/>
          <w:lang w:val="en-150" w:eastAsia="en-150"/>
        </w:rPr>
        <w:t> </w:t>
      </w:r>
    </w:p>
    <w:p w14:paraId="45A85F26"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2.1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ER-</w:t>
      </w:r>
      <w:proofErr w:type="spellStart"/>
      <w:r w:rsidRPr="00792FDC">
        <w:rPr>
          <w:color w:val="000000"/>
          <w:sz w:val="22"/>
          <w:szCs w:val="22"/>
          <w:lang w:val="en-150" w:eastAsia="en-150"/>
        </w:rPr>
        <w:t>диаграммы</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на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основе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сырых</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данных</w:t>
      </w:r>
      <w:proofErr w:type="spellEnd"/>
      <w:r w:rsidRPr="00792FDC">
        <w:rPr>
          <w:color w:val="000000"/>
          <w:sz w:val="22"/>
          <w:szCs w:val="22"/>
          <w:lang w:val="en-150" w:eastAsia="en-150"/>
        </w:rPr>
        <w:t>.</w:t>
      </w:r>
    </w:p>
    <w:p w14:paraId="6757087F"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2.2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физической</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модели</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базы</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данных</w:t>
      </w:r>
      <w:proofErr w:type="spellEnd"/>
      <w:r w:rsidRPr="00792FDC">
        <w:rPr>
          <w:color w:val="000000"/>
          <w:sz w:val="22"/>
          <w:szCs w:val="22"/>
          <w:lang w:val="en-150" w:eastAsia="en-150"/>
        </w:rPr>
        <w:t xml:space="preserve"> в MS SQL Server.</w:t>
      </w:r>
    </w:p>
    <w:p w14:paraId="10EDEC39"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2.3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и </w:t>
      </w:r>
      <w:proofErr w:type="spellStart"/>
      <w:r w:rsidRPr="00792FDC">
        <w:rPr>
          <w:color w:val="000000"/>
          <w:sz w:val="22"/>
          <w:szCs w:val="22"/>
          <w:lang w:val="en-150" w:eastAsia="en-150"/>
        </w:rPr>
        <w:t>именование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связей</w:t>
      </w:r>
      <w:proofErr w:type="spellEnd"/>
      <w:r w:rsidRPr="00792FDC">
        <w:rPr>
          <w:color w:val="000000"/>
          <w:sz w:val="22"/>
          <w:szCs w:val="22"/>
          <w:lang w:val="en-150" w:eastAsia="en-150"/>
        </w:rPr>
        <w:t xml:space="preserve"> и </w:t>
      </w:r>
      <w:proofErr w:type="spellStart"/>
      <w:r w:rsidRPr="00792FDC">
        <w:rPr>
          <w:color w:val="000000"/>
          <w:sz w:val="22"/>
          <w:szCs w:val="22"/>
          <w:lang w:val="en-150" w:eastAsia="en-150"/>
        </w:rPr>
        <w:t>ограничений</w:t>
      </w:r>
      <w:proofErr w:type="spellEnd"/>
      <w:r w:rsidRPr="00792FDC">
        <w:rPr>
          <w:color w:val="000000"/>
          <w:sz w:val="22"/>
          <w:szCs w:val="22"/>
          <w:lang w:val="en-150" w:eastAsia="en-150"/>
        </w:rPr>
        <w:t>.</w:t>
      </w:r>
    </w:p>
    <w:p w14:paraId="128BF265"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b/>
          <w:bCs/>
          <w:color w:val="000000"/>
          <w:sz w:val="22"/>
          <w:szCs w:val="22"/>
          <w:lang w:val="en-150" w:eastAsia="en-150"/>
        </w:rPr>
        <w:t xml:space="preserve">3 </w:t>
      </w:r>
      <w:proofErr w:type="spellStart"/>
      <w:r w:rsidRPr="00792FDC">
        <w:rPr>
          <w:b/>
          <w:bCs/>
          <w:color w:val="000000"/>
          <w:sz w:val="22"/>
          <w:szCs w:val="22"/>
          <w:lang w:val="en-150" w:eastAsia="en-150"/>
        </w:rPr>
        <w:t>Проектирование</w:t>
      </w:r>
      <w:proofErr w:type="spellEnd"/>
      <w:r w:rsidRPr="00792FDC">
        <w:rPr>
          <w:b/>
          <w:bCs/>
          <w:color w:val="000000"/>
          <w:sz w:val="22"/>
          <w:szCs w:val="22"/>
          <w:lang w:val="en-150" w:eastAsia="en-150"/>
        </w:rPr>
        <w:t xml:space="preserve"> и </w:t>
      </w:r>
      <w:proofErr w:type="spellStart"/>
      <w:r w:rsidRPr="00792FDC">
        <w:rPr>
          <w:b/>
          <w:bCs/>
          <w:color w:val="000000"/>
          <w:sz w:val="22"/>
          <w:szCs w:val="22"/>
          <w:lang w:val="en-150" w:eastAsia="en-150"/>
        </w:rPr>
        <w:t>разработка</w:t>
      </w:r>
      <w:proofErr w:type="spellEnd"/>
      <w:r w:rsidRPr="00792FDC">
        <w:rPr>
          <w:b/>
          <w:bCs/>
          <w:color w:val="000000"/>
          <w:sz w:val="22"/>
          <w:szCs w:val="22"/>
          <w:lang w:val="en-150" w:eastAsia="en-150"/>
        </w:rPr>
        <w:t xml:space="preserve"> </w:t>
      </w:r>
      <w:proofErr w:type="spellStart"/>
      <w:r w:rsidRPr="00792FDC">
        <w:rPr>
          <w:b/>
          <w:bCs/>
          <w:color w:val="000000"/>
          <w:sz w:val="22"/>
          <w:szCs w:val="22"/>
          <w:lang w:val="en-150" w:eastAsia="en-150"/>
        </w:rPr>
        <w:t>приложения</w:t>
      </w:r>
      <w:proofErr w:type="spellEnd"/>
    </w:p>
    <w:p w14:paraId="1DDEBC33"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3.1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прототипа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приложения</w:t>
      </w:r>
      <w:proofErr w:type="spellEnd"/>
      <w:r w:rsidRPr="00792FDC">
        <w:rPr>
          <w:color w:val="000000"/>
          <w:sz w:val="22"/>
          <w:szCs w:val="22"/>
          <w:lang w:val="en-150" w:eastAsia="en-150"/>
        </w:rPr>
        <w:t>.</w:t>
      </w:r>
    </w:p>
    <w:p w14:paraId="04E6AA27" w14:textId="77777777" w:rsidR="00792FDC" w:rsidRPr="00792FDC" w:rsidRDefault="00792FDC" w:rsidP="00792FDC">
      <w:pPr>
        <w:shd w:val="clear" w:color="auto" w:fill="FFFFFF"/>
        <w:autoSpaceDE/>
        <w:autoSpaceDN/>
        <w:spacing w:line="240" w:lineRule="auto"/>
        <w:jc w:val="left"/>
        <w:rPr>
          <w:sz w:val="24"/>
          <w:szCs w:val="24"/>
          <w:lang w:val="en-150" w:eastAsia="en-150"/>
        </w:rPr>
      </w:pPr>
      <w:r w:rsidRPr="00792FDC">
        <w:rPr>
          <w:color w:val="000000"/>
          <w:sz w:val="22"/>
          <w:szCs w:val="22"/>
          <w:lang w:val="en-150" w:eastAsia="en-150"/>
        </w:rPr>
        <w:t xml:space="preserve">3.2 </w:t>
      </w:r>
      <w:proofErr w:type="spellStart"/>
      <w:r w:rsidRPr="00792FDC">
        <w:rPr>
          <w:color w:val="000000"/>
          <w:sz w:val="22"/>
          <w:szCs w:val="22"/>
          <w:lang w:val="en-150" w:eastAsia="en-150"/>
        </w:rPr>
        <w:t>Разработка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описания</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проекта</w:t>
      </w:r>
      <w:proofErr w:type="spellEnd"/>
      <w:r w:rsidRPr="00792FDC">
        <w:rPr>
          <w:color w:val="000000"/>
          <w:sz w:val="22"/>
          <w:szCs w:val="22"/>
          <w:lang w:val="en-150" w:eastAsia="en-150"/>
        </w:rPr>
        <w:t xml:space="preserve"> в GitHub.</w:t>
      </w:r>
    </w:p>
    <w:p w14:paraId="201A416F" w14:textId="77777777" w:rsidR="00792FDC" w:rsidRPr="00792FDC" w:rsidRDefault="00792FDC" w:rsidP="00792FDC">
      <w:pPr>
        <w:shd w:val="clear" w:color="auto" w:fill="FFFFFF"/>
        <w:autoSpaceDE/>
        <w:autoSpaceDN/>
        <w:spacing w:line="240" w:lineRule="auto"/>
        <w:jc w:val="left"/>
        <w:rPr>
          <w:sz w:val="24"/>
          <w:szCs w:val="24"/>
          <w:lang w:val="en-150" w:eastAsia="en-150"/>
        </w:rPr>
      </w:pPr>
      <w:proofErr w:type="spellStart"/>
      <w:r w:rsidRPr="00792FDC">
        <w:rPr>
          <w:b/>
          <w:bCs/>
          <w:color w:val="000000"/>
          <w:sz w:val="22"/>
          <w:szCs w:val="22"/>
          <w:lang w:val="en-150" w:eastAsia="en-150"/>
        </w:rPr>
        <w:t>Заключение</w:t>
      </w:r>
      <w:proofErr w:type="spellEnd"/>
    </w:p>
    <w:p w14:paraId="2A4CF9B2"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b/>
          <w:bCs/>
          <w:color w:val="000000"/>
          <w:sz w:val="22"/>
          <w:szCs w:val="22"/>
          <w:lang w:val="en-150" w:eastAsia="en-150"/>
        </w:rPr>
        <w:t>Литература</w:t>
      </w:r>
      <w:proofErr w:type="spellEnd"/>
    </w:p>
    <w:p w14:paraId="6613E83F" w14:textId="77777777" w:rsidR="00792FDC" w:rsidRPr="00792FDC" w:rsidRDefault="00792FDC" w:rsidP="00792FDC">
      <w:pPr>
        <w:shd w:val="clear" w:color="auto" w:fill="FFFFFF"/>
        <w:autoSpaceDE/>
        <w:autoSpaceDN/>
        <w:spacing w:line="240" w:lineRule="auto"/>
        <w:jc w:val="left"/>
        <w:rPr>
          <w:sz w:val="24"/>
          <w:szCs w:val="24"/>
          <w:lang w:val="en-150" w:eastAsia="en-150"/>
        </w:rPr>
      </w:pPr>
    </w:p>
    <w:p w14:paraId="24C196C6" w14:textId="77777777" w:rsidR="00792FDC" w:rsidRPr="00792FDC" w:rsidRDefault="00792FDC" w:rsidP="00792FDC">
      <w:pPr>
        <w:shd w:val="clear" w:color="auto" w:fill="FFFFFF"/>
        <w:autoSpaceDE/>
        <w:autoSpaceDN/>
        <w:spacing w:line="240" w:lineRule="auto"/>
        <w:jc w:val="left"/>
        <w:rPr>
          <w:sz w:val="24"/>
          <w:szCs w:val="24"/>
          <w:lang w:val="en-150" w:eastAsia="en-150"/>
        </w:rPr>
      </w:pPr>
    </w:p>
    <w:p w14:paraId="31C1F442" w14:textId="77777777" w:rsidR="00792FDC" w:rsidRPr="00792FDC" w:rsidRDefault="00792FDC" w:rsidP="00792FDC">
      <w:pPr>
        <w:autoSpaceDE/>
        <w:autoSpaceDN/>
        <w:spacing w:line="240" w:lineRule="auto"/>
        <w:jc w:val="left"/>
        <w:rPr>
          <w:sz w:val="24"/>
          <w:szCs w:val="24"/>
          <w:lang w:val="en-150" w:eastAsia="en-150"/>
        </w:rPr>
      </w:pPr>
    </w:p>
    <w:p w14:paraId="78C46901"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Рассмотрено</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на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заседании</w:t>
      </w:r>
      <w:proofErr w:type="spellEnd"/>
      <w:r w:rsidRPr="00792FDC">
        <w:rPr>
          <w:color w:val="000000"/>
          <w:sz w:val="22"/>
          <w:szCs w:val="22"/>
          <w:lang w:val="en-150" w:eastAsia="en-150"/>
        </w:rPr>
        <w:t xml:space="preserve"> ЦК № 5 «</w:t>
      </w:r>
      <w:proofErr w:type="spellStart"/>
      <w:r w:rsidRPr="00792FDC">
        <w:rPr>
          <w:color w:val="000000"/>
          <w:sz w:val="22"/>
          <w:szCs w:val="22"/>
          <w:lang w:val="en-150" w:eastAsia="en-150"/>
        </w:rPr>
        <w:t>Информационные</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технологии</w:t>
      </w:r>
      <w:proofErr w:type="spellEnd"/>
      <w:r w:rsidRPr="00792FDC">
        <w:rPr>
          <w:color w:val="000000"/>
          <w:sz w:val="22"/>
          <w:szCs w:val="22"/>
          <w:lang w:val="en-150" w:eastAsia="en-150"/>
        </w:rPr>
        <w:t>»</w:t>
      </w:r>
    </w:p>
    <w:p w14:paraId="21FD542F"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протокол</w:t>
      </w:r>
      <w:proofErr w:type="spellEnd"/>
      <w:r w:rsidRPr="00792FDC">
        <w:rPr>
          <w:color w:val="000000"/>
          <w:sz w:val="22"/>
          <w:szCs w:val="22"/>
          <w:lang w:val="en-150" w:eastAsia="en-150"/>
        </w:rPr>
        <w:t xml:space="preserve"> № 5 </w:t>
      </w:r>
      <w:proofErr w:type="spellStart"/>
      <w:r w:rsidRPr="00792FDC">
        <w:rPr>
          <w:color w:val="000000"/>
          <w:sz w:val="22"/>
          <w:szCs w:val="22"/>
          <w:lang w:val="en-150" w:eastAsia="en-150"/>
        </w:rPr>
        <w:t>от</w:t>
      </w:r>
      <w:proofErr w:type="spellEnd"/>
      <w:r w:rsidRPr="00792FDC">
        <w:rPr>
          <w:color w:val="000000"/>
          <w:sz w:val="22"/>
          <w:szCs w:val="22"/>
          <w:lang w:val="en-150" w:eastAsia="en-150"/>
        </w:rPr>
        <w:t xml:space="preserve"> «10» </w:t>
      </w:r>
      <w:proofErr w:type="spellStart"/>
      <w:r w:rsidRPr="00792FDC">
        <w:rPr>
          <w:color w:val="000000"/>
          <w:sz w:val="22"/>
          <w:szCs w:val="22"/>
          <w:lang w:val="en-150" w:eastAsia="en-150"/>
        </w:rPr>
        <w:t>декабря</w:t>
      </w:r>
      <w:proofErr w:type="spellEnd"/>
      <w:r w:rsidRPr="00792FDC">
        <w:rPr>
          <w:color w:val="000000"/>
          <w:sz w:val="22"/>
          <w:szCs w:val="22"/>
          <w:lang w:val="en-150" w:eastAsia="en-150"/>
        </w:rPr>
        <w:t xml:space="preserve"> 2025 </w:t>
      </w:r>
      <w:proofErr w:type="spellStart"/>
      <w:r w:rsidRPr="00792FDC">
        <w:rPr>
          <w:color w:val="000000"/>
          <w:sz w:val="22"/>
          <w:szCs w:val="22"/>
          <w:lang w:val="en-150" w:eastAsia="en-150"/>
        </w:rPr>
        <w:t>года</w:t>
      </w:r>
      <w:proofErr w:type="spellEnd"/>
    </w:p>
    <w:p w14:paraId="0E935CA1"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Дата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выдачи</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задания</w:t>
      </w:r>
      <w:proofErr w:type="spellEnd"/>
      <w:r w:rsidRPr="00792FDC">
        <w:rPr>
          <w:color w:val="000000"/>
          <w:sz w:val="22"/>
          <w:szCs w:val="22"/>
          <w:lang w:val="en-150" w:eastAsia="en-150"/>
        </w:rPr>
        <w:t xml:space="preserve"> «___» ___ 2026 </w:t>
      </w:r>
      <w:proofErr w:type="spellStart"/>
      <w:r w:rsidRPr="00792FDC">
        <w:rPr>
          <w:color w:val="000000"/>
          <w:sz w:val="22"/>
          <w:szCs w:val="22"/>
          <w:lang w:val="en-150" w:eastAsia="en-150"/>
        </w:rPr>
        <w:t>года</w:t>
      </w:r>
      <w:proofErr w:type="spellEnd"/>
    </w:p>
    <w:p w14:paraId="46553FE4"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Дата</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сдачи</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выполненного</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проекта</w:t>
      </w:r>
      <w:proofErr w:type="spellEnd"/>
      <w:r w:rsidRPr="00792FDC">
        <w:rPr>
          <w:color w:val="000000"/>
          <w:sz w:val="22"/>
          <w:szCs w:val="22"/>
          <w:lang w:val="en-150" w:eastAsia="en-150"/>
        </w:rPr>
        <w:t xml:space="preserve"> «___» _______ 2026 </w:t>
      </w:r>
      <w:proofErr w:type="spellStart"/>
      <w:r w:rsidRPr="00792FDC">
        <w:rPr>
          <w:color w:val="000000"/>
          <w:sz w:val="22"/>
          <w:szCs w:val="22"/>
          <w:lang w:val="en-150" w:eastAsia="en-150"/>
        </w:rPr>
        <w:t>года</w:t>
      </w:r>
      <w:proofErr w:type="spellEnd"/>
    </w:p>
    <w:p w14:paraId="4F80D888"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Руководитель</w:t>
      </w:r>
      <w:proofErr w:type="spellEnd"/>
      <w:r w:rsidRPr="00792FDC">
        <w:rPr>
          <w:color w:val="000000"/>
          <w:sz w:val="22"/>
          <w:szCs w:val="22"/>
          <w:lang w:val="en-150" w:eastAsia="en-150"/>
        </w:rPr>
        <w:t xml:space="preserve"> КП ________________________________________ / </w:t>
      </w:r>
      <w:proofErr w:type="spellStart"/>
      <w:r w:rsidRPr="00792FDC">
        <w:rPr>
          <w:color w:val="000000"/>
          <w:sz w:val="22"/>
          <w:szCs w:val="22"/>
          <w:lang w:val="en-150" w:eastAsia="en-150"/>
        </w:rPr>
        <w:t>Кошкин</w:t>
      </w:r>
      <w:proofErr w:type="spellEnd"/>
      <w:r w:rsidRPr="00792FDC">
        <w:rPr>
          <w:color w:val="000000"/>
          <w:sz w:val="22"/>
          <w:szCs w:val="22"/>
          <w:lang w:val="en-150" w:eastAsia="en-150"/>
        </w:rPr>
        <w:t xml:space="preserve"> В.А. /</w:t>
      </w:r>
    </w:p>
    <w:p w14:paraId="1CFFB6EB" w14:textId="77777777" w:rsidR="00792FDC" w:rsidRPr="00792FDC" w:rsidRDefault="00792FDC" w:rsidP="00792FDC">
      <w:pPr>
        <w:autoSpaceDE/>
        <w:autoSpaceDN/>
        <w:spacing w:line="240" w:lineRule="auto"/>
        <w:jc w:val="left"/>
        <w:rPr>
          <w:sz w:val="24"/>
          <w:szCs w:val="24"/>
          <w:lang w:val="en-150" w:eastAsia="en-150"/>
        </w:rPr>
      </w:pPr>
      <w:proofErr w:type="spellStart"/>
      <w:r w:rsidRPr="00792FDC">
        <w:rPr>
          <w:color w:val="000000"/>
          <w:sz w:val="22"/>
          <w:szCs w:val="22"/>
          <w:lang w:val="en-150" w:eastAsia="en-150"/>
        </w:rPr>
        <w:t>Подпись</w:t>
      </w:r>
      <w:proofErr w:type="spellEnd"/>
      <w:r w:rsidRPr="00792FDC">
        <w:rPr>
          <w:color w:val="000000"/>
          <w:sz w:val="22"/>
          <w:szCs w:val="22"/>
          <w:lang w:val="en-150" w:eastAsia="en-150"/>
        </w:rPr>
        <w:t xml:space="preserve"> </w:t>
      </w:r>
      <w:proofErr w:type="spellStart"/>
      <w:r w:rsidRPr="00792FDC">
        <w:rPr>
          <w:color w:val="000000"/>
          <w:sz w:val="22"/>
          <w:szCs w:val="22"/>
          <w:lang w:val="en-150" w:eastAsia="en-150"/>
        </w:rPr>
        <w:t>студента</w:t>
      </w:r>
      <w:proofErr w:type="spellEnd"/>
      <w:r w:rsidRPr="00792FDC">
        <w:rPr>
          <w:color w:val="000000"/>
          <w:sz w:val="22"/>
          <w:szCs w:val="22"/>
          <w:lang w:val="en-150" w:eastAsia="en-150"/>
        </w:rPr>
        <w:t xml:space="preserve"> ________________________________________ / </w:t>
      </w:r>
      <w:proofErr w:type="spellStart"/>
      <w:r w:rsidRPr="00792FDC">
        <w:rPr>
          <w:color w:val="000000"/>
          <w:sz w:val="22"/>
          <w:szCs w:val="22"/>
          <w:lang w:val="en-150" w:eastAsia="en-150"/>
        </w:rPr>
        <w:t>Власов</w:t>
      </w:r>
      <w:proofErr w:type="spellEnd"/>
      <w:r w:rsidRPr="00792FDC">
        <w:rPr>
          <w:color w:val="000000"/>
          <w:sz w:val="22"/>
          <w:szCs w:val="22"/>
          <w:lang w:val="en-150" w:eastAsia="en-150"/>
        </w:rPr>
        <w:t xml:space="preserve"> В. А. /</w:t>
      </w:r>
    </w:p>
    <w:p w14:paraId="7E036480" w14:textId="6F887ECE" w:rsidR="006A0494" w:rsidRPr="00803C57" w:rsidRDefault="006A0494" w:rsidP="00262A86">
      <w:pPr>
        <w:ind w:left="-567"/>
        <w:jc w:val="center"/>
        <w:rPr>
          <w:color w:val="000000"/>
          <w:lang w:val="en-150"/>
        </w:rPr>
        <w:sectPr w:rsidR="006A0494" w:rsidRPr="00803C57">
          <w:headerReference w:type="default" r:id="rId10"/>
          <w:pgSz w:w="11906" w:h="16838"/>
          <w:pgMar w:top="851" w:right="1021" w:bottom="680" w:left="1814" w:header="709" w:footer="709" w:gutter="0"/>
          <w:pgNumType w:start="1"/>
          <w:cols w:space="720"/>
        </w:sectPr>
      </w:pPr>
    </w:p>
    <w:p w14:paraId="63337849" w14:textId="77777777" w:rsidR="0024328F" w:rsidRDefault="00646DCD" w:rsidP="00407C8A">
      <w:pPr>
        <w:jc w:val="center"/>
        <w:rPr>
          <w:b/>
        </w:rPr>
      </w:pPr>
      <w:bookmarkStart w:id="0" w:name="_heading=h.gjdgxs" w:colFirst="0" w:colLast="0"/>
      <w:bookmarkStart w:id="1" w:name="_Toc97811975"/>
      <w:bookmarkStart w:id="2" w:name="_Toc97812192"/>
      <w:bookmarkStart w:id="3" w:name="_Toc103944361"/>
      <w:bookmarkStart w:id="4" w:name="_Toc103944406"/>
      <w:bookmarkEnd w:id="0"/>
      <w:r w:rsidRPr="003B75C5">
        <w:rPr>
          <w:b/>
        </w:rPr>
        <w:lastRenderedPageBreak/>
        <w:t>Содержание</w:t>
      </w:r>
      <w:bookmarkEnd w:id="1"/>
      <w:bookmarkEnd w:id="2"/>
      <w:bookmarkEnd w:id="3"/>
      <w:bookmarkEnd w:id="4"/>
    </w:p>
    <w:p w14:paraId="489A770A" w14:textId="77777777" w:rsidR="003B75C5" w:rsidRPr="003B75C5" w:rsidRDefault="003B75C5" w:rsidP="00407C8A">
      <w:pPr>
        <w:jc w:val="center"/>
        <w:rPr>
          <w:b/>
        </w:rPr>
      </w:pPr>
    </w:p>
    <w:sdt>
      <w:sdtPr>
        <w:id w:val="-1444990476"/>
        <w:docPartObj>
          <w:docPartGallery w:val="Table of Contents"/>
          <w:docPartUnique/>
        </w:docPartObj>
      </w:sdtPr>
      <w:sdtEndPr>
        <w:rPr>
          <w:bCs/>
        </w:rPr>
      </w:sdtEndPr>
      <w:sdtContent>
        <w:p w14:paraId="56A95439" w14:textId="1AA42767" w:rsidR="00D72895" w:rsidRDefault="008A64C8">
          <w:pPr>
            <w:pStyle w:val="12"/>
            <w:rPr>
              <w:rFonts w:asciiTheme="minorHAnsi" w:eastAsiaTheme="minorEastAsia" w:hAnsiTheme="minorHAnsi"/>
              <w:b w:val="0"/>
              <w:color w:val="auto"/>
              <w:sz w:val="22"/>
              <w:lang w:val="en-150" w:eastAsia="en-150"/>
            </w:rPr>
          </w:pPr>
          <w:r>
            <w:fldChar w:fldCharType="begin"/>
          </w:r>
          <w:r>
            <w:instrText xml:space="preserve"> TOC \o "1-3" \h \z \u </w:instrText>
          </w:r>
          <w:r>
            <w:fldChar w:fldCharType="separate"/>
          </w:r>
          <w:hyperlink w:anchor="_Toc232682945" w:history="1">
            <w:r w:rsidR="00D72895" w:rsidRPr="00B07E1E">
              <w:rPr>
                <w:rStyle w:val="afc"/>
              </w:rPr>
              <w:t>Введение</w:t>
            </w:r>
            <w:r w:rsidR="00D72895">
              <w:rPr>
                <w:webHidden/>
              </w:rPr>
              <w:tab/>
            </w:r>
            <w:r w:rsidR="00D72895">
              <w:rPr>
                <w:webHidden/>
              </w:rPr>
              <w:fldChar w:fldCharType="begin"/>
            </w:r>
            <w:r w:rsidR="00D72895">
              <w:rPr>
                <w:webHidden/>
              </w:rPr>
              <w:instrText xml:space="preserve"> PAGEREF _Toc232682945 \h </w:instrText>
            </w:r>
            <w:r w:rsidR="00D72895">
              <w:rPr>
                <w:webHidden/>
              </w:rPr>
            </w:r>
            <w:r w:rsidR="00D72895">
              <w:rPr>
                <w:webHidden/>
              </w:rPr>
              <w:fldChar w:fldCharType="separate"/>
            </w:r>
            <w:r w:rsidR="00D72895">
              <w:rPr>
                <w:webHidden/>
              </w:rPr>
              <w:t>4</w:t>
            </w:r>
            <w:r w:rsidR="00D72895">
              <w:rPr>
                <w:webHidden/>
              </w:rPr>
              <w:fldChar w:fldCharType="end"/>
            </w:r>
          </w:hyperlink>
        </w:p>
        <w:p w14:paraId="3910FA61" w14:textId="58BEDDBB" w:rsidR="00D72895" w:rsidRDefault="00D72895">
          <w:pPr>
            <w:pStyle w:val="26"/>
            <w:rPr>
              <w:rFonts w:asciiTheme="minorHAnsi" w:eastAsiaTheme="minorEastAsia" w:hAnsiTheme="minorHAnsi"/>
              <w:b w:val="0"/>
              <w:color w:val="auto"/>
              <w:sz w:val="22"/>
              <w:lang w:val="en-150" w:eastAsia="en-150"/>
            </w:rPr>
          </w:pPr>
          <w:hyperlink w:anchor="_Toc232682946" w:history="1">
            <w:r w:rsidRPr="00B07E1E">
              <w:rPr>
                <w:rStyle w:val="afc"/>
              </w:rPr>
              <w:t>1</w:t>
            </w:r>
            <w:r>
              <w:rPr>
                <w:rFonts w:asciiTheme="minorHAnsi" w:eastAsiaTheme="minorEastAsia" w:hAnsiTheme="minorHAnsi"/>
                <w:b w:val="0"/>
                <w:color w:val="auto"/>
                <w:sz w:val="22"/>
                <w:lang w:val="en-150" w:eastAsia="en-150"/>
              </w:rPr>
              <w:tab/>
            </w:r>
            <w:r w:rsidRPr="00B07E1E">
              <w:rPr>
                <w:rStyle w:val="afc"/>
              </w:rPr>
              <w:t>АНАЛИЗ ТРЕБОВАНИЙ И ПОСТАНОВКА ЗАДАЧИ</w:t>
            </w:r>
            <w:r>
              <w:rPr>
                <w:webHidden/>
              </w:rPr>
              <w:tab/>
            </w:r>
            <w:r>
              <w:rPr>
                <w:webHidden/>
              </w:rPr>
              <w:fldChar w:fldCharType="begin"/>
            </w:r>
            <w:r>
              <w:rPr>
                <w:webHidden/>
              </w:rPr>
              <w:instrText xml:space="preserve"> PAGEREF _Toc232682946 \h </w:instrText>
            </w:r>
            <w:r>
              <w:rPr>
                <w:webHidden/>
              </w:rPr>
            </w:r>
            <w:r>
              <w:rPr>
                <w:webHidden/>
              </w:rPr>
              <w:fldChar w:fldCharType="separate"/>
            </w:r>
            <w:r>
              <w:rPr>
                <w:webHidden/>
              </w:rPr>
              <w:t>6</w:t>
            </w:r>
            <w:r>
              <w:rPr>
                <w:webHidden/>
              </w:rPr>
              <w:fldChar w:fldCharType="end"/>
            </w:r>
          </w:hyperlink>
        </w:p>
        <w:p w14:paraId="5B6235C0" w14:textId="03E5A852" w:rsidR="00D72895" w:rsidRDefault="00D72895">
          <w:pPr>
            <w:pStyle w:val="34"/>
            <w:rPr>
              <w:rFonts w:asciiTheme="minorHAnsi" w:eastAsiaTheme="minorEastAsia" w:hAnsiTheme="minorHAnsi" w:cstheme="minorBidi"/>
              <w:noProof/>
              <w:sz w:val="22"/>
              <w:szCs w:val="22"/>
              <w:lang w:val="en-150" w:eastAsia="en-150"/>
            </w:rPr>
          </w:pPr>
          <w:hyperlink w:anchor="_Toc232682947" w:history="1">
            <w:r w:rsidRPr="00B07E1E">
              <w:rPr>
                <w:rStyle w:val="afc"/>
                <w:noProof/>
              </w:rPr>
              <w:t>1.1</w:t>
            </w:r>
            <w:r>
              <w:rPr>
                <w:rFonts w:asciiTheme="minorHAnsi" w:eastAsiaTheme="minorEastAsia" w:hAnsiTheme="minorHAnsi" w:cstheme="minorBidi"/>
                <w:noProof/>
                <w:sz w:val="22"/>
                <w:szCs w:val="22"/>
                <w:lang w:val="en-150" w:eastAsia="en-150"/>
              </w:rPr>
              <w:tab/>
            </w:r>
            <w:r w:rsidRPr="00B07E1E">
              <w:rPr>
                <w:rStyle w:val="afc"/>
                <w:noProof/>
              </w:rPr>
              <w:t>Анализ предметной области</w:t>
            </w:r>
            <w:r>
              <w:rPr>
                <w:noProof/>
                <w:webHidden/>
              </w:rPr>
              <w:tab/>
            </w:r>
            <w:r>
              <w:rPr>
                <w:noProof/>
                <w:webHidden/>
              </w:rPr>
              <w:fldChar w:fldCharType="begin"/>
            </w:r>
            <w:r>
              <w:rPr>
                <w:noProof/>
                <w:webHidden/>
              </w:rPr>
              <w:instrText xml:space="preserve"> PAGEREF _Toc232682947 \h </w:instrText>
            </w:r>
            <w:r>
              <w:rPr>
                <w:noProof/>
                <w:webHidden/>
              </w:rPr>
            </w:r>
            <w:r>
              <w:rPr>
                <w:noProof/>
                <w:webHidden/>
              </w:rPr>
              <w:fldChar w:fldCharType="separate"/>
            </w:r>
            <w:r>
              <w:rPr>
                <w:noProof/>
                <w:webHidden/>
              </w:rPr>
              <w:t>6</w:t>
            </w:r>
            <w:r>
              <w:rPr>
                <w:noProof/>
                <w:webHidden/>
              </w:rPr>
              <w:fldChar w:fldCharType="end"/>
            </w:r>
          </w:hyperlink>
        </w:p>
        <w:p w14:paraId="61B4F0C6" w14:textId="1E792336" w:rsidR="00D72895" w:rsidRDefault="00D72895">
          <w:pPr>
            <w:pStyle w:val="34"/>
            <w:rPr>
              <w:rFonts w:asciiTheme="minorHAnsi" w:eastAsiaTheme="minorEastAsia" w:hAnsiTheme="minorHAnsi" w:cstheme="minorBidi"/>
              <w:noProof/>
              <w:sz w:val="22"/>
              <w:szCs w:val="22"/>
              <w:lang w:val="en-150" w:eastAsia="en-150"/>
            </w:rPr>
          </w:pPr>
          <w:hyperlink w:anchor="_Toc232682948" w:history="1">
            <w:r w:rsidRPr="00B07E1E">
              <w:rPr>
                <w:rStyle w:val="afc"/>
                <w:noProof/>
              </w:rPr>
              <w:t>1.2</w:t>
            </w:r>
            <w:r>
              <w:rPr>
                <w:rFonts w:asciiTheme="minorHAnsi" w:eastAsiaTheme="minorEastAsia" w:hAnsiTheme="minorHAnsi" w:cstheme="minorBidi"/>
                <w:noProof/>
                <w:sz w:val="22"/>
                <w:szCs w:val="22"/>
                <w:lang w:val="en-150" w:eastAsia="en-150"/>
              </w:rPr>
              <w:tab/>
            </w:r>
            <w:r w:rsidRPr="00B07E1E">
              <w:rPr>
                <w:rStyle w:val="afc"/>
                <w:noProof/>
              </w:rPr>
              <w:t>Разработка UML-диаграмм</w:t>
            </w:r>
            <w:r>
              <w:rPr>
                <w:noProof/>
                <w:webHidden/>
              </w:rPr>
              <w:tab/>
            </w:r>
            <w:r>
              <w:rPr>
                <w:noProof/>
                <w:webHidden/>
              </w:rPr>
              <w:fldChar w:fldCharType="begin"/>
            </w:r>
            <w:r>
              <w:rPr>
                <w:noProof/>
                <w:webHidden/>
              </w:rPr>
              <w:instrText xml:space="preserve"> PAGEREF _Toc232682948 \h </w:instrText>
            </w:r>
            <w:r>
              <w:rPr>
                <w:noProof/>
                <w:webHidden/>
              </w:rPr>
            </w:r>
            <w:r>
              <w:rPr>
                <w:noProof/>
                <w:webHidden/>
              </w:rPr>
              <w:fldChar w:fldCharType="separate"/>
            </w:r>
            <w:r>
              <w:rPr>
                <w:noProof/>
                <w:webHidden/>
              </w:rPr>
              <w:t>9</w:t>
            </w:r>
            <w:r>
              <w:rPr>
                <w:noProof/>
                <w:webHidden/>
              </w:rPr>
              <w:fldChar w:fldCharType="end"/>
            </w:r>
          </w:hyperlink>
        </w:p>
        <w:p w14:paraId="7585B697" w14:textId="03EC9F47" w:rsidR="00D72895" w:rsidRDefault="00D72895">
          <w:pPr>
            <w:pStyle w:val="34"/>
            <w:rPr>
              <w:rFonts w:asciiTheme="minorHAnsi" w:eastAsiaTheme="minorEastAsia" w:hAnsiTheme="minorHAnsi" w:cstheme="minorBidi"/>
              <w:noProof/>
              <w:sz w:val="22"/>
              <w:szCs w:val="22"/>
              <w:lang w:val="en-150" w:eastAsia="en-150"/>
            </w:rPr>
          </w:pPr>
          <w:hyperlink w:anchor="_Toc232682949" w:history="1">
            <w:r w:rsidRPr="00B07E1E">
              <w:rPr>
                <w:rStyle w:val="afc"/>
                <w:noProof/>
              </w:rPr>
              <w:t>1.3</w:t>
            </w:r>
            <w:r>
              <w:rPr>
                <w:rFonts w:asciiTheme="minorHAnsi" w:eastAsiaTheme="minorEastAsia" w:hAnsiTheme="minorHAnsi" w:cstheme="minorBidi"/>
                <w:noProof/>
                <w:sz w:val="22"/>
                <w:szCs w:val="22"/>
                <w:lang w:val="en-150" w:eastAsia="en-150"/>
              </w:rPr>
              <w:tab/>
            </w:r>
            <w:r w:rsidRPr="00B07E1E">
              <w:rPr>
                <w:rStyle w:val="afc"/>
                <w:noProof/>
              </w:rPr>
              <w:t>Разработка макета приложения</w:t>
            </w:r>
            <w:r>
              <w:rPr>
                <w:noProof/>
                <w:webHidden/>
              </w:rPr>
              <w:tab/>
            </w:r>
            <w:r>
              <w:rPr>
                <w:noProof/>
                <w:webHidden/>
              </w:rPr>
              <w:fldChar w:fldCharType="begin"/>
            </w:r>
            <w:r>
              <w:rPr>
                <w:noProof/>
                <w:webHidden/>
              </w:rPr>
              <w:instrText xml:space="preserve"> PAGEREF _Toc232682949 \h </w:instrText>
            </w:r>
            <w:r>
              <w:rPr>
                <w:noProof/>
                <w:webHidden/>
              </w:rPr>
            </w:r>
            <w:r>
              <w:rPr>
                <w:noProof/>
                <w:webHidden/>
              </w:rPr>
              <w:fldChar w:fldCharType="separate"/>
            </w:r>
            <w:r>
              <w:rPr>
                <w:noProof/>
                <w:webHidden/>
              </w:rPr>
              <w:t>13</w:t>
            </w:r>
            <w:r>
              <w:rPr>
                <w:noProof/>
                <w:webHidden/>
              </w:rPr>
              <w:fldChar w:fldCharType="end"/>
            </w:r>
          </w:hyperlink>
        </w:p>
        <w:p w14:paraId="25BAB6D1" w14:textId="51907043" w:rsidR="00D72895" w:rsidRDefault="00D72895">
          <w:pPr>
            <w:pStyle w:val="26"/>
            <w:rPr>
              <w:rFonts w:asciiTheme="minorHAnsi" w:eastAsiaTheme="minorEastAsia" w:hAnsiTheme="minorHAnsi"/>
              <w:b w:val="0"/>
              <w:color w:val="auto"/>
              <w:sz w:val="22"/>
              <w:lang w:val="en-150" w:eastAsia="en-150"/>
            </w:rPr>
          </w:pPr>
          <w:hyperlink w:anchor="_Toc232682950" w:history="1">
            <w:r w:rsidRPr="00B07E1E">
              <w:rPr>
                <w:rStyle w:val="afc"/>
              </w:rPr>
              <w:t>2</w:t>
            </w:r>
            <w:r>
              <w:rPr>
                <w:rFonts w:asciiTheme="minorHAnsi" w:eastAsiaTheme="minorEastAsia" w:hAnsiTheme="minorHAnsi"/>
                <w:b w:val="0"/>
                <w:color w:val="auto"/>
                <w:sz w:val="22"/>
                <w:lang w:val="en-150" w:eastAsia="en-150"/>
              </w:rPr>
              <w:tab/>
            </w:r>
            <w:r w:rsidRPr="00B07E1E">
              <w:rPr>
                <w:rStyle w:val="afc"/>
              </w:rPr>
              <w:t>ПРОЕКТИРОВАНИЕ И РАЗРАБОТКА БАЗЫ ДАННЫХ</w:t>
            </w:r>
            <w:r>
              <w:rPr>
                <w:webHidden/>
              </w:rPr>
              <w:tab/>
            </w:r>
            <w:r>
              <w:rPr>
                <w:webHidden/>
              </w:rPr>
              <w:fldChar w:fldCharType="begin"/>
            </w:r>
            <w:r>
              <w:rPr>
                <w:webHidden/>
              </w:rPr>
              <w:instrText xml:space="preserve"> PAGEREF _Toc232682950 \h </w:instrText>
            </w:r>
            <w:r>
              <w:rPr>
                <w:webHidden/>
              </w:rPr>
            </w:r>
            <w:r>
              <w:rPr>
                <w:webHidden/>
              </w:rPr>
              <w:fldChar w:fldCharType="separate"/>
            </w:r>
            <w:r>
              <w:rPr>
                <w:webHidden/>
              </w:rPr>
              <w:t>15</w:t>
            </w:r>
            <w:r>
              <w:rPr>
                <w:webHidden/>
              </w:rPr>
              <w:fldChar w:fldCharType="end"/>
            </w:r>
          </w:hyperlink>
        </w:p>
        <w:p w14:paraId="0704426D" w14:textId="16FB0760" w:rsidR="00D72895" w:rsidRDefault="00D72895">
          <w:pPr>
            <w:pStyle w:val="34"/>
            <w:rPr>
              <w:rFonts w:asciiTheme="minorHAnsi" w:eastAsiaTheme="minorEastAsia" w:hAnsiTheme="minorHAnsi" w:cstheme="minorBidi"/>
              <w:noProof/>
              <w:sz w:val="22"/>
              <w:szCs w:val="22"/>
              <w:lang w:val="en-150" w:eastAsia="en-150"/>
            </w:rPr>
          </w:pPr>
          <w:hyperlink w:anchor="_Toc232682951" w:history="1">
            <w:r w:rsidRPr="00B07E1E">
              <w:rPr>
                <w:rStyle w:val="afc"/>
                <w:noProof/>
              </w:rPr>
              <w:t>2.1</w:t>
            </w:r>
            <w:r>
              <w:rPr>
                <w:rFonts w:asciiTheme="minorHAnsi" w:eastAsiaTheme="minorEastAsia" w:hAnsiTheme="minorHAnsi" w:cstheme="minorBidi"/>
                <w:noProof/>
                <w:sz w:val="22"/>
                <w:szCs w:val="22"/>
                <w:lang w:val="en-150" w:eastAsia="en-150"/>
              </w:rPr>
              <w:tab/>
            </w:r>
            <w:r w:rsidRPr="00B07E1E">
              <w:rPr>
                <w:rStyle w:val="afc"/>
                <w:noProof/>
              </w:rPr>
              <w:t>Разработка ER-диаграммы на основе сырых данных</w:t>
            </w:r>
            <w:r>
              <w:rPr>
                <w:noProof/>
                <w:webHidden/>
              </w:rPr>
              <w:tab/>
            </w:r>
            <w:r>
              <w:rPr>
                <w:noProof/>
                <w:webHidden/>
              </w:rPr>
              <w:fldChar w:fldCharType="begin"/>
            </w:r>
            <w:r>
              <w:rPr>
                <w:noProof/>
                <w:webHidden/>
              </w:rPr>
              <w:instrText xml:space="preserve"> PAGEREF _Toc232682951 \h </w:instrText>
            </w:r>
            <w:r>
              <w:rPr>
                <w:noProof/>
                <w:webHidden/>
              </w:rPr>
            </w:r>
            <w:r>
              <w:rPr>
                <w:noProof/>
                <w:webHidden/>
              </w:rPr>
              <w:fldChar w:fldCharType="separate"/>
            </w:r>
            <w:r>
              <w:rPr>
                <w:noProof/>
                <w:webHidden/>
              </w:rPr>
              <w:t>15</w:t>
            </w:r>
            <w:r>
              <w:rPr>
                <w:noProof/>
                <w:webHidden/>
              </w:rPr>
              <w:fldChar w:fldCharType="end"/>
            </w:r>
          </w:hyperlink>
        </w:p>
        <w:p w14:paraId="4975028C" w14:textId="129B1E4F" w:rsidR="00D72895" w:rsidRDefault="00D72895">
          <w:pPr>
            <w:pStyle w:val="34"/>
            <w:rPr>
              <w:rFonts w:asciiTheme="minorHAnsi" w:eastAsiaTheme="minorEastAsia" w:hAnsiTheme="minorHAnsi" w:cstheme="minorBidi"/>
              <w:noProof/>
              <w:sz w:val="22"/>
              <w:szCs w:val="22"/>
              <w:lang w:val="en-150" w:eastAsia="en-150"/>
            </w:rPr>
          </w:pPr>
          <w:hyperlink w:anchor="_Toc232682952" w:history="1">
            <w:r w:rsidRPr="00B07E1E">
              <w:rPr>
                <w:rStyle w:val="afc"/>
                <w:noProof/>
              </w:rPr>
              <w:t>2.2</w:t>
            </w:r>
            <w:r>
              <w:rPr>
                <w:rFonts w:asciiTheme="minorHAnsi" w:eastAsiaTheme="minorEastAsia" w:hAnsiTheme="minorHAnsi" w:cstheme="minorBidi"/>
                <w:noProof/>
                <w:sz w:val="22"/>
                <w:szCs w:val="22"/>
                <w:lang w:val="en-150" w:eastAsia="en-150"/>
              </w:rPr>
              <w:tab/>
            </w:r>
            <w:r w:rsidRPr="00B07E1E">
              <w:rPr>
                <w:rStyle w:val="afc"/>
                <w:noProof/>
              </w:rPr>
              <w:t>Разработка физической модели базы данных в MS SQL Server</w:t>
            </w:r>
            <w:r>
              <w:rPr>
                <w:noProof/>
                <w:webHidden/>
              </w:rPr>
              <w:tab/>
            </w:r>
            <w:r>
              <w:rPr>
                <w:noProof/>
                <w:webHidden/>
              </w:rPr>
              <w:fldChar w:fldCharType="begin"/>
            </w:r>
            <w:r>
              <w:rPr>
                <w:noProof/>
                <w:webHidden/>
              </w:rPr>
              <w:instrText xml:space="preserve"> PAGEREF _Toc232682952 \h </w:instrText>
            </w:r>
            <w:r>
              <w:rPr>
                <w:noProof/>
                <w:webHidden/>
              </w:rPr>
            </w:r>
            <w:r>
              <w:rPr>
                <w:noProof/>
                <w:webHidden/>
              </w:rPr>
              <w:fldChar w:fldCharType="separate"/>
            </w:r>
            <w:r>
              <w:rPr>
                <w:noProof/>
                <w:webHidden/>
              </w:rPr>
              <w:t>18</w:t>
            </w:r>
            <w:r>
              <w:rPr>
                <w:noProof/>
                <w:webHidden/>
              </w:rPr>
              <w:fldChar w:fldCharType="end"/>
            </w:r>
          </w:hyperlink>
        </w:p>
        <w:p w14:paraId="28EFA27B" w14:textId="1B3656D7" w:rsidR="00D72895" w:rsidRDefault="00D72895">
          <w:pPr>
            <w:pStyle w:val="34"/>
            <w:rPr>
              <w:rFonts w:asciiTheme="minorHAnsi" w:eastAsiaTheme="minorEastAsia" w:hAnsiTheme="minorHAnsi" w:cstheme="minorBidi"/>
              <w:noProof/>
              <w:sz w:val="22"/>
              <w:szCs w:val="22"/>
              <w:lang w:val="en-150" w:eastAsia="en-150"/>
            </w:rPr>
          </w:pPr>
          <w:hyperlink w:anchor="_Toc232682953" w:history="1">
            <w:r w:rsidRPr="00B07E1E">
              <w:rPr>
                <w:rStyle w:val="afc"/>
                <w:noProof/>
              </w:rPr>
              <w:t>2.3</w:t>
            </w:r>
            <w:r>
              <w:rPr>
                <w:rFonts w:asciiTheme="minorHAnsi" w:eastAsiaTheme="minorEastAsia" w:hAnsiTheme="minorHAnsi" w:cstheme="minorBidi"/>
                <w:noProof/>
                <w:sz w:val="22"/>
                <w:szCs w:val="22"/>
                <w:lang w:val="en-150" w:eastAsia="en-150"/>
              </w:rPr>
              <w:tab/>
            </w:r>
            <w:r w:rsidRPr="00B07E1E">
              <w:rPr>
                <w:rStyle w:val="afc"/>
                <w:noProof/>
              </w:rPr>
              <w:t>Разработка и именование связей и ограничений</w:t>
            </w:r>
            <w:r>
              <w:rPr>
                <w:noProof/>
                <w:webHidden/>
              </w:rPr>
              <w:tab/>
            </w:r>
            <w:r>
              <w:rPr>
                <w:noProof/>
                <w:webHidden/>
              </w:rPr>
              <w:fldChar w:fldCharType="begin"/>
            </w:r>
            <w:r>
              <w:rPr>
                <w:noProof/>
                <w:webHidden/>
              </w:rPr>
              <w:instrText xml:space="preserve"> PAGEREF _Toc232682953 \h </w:instrText>
            </w:r>
            <w:r>
              <w:rPr>
                <w:noProof/>
                <w:webHidden/>
              </w:rPr>
            </w:r>
            <w:r>
              <w:rPr>
                <w:noProof/>
                <w:webHidden/>
              </w:rPr>
              <w:fldChar w:fldCharType="separate"/>
            </w:r>
            <w:r>
              <w:rPr>
                <w:noProof/>
                <w:webHidden/>
              </w:rPr>
              <w:t>21</w:t>
            </w:r>
            <w:r>
              <w:rPr>
                <w:noProof/>
                <w:webHidden/>
              </w:rPr>
              <w:fldChar w:fldCharType="end"/>
            </w:r>
          </w:hyperlink>
        </w:p>
        <w:p w14:paraId="0C391890" w14:textId="4C91D2E0" w:rsidR="00D72895" w:rsidRDefault="00D72895">
          <w:pPr>
            <w:pStyle w:val="26"/>
            <w:rPr>
              <w:rFonts w:asciiTheme="minorHAnsi" w:eastAsiaTheme="minorEastAsia" w:hAnsiTheme="minorHAnsi"/>
              <w:b w:val="0"/>
              <w:color w:val="auto"/>
              <w:sz w:val="22"/>
              <w:lang w:val="en-150" w:eastAsia="en-150"/>
            </w:rPr>
          </w:pPr>
          <w:hyperlink w:anchor="_Toc232682954" w:history="1">
            <w:r w:rsidRPr="00B07E1E">
              <w:rPr>
                <w:rStyle w:val="afc"/>
              </w:rPr>
              <w:t>3</w:t>
            </w:r>
            <w:r>
              <w:rPr>
                <w:rFonts w:asciiTheme="minorHAnsi" w:eastAsiaTheme="minorEastAsia" w:hAnsiTheme="minorHAnsi"/>
                <w:b w:val="0"/>
                <w:color w:val="auto"/>
                <w:sz w:val="22"/>
                <w:lang w:val="en-150" w:eastAsia="en-150"/>
              </w:rPr>
              <w:tab/>
            </w:r>
            <w:r w:rsidRPr="00B07E1E">
              <w:rPr>
                <w:rStyle w:val="afc"/>
              </w:rPr>
              <w:t>ПРОЕКТИРОВАНИЕ И РАЗРАБОТКА ПРИЛОЖЕНИЯ</w:t>
            </w:r>
            <w:r>
              <w:rPr>
                <w:webHidden/>
              </w:rPr>
              <w:tab/>
            </w:r>
            <w:r>
              <w:rPr>
                <w:webHidden/>
              </w:rPr>
              <w:fldChar w:fldCharType="begin"/>
            </w:r>
            <w:r>
              <w:rPr>
                <w:webHidden/>
              </w:rPr>
              <w:instrText xml:space="preserve"> PAGEREF _Toc232682954 \h </w:instrText>
            </w:r>
            <w:r>
              <w:rPr>
                <w:webHidden/>
              </w:rPr>
            </w:r>
            <w:r>
              <w:rPr>
                <w:webHidden/>
              </w:rPr>
              <w:fldChar w:fldCharType="separate"/>
            </w:r>
            <w:r>
              <w:rPr>
                <w:webHidden/>
              </w:rPr>
              <w:t>24</w:t>
            </w:r>
            <w:r>
              <w:rPr>
                <w:webHidden/>
              </w:rPr>
              <w:fldChar w:fldCharType="end"/>
            </w:r>
          </w:hyperlink>
        </w:p>
        <w:p w14:paraId="056FF18E" w14:textId="54056905" w:rsidR="00D72895" w:rsidRDefault="00D72895">
          <w:pPr>
            <w:pStyle w:val="34"/>
            <w:rPr>
              <w:rFonts w:asciiTheme="minorHAnsi" w:eastAsiaTheme="minorEastAsia" w:hAnsiTheme="minorHAnsi" w:cstheme="minorBidi"/>
              <w:noProof/>
              <w:sz w:val="22"/>
              <w:szCs w:val="22"/>
              <w:lang w:val="en-150" w:eastAsia="en-150"/>
            </w:rPr>
          </w:pPr>
          <w:hyperlink w:anchor="_Toc232682955" w:history="1">
            <w:r w:rsidRPr="00B07E1E">
              <w:rPr>
                <w:rStyle w:val="afc"/>
                <w:noProof/>
              </w:rPr>
              <w:t>3.1</w:t>
            </w:r>
            <w:r>
              <w:rPr>
                <w:rFonts w:asciiTheme="minorHAnsi" w:eastAsiaTheme="minorEastAsia" w:hAnsiTheme="minorHAnsi" w:cstheme="minorBidi"/>
                <w:noProof/>
                <w:sz w:val="22"/>
                <w:szCs w:val="22"/>
                <w:lang w:val="en-150" w:eastAsia="en-150"/>
              </w:rPr>
              <w:tab/>
            </w:r>
            <w:r w:rsidRPr="00B07E1E">
              <w:rPr>
                <w:rStyle w:val="afc"/>
                <w:noProof/>
              </w:rPr>
              <w:t>Разработка прототипа приложения</w:t>
            </w:r>
            <w:r>
              <w:rPr>
                <w:noProof/>
                <w:webHidden/>
              </w:rPr>
              <w:tab/>
            </w:r>
            <w:r>
              <w:rPr>
                <w:noProof/>
                <w:webHidden/>
              </w:rPr>
              <w:fldChar w:fldCharType="begin"/>
            </w:r>
            <w:r>
              <w:rPr>
                <w:noProof/>
                <w:webHidden/>
              </w:rPr>
              <w:instrText xml:space="preserve"> PAGEREF _Toc232682955 \h </w:instrText>
            </w:r>
            <w:r>
              <w:rPr>
                <w:noProof/>
                <w:webHidden/>
              </w:rPr>
            </w:r>
            <w:r>
              <w:rPr>
                <w:noProof/>
                <w:webHidden/>
              </w:rPr>
              <w:fldChar w:fldCharType="separate"/>
            </w:r>
            <w:r>
              <w:rPr>
                <w:noProof/>
                <w:webHidden/>
              </w:rPr>
              <w:t>24</w:t>
            </w:r>
            <w:r>
              <w:rPr>
                <w:noProof/>
                <w:webHidden/>
              </w:rPr>
              <w:fldChar w:fldCharType="end"/>
            </w:r>
          </w:hyperlink>
        </w:p>
        <w:p w14:paraId="329292A1" w14:textId="454E39A3" w:rsidR="00D72895" w:rsidRDefault="00D72895">
          <w:pPr>
            <w:pStyle w:val="34"/>
            <w:rPr>
              <w:rFonts w:asciiTheme="minorHAnsi" w:eastAsiaTheme="minorEastAsia" w:hAnsiTheme="minorHAnsi" w:cstheme="minorBidi"/>
              <w:noProof/>
              <w:sz w:val="22"/>
              <w:szCs w:val="22"/>
              <w:lang w:val="en-150" w:eastAsia="en-150"/>
            </w:rPr>
          </w:pPr>
          <w:hyperlink w:anchor="_Toc232682956" w:history="1">
            <w:r w:rsidRPr="00B07E1E">
              <w:rPr>
                <w:rStyle w:val="afc"/>
                <w:noProof/>
              </w:rPr>
              <w:t>3.2</w:t>
            </w:r>
            <w:r>
              <w:rPr>
                <w:rFonts w:asciiTheme="minorHAnsi" w:eastAsiaTheme="minorEastAsia" w:hAnsiTheme="minorHAnsi" w:cstheme="minorBidi"/>
                <w:noProof/>
                <w:sz w:val="22"/>
                <w:szCs w:val="22"/>
                <w:lang w:val="en-150" w:eastAsia="en-150"/>
              </w:rPr>
              <w:tab/>
            </w:r>
            <w:r w:rsidRPr="00B07E1E">
              <w:rPr>
                <w:rStyle w:val="afc"/>
                <w:noProof/>
              </w:rPr>
              <w:t>Разработка описания проекта в GitHub</w:t>
            </w:r>
            <w:r>
              <w:rPr>
                <w:noProof/>
                <w:webHidden/>
              </w:rPr>
              <w:tab/>
            </w:r>
            <w:r>
              <w:rPr>
                <w:noProof/>
                <w:webHidden/>
              </w:rPr>
              <w:fldChar w:fldCharType="begin"/>
            </w:r>
            <w:r>
              <w:rPr>
                <w:noProof/>
                <w:webHidden/>
              </w:rPr>
              <w:instrText xml:space="preserve"> PAGEREF _Toc232682956 \h </w:instrText>
            </w:r>
            <w:r>
              <w:rPr>
                <w:noProof/>
                <w:webHidden/>
              </w:rPr>
            </w:r>
            <w:r>
              <w:rPr>
                <w:noProof/>
                <w:webHidden/>
              </w:rPr>
              <w:fldChar w:fldCharType="separate"/>
            </w:r>
            <w:r>
              <w:rPr>
                <w:noProof/>
                <w:webHidden/>
              </w:rPr>
              <w:t>26</w:t>
            </w:r>
            <w:r>
              <w:rPr>
                <w:noProof/>
                <w:webHidden/>
              </w:rPr>
              <w:fldChar w:fldCharType="end"/>
            </w:r>
          </w:hyperlink>
        </w:p>
        <w:p w14:paraId="3C0FED40" w14:textId="32E56846" w:rsidR="00D72895" w:rsidRDefault="00D72895">
          <w:pPr>
            <w:pStyle w:val="12"/>
            <w:rPr>
              <w:rFonts w:asciiTheme="minorHAnsi" w:eastAsiaTheme="minorEastAsia" w:hAnsiTheme="minorHAnsi"/>
              <w:b w:val="0"/>
              <w:color w:val="auto"/>
              <w:sz w:val="22"/>
              <w:lang w:val="en-150" w:eastAsia="en-150"/>
            </w:rPr>
          </w:pPr>
          <w:hyperlink w:anchor="_Toc232682957" w:history="1">
            <w:r w:rsidRPr="00B07E1E">
              <w:rPr>
                <w:rStyle w:val="afc"/>
              </w:rPr>
              <w:t>ЗАКЛЮЧЕНИЕ</w:t>
            </w:r>
            <w:r>
              <w:rPr>
                <w:webHidden/>
              </w:rPr>
              <w:tab/>
            </w:r>
            <w:r>
              <w:rPr>
                <w:webHidden/>
              </w:rPr>
              <w:fldChar w:fldCharType="begin"/>
            </w:r>
            <w:r>
              <w:rPr>
                <w:webHidden/>
              </w:rPr>
              <w:instrText xml:space="preserve"> PAGEREF _Toc232682957 \h </w:instrText>
            </w:r>
            <w:r>
              <w:rPr>
                <w:webHidden/>
              </w:rPr>
            </w:r>
            <w:r>
              <w:rPr>
                <w:webHidden/>
              </w:rPr>
              <w:fldChar w:fldCharType="separate"/>
            </w:r>
            <w:r>
              <w:rPr>
                <w:webHidden/>
              </w:rPr>
              <w:t>30</w:t>
            </w:r>
            <w:r>
              <w:rPr>
                <w:webHidden/>
              </w:rPr>
              <w:fldChar w:fldCharType="end"/>
            </w:r>
          </w:hyperlink>
        </w:p>
        <w:p w14:paraId="4A0D8405" w14:textId="55232E95" w:rsidR="00D72895" w:rsidRDefault="00D72895">
          <w:pPr>
            <w:pStyle w:val="12"/>
            <w:rPr>
              <w:rFonts w:asciiTheme="minorHAnsi" w:eastAsiaTheme="minorEastAsia" w:hAnsiTheme="minorHAnsi"/>
              <w:b w:val="0"/>
              <w:color w:val="auto"/>
              <w:sz w:val="22"/>
              <w:lang w:val="en-150" w:eastAsia="en-150"/>
            </w:rPr>
          </w:pPr>
          <w:hyperlink w:anchor="_Toc232682958" w:history="1">
            <w:r w:rsidRPr="00B07E1E">
              <w:rPr>
                <w:rStyle w:val="afc"/>
              </w:rPr>
              <w:t>ЛИТЕРАТУРА</w:t>
            </w:r>
            <w:r>
              <w:rPr>
                <w:webHidden/>
              </w:rPr>
              <w:tab/>
            </w:r>
            <w:r>
              <w:rPr>
                <w:webHidden/>
              </w:rPr>
              <w:fldChar w:fldCharType="begin"/>
            </w:r>
            <w:r>
              <w:rPr>
                <w:webHidden/>
              </w:rPr>
              <w:instrText xml:space="preserve"> PAGEREF _Toc232682958 \h </w:instrText>
            </w:r>
            <w:r>
              <w:rPr>
                <w:webHidden/>
              </w:rPr>
            </w:r>
            <w:r>
              <w:rPr>
                <w:webHidden/>
              </w:rPr>
              <w:fldChar w:fldCharType="separate"/>
            </w:r>
            <w:r>
              <w:rPr>
                <w:webHidden/>
              </w:rPr>
              <w:t>32</w:t>
            </w:r>
            <w:r>
              <w:rPr>
                <w:webHidden/>
              </w:rPr>
              <w:fldChar w:fldCharType="end"/>
            </w:r>
          </w:hyperlink>
        </w:p>
        <w:p w14:paraId="6E5CAAA4" w14:textId="038E9082" w:rsidR="0024328F" w:rsidRPr="005D57B1" w:rsidRDefault="008A64C8" w:rsidP="005D57B1">
          <w:pPr>
            <w:pStyle w:val="12"/>
            <w:sectPr w:rsidR="0024328F" w:rsidRPr="005D57B1" w:rsidSect="006F0854">
              <w:headerReference w:type="default" r:id="rId11"/>
              <w:pgSz w:w="11906" w:h="16838"/>
              <w:pgMar w:top="851" w:right="1021" w:bottom="3119" w:left="1814" w:header="709" w:footer="709" w:gutter="0"/>
              <w:cols w:space="720"/>
            </w:sectPr>
          </w:pPr>
          <w:r>
            <w:fldChar w:fldCharType="end"/>
          </w:r>
        </w:p>
      </w:sdtContent>
    </w:sdt>
    <w:p w14:paraId="740B563A" w14:textId="12304969" w:rsidR="0024328F" w:rsidRDefault="00646DCD" w:rsidP="006E1E93">
      <w:pPr>
        <w:pStyle w:val="ATT-1"/>
      </w:pPr>
      <w:bookmarkStart w:id="5" w:name="_Toc97812193"/>
      <w:bookmarkStart w:id="6" w:name="_Toc103944362"/>
      <w:bookmarkStart w:id="7" w:name="_Toc232682945"/>
      <w:r w:rsidRPr="00DA7D43">
        <w:lastRenderedPageBreak/>
        <w:t>Введение</w:t>
      </w:r>
      <w:bookmarkEnd w:id="5"/>
      <w:bookmarkEnd w:id="6"/>
      <w:bookmarkEnd w:id="7"/>
    </w:p>
    <w:p w14:paraId="162B9CCA" w14:textId="77777777" w:rsidR="00784111" w:rsidRDefault="00784111" w:rsidP="00784111">
      <w:pPr>
        <w:ind w:firstLine="851"/>
        <w:jc w:val="left"/>
      </w:pPr>
      <w:r>
        <w:t>Современный рынок курьерской доставки демонстрирует устойчивый рост: по данным отраслевых аналитиков, объём отправлений малогабаритных грузов в России ежегодно увеличивается на 15–20 %. Вместе с ростом числа заказов возрастает и нагрузка на операционные процессы: приём обращений, назначение курьеров, контроль исполнения, учёт финансов. Небольшие логистические компании нередко ведут эти процессы вручную — с помощью электронных таблиц, мессенджеров и телефонных звонков. Такой подход порождает типичные проблемы: потеря информации о заказах, задержки при назначении курьеров, отсутствие единой картины статусов, невозможность быстро сформировать отчёт для руководства.</w:t>
      </w:r>
    </w:p>
    <w:p w14:paraId="222AA336" w14:textId="77777777" w:rsidR="00784111" w:rsidRDefault="00784111" w:rsidP="00784111">
      <w:pPr>
        <w:ind w:firstLine="851"/>
        <w:jc w:val="left"/>
      </w:pPr>
      <w:r>
        <w:t>Автоматизация посредством специализированной информационной системы позволяет устранить перечисленные недостатки: централизовать хранение данных, ввести чётко регламентированный жизненный цикл заказа, разграничить права доступа по ролям и обеспечить оперативную отчётность.</w:t>
      </w:r>
    </w:p>
    <w:p w14:paraId="58C42070" w14:textId="77777777" w:rsidR="00784111" w:rsidRDefault="00784111" w:rsidP="00784111">
      <w:pPr>
        <w:ind w:firstLine="851"/>
        <w:jc w:val="left"/>
      </w:pPr>
      <w:r>
        <w:t>Цель данного курсового проекта — спроектировать реляционную базу данных и разработать клиентское приложение для автоматизации основных бизнес-процессов курьерской доставки малогабаритных грузов.</w:t>
      </w:r>
    </w:p>
    <w:p w14:paraId="771D5003" w14:textId="77777777" w:rsidR="00784111" w:rsidRDefault="00784111" w:rsidP="00784111">
      <w:pPr>
        <w:ind w:firstLine="851"/>
        <w:jc w:val="left"/>
      </w:pPr>
      <w:r>
        <w:t>Для достижения поставленной цели необходимо решить следующие задачи:</w:t>
      </w:r>
    </w:p>
    <w:p w14:paraId="3A936F70" w14:textId="77777777" w:rsidR="00784111" w:rsidRDefault="00784111" w:rsidP="00784111">
      <w:pPr>
        <w:ind w:firstLine="851"/>
        <w:jc w:val="left"/>
      </w:pPr>
      <w:r>
        <w:t>- провести анализ предметной области и выявить ключевые бизнес-процессы;</w:t>
      </w:r>
    </w:p>
    <w:p w14:paraId="4526E857" w14:textId="77777777" w:rsidR="00784111" w:rsidRDefault="00784111" w:rsidP="00784111">
      <w:pPr>
        <w:ind w:firstLine="851"/>
        <w:jc w:val="left"/>
      </w:pPr>
      <w:r>
        <w:t>- разработать UML-диаграммы (вариантов использования и последовательности), отражающие требования к системе;</w:t>
      </w:r>
    </w:p>
    <w:p w14:paraId="00AC247B" w14:textId="77777777" w:rsidR="00784111" w:rsidRDefault="00784111" w:rsidP="00784111">
      <w:pPr>
        <w:ind w:firstLine="851"/>
        <w:jc w:val="left"/>
      </w:pPr>
      <w:r>
        <w:t>- спроектировать концептуальную (ER) и физическую модели базы данных в MS SQL Server;</w:t>
      </w:r>
    </w:p>
    <w:p w14:paraId="6700321C" w14:textId="77777777" w:rsidR="00784111" w:rsidRDefault="00784111" w:rsidP="00784111">
      <w:pPr>
        <w:ind w:firstLine="851"/>
        <w:jc w:val="left"/>
      </w:pPr>
      <w:r>
        <w:t>- реализовать клиентское WPF-приложение с ролевым доступом;</w:t>
      </w:r>
    </w:p>
    <w:p w14:paraId="0D8F5B8E" w14:textId="77777777" w:rsidR="00784111" w:rsidRDefault="00784111" w:rsidP="00784111">
      <w:pPr>
        <w:ind w:firstLine="851"/>
        <w:jc w:val="left"/>
      </w:pPr>
      <w:r>
        <w:lastRenderedPageBreak/>
        <w:t xml:space="preserve">- разместить исходный код в публичном репозитории </w:t>
      </w:r>
      <w:proofErr w:type="spellStart"/>
      <w:r>
        <w:t>GitHub</w:t>
      </w:r>
      <w:proofErr w:type="spellEnd"/>
      <w:r>
        <w:t xml:space="preserve"> и обеспечить его документирование;</w:t>
      </w:r>
    </w:p>
    <w:p w14:paraId="4FB80D6F" w14:textId="77777777" w:rsidR="00784111" w:rsidRDefault="00784111" w:rsidP="00784111">
      <w:pPr>
        <w:ind w:firstLine="851"/>
        <w:jc w:val="left"/>
      </w:pPr>
      <w:r>
        <w:t>- провести функциональное тестирование системы в рамках учебного проекта.</w:t>
      </w:r>
    </w:p>
    <w:p w14:paraId="62E833AA" w14:textId="77777777" w:rsidR="00784111" w:rsidRDefault="00784111" w:rsidP="00784111">
      <w:pPr>
        <w:ind w:firstLine="851"/>
        <w:jc w:val="left"/>
      </w:pPr>
      <w:r>
        <w:t>Практическая значимость работы состоит в том, что разработанный программный продукт может служить основой для реальной системы управления доставкой небольшой курьерской службы.</w:t>
      </w:r>
    </w:p>
    <w:p w14:paraId="0112E085" w14:textId="768FA07B" w:rsidR="00784111" w:rsidRDefault="00784111" w:rsidP="005324CC">
      <w:pPr>
        <w:pStyle w:val="2"/>
      </w:pPr>
      <w:bookmarkStart w:id="8" w:name="_Toc232682946"/>
      <w:r>
        <w:lastRenderedPageBreak/>
        <w:t>АНАЛИЗ ТРЕБОВАНИЙ И ПОСТАНОВКА ЗАДАЧИ</w:t>
      </w:r>
      <w:bookmarkEnd w:id="8"/>
    </w:p>
    <w:p w14:paraId="4C3C0709" w14:textId="43542FFB" w:rsidR="00784111" w:rsidRDefault="00784111" w:rsidP="005324CC">
      <w:pPr>
        <w:pStyle w:val="3"/>
      </w:pPr>
      <w:bookmarkStart w:id="9" w:name="_Toc232682947"/>
      <w:r>
        <w:t>Анализ предметной области</w:t>
      </w:r>
      <w:bookmarkEnd w:id="9"/>
    </w:p>
    <w:p w14:paraId="35E6D15E" w14:textId="77777777" w:rsidR="00784111" w:rsidRDefault="00784111" w:rsidP="00784111">
      <w:pPr>
        <w:ind w:firstLine="851"/>
        <w:jc w:val="left"/>
      </w:pPr>
      <w:r>
        <w:t>Предметная область проекта — оперативная логистика курьерской доставки малогабаритных грузов. Под малогабаритным грузом понимается отправление, которое один курьер способен доставить лично (посылки, документы, небольшие товары интернет-магазинов).</w:t>
      </w:r>
    </w:p>
    <w:p w14:paraId="72FAD411" w14:textId="77777777" w:rsidR="00784111" w:rsidRDefault="00784111" w:rsidP="00784111">
      <w:pPr>
        <w:ind w:firstLine="851"/>
        <w:jc w:val="left"/>
      </w:pPr>
      <w:r>
        <w:t>Жизненный цикл заказа включает следующие последовательные этапы.</w:t>
      </w:r>
    </w:p>
    <w:p w14:paraId="1BA696F9" w14:textId="77777777" w:rsidR="00784111" w:rsidRDefault="00784111" w:rsidP="00784111">
      <w:pPr>
        <w:ind w:firstLine="851"/>
        <w:jc w:val="left"/>
      </w:pPr>
      <w:r>
        <w:t>- создание заказа. Клиент формирует заявку на доставку, указывая адрес отправителя и получателя, тип груза, желаемый временной интервал и контактные данные сторон. Системе автоматически присваивается уникальный трек-номер.</w:t>
      </w:r>
    </w:p>
    <w:p w14:paraId="60FA9F9A" w14:textId="77777777" w:rsidR="00784111" w:rsidRDefault="00784111" w:rsidP="00784111">
      <w:pPr>
        <w:ind w:firstLine="851"/>
        <w:jc w:val="left"/>
      </w:pPr>
      <w:r>
        <w:t>- назначение курьера. Диспетчер просматривает новые заявки и назначает подходящего свободного курьера с учётом зоны доставки и текущей загруженности. Назначение может выполняться как вручную, так и автоматически — с помощью соответствующей хранимой процедуры.</w:t>
      </w:r>
    </w:p>
    <w:p w14:paraId="09C9CC49" w14:textId="77777777" w:rsidR="00784111" w:rsidRDefault="00784111" w:rsidP="00784111">
      <w:pPr>
        <w:ind w:firstLine="851"/>
        <w:jc w:val="left"/>
      </w:pPr>
      <w:r>
        <w:t>- принятие заказа курьером. После уведомления курьер подтверждает готовность выполнить доставку; статус заказа переходит в состояние «Принят».</w:t>
      </w:r>
    </w:p>
    <w:p w14:paraId="1DAED13B" w14:textId="77777777" w:rsidR="00784111" w:rsidRDefault="00784111" w:rsidP="00784111">
      <w:pPr>
        <w:ind w:firstLine="851"/>
        <w:jc w:val="left"/>
      </w:pPr>
      <w:r>
        <w:t>- транспортировка груза. Курьер забирает отправление у отправителя, статус меняется на «В пути». По прибытии к получателю фиксируется промежуточное состояние «У получателя».</w:t>
      </w:r>
    </w:p>
    <w:p w14:paraId="569D8D90" w14:textId="77777777" w:rsidR="00784111" w:rsidRDefault="00784111" w:rsidP="00784111">
      <w:pPr>
        <w:ind w:firstLine="851"/>
        <w:jc w:val="left"/>
      </w:pPr>
      <w:r>
        <w:t>- подтверждение доставки. Факт передачи груза получателю фиксируется в системе: сохраняются дата, время, при необходимости — подпись или код подтверждения. Статус заказа принимает конечное значение «Доставлен».</w:t>
      </w:r>
    </w:p>
    <w:p w14:paraId="754CB1F0" w14:textId="77777777" w:rsidR="00784111" w:rsidRDefault="00784111" w:rsidP="00784111">
      <w:pPr>
        <w:ind w:firstLine="851"/>
        <w:jc w:val="left"/>
      </w:pPr>
      <w:r>
        <w:lastRenderedPageBreak/>
        <w:t>- отмена заказа. На любом этапе до фактической передачи груза заказ может быть отменён диспетчером или клиентом с фиксацией причины.</w:t>
      </w:r>
    </w:p>
    <w:p w14:paraId="6085473D" w14:textId="5DF8C938" w:rsidR="005324CC" w:rsidRDefault="00784111" w:rsidP="00784111">
      <w:pPr>
        <w:ind w:firstLine="851"/>
        <w:jc w:val="left"/>
      </w:pPr>
      <w:r>
        <w:t>В таблице 1 представлены все возможные статусы заказа с их описанием.</w:t>
      </w:r>
    </w:p>
    <w:p w14:paraId="2C4C62A7" w14:textId="77777777" w:rsidR="005324CC" w:rsidRDefault="005324CC" w:rsidP="005324CC">
      <w:pPr>
        <w:pStyle w:val="aff9"/>
      </w:pPr>
    </w:p>
    <w:p w14:paraId="072025E7" w14:textId="596E01A1" w:rsidR="00784111" w:rsidRDefault="00784111" w:rsidP="005324CC">
      <w:pPr>
        <w:pStyle w:val="aff9"/>
      </w:pPr>
      <w:r>
        <w:t>Таблица 1 — Статусы заказа в системе</w:t>
      </w:r>
    </w:p>
    <w:tbl>
      <w:tblPr>
        <w:tblStyle w:val="aff"/>
        <w:tblW w:w="0" w:type="auto"/>
        <w:tblInd w:w="57" w:type="dxa"/>
        <w:tblLook w:val="04A0" w:firstRow="1" w:lastRow="0" w:firstColumn="1" w:lastColumn="0" w:noHBand="0" w:noVBand="1"/>
      </w:tblPr>
      <w:tblGrid>
        <w:gridCol w:w="1781"/>
        <w:gridCol w:w="7223"/>
      </w:tblGrid>
      <w:tr w:rsidR="005324CC" w14:paraId="704DA502" w14:textId="77777777" w:rsidTr="005324CC">
        <w:tc>
          <w:tcPr>
            <w:tcW w:w="1781" w:type="dxa"/>
          </w:tcPr>
          <w:p w14:paraId="66439F4E" w14:textId="62217229" w:rsidR="005324CC" w:rsidRDefault="005324CC" w:rsidP="00B565EB">
            <w:r>
              <w:t>Статус</w:t>
            </w:r>
          </w:p>
        </w:tc>
        <w:tc>
          <w:tcPr>
            <w:tcW w:w="7223" w:type="dxa"/>
          </w:tcPr>
          <w:p w14:paraId="4B434F7F" w14:textId="38258967" w:rsidR="005324CC" w:rsidRDefault="005324CC" w:rsidP="00B565EB">
            <w:r>
              <w:t>Описание</w:t>
            </w:r>
          </w:p>
        </w:tc>
      </w:tr>
      <w:tr w:rsidR="005324CC" w14:paraId="67ED7FF3" w14:textId="77777777" w:rsidTr="005324CC">
        <w:tc>
          <w:tcPr>
            <w:tcW w:w="1781" w:type="dxa"/>
            <w:vAlign w:val="center"/>
          </w:tcPr>
          <w:p w14:paraId="6DC030D0" w14:textId="13150D96" w:rsidR="005324CC" w:rsidRDefault="005324CC" w:rsidP="00B565EB">
            <w:r>
              <w:t>New</w:t>
            </w:r>
          </w:p>
        </w:tc>
        <w:tc>
          <w:tcPr>
            <w:tcW w:w="7223" w:type="dxa"/>
            <w:vAlign w:val="center"/>
          </w:tcPr>
          <w:p w14:paraId="011D9BC5" w14:textId="29B6ECD0" w:rsidR="005324CC" w:rsidRDefault="005324CC" w:rsidP="00B565EB">
            <w:r>
              <w:t>Заказ создан, курьер не назначен</w:t>
            </w:r>
          </w:p>
        </w:tc>
      </w:tr>
      <w:tr w:rsidR="005324CC" w14:paraId="32B07221" w14:textId="77777777" w:rsidTr="005324CC">
        <w:tc>
          <w:tcPr>
            <w:tcW w:w="1781" w:type="dxa"/>
            <w:vAlign w:val="center"/>
          </w:tcPr>
          <w:p w14:paraId="1D526DA4" w14:textId="69A7BFAD" w:rsidR="005324CC" w:rsidRDefault="005324CC" w:rsidP="00B565EB">
            <w:proofErr w:type="spellStart"/>
            <w:r>
              <w:t>Assigned</w:t>
            </w:r>
            <w:proofErr w:type="spellEnd"/>
          </w:p>
        </w:tc>
        <w:tc>
          <w:tcPr>
            <w:tcW w:w="7223" w:type="dxa"/>
            <w:vAlign w:val="center"/>
          </w:tcPr>
          <w:p w14:paraId="7E44DBC8" w14:textId="63714110" w:rsidR="005324CC" w:rsidRDefault="005324CC" w:rsidP="00B565EB">
            <w:r>
              <w:t>Курьер назначен, ожидает принятия</w:t>
            </w:r>
          </w:p>
        </w:tc>
      </w:tr>
      <w:tr w:rsidR="005324CC" w14:paraId="39EB51FC" w14:textId="77777777" w:rsidTr="005324CC">
        <w:tc>
          <w:tcPr>
            <w:tcW w:w="1781" w:type="dxa"/>
            <w:vAlign w:val="center"/>
          </w:tcPr>
          <w:p w14:paraId="36173A2D" w14:textId="0AD9EE43" w:rsidR="005324CC" w:rsidRDefault="005324CC" w:rsidP="00B565EB">
            <w:proofErr w:type="spellStart"/>
            <w:r>
              <w:t>Taken</w:t>
            </w:r>
            <w:proofErr w:type="spellEnd"/>
          </w:p>
        </w:tc>
        <w:tc>
          <w:tcPr>
            <w:tcW w:w="7223" w:type="dxa"/>
            <w:vAlign w:val="center"/>
          </w:tcPr>
          <w:p w14:paraId="341F9030" w14:textId="659645F2" w:rsidR="005324CC" w:rsidRDefault="005324CC" w:rsidP="00B565EB">
            <w:r>
              <w:t>Курьер принял заказ</w:t>
            </w:r>
          </w:p>
        </w:tc>
      </w:tr>
      <w:tr w:rsidR="005324CC" w14:paraId="4DA3A2D8" w14:textId="77777777" w:rsidTr="005324CC">
        <w:tc>
          <w:tcPr>
            <w:tcW w:w="1781" w:type="dxa"/>
            <w:vAlign w:val="center"/>
          </w:tcPr>
          <w:p w14:paraId="13B51481" w14:textId="51064B4D" w:rsidR="005324CC" w:rsidRDefault="005324CC" w:rsidP="00B565EB">
            <w:proofErr w:type="spellStart"/>
            <w:r>
              <w:t>InTransit</w:t>
            </w:r>
            <w:proofErr w:type="spellEnd"/>
          </w:p>
        </w:tc>
        <w:tc>
          <w:tcPr>
            <w:tcW w:w="7223" w:type="dxa"/>
            <w:vAlign w:val="center"/>
          </w:tcPr>
          <w:p w14:paraId="24E0582E" w14:textId="7983A282" w:rsidR="005324CC" w:rsidRDefault="005324CC" w:rsidP="00B565EB">
            <w:r>
              <w:t>Груз в пути (курьер выехал к отправителю)</w:t>
            </w:r>
          </w:p>
        </w:tc>
      </w:tr>
      <w:tr w:rsidR="005324CC" w14:paraId="6FCE8F06" w14:textId="77777777" w:rsidTr="005324CC">
        <w:tc>
          <w:tcPr>
            <w:tcW w:w="1781" w:type="dxa"/>
            <w:vAlign w:val="center"/>
          </w:tcPr>
          <w:p w14:paraId="19AB12E9" w14:textId="49FE57C0" w:rsidR="005324CC" w:rsidRDefault="005324CC" w:rsidP="00B565EB">
            <w:proofErr w:type="spellStart"/>
            <w:r>
              <w:t>AtRecipient</w:t>
            </w:r>
            <w:proofErr w:type="spellEnd"/>
          </w:p>
        </w:tc>
        <w:tc>
          <w:tcPr>
            <w:tcW w:w="7223" w:type="dxa"/>
            <w:vAlign w:val="center"/>
          </w:tcPr>
          <w:p w14:paraId="53013156" w14:textId="3D794AC6" w:rsidR="005324CC" w:rsidRDefault="005324CC" w:rsidP="00B565EB">
            <w:r>
              <w:t>Курьер прибыл к получателю</w:t>
            </w:r>
          </w:p>
        </w:tc>
      </w:tr>
      <w:tr w:rsidR="005324CC" w14:paraId="06120366" w14:textId="77777777" w:rsidTr="005324CC">
        <w:tc>
          <w:tcPr>
            <w:tcW w:w="1781" w:type="dxa"/>
            <w:vAlign w:val="center"/>
          </w:tcPr>
          <w:p w14:paraId="6251D0C3" w14:textId="71366897" w:rsidR="005324CC" w:rsidRDefault="005324CC" w:rsidP="00B565EB">
            <w:proofErr w:type="spellStart"/>
            <w:r>
              <w:t>Delivered</w:t>
            </w:r>
            <w:proofErr w:type="spellEnd"/>
          </w:p>
        </w:tc>
        <w:tc>
          <w:tcPr>
            <w:tcW w:w="7223" w:type="dxa"/>
            <w:vAlign w:val="center"/>
          </w:tcPr>
          <w:p w14:paraId="77C2C525" w14:textId="4F5760D1" w:rsidR="005324CC" w:rsidRDefault="005324CC" w:rsidP="00B565EB">
            <w:r>
              <w:t>Доставка подтверждена</w:t>
            </w:r>
          </w:p>
        </w:tc>
      </w:tr>
      <w:tr w:rsidR="005324CC" w14:paraId="77FEF26B" w14:textId="77777777" w:rsidTr="005324CC">
        <w:tc>
          <w:tcPr>
            <w:tcW w:w="1781" w:type="dxa"/>
            <w:vAlign w:val="center"/>
          </w:tcPr>
          <w:p w14:paraId="7C190358" w14:textId="662A046B" w:rsidR="005324CC" w:rsidRDefault="005324CC" w:rsidP="00B565EB">
            <w:proofErr w:type="spellStart"/>
            <w:r>
              <w:t>Cancelled</w:t>
            </w:r>
            <w:proofErr w:type="spellEnd"/>
          </w:p>
        </w:tc>
        <w:tc>
          <w:tcPr>
            <w:tcW w:w="7223" w:type="dxa"/>
            <w:vAlign w:val="center"/>
          </w:tcPr>
          <w:p w14:paraId="66A23603" w14:textId="74F87C8C" w:rsidR="005324CC" w:rsidRDefault="005324CC" w:rsidP="00B565EB">
            <w:r>
              <w:t>Заказ отменён</w:t>
            </w:r>
          </w:p>
        </w:tc>
      </w:tr>
    </w:tbl>
    <w:p w14:paraId="6C4167CF" w14:textId="77777777" w:rsidR="005324CC" w:rsidRDefault="005324CC" w:rsidP="005324CC">
      <w:pPr>
        <w:pStyle w:val="aff9"/>
        <w:ind w:left="0"/>
      </w:pPr>
    </w:p>
    <w:p w14:paraId="775AD44C" w14:textId="77777777" w:rsidR="00784111" w:rsidRDefault="00784111" w:rsidP="00784111">
      <w:pPr>
        <w:ind w:firstLine="851"/>
        <w:jc w:val="left"/>
      </w:pPr>
      <w:r>
        <w:t>Помимо цикла обработки одного заказа, в системе реализованы следующие бизнес-процессы: ведение справочников (зоны доставки, типы грузов, тарифы), управление маршрутными листами (объединение нескольких заказов в один рейс курьера), формирование уведомлений о смене статуса, построение отчётов об эффективности курьеров.</w:t>
      </w:r>
    </w:p>
    <w:p w14:paraId="728F6F74" w14:textId="7EB8BC66" w:rsidR="00784111" w:rsidRDefault="00784111" w:rsidP="00784111">
      <w:pPr>
        <w:ind w:firstLine="851"/>
        <w:jc w:val="left"/>
      </w:pPr>
      <w:r>
        <w:t>Система предусматривает четыре роли с различными правами доступа. Перечень ролей и соответствующих функций приведён в таблице 2.</w:t>
      </w:r>
    </w:p>
    <w:p w14:paraId="10208321" w14:textId="754C3E05" w:rsidR="00CD6B1A" w:rsidRPr="00CD6B1A" w:rsidRDefault="00CD6B1A" w:rsidP="00CD6B1A">
      <w:pPr>
        <w:pStyle w:val="aff9"/>
        <w:rPr>
          <w:lang w:val="en-US"/>
        </w:rPr>
      </w:pPr>
    </w:p>
    <w:p w14:paraId="03B39B1F" w14:textId="2A8BD7A1" w:rsidR="00784111" w:rsidRDefault="00784111" w:rsidP="00CD6B1A">
      <w:pPr>
        <w:pStyle w:val="aff9"/>
      </w:pPr>
      <w:r>
        <w:t>Таблица 2 — Роли пользователей системы</w:t>
      </w:r>
    </w:p>
    <w:tbl>
      <w:tblPr>
        <w:tblStyle w:val="aff"/>
        <w:tblW w:w="0" w:type="auto"/>
        <w:tblInd w:w="57" w:type="dxa"/>
        <w:tblLook w:val="04A0" w:firstRow="1" w:lastRow="0" w:firstColumn="1" w:lastColumn="0" w:noHBand="0" w:noVBand="1"/>
      </w:tblPr>
      <w:tblGrid>
        <w:gridCol w:w="2101"/>
        <w:gridCol w:w="6903"/>
      </w:tblGrid>
      <w:tr w:rsidR="00CD6B1A" w14:paraId="651C5A0B" w14:textId="77777777" w:rsidTr="00B1753C">
        <w:tc>
          <w:tcPr>
            <w:tcW w:w="2101" w:type="dxa"/>
          </w:tcPr>
          <w:p w14:paraId="1961C60A" w14:textId="1A6FE0EB" w:rsidR="00CD6B1A" w:rsidRDefault="00CD6B1A" w:rsidP="00B565EB">
            <w:r>
              <w:t>Роль</w:t>
            </w:r>
          </w:p>
        </w:tc>
        <w:tc>
          <w:tcPr>
            <w:tcW w:w="6903" w:type="dxa"/>
          </w:tcPr>
          <w:p w14:paraId="56F73796" w14:textId="51146692" w:rsidR="00CD6B1A" w:rsidRDefault="00CD6B1A" w:rsidP="00B565EB">
            <w:r>
              <w:t>Основные функции</w:t>
            </w:r>
          </w:p>
        </w:tc>
      </w:tr>
      <w:tr w:rsidR="00CD6B1A" w14:paraId="2464FD42" w14:textId="77777777" w:rsidTr="00B1753C">
        <w:tc>
          <w:tcPr>
            <w:tcW w:w="2101" w:type="dxa"/>
            <w:vAlign w:val="center"/>
          </w:tcPr>
          <w:p w14:paraId="0BB74F10" w14:textId="16AFC8A8" w:rsidR="00CD6B1A" w:rsidRDefault="00CD6B1A" w:rsidP="00B565EB">
            <w:r>
              <w:t>Клиент</w:t>
            </w:r>
          </w:p>
        </w:tc>
        <w:tc>
          <w:tcPr>
            <w:tcW w:w="6903" w:type="dxa"/>
            <w:vAlign w:val="center"/>
          </w:tcPr>
          <w:p w14:paraId="1260BDFB" w14:textId="70B191CC" w:rsidR="00CD6B1A" w:rsidRDefault="00CD6B1A" w:rsidP="00B565EB">
            <w:r>
              <w:t>Создание и просмотр своих заказов, отслеживание статуса по трек-номеру, получение уведомлений</w:t>
            </w:r>
          </w:p>
        </w:tc>
      </w:tr>
    </w:tbl>
    <w:p w14:paraId="51DBF7A8" w14:textId="731D3F2B" w:rsidR="00CD6B1A" w:rsidRDefault="00B1753C" w:rsidP="00CD6B1A">
      <w:pPr>
        <w:pStyle w:val="aff9"/>
      </w:pPr>
      <w:r>
        <w:lastRenderedPageBreak/>
        <w:t>Продолжение таблицы</w:t>
      </w:r>
    </w:p>
    <w:tbl>
      <w:tblPr>
        <w:tblStyle w:val="aff"/>
        <w:tblW w:w="0" w:type="auto"/>
        <w:tblInd w:w="57" w:type="dxa"/>
        <w:tblLook w:val="04A0" w:firstRow="1" w:lastRow="0" w:firstColumn="1" w:lastColumn="0" w:noHBand="0" w:noVBand="1"/>
      </w:tblPr>
      <w:tblGrid>
        <w:gridCol w:w="2101"/>
        <w:gridCol w:w="6903"/>
      </w:tblGrid>
      <w:tr w:rsidR="00B1753C" w14:paraId="51CFCA67" w14:textId="77777777" w:rsidTr="00B1753C">
        <w:tc>
          <w:tcPr>
            <w:tcW w:w="2101" w:type="dxa"/>
          </w:tcPr>
          <w:p w14:paraId="50CA3BBC" w14:textId="64B49BCE" w:rsidR="00B1753C" w:rsidRDefault="00B1753C" w:rsidP="00B1753C">
            <w:pPr>
              <w:pStyle w:val="aff9"/>
              <w:ind w:left="0"/>
            </w:pPr>
            <w:r>
              <w:t>Роль</w:t>
            </w:r>
          </w:p>
        </w:tc>
        <w:tc>
          <w:tcPr>
            <w:tcW w:w="6903" w:type="dxa"/>
          </w:tcPr>
          <w:p w14:paraId="7962792E" w14:textId="7FCA0DD1" w:rsidR="00B1753C" w:rsidRDefault="00B1753C" w:rsidP="00B1753C">
            <w:pPr>
              <w:pStyle w:val="aff9"/>
              <w:ind w:left="0"/>
            </w:pPr>
            <w:r>
              <w:t>Основные функции</w:t>
            </w:r>
          </w:p>
        </w:tc>
      </w:tr>
      <w:tr w:rsidR="00B1753C" w14:paraId="79340B72" w14:textId="77777777" w:rsidTr="00B1753C">
        <w:tc>
          <w:tcPr>
            <w:tcW w:w="2101" w:type="dxa"/>
            <w:vAlign w:val="center"/>
          </w:tcPr>
          <w:p w14:paraId="4807949F" w14:textId="71BB8644" w:rsidR="00B1753C" w:rsidRDefault="00B1753C" w:rsidP="00B1753C">
            <w:pPr>
              <w:pStyle w:val="aff9"/>
              <w:ind w:left="0"/>
            </w:pPr>
            <w:r>
              <w:t>Курьер</w:t>
            </w:r>
          </w:p>
        </w:tc>
        <w:tc>
          <w:tcPr>
            <w:tcW w:w="6903" w:type="dxa"/>
            <w:vAlign w:val="center"/>
          </w:tcPr>
          <w:p w14:paraId="65DD6336" w14:textId="421ADF48" w:rsidR="00B1753C" w:rsidRDefault="00B1753C" w:rsidP="00B1753C">
            <w:pPr>
              <w:pStyle w:val="aff9"/>
              <w:ind w:left="0"/>
            </w:pPr>
            <w:r>
              <w:t>Просмотр назначенных заказов, изменение статусов в процессе выполнения, подтверждение доставки</w:t>
            </w:r>
          </w:p>
        </w:tc>
      </w:tr>
      <w:tr w:rsidR="00B1753C" w14:paraId="5A745C72" w14:textId="77777777" w:rsidTr="00B1753C">
        <w:tc>
          <w:tcPr>
            <w:tcW w:w="2101" w:type="dxa"/>
            <w:vAlign w:val="center"/>
          </w:tcPr>
          <w:p w14:paraId="5CA805C7" w14:textId="1BF49B4F" w:rsidR="00B1753C" w:rsidRDefault="00B1753C" w:rsidP="00B1753C">
            <w:pPr>
              <w:pStyle w:val="aff9"/>
              <w:ind w:left="0"/>
            </w:pPr>
            <w:r>
              <w:t>Диспетчер</w:t>
            </w:r>
          </w:p>
        </w:tc>
        <w:tc>
          <w:tcPr>
            <w:tcW w:w="6903" w:type="dxa"/>
            <w:vAlign w:val="center"/>
          </w:tcPr>
          <w:p w14:paraId="34F29CC1" w14:textId="11F6EA7D" w:rsidR="00B1753C" w:rsidRDefault="00B1753C" w:rsidP="00B1753C">
            <w:pPr>
              <w:pStyle w:val="aff9"/>
              <w:ind w:left="0"/>
            </w:pPr>
            <w:r>
              <w:t>Просмотр всех заказов, назначение курьеров, управление маршрутными листами, формирование отчётов</w:t>
            </w:r>
          </w:p>
        </w:tc>
      </w:tr>
      <w:tr w:rsidR="00B1753C" w14:paraId="3D082B2C" w14:textId="77777777" w:rsidTr="00B1753C">
        <w:tc>
          <w:tcPr>
            <w:tcW w:w="2101" w:type="dxa"/>
            <w:vAlign w:val="center"/>
          </w:tcPr>
          <w:p w14:paraId="3D0B746E" w14:textId="488E6725" w:rsidR="00B1753C" w:rsidRDefault="00B1753C" w:rsidP="00B1753C">
            <w:pPr>
              <w:pStyle w:val="aff9"/>
              <w:ind w:left="0"/>
            </w:pPr>
            <w:r>
              <w:t>Администратор</w:t>
            </w:r>
          </w:p>
        </w:tc>
        <w:tc>
          <w:tcPr>
            <w:tcW w:w="6903" w:type="dxa"/>
            <w:vAlign w:val="center"/>
          </w:tcPr>
          <w:p w14:paraId="7B7E72D4" w14:textId="1A17D6F4" w:rsidR="00B1753C" w:rsidRDefault="00B1753C" w:rsidP="00B1753C">
            <w:pPr>
              <w:pStyle w:val="aff9"/>
              <w:ind w:left="0"/>
            </w:pPr>
            <w:r>
              <w:t>Управление пользователями, ведение справочников (зоны, тарифы, типы грузов), мониторинг системы</w:t>
            </w:r>
          </w:p>
        </w:tc>
      </w:tr>
    </w:tbl>
    <w:p w14:paraId="27F79BAD" w14:textId="77777777" w:rsidR="00B1753C" w:rsidRDefault="00B1753C" w:rsidP="00CD6B1A">
      <w:pPr>
        <w:pStyle w:val="aff9"/>
      </w:pPr>
    </w:p>
    <w:p w14:paraId="1C52AFFB" w14:textId="77777777" w:rsidR="00784111" w:rsidRDefault="00784111" w:rsidP="00784111">
      <w:pPr>
        <w:ind w:firstLine="851"/>
        <w:jc w:val="left"/>
      </w:pPr>
      <w:r>
        <w:t>Каждая роль имеет собственное пространство экранов в приложении. Авторизация является обязательным условием для получения доступа к любой функции системы.</w:t>
      </w:r>
    </w:p>
    <w:p w14:paraId="2B36011C" w14:textId="77777777" w:rsidR="00784111" w:rsidRDefault="00784111" w:rsidP="00784111">
      <w:pPr>
        <w:ind w:firstLine="851"/>
        <w:jc w:val="left"/>
      </w:pPr>
      <w:r>
        <w:t>На основании анализа бизнес-процессов сформулированы требования к хранимым данным. Система должна оперировать следующими категориями сущностей:</w:t>
      </w:r>
    </w:p>
    <w:p w14:paraId="51D5493E" w14:textId="0512674F" w:rsidR="00784111" w:rsidRDefault="00784111" w:rsidP="00784111">
      <w:pPr>
        <w:ind w:firstLine="851"/>
        <w:jc w:val="left"/>
      </w:pPr>
      <w:r>
        <w:t xml:space="preserve">- </w:t>
      </w:r>
      <w:r w:rsidR="005B79CC">
        <w:t>п</w:t>
      </w:r>
      <w:r>
        <w:t>ользователи — учётные данные (логин, хэш пароля, роль), персональная информация, статус активности;</w:t>
      </w:r>
    </w:p>
    <w:p w14:paraId="7E67A098" w14:textId="2E9B420A" w:rsidR="00784111" w:rsidRDefault="00784111" w:rsidP="00784111">
      <w:pPr>
        <w:ind w:firstLine="851"/>
        <w:jc w:val="left"/>
      </w:pPr>
      <w:r>
        <w:t xml:space="preserve">- </w:t>
      </w:r>
      <w:r w:rsidR="005B79CC">
        <w:t>к</w:t>
      </w:r>
      <w:r>
        <w:t>лиенты и курьеры — расширенные профили, привязанные к базовой записи пользователя;</w:t>
      </w:r>
    </w:p>
    <w:p w14:paraId="6888D596" w14:textId="1F5CD82E" w:rsidR="00784111" w:rsidRDefault="00784111" w:rsidP="00784111">
      <w:pPr>
        <w:ind w:firstLine="851"/>
        <w:jc w:val="left"/>
      </w:pPr>
      <w:r>
        <w:t xml:space="preserve">- </w:t>
      </w:r>
      <w:r w:rsidR="005B79CC">
        <w:t>з</w:t>
      </w:r>
      <w:r>
        <w:t>оны доставки — географические области обслуживания с указанием наименования и описания;</w:t>
      </w:r>
    </w:p>
    <w:p w14:paraId="6476CAC2" w14:textId="5D4CEAA8" w:rsidR="00784111" w:rsidRDefault="00784111" w:rsidP="00784111">
      <w:pPr>
        <w:ind w:firstLine="851"/>
        <w:jc w:val="left"/>
      </w:pPr>
      <w:r>
        <w:t xml:space="preserve">- </w:t>
      </w:r>
      <w:r w:rsidR="005B79CC">
        <w:t>т</w:t>
      </w:r>
      <w:r>
        <w:t>ипы грузов — категории отправлений (документы, посылка, хрупкий груз и т.д.) с параметрами допустимого веса и объёма;</w:t>
      </w:r>
    </w:p>
    <w:p w14:paraId="3C4D6A90" w14:textId="6FFE6F29" w:rsidR="00784111" w:rsidRDefault="00784111" w:rsidP="00784111">
      <w:pPr>
        <w:ind w:firstLine="851"/>
        <w:jc w:val="left"/>
      </w:pPr>
      <w:r>
        <w:t xml:space="preserve">- </w:t>
      </w:r>
      <w:r w:rsidR="005B79CC">
        <w:t>т</w:t>
      </w:r>
      <w:r>
        <w:t>арифы — ставки оплаты за доставку в зависимости от зоны и типа груза;</w:t>
      </w:r>
    </w:p>
    <w:p w14:paraId="00FDFA59" w14:textId="62B39A04" w:rsidR="00784111" w:rsidRDefault="00784111" w:rsidP="00784111">
      <w:pPr>
        <w:ind w:firstLine="851"/>
        <w:jc w:val="left"/>
      </w:pPr>
      <w:r>
        <w:t xml:space="preserve">- </w:t>
      </w:r>
      <w:r w:rsidR="005B79CC">
        <w:t>з</w:t>
      </w:r>
      <w:r>
        <w:t>аказы — полная информация об отправлении: адреса, контакты, текущий статус, трек-номер, расчётная стоимость;</w:t>
      </w:r>
    </w:p>
    <w:p w14:paraId="2A79C841" w14:textId="36145FBA" w:rsidR="00784111" w:rsidRDefault="00784111" w:rsidP="00784111">
      <w:pPr>
        <w:ind w:firstLine="851"/>
        <w:jc w:val="left"/>
      </w:pPr>
      <w:r>
        <w:lastRenderedPageBreak/>
        <w:t xml:space="preserve">- </w:t>
      </w:r>
      <w:r w:rsidR="005B79CC">
        <w:t>с</w:t>
      </w:r>
      <w:r>
        <w:t>ессии доставки — записи о фактическом выполнении доставки курьером с временными метками;</w:t>
      </w:r>
    </w:p>
    <w:p w14:paraId="1D0427A1" w14:textId="198F5608" w:rsidR="00784111" w:rsidRDefault="00784111" w:rsidP="00784111">
      <w:pPr>
        <w:ind w:firstLine="851"/>
        <w:jc w:val="left"/>
      </w:pPr>
      <w:r>
        <w:t xml:space="preserve">- </w:t>
      </w:r>
      <w:r w:rsidR="0039355F">
        <w:t>и</w:t>
      </w:r>
      <w:r>
        <w:t>стория статусов — журнал всех изменений статуса заказа;</w:t>
      </w:r>
    </w:p>
    <w:p w14:paraId="43710B71" w14:textId="0CD05B3A" w:rsidR="00784111" w:rsidRDefault="00784111" w:rsidP="00784111">
      <w:pPr>
        <w:ind w:firstLine="851"/>
        <w:jc w:val="left"/>
      </w:pPr>
      <w:r>
        <w:t xml:space="preserve">- </w:t>
      </w:r>
      <w:r w:rsidR="0039355F">
        <w:t>п</w:t>
      </w:r>
      <w:r>
        <w:t>одтверждения доставки — документирование факта передачи груза;</w:t>
      </w:r>
    </w:p>
    <w:p w14:paraId="62D0B5DE" w14:textId="661E182F" w:rsidR="00784111" w:rsidRDefault="00784111" w:rsidP="00784111">
      <w:pPr>
        <w:ind w:firstLine="851"/>
        <w:jc w:val="left"/>
      </w:pPr>
      <w:r>
        <w:t xml:space="preserve">- </w:t>
      </w:r>
      <w:r w:rsidR="0039355F">
        <w:t>у</w:t>
      </w:r>
      <w:r>
        <w:t>ведомления — сообщения пользователям о событиях в системе;</w:t>
      </w:r>
    </w:p>
    <w:p w14:paraId="7BDDF6A3" w14:textId="37859609" w:rsidR="00784111" w:rsidRDefault="00784111" w:rsidP="00784111">
      <w:pPr>
        <w:ind w:firstLine="851"/>
        <w:jc w:val="left"/>
      </w:pPr>
      <w:r>
        <w:t xml:space="preserve">- </w:t>
      </w:r>
      <w:r w:rsidR="0039355F">
        <w:t>м</w:t>
      </w:r>
      <w:r>
        <w:t>аршрутные листы — объединение заказов для совместного выполнения.</w:t>
      </w:r>
    </w:p>
    <w:p w14:paraId="0D4BC820" w14:textId="0CBB179C" w:rsidR="00784111" w:rsidRDefault="00784111" w:rsidP="003114F5">
      <w:pPr>
        <w:pStyle w:val="3"/>
      </w:pPr>
      <w:bookmarkStart w:id="10" w:name="_Toc232682948"/>
      <w:r>
        <w:t>Разработка UML-диаграмм</w:t>
      </w:r>
      <w:bookmarkEnd w:id="10"/>
    </w:p>
    <w:p w14:paraId="2F491F4F" w14:textId="4E3DE62C" w:rsidR="00784111" w:rsidRDefault="00784111" w:rsidP="00784111">
      <w:pPr>
        <w:ind w:firstLine="851"/>
        <w:jc w:val="left"/>
      </w:pPr>
      <w:r>
        <w:t>Диаграмма вариантов использования (</w:t>
      </w:r>
      <w:proofErr w:type="spellStart"/>
      <w:r>
        <w:t>Use</w:t>
      </w:r>
      <w:proofErr w:type="spellEnd"/>
      <w:r>
        <w:t xml:space="preserve"> Case </w:t>
      </w:r>
      <w:proofErr w:type="spellStart"/>
      <w:r>
        <w:t>Diagram</w:t>
      </w:r>
      <w:proofErr w:type="spellEnd"/>
      <w:r>
        <w:t xml:space="preserve">) описывает функциональные требования к системе с точки зрения взаимодействия </w:t>
      </w:r>
      <w:proofErr w:type="spellStart"/>
      <w:r>
        <w:t>акторов</w:t>
      </w:r>
      <w:proofErr w:type="spellEnd"/>
      <w:r>
        <w:t xml:space="preserve"> (пользователей) с системой. На рисунке 1 представлена диаграмма вариантов использования системы «</w:t>
      </w:r>
      <w:proofErr w:type="spellStart"/>
      <w:r>
        <w:t>FastDelivery</w:t>
      </w:r>
      <w:proofErr w:type="spellEnd"/>
      <w:r>
        <w:t>».</w:t>
      </w:r>
    </w:p>
    <w:p w14:paraId="37B3F915" w14:textId="56B8F281" w:rsidR="00CF440B" w:rsidRDefault="00CF440B" w:rsidP="00CF440B">
      <w:pPr>
        <w:pStyle w:val="afff1"/>
      </w:pPr>
      <w:r>
        <w:lastRenderedPageBreak/>
        <w:drawing>
          <wp:inline distT="0" distB="0" distL="0" distR="0" wp14:anchorId="3B2AAE1E" wp14:editId="4607E028">
            <wp:extent cx="2607733" cy="6349264"/>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8747" cy="6546516"/>
                    </a:xfrm>
                    <a:prstGeom prst="rect">
                      <a:avLst/>
                    </a:prstGeom>
                    <a:noFill/>
                    <a:ln>
                      <a:noFill/>
                    </a:ln>
                  </pic:spPr>
                </pic:pic>
              </a:graphicData>
            </a:graphic>
          </wp:inline>
        </w:drawing>
      </w:r>
    </w:p>
    <w:p w14:paraId="2342EF92" w14:textId="77777777" w:rsidR="00784111" w:rsidRDefault="00784111" w:rsidP="00CF440B">
      <w:pPr>
        <w:pStyle w:val="affb"/>
      </w:pPr>
      <w:r>
        <w:t>Рисунок 1 — Диаграмма вариантов использования (</w:t>
      </w:r>
      <w:proofErr w:type="spellStart"/>
      <w:r>
        <w:t>Use</w:t>
      </w:r>
      <w:proofErr w:type="spellEnd"/>
      <w:r>
        <w:t xml:space="preserve"> Case </w:t>
      </w:r>
      <w:proofErr w:type="spellStart"/>
      <w:r>
        <w:t>Diagram</w:t>
      </w:r>
      <w:proofErr w:type="spellEnd"/>
      <w:r>
        <w:t>)</w:t>
      </w:r>
    </w:p>
    <w:p w14:paraId="59ED6DA8" w14:textId="77777777" w:rsidR="00784111" w:rsidRDefault="00784111" w:rsidP="00784111">
      <w:pPr>
        <w:ind w:firstLine="851"/>
        <w:jc w:val="left"/>
      </w:pPr>
      <w:r>
        <w:t xml:space="preserve">В диаграмме выделены четыре </w:t>
      </w:r>
      <w:proofErr w:type="spellStart"/>
      <w:r>
        <w:t>актора</w:t>
      </w:r>
      <w:proofErr w:type="spellEnd"/>
      <w:r>
        <w:t xml:space="preserve">, соответствующие ролям пользователей: Клиент, Курьер, Диспетчер и Администратор. Все </w:t>
      </w:r>
      <w:proofErr w:type="spellStart"/>
      <w:r>
        <w:t>акторы</w:t>
      </w:r>
      <w:proofErr w:type="spellEnd"/>
      <w:r>
        <w:t xml:space="preserve"> без исключения взаимодействуют с вариантом использования «Авторизация» — вход в систему является обязательным условием доступа к любому функциональному блоку. После успешной авторизации система определяет роль пользователя и предоставляет доступ к соответствующему набору функций.</w:t>
      </w:r>
    </w:p>
    <w:p w14:paraId="0494BA06" w14:textId="77777777" w:rsidR="00784111" w:rsidRDefault="00784111" w:rsidP="00784111">
      <w:pPr>
        <w:ind w:firstLine="851"/>
        <w:jc w:val="left"/>
      </w:pPr>
      <w:r>
        <w:lastRenderedPageBreak/>
        <w:t>Для Клиента определены следующие варианты использования: «Создать заказ», «Просмотреть свои заказы», «Отследить статус заказа», «Отменить заказ», «Получить уведомление».</w:t>
      </w:r>
    </w:p>
    <w:p w14:paraId="58B1328C" w14:textId="77777777" w:rsidR="00784111" w:rsidRDefault="00784111" w:rsidP="00784111">
      <w:pPr>
        <w:ind w:firstLine="851"/>
        <w:jc w:val="left"/>
      </w:pPr>
      <w:r>
        <w:t>Курьер взаимодействует с вариантами: «Просмотреть назначенные заказы», «Принять заказ», «Изменить статус заказа», «Подтвердить доставку», «Просмотреть маршрутный лист».</w:t>
      </w:r>
    </w:p>
    <w:p w14:paraId="20ED11CF" w14:textId="77777777" w:rsidR="00784111" w:rsidRDefault="00784111" w:rsidP="00784111">
      <w:pPr>
        <w:ind w:firstLine="851"/>
        <w:jc w:val="left"/>
      </w:pPr>
      <w:r>
        <w:t>Диспетчер имеет доступ к расширенному набору операций: «Просмотреть все заказы», «Назначить курьера», «Создать маршрутный лист», «Сформировать отчёт», «Отменить заказ».</w:t>
      </w:r>
    </w:p>
    <w:p w14:paraId="41D0E9B9" w14:textId="77777777" w:rsidR="00784111" w:rsidRDefault="00784111" w:rsidP="00784111">
      <w:pPr>
        <w:ind w:firstLine="851"/>
        <w:jc w:val="left"/>
      </w:pPr>
      <w:r>
        <w:t>Администратор реализует функции управления системой: «Управлять пользователями», «Управлять справочниками» (зоны, тарифы, типы грузов), «Мониторинг активности системы», а также унаследует все функции диспетчера через отношение &lt;&lt;</w:t>
      </w:r>
      <w:proofErr w:type="spellStart"/>
      <w:r>
        <w:t>include</w:t>
      </w:r>
      <w:proofErr w:type="spellEnd"/>
      <w:r>
        <w:t>&gt;&gt;.</w:t>
      </w:r>
    </w:p>
    <w:p w14:paraId="06A3288A" w14:textId="77777777" w:rsidR="00784111" w:rsidRDefault="00784111" w:rsidP="00784111">
      <w:pPr>
        <w:ind w:firstLine="851"/>
        <w:jc w:val="left"/>
      </w:pPr>
      <w:r>
        <w:t>Группировка функций по ролям обеспечивает принцип наименьших привилегий: каждый пользователь видит только те данные и операции, которые необходимы для выполнения его должностных обязанностей.</w:t>
      </w:r>
    </w:p>
    <w:p w14:paraId="3C56F0CD" w14:textId="7A3A6EFA" w:rsidR="00784111" w:rsidRDefault="00784111" w:rsidP="00784111">
      <w:pPr>
        <w:ind w:firstLine="851"/>
        <w:jc w:val="left"/>
      </w:pPr>
      <w:r>
        <w:t>Диаграмма последовательности (</w:t>
      </w:r>
      <w:proofErr w:type="spellStart"/>
      <w:r>
        <w:t>Sequence</w:t>
      </w:r>
      <w:proofErr w:type="spellEnd"/>
      <w:r>
        <w:t xml:space="preserve"> </w:t>
      </w:r>
      <w:proofErr w:type="spellStart"/>
      <w:r>
        <w:t>Diagram</w:t>
      </w:r>
      <w:proofErr w:type="spellEnd"/>
      <w:r>
        <w:t>) описывает взаимодействие объектов системы во времени для конкретных сценариев. На рисунке 2 представлена диаграмма последовательности, охватывающая основные сценарии работы системы.</w:t>
      </w:r>
    </w:p>
    <w:p w14:paraId="2EC06049" w14:textId="170130E9" w:rsidR="00815004" w:rsidRDefault="00815004" w:rsidP="00815004">
      <w:pPr>
        <w:pStyle w:val="afff1"/>
      </w:pPr>
      <w:r>
        <w:lastRenderedPageBreak/>
        <w:drawing>
          <wp:inline distT="0" distB="0" distL="0" distR="0" wp14:anchorId="62640DBE" wp14:editId="30CE7234">
            <wp:extent cx="4286250" cy="8563495"/>
            <wp:effectExtent l="0" t="0" r="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8276" cy="8567543"/>
                    </a:xfrm>
                    <a:prstGeom prst="rect">
                      <a:avLst/>
                    </a:prstGeom>
                    <a:noFill/>
                    <a:ln>
                      <a:noFill/>
                    </a:ln>
                  </pic:spPr>
                </pic:pic>
              </a:graphicData>
            </a:graphic>
          </wp:inline>
        </w:drawing>
      </w:r>
    </w:p>
    <w:p w14:paraId="6E60CAED" w14:textId="77777777" w:rsidR="00784111" w:rsidRDefault="00784111" w:rsidP="00815004">
      <w:pPr>
        <w:pStyle w:val="affb"/>
      </w:pPr>
      <w:r>
        <w:t>Рисунок 2 — Диаграмма последовательности (</w:t>
      </w:r>
      <w:proofErr w:type="spellStart"/>
      <w:r>
        <w:t>Sequence</w:t>
      </w:r>
      <w:proofErr w:type="spellEnd"/>
      <w:r>
        <w:t xml:space="preserve"> </w:t>
      </w:r>
      <w:proofErr w:type="spellStart"/>
      <w:r>
        <w:t>Diagram</w:t>
      </w:r>
      <w:proofErr w:type="spellEnd"/>
      <w:r>
        <w:t>)</w:t>
      </w:r>
    </w:p>
    <w:p w14:paraId="1255D9DD" w14:textId="77777777" w:rsidR="00784111" w:rsidRDefault="00784111" w:rsidP="00784111">
      <w:pPr>
        <w:ind w:firstLine="851"/>
        <w:jc w:val="left"/>
      </w:pPr>
      <w:r>
        <w:lastRenderedPageBreak/>
        <w:t>Диаграмма последовательности включает следующие основные потоки:</w:t>
      </w:r>
    </w:p>
    <w:p w14:paraId="0293BF31" w14:textId="77777777" w:rsidR="00784111" w:rsidRDefault="00784111" w:rsidP="00784111">
      <w:pPr>
        <w:ind w:firstLine="851"/>
        <w:jc w:val="left"/>
      </w:pPr>
      <w:r>
        <w:t xml:space="preserve">Сценарий 1: Создание заказа. Клиент через пользовательский интерфейс заполняет форму заказа и нажимает кнопку «Создать». Приложение передаёт запрос на уровень доступа к данным, который формирует запись в таблице </w:t>
      </w:r>
      <w:proofErr w:type="spellStart"/>
      <w:r>
        <w:t>Orders</w:t>
      </w:r>
      <w:proofErr w:type="spellEnd"/>
      <w:r>
        <w:t xml:space="preserve">, генерирует уникальный трек-номер и фиксирует начальный статус New в таблице </w:t>
      </w:r>
      <w:proofErr w:type="spellStart"/>
      <w:r>
        <w:t>OrderStatusHistory</w:t>
      </w:r>
      <w:proofErr w:type="spellEnd"/>
      <w:r>
        <w:t>. Система возвращает клиенту подтверждение с присвоенным трек-номером и создаёт уведомление.</w:t>
      </w:r>
    </w:p>
    <w:p w14:paraId="791A6E59" w14:textId="77777777" w:rsidR="00784111" w:rsidRDefault="00784111" w:rsidP="00784111">
      <w:pPr>
        <w:ind w:firstLine="851"/>
        <w:jc w:val="left"/>
      </w:pPr>
      <w:r>
        <w:t xml:space="preserve">Сценарий 2: Назначение курьера. Диспетчер открывает список заказов в статусе New и инициирует назначение. Приложение вызывает хранимую процедуру, которая анализирует свободных курьеров в зоне доставки заказа и выбирает подходящего. После успешного назначения статус заказа изменяется на </w:t>
      </w:r>
      <w:proofErr w:type="spellStart"/>
      <w:r>
        <w:t>Assigned</w:t>
      </w:r>
      <w:proofErr w:type="spellEnd"/>
      <w:r>
        <w:t xml:space="preserve">, в таблицу </w:t>
      </w:r>
      <w:proofErr w:type="spellStart"/>
      <w:r>
        <w:t>OrderStatusHistory</w:t>
      </w:r>
      <w:proofErr w:type="spellEnd"/>
      <w:r>
        <w:t xml:space="preserve"> добавляется запись, курьер получает уведомление.</w:t>
      </w:r>
    </w:p>
    <w:p w14:paraId="06084B57" w14:textId="77777777" w:rsidR="00784111" w:rsidRDefault="00784111" w:rsidP="00784111">
      <w:pPr>
        <w:ind w:firstLine="851"/>
        <w:jc w:val="left"/>
      </w:pPr>
      <w:r>
        <w:t xml:space="preserve">Сценарий 3: Работа курьера (изменение статусов и подтверждение). Курьер последовательно переводит заказ по цепочке статусов: </w:t>
      </w:r>
      <w:proofErr w:type="spellStart"/>
      <w:r>
        <w:t>Taken</w:t>
      </w:r>
      <w:proofErr w:type="spellEnd"/>
      <w:r>
        <w:t xml:space="preserve"> → </w:t>
      </w:r>
      <w:proofErr w:type="spellStart"/>
      <w:r>
        <w:t>InTransit</w:t>
      </w:r>
      <w:proofErr w:type="spellEnd"/>
      <w:r>
        <w:t xml:space="preserve"> → </w:t>
      </w:r>
      <w:proofErr w:type="spellStart"/>
      <w:r>
        <w:t>AtRecipient</w:t>
      </w:r>
      <w:proofErr w:type="spellEnd"/>
      <w:r>
        <w:t xml:space="preserve">. При каждом переходе приложение обновляет запись в таблице </w:t>
      </w:r>
      <w:proofErr w:type="spellStart"/>
      <w:r>
        <w:t>Orders</w:t>
      </w:r>
      <w:proofErr w:type="spellEnd"/>
      <w:r>
        <w:t xml:space="preserve"> и добавляет строку в </w:t>
      </w:r>
      <w:proofErr w:type="spellStart"/>
      <w:r>
        <w:t>OrderStatusHistory</w:t>
      </w:r>
      <w:proofErr w:type="spellEnd"/>
      <w:r>
        <w:t xml:space="preserve">. При подтверждении доставки (статус </w:t>
      </w:r>
      <w:proofErr w:type="spellStart"/>
      <w:r>
        <w:t>Delivered</w:t>
      </w:r>
      <w:proofErr w:type="spellEnd"/>
      <w:r>
        <w:t xml:space="preserve">) перед записью срабатывает триггер, проверяющий наличие соответствующей записи в таблице </w:t>
      </w:r>
      <w:proofErr w:type="spellStart"/>
      <w:r>
        <w:t>DeliveryConfirmations</w:t>
      </w:r>
      <w:proofErr w:type="spellEnd"/>
      <w:r>
        <w:t>. Если подтверждение отсутствует — операция блокируется, пользователь получает сообщение об ошибке.</w:t>
      </w:r>
    </w:p>
    <w:p w14:paraId="073F0E84" w14:textId="77777777" w:rsidR="00784111" w:rsidRDefault="00784111" w:rsidP="00784111">
      <w:pPr>
        <w:ind w:firstLine="851"/>
        <w:jc w:val="left"/>
      </w:pPr>
      <w:r>
        <w:t xml:space="preserve">Сценарий 4: Отслеживание заказа. Клиент вводит трек-номер. Приложение формирует запрос к базе данных и возвращает текущий статус заказа, а также историю всех его изменений из таблицы </w:t>
      </w:r>
      <w:proofErr w:type="spellStart"/>
      <w:r>
        <w:t>OrderStatusHistory</w:t>
      </w:r>
      <w:proofErr w:type="spellEnd"/>
      <w:r>
        <w:t>.</w:t>
      </w:r>
    </w:p>
    <w:p w14:paraId="191CA37D" w14:textId="77777777" w:rsidR="00784111" w:rsidRDefault="00784111" w:rsidP="00784111">
      <w:pPr>
        <w:ind w:firstLine="851"/>
        <w:jc w:val="left"/>
      </w:pPr>
      <w:r>
        <w:t xml:space="preserve">Сценарий 5: Формирование отчёта. Диспетчер запрашивает отчёт об эффективности курьеров за период. Приложение обращается к </w:t>
      </w:r>
      <w:r>
        <w:lastRenderedPageBreak/>
        <w:t>представлению (VIEW), агрегирующему данные о количестве выполненных доставок, среднем времени выполнения и прочих показателях. Результат отображается в виде таблицы или экспортируется.</w:t>
      </w:r>
    </w:p>
    <w:p w14:paraId="7AB8BB76" w14:textId="2FF99DE7" w:rsidR="00784111" w:rsidRDefault="00784111" w:rsidP="00815004">
      <w:pPr>
        <w:pStyle w:val="3"/>
      </w:pPr>
      <w:bookmarkStart w:id="11" w:name="_Toc232682949"/>
      <w:r>
        <w:t>Разработка макета приложения</w:t>
      </w:r>
      <w:bookmarkEnd w:id="11"/>
    </w:p>
    <w:p w14:paraId="1BFCA1E5" w14:textId="77777777" w:rsidR="00784111" w:rsidRDefault="00784111" w:rsidP="00784111">
      <w:pPr>
        <w:ind w:firstLine="851"/>
        <w:jc w:val="left"/>
      </w:pPr>
      <w:r>
        <w:t>Перед началом программной реализации были разработаны макеты ключевых экранов приложения, позволяющие согласовать логику интерфейса до написания кода.</w:t>
      </w:r>
    </w:p>
    <w:p w14:paraId="45DB83C4" w14:textId="21A2C6E0" w:rsidR="00784111" w:rsidRDefault="00784111" w:rsidP="00784111">
      <w:pPr>
        <w:ind w:firstLine="851"/>
        <w:jc w:val="left"/>
      </w:pPr>
      <w:r>
        <w:t>Окно авторизации (рисунок 4) является точкой входа в систему для всех пользователей. Оно содержит два текстовых поля (логин и пароль), кнопку «Войти» и наименование системы «</w:t>
      </w:r>
      <w:proofErr w:type="spellStart"/>
      <w:r>
        <w:t>FastDelivery</w:t>
      </w:r>
      <w:proofErr w:type="spellEnd"/>
      <w:r>
        <w:t>». Минималистичный дизайн обусловлен тем, что данный экран не несёт функциональной нагрузки — его единственная задача состоит в идентификации пользователя. После успешной проверки учётных данных приложение определяет роль пользователя и перенаправляет его на соответствующую главную панель.</w:t>
      </w:r>
    </w:p>
    <w:p w14:paraId="7CB43FCF" w14:textId="6488B81D" w:rsidR="00636356" w:rsidRDefault="00636356" w:rsidP="00636356">
      <w:pPr>
        <w:pStyle w:val="afff1"/>
      </w:pPr>
      <w:r w:rsidRPr="00636356">
        <w:drawing>
          <wp:inline distT="0" distB="0" distL="0" distR="0" wp14:anchorId="6C0C1310" wp14:editId="1C951C22">
            <wp:extent cx="3307270" cy="2562225"/>
            <wp:effectExtent l="0" t="0" r="762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2636" cy="2566382"/>
                    </a:xfrm>
                    <a:prstGeom prst="rect">
                      <a:avLst/>
                    </a:prstGeom>
                  </pic:spPr>
                </pic:pic>
              </a:graphicData>
            </a:graphic>
          </wp:inline>
        </w:drawing>
      </w:r>
    </w:p>
    <w:p w14:paraId="115ACB2D" w14:textId="77777777" w:rsidR="00784111" w:rsidRDefault="00784111" w:rsidP="00636356">
      <w:pPr>
        <w:pStyle w:val="affb"/>
      </w:pPr>
      <w:r>
        <w:t>Рисунок 4 — Макет окна авторизации</w:t>
      </w:r>
    </w:p>
    <w:p w14:paraId="63313013" w14:textId="2EEE5FA1" w:rsidR="00784111" w:rsidRDefault="00784111" w:rsidP="00784111">
      <w:pPr>
        <w:ind w:firstLine="851"/>
        <w:jc w:val="left"/>
      </w:pPr>
      <w:r>
        <w:t xml:space="preserve">Панель администратора (рисунок 5) построена по принципу вкладочной навигации. Горизонтальная панель вкладок содержит разделы: </w:t>
      </w:r>
      <w:r>
        <w:lastRenderedPageBreak/>
        <w:t>«Заказы», «Курьеры», «Справочники», «Отчёты», «Уведомления». Основная рабочая область занята таблицей данных (</w:t>
      </w:r>
      <w:proofErr w:type="spellStart"/>
      <w:r>
        <w:t>DataGrid</w:t>
      </w:r>
      <w:proofErr w:type="spellEnd"/>
      <w:r>
        <w:t>) с поддержкой сортировки и фильтрации. В нижней части предусмотрена панель действий с кнопками управления выбранной записью. Подобная структура экрана типична для бизнес-приложений: она обеспечивает быстрый доступ ко всем разделам без необходимости переключения между окнами.</w:t>
      </w:r>
    </w:p>
    <w:p w14:paraId="09D77B62" w14:textId="5CCFA68D" w:rsidR="00423277" w:rsidRDefault="00423277" w:rsidP="00423277">
      <w:pPr>
        <w:pStyle w:val="afff1"/>
      </w:pPr>
      <w:r w:rsidRPr="00423277">
        <w:drawing>
          <wp:inline distT="0" distB="0" distL="0" distR="0" wp14:anchorId="253569BB" wp14:editId="652931A4">
            <wp:extent cx="5760085" cy="365823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658235"/>
                    </a:xfrm>
                    <a:prstGeom prst="rect">
                      <a:avLst/>
                    </a:prstGeom>
                  </pic:spPr>
                </pic:pic>
              </a:graphicData>
            </a:graphic>
          </wp:inline>
        </w:drawing>
      </w:r>
    </w:p>
    <w:p w14:paraId="710E219D" w14:textId="77777777" w:rsidR="00784111" w:rsidRDefault="00784111" w:rsidP="00423277">
      <w:pPr>
        <w:pStyle w:val="affb"/>
      </w:pPr>
      <w:r>
        <w:t>Рисунок 5 — Макет панели администратора</w:t>
      </w:r>
    </w:p>
    <w:p w14:paraId="462C86A3" w14:textId="77777777" w:rsidR="00784111" w:rsidRDefault="00784111" w:rsidP="00784111">
      <w:pPr>
        <w:ind w:firstLine="851"/>
        <w:jc w:val="left"/>
      </w:pPr>
      <w:r>
        <w:t>Выбор вкладочного интерфейса обусловлен несколькими соображениями: все функции системы остаются в одном окне, что снижает когнитивную нагрузку на пользователя; навигация реализована единообразно для всех ролей (различается лишь набор видимых вкладок); расположение таблицы данных в центре экрана отражает ключевую сущность — список заказов или объектов справочника.</w:t>
      </w:r>
    </w:p>
    <w:p w14:paraId="3535E5C5" w14:textId="1EFD774A" w:rsidR="00784111" w:rsidRDefault="00784111" w:rsidP="00423277">
      <w:pPr>
        <w:pStyle w:val="2"/>
      </w:pPr>
      <w:bookmarkStart w:id="12" w:name="_Toc232682950"/>
      <w:r>
        <w:lastRenderedPageBreak/>
        <w:t>ПРОЕКТИРОВАНИЕ И РАЗРАБОТКА БАЗЫ ДАННЫХ</w:t>
      </w:r>
      <w:bookmarkEnd w:id="12"/>
    </w:p>
    <w:p w14:paraId="6FBC8623" w14:textId="22D2D3ED" w:rsidR="00784111" w:rsidRDefault="00784111" w:rsidP="00423277">
      <w:pPr>
        <w:pStyle w:val="3"/>
      </w:pPr>
      <w:bookmarkStart w:id="13" w:name="_Toc232682951"/>
      <w:r>
        <w:t>Разработка ER-диаграммы на основе сырых данных</w:t>
      </w:r>
      <w:bookmarkEnd w:id="13"/>
    </w:p>
    <w:p w14:paraId="2E72E92C" w14:textId="0D18F043" w:rsidR="00784111" w:rsidRDefault="00784111" w:rsidP="00784111">
      <w:pPr>
        <w:ind w:firstLine="851"/>
        <w:jc w:val="left"/>
      </w:pPr>
      <w:r>
        <w:t>На основании анализа предметной области разработана концептуальная модель данных в виде ER-диаграммы (</w:t>
      </w:r>
      <w:proofErr w:type="spellStart"/>
      <w:r>
        <w:t>Entity-Relationship</w:t>
      </w:r>
      <w:proofErr w:type="spellEnd"/>
      <w:r>
        <w:t xml:space="preserve"> </w:t>
      </w:r>
      <w:proofErr w:type="spellStart"/>
      <w:r>
        <w:t>Diagram</w:t>
      </w:r>
      <w:proofErr w:type="spellEnd"/>
      <w:r>
        <w:t>). На рисунке 3 представлена ER-диаграмма системы «</w:t>
      </w:r>
      <w:proofErr w:type="spellStart"/>
      <w:r>
        <w:t>FastDelivery</w:t>
      </w:r>
      <w:proofErr w:type="spellEnd"/>
      <w:r>
        <w:t>».</w:t>
      </w:r>
    </w:p>
    <w:p w14:paraId="10C5E08E" w14:textId="2A002C67" w:rsidR="00423277" w:rsidRDefault="00423277" w:rsidP="00423277">
      <w:pPr>
        <w:pStyle w:val="afff1"/>
      </w:pPr>
      <w:r>
        <w:drawing>
          <wp:inline distT="0" distB="0" distL="0" distR="0" wp14:anchorId="1A05A504" wp14:editId="5CE49BEB">
            <wp:extent cx="5252720" cy="6149951"/>
            <wp:effectExtent l="0" t="0" r="508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5961" cy="6153745"/>
                    </a:xfrm>
                    <a:prstGeom prst="rect">
                      <a:avLst/>
                    </a:prstGeom>
                    <a:noFill/>
                    <a:ln>
                      <a:noFill/>
                    </a:ln>
                  </pic:spPr>
                </pic:pic>
              </a:graphicData>
            </a:graphic>
          </wp:inline>
        </w:drawing>
      </w:r>
    </w:p>
    <w:p w14:paraId="09680B96" w14:textId="77777777" w:rsidR="00784111" w:rsidRDefault="00784111" w:rsidP="00784111">
      <w:pPr>
        <w:ind w:firstLine="851"/>
        <w:jc w:val="left"/>
      </w:pPr>
      <w:r>
        <w:t>Рисунок 3 — ER-диаграмма базы данных системы «</w:t>
      </w:r>
      <w:proofErr w:type="spellStart"/>
      <w:r>
        <w:t>FastDelivery</w:t>
      </w:r>
      <w:proofErr w:type="spellEnd"/>
      <w:r>
        <w:t>»</w:t>
      </w:r>
    </w:p>
    <w:p w14:paraId="779141B8" w14:textId="495775CD" w:rsidR="00784111" w:rsidRDefault="00784111" w:rsidP="00784111">
      <w:pPr>
        <w:ind w:firstLine="851"/>
        <w:jc w:val="left"/>
      </w:pPr>
      <w:r>
        <w:lastRenderedPageBreak/>
        <w:t>Модель включает тринадцать сущностей, перечень которых приведён в таблице 3.</w:t>
      </w:r>
    </w:p>
    <w:p w14:paraId="3B4F1DCD" w14:textId="77777777" w:rsidR="002A60EA" w:rsidRDefault="002A60EA" w:rsidP="00784111">
      <w:pPr>
        <w:ind w:firstLine="851"/>
        <w:jc w:val="left"/>
      </w:pPr>
    </w:p>
    <w:p w14:paraId="1A9333F2" w14:textId="493E7C28" w:rsidR="00784111" w:rsidRDefault="00784111" w:rsidP="00423277">
      <w:pPr>
        <w:pStyle w:val="aff9"/>
      </w:pPr>
      <w:r>
        <w:t>Таблица 3 — Сущности базы данных</w:t>
      </w:r>
    </w:p>
    <w:tbl>
      <w:tblPr>
        <w:tblStyle w:val="aff"/>
        <w:tblW w:w="0" w:type="auto"/>
        <w:tblInd w:w="57" w:type="dxa"/>
        <w:tblLook w:val="04A0" w:firstRow="1" w:lastRow="0" w:firstColumn="1" w:lastColumn="0" w:noHBand="0" w:noVBand="1"/>
      </w:tblPr>
      <w:tblGrid>
        <w:gridCol w:w="4502"/>
        <w:gridCol w:w="4502"/>
      </w:tblGrid>
      <w:tr w:rsidR="00423277" w14:paraId="4FE40B10" w14:textId="77777777" w:rsidTr="00423277">
        <w:tc>
          <w:tcPr>
            <w:tcW w:w="4502" w:type="dxa"/>
          </w:tcPr>
          <w:p w14:paraId="71CE8728" w14:textId="7655F28B" w:rsidR="00423277" w:rsidRDefault="00423277" w:rsidP="00D72403">
            <w:r>
              <w:t>Сущность</w:t>
            </w:r>
          </w:p>
        </w:tc>
        <w:tc>
          <w:tcPr>
            <w:tcW w:w="4502" w:type="dxa"/>
          </w:tcPr>
          <w:p w14:paraId="1B240517" w14:textId="5A46AA64" w:rsidR="00423277" w:rsidRDefault="00423277" w:rsidP="00D72403">
            <w:r>
              <w:t>Назначение</w:t>
            </w:r>
          </w:p>
        </w:tc>
      </w:tr>
      <w:tr w:rsidR="00423277" w14:paraId="66830C95" w14:textId="77777777" w:rsidTr="00423277">
        <w:tc>
          <w:tcPr>
            <w:tcW w:w="4502" w:type="dxa"/>
            <w:vAlign w:val="center"/>
          </w:tcPr>
          <w:p w14:paraId="7A893821" w14:textId="6403ADBF" w:rsidR="00423277" w:rsidRDefault="00423277" w:rsidP="00D72403">
            <w:proofErr w:type="spellStart"/>
            <w:r>
              <w:t>Users</w:t>
            </w:r>
            <w:proofErr w:type="spellEnd"/>
          </w:p>
        </w:tc>
        <w:tc>
          <w:tcPr>
            <w:tcW w:w="4502" w:type="dxa"/>
            <w:vAlign w:val="center"/>
          </w:tcPr>
          <w:p w14:paraId="7D3B4996" w14:textId="7C2D560B" w:rsidR="00423277" w:rsidRDefault="00423277" w:rsidP="00D72403">
            <w:r>
              <w:t>Базовые учётные данные всех пользователей системы</w:t>
            </w:r>
          </w:p>
        </w:tc>
      </w:tr>
      <w:tr w:rsidR="00423277" w14:paraId="6BC196D7" w14:textId="77777777" w:rsidTr="00423277">
        <w:tc>
          <w:tcPr>
            <w:tcW w:w="4502" w:type="dxa"/>
            <w:vAlign w:val="center"/>
          </w:tcPr>
          <w:p w14:paraId="4C868B2B" w14:textId="724AE625" w:rsidR="00423277" w:rsidRDefault="00423277" w:rsidP="00D72403">
            <w:proofErr w:type="spellStart"/>
            <w:r>
              <w:t>Clients</w:t>
            </w:r>
            <w:proofErr w:type="spellEnd"/>
          </w:p>
        </w:tc>
        <w:tc>
          <w:tcPr>
            <w:tcW w:w="4502" w:type="dxa"/>
            <w:vAlign w:val="center"/>
          </w:tcPr>
          <w:p w14:paraId="6095BEB2" w14:textId="3E6C06E9" w:rsidR="00423277" w:rsidRDefault="00423277" w:rsidP="00D72403">
            <w:r>
              <w:t>Расширенный профиль клиента</w:t>
            </w:r>
          </w:p>
        </w:tc>
      </w:tr>
      <w:tr w:rsidR="00423277" w14:paraId="482FFE2D" w14:textId="77777777" w:rsidTr="00423277">
        <w:tc>
          <w:tcPr>
            <w:tcW w:w="4502" w:type="dxa"/>
            <w:vAlign w:val="center"/>
          </w:tcPr>
          <w:p w14:paraId="7CC4B0AF" w14:textId="51520105" w:rsidR="00423277" w:rsidRDefault="00423277" w:rsidP="00D72403">
            <w:proofErr w:type="spellStart"/>
            <w:r>
              <w:t>Couriers</w:t>
            </w:r>
            <w:proofErr w:type="spellEnd"/>
          </w:p>
        </w:tc>
        <w:tc>
          <w:tcPr>
            <w:tcW w:w="4502" w:type="dxa"/>
            <w:vAlign w:val="center"/>
          </w:tcPr>
          <w:p w14:paraId="20BB3013" w14:textId="51FDF7A1" w:rsidR="00423277" w:rsidRDefault="00423277" w:rsidP="00D72403">
            <w:r>
              <w:t>Расширенный профиль курьера</w:t>
            </w:r>
          </w:p>
        </w:tc>
      </w:tr>
      <w:tr w:rsidR="00423277" w14:paraId="1B637670" w14:textId="77777777" w:rsidTr="00423277">
        <w:tc>
          <w:tcPr>
            <w:tcW w:w="4502" w:type="dxa"/>
            <w:vAlign w:val="center"/>
          </w:tcPr>
          <w:p w14:paraId="7436E3CE" w14:textId="1711BB06" w:rsidR="00423277" w:rsidRDefault="00423277" w:rsidP="00D72403">
            <w:proofErr w:type="spellStart"/>
            <w:r>
              <w:t>Zones</w:t>
            </w:r>
            <w:proofErr w:type="spellEnd"/>
          </w:p>
        </w:tc>
        <w:tc>
          <w:tcPr>
            <w:tcW w:w="4502" w:type="dxa"/>
            <w:vAlign w:val="center"/>
          </w:tcPr>
          <w:p w14:paraId="78CE3F68" w14:textId="1E409F5C" w:rsidR="00423277" w:rsidRDefault="00423277" w:rsidP="00D72403">
            <w:r>
              <w:t>Справочник зон доставки</w:t>
            </w:r>
          </w:p>
        </w:tc>
      </w:tr>
      <w:tr w:rsidR="00423277" w14:paraId="1B7B3B85" w14:textId="77777777" w:rsidTr="00423277">
        <w:tc>
          <w:tcPr>
            <w:tcW w:w="4502" w:type="dxa"/>
            <w:vAlign w:val="center"/>
          </w:tcPr>
          <w:p w14:paraId="51C371B1" w14:textId="302E5F85" w:rsidR="00423277" w:rsidRDefault="00423277" w:rsidP="00D72403">
            <w:proofErr w:type="spellStart"/>
            <w:r>
              <w:t>CargoTypes</w:t>
            </w:r>
            <w:proofErr w:type="spellEnd"/>
          </w:p>
        </w:tc>
        <w:tc>
          <w:tcPr>
            <w:tcW w:w="4502" w:type="dxa"/>
            <w:vAlign w:val="center"/>
          </w:tcPr>
          <w:p w14:paraId="51ED6652" w14:textId="7E1335A6" w:rsidR="00423277" w:rsidRDefault="00423277" w:rsidP="00D72403">
            <w:r>
              <w:t>Справочник типов грузов</w:t>
            </w:r>
          </w:p>
        </w:tc>
      </w:tr>
      <w:tr w:rsidR="00423277" w14:paraId="45675683" w14:textId="77777777" w:rsidTr="00423277">
        <w:tc>
          <w:tcPr>
            <w:tcW w:w="4502" w:type="dxa"/>
            <w:vAlign w:val="center"/>
          </w:tcPr>
          <w:p w14:paraId="61A72E16" w14:textId="41FE1452" w:rsidR="00423277" w:rsidRDefault="00423277" w:rsidP="00D72403">
            <w:proofErr w:type="spellStart"/>
            <w:r>
              <w:t>Tariffs</w:t>
            </w:r>
            <w:proofErr w:type="spellEnd"/>
          </w:p>
        </w:tc>
        <w:tc>
          <w:tcPr>
            <w:tcW w:w="4502" w:type="dxa"/>
            <w:vAlign w:val="center"/>
          </w:tcPr>
          <w:p w14:paraId="659FFAD9" w14:textId="4B5E60BC" w:rsidR="00423277" w:rsidRDefault="00423277" w:rsidP="00D72403">
            <w:r>
              <w:t>Тарифы для сочетания зоны и типа груза</w:t>
            </w:r>
          </w:p>
        </w:tc>
      </w:tr>
      <w:tr w:rsidR="00423277" w14:paraId="7E85C55A" w14:textId="77777777" w:rsidTr="00423277">
        <w:tc>
          <w:tcPr>
            <w:tcW w:w="4502" w:type="dxa"/>
            <w:vAlign w:val="center"/>
          </w:tcPr>
          <w:p w14:paraId="286EA6D9" w14:textId="7EB1E90E" w:rsidR="00423277" w:rsidRDefault="00423277" w:rsidP="00D72403">
            <w:proofErr w:type="spellStart"/>
            <w:r>
              <w:t>Orders</w:t>
            </w:r>
            <w:proofErr w:type="spellEnd"/>
          </w:p>
        </w:tc>
        <w:tc>
          <w:tcPr>
            <w:tcW w:w="4502" w:type="dxa"/>
            <w:vAlign w:val="center"/>
          </w:tcPr>
          <w:p w14:paraId="3803A2B5" w14:textId="0A46B959" w:rsidR="00423277" w:rsidRDefault="00423277" w:rsidP="00D72403">
            <w:r>
              <w:t>Заказы на доставку</w:t>
            </w:r>
          </w:p>
        </w:tc>
      </w:tr>
      <w:tr w:rsidR="00423277" w14:paraId="3A3F9D51" w14:textId="77777777" w:rsidTr="00423277">
        <w:tc>
          <w:tcPr>
            <w:tcW w:w="4502" w:type="dxa"/>
            <w:vAlign w:val="center"/>
          </w:tcPr>
          <w:p w14:paraId="7BA1B180" w14:textId="5641372A" w:rsidR="00423277" w:rsidRDefault="00423277" w:rsidP="00D72403">
            <w:proofErr w:type="spellStart"/>
            <w:r>
              <w:t>DeliverySessions</w:t>
            </w:r>
            <w:proofErr w:type="spellEnd"/>
          </w:p>
        </w:tc>
        <w:tc>
          <w:tcPr>
            <w:tcW w:w="4502" w:type="dxa"/>
            <w:vAlign w:val="center"/>
          </w:tcPr>
          <w:p w14:paraId="05236753" w14:textId="1EEE2A11" w:rsidR="00423277" w:rsidRDefault="00423277" w:rsidP="00D72403">
            <w:r>
              <w:t>Сессии выполнения доставки курьером</w:t>
            </w:r>
          </w:p>
        </w:tc>
      </w:tr>
      <w:tr w:rsidR="00423277" w14:paraId="37AA75B8" w14:textId="77777777" w:rsidTr="00423277">
        <w:tc>
          <w:tcPr>
            <w:tcW w:w="4502" w:type="dxa"/>
            <w:vAlign w:val="center"/>
          </w:tcPr>
          <w:p w14:paraId="41F9347D" w14:textId="31D07F8E" w:rsidR="00423277" w:rsidRDefault="00423277" w:rsidP="00D72403">
            <w:proofErr w:type="spellStart"/>
            <w:r>
              <w:t>OrderStatusHistory</w:t>
            </w:r>
            <w:proofErr w:type="spellEnd"/>
          </w:p>
        </w:tc>
        <w:tc>
          <w:tcPr>
            <w:tcW w:w="4502" w:type="dxa"/>
            <w:vAlign w:val="center"/>
          </w:tcPr>
          <w:p w14:paraId="105F6B77" w14:textId="26BA38F6" w:rsidR="00423277" w:rsidRDefault="00423277" w:rsidP="00D72403">
            <w:r>
              <w:t>Журнал изменений статусов заказов</w:t>
            </w:r>
          </w:p>
        </w:tc>
      </w:tr>
      <w:tr w:rsidR="00423277" w14:paraId="5EFFC339" w14:textId="77777777" w:rsidTr="00423277">
        <w:tc>
          <w:tcPr>
            <w:tcW w:w="4502" w:type="dxa"/>
            <w:vAlign w:val="center"/>
          </w:tcPr>
          <w:p w14:paraId="6C74400D" w14:textId="51280F0E" w:rsidR="00423277" w:rsidRDefault="00423277" w:rsidP="00D72403">
            <w:proofErr w:type="spellStart"/>
            <w:r>
              <w:t>DeliveryConfirmations</w:t>
            </w:r>
            <w:proofErr w:type="spellEnd"/>
          </w:p>
        </w:tc>
        <w:tc>
          <w:tcPr>
            <w:tcW w:w="4502" w:type="dxa"/>
            <w:vAlign w:val="center"/>
          </w:tcPr>
          <w:p w14:paraId="42CA1E78" w14:textId="08D67630" w:rsidR="00423277" w:rsidRDefault="00423277" w:rsidP="00D72403">
            <w:r>
              <w:t>Подтверждения факта доставки</w:t>
            </w:r>
          </w:p>
        </w:tc>
      </w:tr>
      <w:tr w:rsidR="00423277" w14:paraId="1BBF2D0B" w14:textId="77777777" w:rsidTr="00423277">
        <w:tc>
          <w:tcPr>
            <w:tcW w:w="4502" w:type="dxa"/>
            <w:vAlign w:val="center"/>
          </w:tcPr>
          <w:p w14:paraId="031831DC" w14:textId="2680CAB5" w:rsidR="00423277" w:rsidRDefault="00423277" w:rsidP="00D72403">
            <w:proofErr w:type="spellStart"/>
            <w:r>
              <w:t>Notifications</w:t>
            </w:r>
            <w:proofErr w:type="spellEnd"/>
          </w:p>
        </w:tc>
        <w:tc>
          <w:tcPr>
            <w:tcW w:w="4502" w:type="dxa"/>
            <w:vAlign w:val="center"/>
          </w:tcPr>
          <w:p w14:paraId="523D7BB2" w14:textId="35ED4F3B" w:rsidR="00423277" w:rsidRDefault="00423277" w:rsidP="00D72403">
            <w:r>
              <w:t>Уведомления пользователей</w:t>
            </w:r>
          </w:p>
        </w:tc>
      </w:tr>
      <w:tr w:rsidR="00423277" w14:paraId="61A36D14" w14:textId="77777777" w:rsidTr="00423277">
        <w:tc>
          <w:tcPr>
            <w:tcW w:w="4502" w:type="dxa"/>
            <w:vAlign w:val="center"/>
          </w:tcPr>
          <w:p w14:paraId="4E22A8BE" w14:textId="6C055D3A" w:rsidR="00423277" w:rsidRDefault="00423277" w:rsidP="00D72403">
            <w:proofErr w:type="spellStart"/>
            <w:r>
              <w:t>RouteLists</w:t>
            </w:r>
            <w:proofErr w:type="spellEnd"/>
          </w:p>
        </w:tc>
        <w:tc>
          <w:tcPr>
            <w:tcW w:w="4502" w:type="dxa"/>
            <w:vAlign w:val="center"/>
          </w:tcPr>
          <w:p w14:paraId="22B0546C" w14:textId="24D66F43" w:rsidR="00423277" w:rsidRDefault="00423277" w:rsidP="00D72403">
            <w:r>
              <w:t>Маршрутные листы</w:t>
            </w:r>
          </w:p>
        </w:tc>
      </w:tr>
      <w:tr w:rsidR="00423277" w14:paraId="5286A6FF" w14:textId="77777777" w:rsidTr="00423277">
        <w:tc>
          <w:tcPr>
            <w:tcW w:w="4502" w:type="dxa"/>
            <w:vAlign w:val="center"/>
          </w:tcPr>
          <w:p w14:paraId="0A188E16" w14:textId="5177141D" w:rsidR="00423277" w:rsidRDefault="00423277" w:rsidP="00D72403">
            <w:proofErr w:type="spellStart"/>
            <w:r>
              <w:t>RouteListOrders</w:t>
            </w:r>
            <w:proofErr w:type="spellEnd"/>
          </w:p>
        </w:tc>
        <w:tc>
          <w:tcPr>
            <w:tcW w:w="4502" w:type="dxa"/>
            <w:vAlign w:val="center"/>
          </w:tcPr>
          <w:p w14:paraId="6B0FA700" w14:textId="604B6DE8" w:rsidR="00423277" w:rsidRDefault="00423277" w:rsidP="00D72403">
            <w:r>
              <w:t>Связующая таблица маршрутных листов и заказов</w:t>
            </w:r>
          </w:p>
        </w:tc>
      </w:tr>
    </w:tbl>
    <w:p w14:paraId="7D2DF90C" w14:textId="77777777" w:rsidR="00423277" w:rsidRDefault="00423277" w:rsidP="00423277">
      <w:pPr>
        <w:pStyle w:val="aff9"/>
      </w:pPr>
    </w:p>
    <w:p w14:paraId="1C3C8762" w14:textId="77777777" w:rsidR="00784111" w:rsidRDefault="00784111" w:rsidP="00784111">
      <w:pPr>
        <w:ind w:firstLine="851"/>
        <w:jc w:val="left"/>
      </w:pPr>
      <w:r>
        <w:t xml:space="preserve">Сущность </w:t>
      </w:r>
      <w:proofErr w:type="spellStart"/>
      <w:r>
        <w:t>Users</w:t>
      </w:r>
      <w:proofErr w:type="spellEnd"/>
      <w:r>
        <w:t xml:space="preserve"> является базовой для всей системы пользователей. Она хранит логин, хэш пароля, имя, фамилию, контактный телефон, адрес электронной почты и роль (перечисляемый тип). Сущности </w:t>
      </w:r>
      <w:proofErr w:type="spellStart"/>
      <w:r>
        <w:t>Clients</w:t>
      </w:r>
      <w:proofErr w:type="spellEnd"/>
      <w:r>
        <w:t xml:space="preserve"> и </w:t>
      </w:r>
      <w:proofErr w:type="spellStart"/>
      <w:r>
        <w:t>Couriers</w:t>
      </w:r>
      <w:proofErr w:type="spellEnd"/>
      <w:r>
        <w:t xml:space="preserve"> реализуют паттерн «наследование таблицами»: каждая из них содержит внешний ключ, ссылающийся на </w:t>
      </w:r>
      <w:proofErr w:type="spellStart"/>
      <w:r>
        <w:t>Users</w:t>
      </w:r>
      <w:proofErr w:type="spellEnd"/>
      <w:r>
        <w:t xml:space="preserve">, и дополнительные </w:t>
      </w:r>
      <w:r>
        <w:lastRenderedPageBreak/>
        <w:t>атрибуты, специфичные для роли. Для клиента это — адрес доставки по умолчанию; для курьера — текущая зона работы и признак доступности (</w:t>
      </w:r>
      <w:proofErr w:type="spellStart"/>
      <w:r>
        <w:t>IsAvailable</w:t>
      </w:r>
      <w:proofErr w:type="spellEnd"/>
      <w:r>
        <w:t>).</w:t>
      </w:r>
    </w:p>
    <w:p w14:paraId="5922847B" w14:textId="77777777" w:rsidR="00784111" w:rsidRDefault="00784111" w:rsidP="00784111">
      <w:pPr>
        <w:ind w:firstLine="851"/>
        <w:jc w:val="left"/>
      </w:pPr>
      <w:r>
        <w:t xml:space="preserve">Центральной сущностью модели является </w:t>
      </w:r>
      <w:proofErr w:type="spellStart"/>
      <w:r>
        <w:t>Orders</w:t>
      </w:r>
      <w:proofErr w:type="spellEnd"/>
      <w:r>
        <w:t>. Она агрегирует все параметры заказа: ссылки на клиента и назначенного курьера, тип груза, зону доставки, адреса отправки и получения, контактные данные получателя, трек-номер, текущий статус, расчётную стоимость, а также временные метки создания и планируемого срока доставки.</w:t>
      </w:r>
    </w:p>
    <w:p w14:paraId="1C414046" w14:textId="77777777" w:rsidR="00784111" w:rsidRDefault="00784111" w:rsidP="00784111">
      <w:pPr>
        <w:ind w:firstLine="851"/>
        <w:jc w:val="left"/>
      </w:pPr>
      <w:r>
        <w:t xml:space="preserve">Сущность </w:t>
      </w:r>
      <w:proofErr w:type="spellStart"/>
      <w:r>
        <w:t>Tariffs</w:t>
      </w:r>
      <w:proofErr w:type="spellEnd"/>
      <w:r>
        <w:t xml:space="preserve"> описывает ценовую политику: для каждой пары «зона доставки — тип груза» задаётся базовая ставка. Это позволяет гибко управлять ценообразованием без изменения логики приложения.</w:t>
      </w:r>
    </w:p>
    <w:p w14:paraId="0E4B6BE3" w14:textId="77777777" w:rsidR="00784111" w:rsidRDefault="00784111" w:rsidP="00784111">
      <w:pPr>
        <w:ind w:firstLine="851"/>
        <w:jc w:val="left"/>
      </w:pPr>
      <w:proofErr w:type="spellStart"/>
      <w:r>
        <w:t>DeliverySessions</w:t>
      </w:r>
      <w:proofErr w:type="spellEnd"/>
      <w:r>
        <w:t xml:space="preserve"> фиксируют факт выполнения доставки: момент начала, завершения, количество километров пробега. </w:t>
      </w:r>
      <w:proofErr w:type="spellStart"/>
      <w:r>
        <w:t>OrderStatusHistory</w:t>
      </w:r>
      <w:proofErr w:type="spellEnd"/>
      <w:r>
        <w:t xml:space="preserve"> ведёт полный аудит-журнал переходов статусов с указанием инициатора изменения и комментария.</w:t>
      </w:r>
    </w:p>
    <w:p w14:paraId="7E76AE9D" w14:textId="77777777" w:rsidR="00784111" w:rsidRDefault="00784111" w:rsidP="00784111">
      <w:pPr>
        <w:ind w:firstLine="851"/>
        <w:jc w:val="left"/>
      </w:pPr>
      <w:proofErr w:type="spellStart"/>
      <w:r>
        <w:t>RouteLists</w:t>
      </w:r>
      <w:proofErr w:type="spellEnd"/>
      <w:r>
        <w:t xml:space="preserve"> и связующая таблица </w:t>
      </w:r>
      <w:proofErr w:type="spellStart"/>
      <w:r>
        <w:t>RouteListOrders</w:t>
      </w:r>
      <w:proofErr w:type="spellEnd"/>
      <w:r>
        <w:t xml:space="preserve"> реализуют концепцию маршрутного листа: один лист содержит несколько заказов, назначенных одному курьеру на один рейс. Это отношение «многие-ко-многим» нормализовано через промежуточную таблицу с дополнительным атрибутом — порядком следования (</w:t>
      </w:r>
      <w:proofErr w:type="spellStart"/>
      <w:r>
        <w:t>SortOrder</w:t>
      </w:r>
      <w:proofErr w:type="spellEnd"/>
      <w:r>
        <w:t>).</w:t>
      </w:r>
    </w:p>
    <w:p w14:paraId="2A15C45B" w14:textId="77777777" w:rsidR="00784111" w:rsidRDefault="00784111" w:rsidP="00784111">
      <w:pPr>
        <w:ind w:firstLine="851"/>
        <w:jc w:val="left"/>
      </w:pPr>
      <w:r>
        <w:t xml:space="preserve">В модели преобладают связи типа «один-ко-многим»: один пользователь — один профиль клиента или курьера; одна зона — много заказов; один клиент — много заказов; один заказ — много записей в истории статусов. Единственная связь «многие-ко-многим» — между </w:t>
      </w:r>
      <w:proofErr w:type="spellStart"/>
      <w:r>
        <w:t>RouteLists</w:t>
      </w:r>
      <w:proofErr w:type="spellEnd"/>
      <w:r>
        <w:t xml:space="preserve"> и </w:t>
      </w:r>
      <w:proofErr w:type="spellStart"/>
      <w:r>
        <w:t>Orders</w:t>
      </w:r>
      <w:proofErr w:type="spellEnd"/>
      <w:r>
        <w:t xml:space="preserve"> — разрешена через таблицу </w:t>
      </w:r>
      <w:proofErr w:type="spellStart"/>
      <w:r>
        <w:t>RouteListOrders</w:t>
      </w:r>
      <w:proofErr w:type="spellEnd"/>
      <w:r>
        <w:t>.</w:t>
      </w:r>
    </w:p>
    <w:p w14:paraId="201AB2B3" w14:textId="77777777" w:rsidR="00784111" w:rsidRDefault="00784111" w:rsidP="00784111">
      <w:pPr>
        <w:ind w:firstLine="851"/>
        <w:jc w:val="left"/>
      </w:pPr>
      <w:r>
        <w:t>В качестве первичных ключей во всех таблицах используются суррогатные целочисленные идентификаторы (INT IDENTITY). Данное решение обосновывается следующими доводами:</w:t>
      </w:r>
    </w:p>
    <w:p w14:paraId="3B463620" w14:textId="61AC8FF9" w:rsidR="00784111" w:rsidRDefault="00784111" w:rsidP="00784111">
      <w:pPr>
        <w:ind w:firstLine="851"/>
        <w:jc w:val="left"/>
      </w:pPr>
      <w:r>
        <w:lastRenderedPageBreak/>
        <w:t xml:space="preserve">- </w:t>
      </w:r>
      <w:r w:rsidR="00BC5311">
        <w:t>н</w:t>
      </w:r>
      <w:r>
        <w:t>езависимость от предметной области. Трек-номер заказа является бизнес-ключом и может быть изменён или сгенерирован повторно; суррогатный ключ остаётся неизменным на всё время жизни записи.</w:t>
      </w:r>
    </w:p>
    <w:p w14:paraId="0F972CD7" w14:textId="03E1354C" w:rsidR="00784111" w:rsidRDefault="00784111" w:rsidP="00784111">
      <w:pPr>
        <w:ind w:firstLine="851"/>
        <w:jc w:val="left"/>
      </w:pPr>
      <w:r>
        <w:t xml:space="preserve">- </w:t>
      </w:r>
      <w:r w:rsidR="00BC5311">
        <w:t>п</w:t>
      </w:r>
      <w:r>
        <w:t>роизводительность. Целочисленные ключи обеспечивают более быстрое объединение таблиц по сравнению с составными или строковыми ключами.</w:t>
      </w:r>
    </w:p>
    <w:p w14:paraId="359FE4F6" w14:textId="009C1C5C" w:rsidR="00784111" w:rsidRDefault="00784111" w:rsidP="00784111">
      <w:pPr>
        <w:ind w:firstLine="851"/>
        <w:jc w:val="left"/>
      </w:pPr>
      <w:r>
        <w:t xml:space="preserve">- </w:t>
      </w:r>
      <w:r w:rsidR="00BC5311">
        <w:t>п</w:t>
      </w:r>
      <w:r>
        <w:t>ростота внешних ключей. Все ссылки между таблицами унифицированы: ссылающийся столбец всегда имеет тип INT.</w:t>
      </w:r>
    </w:p>
    <w:p w14:paraId="521F7554" w14:textId="3747E79E" w:rsidR="00784111" w:rsidRDefault="00784111" w:rsidP="00BC5311">
      <w:pPr>
        <w:pStyle w:val="3"/>
      </w:pPr>
      <w:bookmarkStart w:id="14" w:name="_Toc232682952"/>
      <w:r>
        <w:t>Разработка физической модели базы данных в MS SQL Server</w:t>
      </w:r>
      <w:bookmarkEnd w:id="14"/>
    </w:p>
    <w:p w14:paraId="1BE4E7B1" w14:textId="77777777" w:rsidR="00784111" w:rsidRDefault="00784111" w:rsidP="00784111">
      <w:pPr>
        <w:ind w:firstLine="851"/>
        <w:jc w:val="left"/>
      </w:pPr>
      <w:r>
        <w:t>Физическая модель реализована в системе управления базами данных Microsoft SQL Server. При выборе типов данных применялись следующие принципы:</w:t>
      </w:r>
    </w:p>
    <w:p w14:paraId="3799326A" w14:textId="1BDA3581" w:rsidR="00784111" w:rsidRDefault="00784111" w:rsidP="00784111">
      <w:pPr>
        <w:ind w:firstLine="851"/>
        <w:jc w:val="left"/>
      </w:pPr>
      <w:r>
        <w:t xml:space="preserve">- </w:t>
      </w:r>
      <w:r w:rsidR="00BC5311">
        <w:t>д</w:t>
      </w:r>
      <w:r>
        <w:t xml:space="preserve">ля хранения текстовых данных переменной длины используется тип NVARCHAR с ограничением максимального размера — это обеспечивает поддержку </w:t>
      </w:r>
      <w:proofErr w:type="spellStart"/>
      <w:r>
        <w:t>Unicode</w:t>
      </w:r>
      <w:proofErr w:type="spellEnd"/>
      <w:r>
        <w:t xml:space="preserve"> при минимальном расходе дискового пространства.</w:t>
      </w:r>
    </w:p>
    <w:p w14:paraId="0B2FE06E" w14:textId="3AA65159" w:rsidR="00784111" w:rsidRDefault="00784111" w:rsidP="00784111">
      <w:pPr>
        <w:ind w:firstLine="851"/>
        <w:jc w:val="left"/>
      </w:pPr>
      <w:r>
        <w:t xml:space="preserve">- </w:t>
      </w:r>
      <w:r w:rsidR="00BC5311">
        <w:t>д</w:t>
      </w:r>
      <w:r>
        <w:t xml:space="preserve">енежные суммы (стоимость доставки, тарифные ставки) хранятся в типе </w:t>
      </w:r>
      <w:proofErr w:type="gramStart"/>
      <w:r>
        <w:t>DECIMAL(</w:t>
      </w:r>
      <w:proofErr w:type="gramEnd"/>
      <w:r>
        <w:t>10,2), исключающем ошибки округления, характерные для типов с плавающей запятой.</w:t>
      </w:r>
    </w:p>
    <w:p w14:paraId="46C1A038" w14:textId="3B66C900" w:rsidR="00784111" w:rsidRDefault="00784111" w:rsidP="00784111">
      <w:pPr>
        <w:ind w:firstLine="851"/>
        <w:jc w:val="left"/>
      </w:pPr>
      <w:r>
        <w:t xml:space="preserve">- </w:t>
      </w:r>
      <w:proofErr w:type="spellStart"/>
      <w:r w:rsidR="00BC5311">
        <w:t>в</w:t>
      </w:r>
      <w:r>
        <w:t>ременны́е</w:t>
      </w:r>
      <w:proofErr w:type="spellEnd"/>
      <w:r>
        <w:t xml:space="preserve"> метки записываются как DATETIME2, обеспечивающий большую точность и расширенный диапазон дат по сравнению с устаревшим типом DATETIME.</w:t>
      </w:r>
    </w:p>
    <w:p w14:paraId="0D2C7065" w14:textId="522706CC" w:rsidR="00784111" w:rsidRDefault="00784111" w:rsidP="00784111">
      <w:pPr>
        <w:ind w:firstLine="851"/>
        <w:jc w:val="left"/>
      </w:pPr>
      <w:r>
        <w:t xml:space="preserve">- </w:t>
      </w:r>
      <w:r w:rsidR="00BC5311">
        <w:t>л</w:t>
      </w:r>
      <w:r>
        <w:t>огические признаки (</w:t>
      </w:r>
      <w:proofErr w:type="spellStart"/>
      <w:r>
        <w:t>IsAvailable</w:t>
      </w:r>
      <w:proofErr w:type="spellEnd"/>
      <w:r>
        <w:t xml:space="preserve">, </w:t>
      </w:r>
      <w:proofErr w:type="spellStart"/>
      <w:r>
        <w:t>IsRead</w:t>
      </w:r>
      <w:proofErr w:type="spellEnd"/>
      <w:r>
        <w:t xml:space="preserve"> и т.п.) представлены типом BIT.</w:t>
      </w:r>
    </w:p>
    <w:p w14:paraId="7CE08351" w14:textId="368BC9B5" w:rsidR="00784111" w:rsidRDefault="00784111" w:rsidP="00784111">
      <w:pPr>
        <w:ind w:firstLine="851"/>
        <w:jc w:val="left"/>
      </w:pPr>
      <w:r>
        <w:t xml:space="preserve">- </w:t>
      </w:r>
      <w:r w:rsidR="00BC5311">
        <w:t>с</w:t>
      </w:r>
      <w:r>
        <w:t>татусы заказов, а также роли пользователей хранятся в виде строковых значений типа NVARCHAR с ограничениями CHECK, перечисляющими допустимые значения.</w:t>
      </w:r>
    </w:p>
    <w:p w14:paraId="4C1AB635" w14:textId="77777777" w:rsidR="00784111" w:rsidRDefault="00784111" w:rsidP="00784111">
      <w:pPr>
        <w:ind w:firstLine="851"/>
        <w:jc w:val="left"/>
      </w:pPr>
      <w:r>
        <w:lastRenderedPageBreak/>
        <w:t xml:space="preserve">Во всех таблицах применён набор стандартных ограничений целостности. Ограничение NOT NULL установлено для всех обязательных атрибутов. Ограничение UNIQUE применяется к столбцам, значения которых должны быть уникальными в пределах таблицы: логин пользователя (поле </w:t>
      </w:r>
      <w:proofErr w:type="spellStart"/>
      <w:r>
        <w:t>Login</w:t>
      </w:r>
      <w:proofErr w:type="spellEnd"/>
      <w:r>
        <w:t xml:space="preserve"> в таблице </w:t>
      </w:r>
      <w:proofErr w:type="spellStart"/>
      <w:r>
        <w:t>Users</w:t>
      </w:r>
      <w:proofErr w:type="spellEnd"/>
      <w:r>
        <w:t xml:space="preserve">), трек-номер заказа (поле </w:t>
      </w:r>
      <w:proofErr w:type="spellStart"/>
      <w:r>
        <w:t>TrackingNumber</w:t>
      </w:r>
      <w:proofErr w:type="spellEnd"/>
      <w:r>
        <w:t xml:space="preserve"> в таблице </w:t>
      </w:r>
      <w:proofErr w:type="spellStart"/>
      <w:r>
        <w:t>Orders</w:t>
      </w:r>
      <w:proofErr w:type="spellEnd"/>
      <w:r>
        <w:t>). Ограничения CHECK ограничивают множество допустимых значений для статусных и перечислимых полей: например, статус заказа может принимать только одно из семи предусмотренных значений.</w:t>
      </w:r>
    </w:p>
    <w:p w14:paraId="37CCEBCB" w14:textId="77777777" w:rsidR="00784111" w:rsidRDefault="00784111" w:rsidP="00784111">
      <w:pPr>
        <w:ind w:firstLine="851"/>
        <w:jc w:val="left"/>
      </w:pPr>
      <w:r>
        <w:t xml:space="preserve">Для ускорения наиболее частых запросов в базе данных созданы </w:t>
      </w:r>
      <w:proofErr w:type="spellStart"/>
      <w:r>
        <w:t>некластерные</w:t>
      </w:r>
      <w:proofErr w:type="spellEnd"/>
      <w:r>
        <w:t xml:space="preserve"> индексы по следующим столбцам:</w:t>
      </w:r>
    </w:p>
    <w:p w14:paraId="4B7E8ABC" w14:textId="77777777" w:rsidR="00784111" w:rsidRDefault="00784111" w:rsidP="00784111">
      <w:pPr>
        <w:ind w:firstLine="851"/>
        <w:jc w:val="left"/>
      </w:pPr>
      <w:r>
        <w:t xml:space="preserve">- </w:t>
      </w:r>
      <w:proofErr w:type="spellStart"/>
      <w:r>
        <w:t>TrackingNumber</w:t>
      </w:r>
      <w:proofErr w:type="spellEnd"/>
      <w:r>
        <w:t xml:space="preserve"> в таблице </w:t>
      </w:r>
      <w:proofErr w:type="spellStart"/>
      <w:r>
        <w:t>Orders</w:t>
      </w:r>
      <w:proofErr w:type="spellEnd"/>
      <w:r>
        <w:t xml:space="preserve"> — поиск заказа по трек-номеру является наиболее распространённой операцией при отслеживании доставки;</w:t>
      </w:r>
    </w:p>
    <w:p w14:paraId="509D2CC8" w14:textId="77777777" w:rsidR="00784111" w:rsidRDefault="00784111" w:rsidP="00784111">
      <w:pPr>
        <w:ind w:firstLine="851"/>
        <w:jc w:val="left"/>
      </w:pPr>
      <w:r>
        <w:t xml:space="preserve">- </w:t>
      </w:r>
      <w:proofErr w:type="spellStart"/>
      <w:r>
        <w:t>Status</w:t>
      </w:r>
      <w:proofErr w:type="spellEnd"/>
      <w:r>
        <w:t xml:space="preserve"> в таблице </w:t>
      </w:r>
      <w:proofErr w:type="spellStart"/>
      <w:r>
        <w:t>Orders</w:t>
      </w:r>
      <w:proofErr w:type="spellEnd"/>
      <w:r>
        <w:t xml:space="preserve"> — фильтрация заказов по текущему статусу используется в списках диспетчера и курьера;</w:t>
      </w:r>
    </w:p>
    <w:p w14:paraId="38CBD05F" w14:textId="77777777" w:rsidR="00784111" w:rsidRDefault="00784111" w:rsidP="00784111">
      <w:pPr>
        <w:ind w:firstLine="851"/>
        <w:jc w:val="left"/>
      </w:pPr>
      <w:r>
        <w:t xml:space="preserve">- </w:t>
      </w:r>
      <w:proofErr w:type="spellStart"/>
      <w:r>
        <w:t>CreatedAt</w:t>
      </w:r>
      <w:proofErr w:type="spellEnd"/>
      <w:r>
        <w:t xml:space="preserve"> в таблице </w:t>
      </w:r>
      <w:proofErr w:type="spellStart"/>
      <w:r>
        <w:t>Orders</w:t>
      </w:r>
      <w:proofErr w:type="spellEnd"/>
      <w:r>
        <w:t xml:space="preserve"> — сортировка и фильтрация по дате создания заказа применяется при формировании отчётов;</w:t>
      </w:r>
    </w:p>
    <w:p w14:paraId="7E058C92" w14:textId="77777777" w:rsidR="00784111" w:rsidRDefault="00784111" w:rsidP="00784111">
      <w:pPr>
        <w:ind w:firstLine="851"/>
        <w:jc w:val="left"/>
      </w:pPr>
      <w:r>
        <w:t xml:space="preserve">- </w:t>
      </w:r>
      <w:proofErr w:type="spellStart"/>
      <w:r>
        <w:t>OrderId</w:t>
      </w:r>
      <w:proofErr w:type="spellEnd"/>
      <w:r>
        <w:t xml:space="preserve"> в таблице </w:t>
      </w:r>
      <w:proofErr w:type="spellStart"/>
      <w:r>
        <w:t>OrderStatusHistory</w:t>
      </w:r>
      <w:proofErr w:type="spellEnd"/>
      <w:r>
        <w:t xml:space="preserve"> — быстрый поиск истории конкретного заказа;</w:t>
      </w:r>
    </w:p>
    <w:p w14:paraId="35EEC8DB" w14:textId="77777777" w:rsidR="00784111" w:rsidRDefault="00784111" w:rsidP="00784111">
      <w:pPr>
        <w:ind w:firstLine="851"/>
        <w:jc w:val="left"/>
      </w:pPr>
      <w:r>
        <w:t xml:space="preserve">- </w:t>
      </w:r>
      <w:proofErr w:type="spellStart"/>
      <w:r>
        <w:t>UserId</w:t>
      </w:r>
      <w:proofErr w:type="spellEnd"/>
      <w:r>
        <w:t xml:space="preserve"> в таблицах </w:t>
      </w:r>
      <w:proofErr w:type="spellStart"/>
      <w:r>
        <w:t>Clients</w:t>
      </w:r>
      <w:proofErr w:type="spellEnd"/>
      <w:r>
        <w:t xml:space="preserve"> и </w:t>
      </w:r>
      <w:proofErr w:type="spellStart"/>
      <w:r>
        <w:t>Couriers</w:t>
      </w:r>
      <w:proofErr w:type="spellEnd"/>
      <w:r>
        <w:t xml:space="preserve"> — поиск профиля по идентификатору базовой записи пользователя;</w:t>
      </w:r>
    </w:p>
    <w:p w14:paraId="249C514D" w14:textId="77777777" w:rsidR="00784111" w:rsidRDefault="00784111" w:rsidP="00784111">
      <w:pPr>
        <w:ind w:firstLine="851"/>
        <w:jc w:val="left"/>
      </w:pPr>
      <w:r>
        <w:t xml:space="preserve">- </w:t>
      </w:r>
      <w:proofErr w:type="spellStart"/>
      <w:r>
        <w:t>CourierId</w:t>
      </w:r>
      <w:proofErr w:type="spellEnd"/>
      <w:r>
        <w:t xml:space="preserve"> в таблице </w:t>
      </w:r>
      <w:proofErr w:type="spellStart"/>
      <w:r>
        <w:t>Orders</w:t>
      </w:r>
      <w:proofErr w:type="spellEnd"/>
      <w:r>
        <w:t xml:space="preserve"> — выборка заказов, назначенных конкретному курьеру.</w:t>
      </w:r>
    </w:p>
    <w:p w14:paraId="1BE7C55A" w14:textId="77777777" w:rsidR="00784111" w:rsidRDefault="00784111" w:rsidP="00784111">
      <w:pPr>
        <w:ind w:firstLine="851"/>
        <w:jc w:val="left"/>
      </w:pPr>
      <w:r>
        <w:t>Выбор перечисленных столбцов для индексирования обусловлен анализом типовых запросов системы: именно они фигурируют в условиях фильтрации (WHERE) и объединения (JOIN) в наиболее нагруженных операциях.</w:t>
      </w:r>
    </w:p>
    <w:p w14:paraId="258AC106" w14:textId="77777777" w:rsidR="00784111" w:rsidRDefault="00784111" w:rsidP="00784111">
      <w:pPr>
        <w:ind w:firstLine="851"/>
        <w:jc w:val="left"/>
      </w:pPr>
      <w:r>
        <w:lastRenderedPageBreak/>
        <w:t>Поведение внешних ключей при изменении и удалении родительской записи определяется стратегией каскадирования. В базе данных применяются три стратегии.</w:t>
      </w:r>
    </w:p>
    <w:p w14:paraId="571BC6EA" w14:textId="77777777" w:rsidR="00784111" w:rsidRDefault="00784111" w:rsidP="00784111">
      <w:pPr>
        <w:ind w:firstLine="851"/>
        <w:jc w:val="left"/>
      </w:pPr>
      <w:r>
        <w:t xml:space="preserve">ON DELETE CASCADE используется для дочерних записей, которые лишены смысла без родительской: записи в </w:t>
      </w:r>
      <w:proofErr w:type="spellStart"/>
      <w:r>
        <w:t>OrderStatusHistory</w:t>
      </w:r>
      <w:proofErr w:type="spellEnd"/>
      <w:r>
        <w:t xml:space="preserve"> удаляются вместе с удалением заказа; записи в </w:t>
      </w:r>
      <w:proofErr w:type="spellStart"/>
      <w:r>
        <w:t>RouteListOrders</w:t>
      </w:r>
      <w:proofErr w:type="spellEnd"/>
      <w:r>
        <w:t xml:space="preserve"> удаляются вместе с маршрутным листом.</w:t>
      </w:r>
    </w:p>
    <w:p w14:paraId="5FAAE0A3" w14:textId="77777777" w:rsidR="00784111" w:rsidRDefault="00784111" w:rsidP="00784111">
      <w:pPr>
        <w:ind w:firstLine="851"/>
        <w:jc w:val="left"/>
      </w:pPr>
      <w:r>
        <w:t xml:space="preserve">ON DELETE SET NULL применяется в ситуациях, когда дочерняя запись сохраняет смысл и без родительской, но связь разрывается: внешний ключ </w:t>
      </w:r>
      <w:proofErr w:type="spellStart"/>
      <w:r>
        <w:t>FK_Orders_Couriers</w:t>
      </w:r>
      <w:proofErr w:type="spellEnd"/>
      <w:r>
        <w:t xml:space="preserve"> при удалении курьера устанавливает значение NULL в поле </w:t>
      </w:r>
      <w:proofErr w:type="spellStart"/>
      <w:r>
        <w:t>CourierId</w:t>
      </w:r>
      <w:proofErr w:type="spellEnd"/>
      <w:r>
        <w:t xml:space="preserve"> таблицы </w:t>
      </w:r>
      <w:proofErr w:type="spellStart"/>
      <w:r>
        <w:t>Orders</w:t>
      </w:r>
      <w:proofErr w:type="spellEnd"/>
      <w:r>
        <w:t xml:space="preserve"> — заказ не удаляется, а лишь теряет привязку к конкретному курьеру, что позволяет диспетчеру назначить другого исполнителя.</w:t>
      </w:r>
    </w:p>
    <w:p w14:paraId="3978C10E" w14:textId="77777777" w:rsidR="00784111" w:rsidRDefault="00784111" w:rsidP="00784111">
      <w:pPr>
        <w:ind w:firstLine="851"/>
        <w:jc w:val="left"/>
      </w:pPr>
      <w:r>
        <w:t>NO ACTION (RESTRICT) применяется там, где удаление родительской записи при наличии дочерних недопустимо: например, нельзя удалить пользователя, у которого есть активные заказы или профиль клиента/курьера.</w:t>
      </w:r>
    </w:p>
    <w:p w14:paraId="689308E1" w14:textId="77777777" w:rsidR="00784111" w:rsidRDefault="00784111" w:rsidP="00784111">
      <w:pPr>
        <w:ind w:firstLine="851"/>
        <w:jc w:val="left"/>
      </w:pPr>
      <w:r>
        <w:t xml:space="preserve">Триггер </w:t>
      </w:r>
      <w:proofErr w:type="spellStart"/>
      <w:r>
        <w:t>trg_OrderStatusHistory_CheckDelivery</w:t>
      </w:r>
      <w:proofErr w:type="spellEnd"/>
      <w:r>
        <w:t xml:space="preserve"> срабатывает при добавлении новой записи в таблицу </w:t>
      </w:r>
      <w:proofErr w:type="spellStart"/>
      <w:r>
        <w:t>OrderStatusHistory</w:t>
      </w:r>
      <w:proofErr w:type="spellEnd"/>
      <w:r>
        <w:t xml:space="preserve"> со статусом </w:t>
      </w:r>
      <w:proofErr w:type="spellStart"/>
      <w:r>
        <w:t>Delivered</w:t>
      </w:r>
      <w:proofErr w:type="spellEnd"/>
      <w:r>
        <w:t xml:space="preserve">. Логика триггера такова: перед фиксацией данного статуса выполняется проверка наличия соответствующей записи в таблице </w:t>
      </w:r>
      <w:proofErr w:type="spellStart"/>
      <w:r>
        <w:t>DeliveryConfirmations</w:t>
      </w:r>
      <w:proofErr w:type="spellEnd"/>
      <w:r>
        <w:t xml:space="preserve"> для данного заказа. Если подтверждение доставки ещё не создано, триггер откатывает транзакцию и генерирует информативное сообщение об ошибке. Это гарантирует, что ни одному заказу не может быть присвоен статус «Доставлен» без документирования факта передачи груза получателю — вне зависимости от того, каким способом приложение производит запись в базу данных.</w:t>
      </w:r>
    </w:p>
    <w:p w14:paraId="6BC894EC" w14:textId="77777777" w:rsidR="00784111" w:rsidRDefault="00784111" w:rsidP="00784111">
      <w:pPr>
        <w:ind w:firstLine="851"/>
        <w:jc w:val="left"/>
      </w:pPr>
      <w:r>
        <w:t xml:space="preserve">Хранимая процедура </w:t>
      </w:r>
      <w:proofErr w:type="spellStart"/>
      <w:r>
        <w:t>usp_AssignCourier</w:t>
      </w:r>
      <w:proofErr w:type="spellEnd"/>
      <w:r>
        <w:t xml:space="preserve"> автоматизирует выбор и назначение курьера для указанного заказа. Процедура принимает </w:t>
      </w:r>
      <w:r>
        <w:lastRenderedPageBreak/>
        <w:t>идентификатор заказа в качестве входного параметра. Её логика включает следующие шаги:</w:t>
      </w:r>
    </w:p>
    <w:p w14:paraId="0906253D" w14:textId="721CD76B" w:rsidR="00784111" w:rsidRDefault="00784111" w:rsidP="00784111">
      <w:pPr>
        <w:ind w:firstLine="851"/>
        <w:jc w:val="left"/>
      </w:pPr>
      <w:r>
        <w:t xml:space="preserve">- </w:t>
      </w:r>
      <w:r w:rsidR="00BF0080">
        <w:t>о</w:t>
      </w:r>
      <w:r>
        <w:t>пределить зону доставки, к которой относится заказ.</w:t>
      </w:r>
    </w:p>
    <w:p w14:paraId="4BCF403E" w14:textId="3824A39F" w:rsidR="00784111" w:rsidRDefault="00784111" w:rsidP="00784111">
      <w:pPr>
        <w:ind w:firstLine="851"/>
        <w:jc w:val="left"/>
      </w:pPr>
      <w:r>
        <w:t xml:space="preserve">- </w:t>
      </w:r>
      <w:r w:rsidR="00BF0080">
        <w:t>в</w:t>
      </w:r>
      <w:r>
        <w:t xml:space="preserve">ыбрать из таблицы </w:t>
      </w:r>
      <w:proofErr w:type="spellStart"/>
      <w:r>
        <w:t>Couriers</w:t>
      </w:r>
      <w:proofErr w:type="spellEnd"/>
      <w:r>
        <w:t xml:space="preserve"> свободного курьера (</w:t>
      </w:r>
      <w:proofErr w:type="spellStart"/>
      <w:r>
        <w:t>IsAvailable</w:t>
      </w:r>
      <w:proofErr w:type="spellEnd"/>
      <w:r>
        <w:t xml:space="preserve"> = 1), работающего в данной зоне, с наименьшим числом текущих активных заказов.</w:t>
      </w:r>
    </w:p>
    <w:p w14:paraId="68E0755E" w14:textId="2722FAEA" w:rsidR="00784111" w:rsidRDefault="00784111" w:rsidP="00784111">
      <w:pPr>
        <w:ind w:firstLine="851"/>
        <w:jc w:val="left"/>
      </w:pPr>
      <w:r>
        <w:t xml:space="preserve">- </w:t>
      </w:r>
      <w:r w:rsidR="00BF0080">
        <w:t>о</w:t>
      </w:r>
      <w:r>
        <w:t xml:space="preserve">бновить поле </w:t>
      </w:r>
      <w:proofErr w:type="spellStart"/>
      <w:r>
        <w:t>CourierId</w:t>
      </w:r>
      <w:proofErr w:type="spellEnd"/>
      <w:r>
        <w:t xml:space="preserve"> в таблице </w:t>
      </w:r>
      <w:proofErr w:type="spellStart"/>
      <w:r>
        <w:t>Orders</w:t>
      </w:r>
      <w:proofErr w:type="spellEnd"/>
      <w:r>
        <w:t>.</w:t>
      </w:r>
    </w:p>
    <w:p w14:paraId="0603981B" w14:textId="25F5E095" w:rsidR="00784111" w:rsidRDefault="00784111" w:rsidP="00784111">
      <w:pPr>
        <w:ind w:firstLine="851"/>
        <w:jc w:val="left"/>
      </w:pPr>
      <w:r>
        <w:t xml:space="preserve">- </w:t>
      </w:r>
      <w:r w:rsidR="00BF0080">
        <w:t>у</w:t>
      </w:r>
      <w:r>
        <w:t>становить флаг занятости курьера (</w:t>
      </w:r>
      <w:proofErr w:type="spellStart"/>
      <w:r>
        <w:t>IsAvailable</w:t>
      </w:r>
      <w:proofErr w:type="spellEnd"/>
      <w:r>
        <w:t xml:space="preserve"> = 0).</w:t>
      </w:r>
    </w:p>
    <w:p w14:paraId="52EEE813" w14:textId="217F1283" w:rsidR="00784111" w:rsidRDefault="00784111" w:rsidP="00784111">
      <w:pPr>
        <w:ind w:firstLine="851"/>
        <w:jc w:val="left"/>
      </w:pPr>
      <w:r>
        <w:t xml:space="preserve">- </w:t>
      </w:r>
      <w:r w:rsidR="00BF0080">
        <w:t>д</w:t>
      </w:r>
      <w:r>
        <w:t xml:space="preserve">обавить запись о смене статуса заказа на </w:t>
      </w:r>
      <w:proofErr w:type="spellStart"/>
      <w:r>
        <w:t>Assigned</w:t>
      </w:r>
      <w:proofErr w:type="spellEnd"/>
      <w:r>
        <w:t xml:space="preserve"> в таблицу </w:t>
      </w:r>
      <w:proofErr w:type="spellStart"/>
      <w:r>
        <w:t>OrderStatusHistory</w:t>
      </w:r>
      <w:proofErr w:type="spellEnd"/>
      <w:r>
        <w:t>.</w:t>
      </w:r>
    </w:p>
    <w:p w14:paraId="3249F772" w14:textId="517AB2CF" w:rsidR="00784111" w:rsidRDefault="00784111" w:rsidP="00784111">
      <w:pPr>
        <w:ind w:firstLine="851"/>
        <w:jc w:val="left"/>
      </w:pPr>
      <w:r>
        <w:t xml:space="preserve">- </w:t>
      </w:r>
      <w:r w:rsidR="00BF0080">
        <w:t>с</w:t>
      </w:r>
      <w:r>
        <w:t>оздать уведомление для курьера.</w:t>
      </w:r>
    </w:p>
    <w:p w14:paraId="5AA6A262" w14:textId="77777777" w:rsidR="00784111" w:rsidRDefault="00784111" w:rsidP="00784111">
      <w:pPr>
        <w:ind w:firstLine="851"/>
        <w:jc w:val="left"/>
      </w:pPr>
      <w:r>
        <w:t>Процедура выполняется в рамках транзакции: если на любом из шагов возникает ошибка (например, не найдено доступных курьеров), вся последовательность операций откатывается, обеспечивая согласованность данных.</w:t>
      </w:r>
    </w:p>
    <w:p w14:paraId="45B07EDD" w14:textId="77777777" w:rsidR="00784111" w:rsidRDefault="00784111" w:rsidP="00784111">
      <w:pPr>
        <w:ind w:firstLine="851"/>
        <w:jc w:val="left"/>
      </w:pPr>
      <w:r>
        <w:t xml:space="preserve">Функция </w:t>
      </w:r>
      <w:proofErr w:type="spellStart"/>
      <w:r>
        <w:t>fn_CalculateDeliveryCost</w:t>
      </w:r>
      <w:proofErr w:type="spellEnd"/>
      <w:r>
        <w:t xml:space="preserve"> вычисляет стоимость доставки для заказа с учётом тарифа. Входными параметрами являются идентификатор зоны и идентификатор типа груза. Функция обращается к таблице </w:t>
      </w:r>
      <w:proofErr w:type="spellStart"/>
      <w:r>
        <w:t>Tariffs</w:t>
      </w:r>
      <w:proofErr w:type="spellEnd"/>
      <w:r>
        <w:t>, извлекает базовую ставку и применяет к ней коэффициенты — например, надбавку за срочность или за вес груза, превышающий пороговое значение. Использование функции позволяет централизовать логику ценообразования: при изменении тарифной политики достаточно изменить одну функцию, а не перепрограммировать несколько участков приложения.</w:t>
      </w:r>
    </w:p>
    <w:p w14:paraId="1EFFC864" w14:textId="77777777" w:rsidR="00784111" w:rsidRDefault="00784111" w:rsidP="00784111">
      <w:pPr>
        <w:ind w:firstLine="851"/>
        <w:jc w:val="left"/>
      </w:pPr>
      <w:r>
        <w:t xml:space="preserve">Представление </w:t>
      </w:r>
      <w:proofErr w:type="spellStart"/>
      <w:r>
        <w:t>vw_CourierEfficiency</w:t>
      </w:r>
      <w:proofErr w:type="spellEnd"/>
      <w:r>
        <w:t xml:space="preserve"> формирует агрегированную статистику по каждому курьеру: общее число выполненных доставок, количество отмен, средний фактический срок доставки, доля заказов, выполненных в срок. Данные извлекаются объединением таблиц </w:t>
      </w:r>
      <w:proofErr w:type="spellStart"/>
      <w:r>
        <w:t>Couriers</w:t>
      </w:r>
      <w:proofErr w:type="spellEnd"/>
      <w:r>
        <w:t xml:space="preserve">, </w:t>
      </w:r>
      <w:proofErr w:type="spellStart"/>
      <w:r>
        <w:t>Orders</w:t>
      </w:r>
      <w:proofErr w:type="spellEnd"/>
      <w:r>
        <w:t xml:space="preserve"> и </w:t>
      </w:r>
      <w:proofErr w:type="spellStart"/>
      <w:r>
        <w:t>DeliverySessions</w:t>
      </w:r>
      <w:proofErr w:type="spellEnd"/>
      <w:r>
        <w:t xml:space="preserve">. Представление используется диспетчером для </w:t>
      </w:r>
      <w:r>
        <w:lastRenderedPageBreak/>
        <w:t>анализа качества работы и отображается в соответствующем разделе вкладки «Отчёты».</w:t>
      </w:r>
    </w:p>
    <w:p w14:paraId="55B77194" w14:textId="77777777" w:rsidR="00784111" w:rsidRDefault="00784111" w:rsidP="00784111">
      <w:pPr>
        <w:ind w:firstLine="851"/>
        <w:jc w:val="left"/>
      </w:pPr>
      <w:r>
        <w:t xml:space="preserve">Скрипт создания базы данных (включающий все таблицы, индексы, ограничения, триггер, процедуру и функцию) размещён в репозитории </w:t>
      </w:r>
      <w:proofErr w:type="spellStart"/>
      <w:r>
        <w:t>GitHub</w:t>
      </w:r>
      <w:proofErr w:type="spellEnd"/>
      <w:r>
        <w:t xml:space="preserve"> по адресу https://github.com/MG178/vlasov в файле </w:t>
      </w:r>
      <w:proofErr w:type="spellStart"/>
      <w:r>
        <w:t>database</w:t>
      </w:r>
      <w:proofErr w:type="spellEnd"/>
      <w:r>
        <w:t>/</w:t>
      </w:r>
      <w:proofErr w:type="spellStart"/>
      <w:r>
        <w:t>schema.sql</w:t>
      </w:r>
      <w:proofErr w:type="spellEnd"/>
      <w:r>
        <w:t>.</w:t>
      </w:r>
    </w:p>
    <w:p w14:paraId="798D1F04" w14:textId="31573131" w:rsidR="00784111" w:rsidRDefault="00784111" w:rsidP="00A27CDE">
      <w:pPr>
        <w:pStyle w:val="3"/>
      </w:pPr>
      <w:bookmarkStart w:id="15" w:name="_Toc232682953"/>
      <w:r>
        <w:t>Разработка и именование связей и ограничений</w:t>
      </w:r>
      <w:bookmarkEnd w:id="15"/>
    </w:p>
    <w:p w14:paraId="35EBDE01" w14:textId="77777777" w:rsidR="00784111" w:rsidRDefault="00784111" w:rsidP="00784111">
      <w:pPr>
        <w:ind w:firstLine="851"/>
        <w:jc w:val="left"/>
      </w:pPr>
      <w:r>
        <w:t xml:space="preserve">Единообразное именование объектов базы данных является важным аспектом </w:t>
      </w:r>
      <w:proofErr w:type="spellStart"/>
      <w:r>
        <w:t>поддерживаемости</w:t>
      </w:r>
      <w:proofErr w:type="spellEnd"/>
      <w:r>
        <w:t xml:space="preserve"> системы. В проекте приняты следующие соглашения:</w:t>
      </w:r>
    </w:p>
    <w:p w14:paraId="34B0A873" w14:textId="3122E29B" w:rsidR="00784111" w:rsidRDefault="00784111" w:rsidP="00784111">
      <w:pPr>
        <w:ind w:firstLine="851"/>
        <w:jc w:val="left"/>
      </w:pPr>
      <w:r>
        <w:t xml:space="preserve">- </w:t>
      </w:r>
      <w:r w:rsidR="00A31B70">
        <w:t>в</w:t>
      </w:r>
      <w:r>
        <w:t xml:space="preserve">нешние ключи именуются по шаблону </w:t>
      </w:r>
      <w:proofErr w:type="spellStart"/>
      <w:r>
        <w:t>FK_ДочерняяТаблица_РодительскаяТаблица</w:t>
      </w:r>
      <w:proofErr w:type="spellEnd"/>
      <w:r>
        <w:t xml:space="preserve">. Например, </w:t>
      </w:r>
      <w:proofErr w:type="spellStart"/>
      <w:r>
        <w:t>FK_Orders_Clients</w:t>
      </w:r>
      <w:proofErr w:type="spellEnd"/>
      <w:r>
        <w:t xml:space="preserve"> обозначает внешний ключ в таблице </w:t>
      </w:r>
      <w:proofErr w:type="spellStart"/>
      <w:r>
        <w:t>Orders</w:t>
      </w:r>
      <w:proofErr w:type="spellEnd"/>
      <w:r>
        <w:t xml:space="preserve">, ссылающийся на таблицу </w:t>
      </w:r>
      <w:proofErr w:type="spellStart"/>
      <w:r>
        <w:t>Clients</w:t>
      </w:r>
      <w:proofErr w:type="spellEnd"/>
      <w:r>
        <w:t xml:space="preserve">; </w:t>
      </w:r>
      <w:proofErr w:type="spellStart"/>
      <w:r>
        <w:t>FK_Orders_Couriers</w:t>
      </w:r>
      <w:proofErr w:type="spellEnd"/>
      <w:r>
        <w:t xml:space="preserve"> — ссылку </w:t>
      </w:r>
      <w:proofErr w:type="spellStart"/>
      <w:r>
        <w:t>Orders</w:t>
      </w:r>
      <w:proofErr w:type="spellEnd"/>
      <w:r>
        <w:t xml:space="preserve"> → </w:t>
      </w:r>
      <w:proofErr w:type="spellStart"/>
      <w:r>
        <w:t>Couriers</w:t>
      </w:r>
      <w:proofErr w:type="spellEnd"/>
      <w:r>
        <w:t xml:space="preserve">; </w:t>
      </w:r>
      <w:proofErr w:type="spellStart"/>
      <w:r>
        <w:t>FK_OrderStatusHistory_Orders</w:t>
      </w:r>
      <w:proofErr w:type="spellEnd"/>
      <w:r>
        <w:t xml:space="preserve"> — связь таблицы истории статусов с заказом.</w:t>
      </w:r>
    </w:p>
    <w:p w14:paraId="783B26AE" w14:textId="2684EDF6" w:rsidR="00784111" w:rsidRDefault="00784111" w:rsidP="00784111">
      <w:pPr>
        <w:ind w:firstLine="851"/>
        <w:jc w:val="left"/>
      </w:pPr>
      <w:r>
        <w:t xml:space="preserve">- </w:t>
      </w:r>
      <w:r w:rsidR="00A31B70">
        <w:t>п</w:t>
      </w:r>
      <w:r>
        <w:t xml:space="preserve">ервичные ключи именуются </w:t>
      </w:r>
      <w:proofErr w:type="spellStart"/>
      <w:r>
        <w:t>PK_ИмяТаблицы</w:t>
      </w:r>
      <w:proofErr w:type="spellEnd"/>
      <w:r>
        <w:t>.</w:t>
      </w:r>
    </w:p>
    <w:p w14:paraId="1047D86D" w14:textId="64B64BD1" w:rsidR="00784111" w:rsidRDefault="00784111" w:rsidP="00784111">
      <w:pPr>
        <w:ind w:firstLine="851"/>
        <w:jc w:val="left"/>
      </w:pPr>
      <w:r>
        <w:t xml:space="preserve">- </w:t>
      </w:r>
      <w:r w:rsidR="00A31B70">
        <w:t>и</w:t>
      </w:r>
      <w:r>
        <w:t xml:space="preserve">ндексы именуются по шаблону </w:t>
      </w:r>
      <w:proofErr w:type="spellStart"/>
      <w:r>
        <w:t>IX_ИмяТаблицы_ИмяСтолбца</w:t>
      </w:r>
      <w:proofErr w:type="spellEnd"/>
      <w:r>
        <w:t>.</w:t>
      </w:r>
    </w:p>
    <w:p w14:paraId="2F4680C6" w14:textId="77777777" w:rsidR="00784111" w:rsidRDefault="00784111" w:rsidP="00784111">
      <w:pPr>
        <w:ind w:firstLine="851"/>
        <w:jc w:val="left"/>
      </w:pPr>
      <w:r>
        <w:t xml:space="preserve">- Ограничения CHECK именуются </w:t>
      </w:r>
      <w:proofErr w:type="spellStart"/>
      <w:r>
        <w:t>CHK_ИмяТаблицы_ИмяСтолбца</w:t>
      </w:r>
      <w:proofErr w:type="spellEnd"/>
      <w:r>
        <w:t>.</w:t>
      </w:r>
    </w:p>
    <w:p w14:paraId="3EC70818" w14:textId="111B5923" w:rsidR="00784111" w:rsidRDefault="00784111" w:rsidP="00784111">
      <w:pPr>
        <w:ind w:firstLine="851"/>
        <w:jc w:val="left"/>
      </w:pPr>
      <w:r>
        <w:t xml:space="preserve">- </w:t>
      </w:r>
      <w:r w:rsidR="00A31B70">
        <w:t>о</w:t>
      </w:r>
      <w:r>
        <w:t xml:space="preserve">граничения UNIQUE именуются </w:t>
      </w:r>
      <w:proofErr w:type="spellStart"/>
      <w:r>
        <w:t>UQ_ИмяТаблицы_ИмяСтолбца</w:t>
      </w:r>
      <w:proofErr w:type="spellEnd"/>
      <w:r>
        <w:t>.</w:t>
      </w:r>
    </w:p>
    <w:p w14:paraId="748E443A" w14:textId="2187AAE8" w:rsidR="00784111" w:rsidRDefault="00784111" w:rsidP="00784111">
      <w:pPr>
        <w:ind w:firstLine="851"/>
        <w:jc w:val="left"/>
      </w:pPr>
      <w:r>
        <w:t xml:space="preserve">- </w:t>
      </w:r>
      <w:r w:rsidR="00A31B70">
        <w:t>х</w:t>
      </w:r>
      <w:r>
        <w:t xml:space="preserve">ранимые процедуры имеют префикс </w:t>
      </w:r>
      <w:proofErr w:type="spellStart"/>
      <w:r>
        <w:t>usp</w:t>
      </w:r>
      <w:proofErr w:type="spellEnd"/>
      <w:r>
        <w:t xml:space="preserve">_; функции — </w:t>
      </w:r>
      <w:proofErr w:type="spellStart"/>
      <w:r>
        <w:t>fn</w:t>
      </w:r>
      <w:proofErr w:type="spellEnd"/>
      <w:r>
        <w:t xml:space="preserve">_; триггеры — </w:t>
      </w:r>
      <w:proofErr w:type="spellStart"/>
      <w:r>
        <w:t>trg</w:t>
      </w:r>
      <w:proofErr w:type="spellEnd"/>
      <w:r>
        <w:t xml:space="preserve">_; представления — </w:t>
      </w:r>
      <w:proofErr w:type="spellStart"/>
      <w:r>
        <w:t>vw</w:t>
      </w:r>
      <w:proofErr w:type="spellEnd"/>
      <w:r>
        <w:t>_.</w:t>
      </w:r>
    </w:p>
    <w:p w14:paraId="10DC582A" w14:textId="7D10E235" w:rsidR="00784111" w:rsidRDefault="00784111" w:rsidP="00784111">
      <w:pPr>
        <w:ind w:firstLine="851"/>
        <w:jc w:val="left"/>
      </w:pPr>
      <w:r>
        <w:t>В таблице 4 приведены основные внешние ключи базы данных с описанием их смысла и поведения при удалении родительской записи.</w:t>
      </w:r>
    </w:p>
    <w:p w14:paraId="0BC31979" w14:textId="710F5D86" w:rsidR="00C33C4F" w:rsidRDefault="00C33C4F" w:rsidP="00784111">
      <w:pPr>
        <w:ind w:firstLine="851"/>
        <w:jc w:val="left"/>
      </w:pPr>
    </w:p>
    <w:p w14:paraId="7583D5DD" w14:textId="5DB0669C" w:rsidR="00C6101A" w:rsidRDefault="00C6101A" w:rsidP="00784111">
      <w:pPr>
        <w:ind w:firstLine="851"/>
        <w:jc w:val="left"/>
      </w:pPr>
    </w:p>
    <w:p w14:paraId="535D5B18" w14:textId="77777777" w:rsidR="00C6101A" w:rsidRDefault="00C6101A" w:rsidP="00784111">
      <w:pPr>
        <w:ind w:firstLine="851"/>
        <w:jc w:val="left"/>
      </w:pPr>
    </w:p>
    <w:p w14:paraId="702EF6BB" w14:textId="71FA2087" w:rsidR="00784111" w:rsidRDefault="00784111" w:rsidP="00C33C4F">
      <w:pPr>
        <w:pStyle w:val="aff9"/>
      </w:pPr>
      <w:r>
        <w:lastRenderedPageBreak/>
        <w:t>Таблица 4 — Ключевые внешние ключи базы данных</w:t>
      </w:r>
    </w:p>
    <w:tbl>
      <w:tblPr>
        <w:tblStyle w:val="aff"/>
        <w:tblW w:w="0" w:type="auto"/>
        <w:tblInd w:w="57" w:type="dxa"/>
        <w:tblLook w:val="04A0" w:firstRow="1" w:lastRow="0" w:firstColumn="1" w:lastColumn="0" w:noHBand="0" w:noVBand="1"/>
      </w:tblPr>
      <w:tblGrid>
        <w:gridCol w:w="3634"/>
        <w:gridCol w:w="2438"/>
        <w:gridCol w:w="1598"/>
        <w:gridCol w:w="1334"/>
      </w:tblGrid>
      <w:tr w:rsidR="00C33C4F" w14:paraId="4D18CA5D" w14:textId="77777777" w:rsidTr="00A01447">
        <w:tc>
          <w:tcPr>
            <w:tcW w:w="3634" w:type="dxa"/>
          </w:tcPr>
          <w:p w14:paraId="2A3F0478" w14:textId="044674E2" w:rsidR="00C33C4F" w:rsidRDefault="00C33C4F" w:rsidP="00BD309B">
            <w:r>
              <w:t>Имя ключа</w:t>
            </w:r>
          </w:p>
        </w:tc>
        <w:tc>
          <w:tcPr>
            <w:tcW w:w="2438" w:type="dxa"/>
          </w:tcPr>
          <w:p w14:paraId="4E9B28C3" w14:textId="1DFEB5F4" w:rsidR="00C33C4F" w:rsidRDefault="00C33C4F" w:rsidP="00BD309B">
            <w:r>
              <w:t>Дочерняя таблица</w:t>
            </w:r>
          </w:p>
        </w:tc>
        <w:tc>
          <w:tcPr>
            <w:tcW w:w="1598" w:type="dxa"/>
          </w:tcPr>
          <w:p w14:paraId="3177B162" w14:textId="4F971FCA" w:rsidR="00C33C4F" w:rsidRDefault="00C33C4F" w:rsidP="00BD309B">
            <w:r>
              <w:t>Родительская таблица</w:t>
            </w:r>
          </w:p>
        </w:tc>
        <w:tc>
          <w:tcPr>
            <w:tcW w:w="1334" w:type="dxa"/>
          </w:tcPr>
          <w:p w14:paraId="57DCCFB2" w14:textId="73AB7387" w:rsidR="00C33C4F" w:rsidRDefault="00C33C4F" w:rsidP="00BD309B">
            <w:r>
              <w:t>Поведение при удалении</w:t>
            </w:r>
          </w:p>
        </w:tc>
      </w:tr>
      <w:tr w:rsidR="00C33C4F" w14:paraId="5E0C1B53" w14:textId="77777777" w:rsidTr="00A01447">
        <w:tc>
          <w:tcPr>
            <w:tcW w:w="3634" w:type="dxa"/>
            <w:vAlign w:val="center"/>
          </w:tcPr>
          <w:p w14:paraId="4B181E70" w14:textId="137BF882" w:rsidR="00C33C4F" w:rsidRDefault="00C33C4F" w:rsidP="00BD309B">
            <w:proofErr w:type="spellStart"/>
            <w:r>
              <w:t>FK_Clients_Users</w:t>
            </w:r>
            <w:proofErr w:type="spellEnd"/>
          </w:p>
        </w:tc>
        <w:tc>
          <w:tcPr>
            <w:tcW w:w="2438" w:type="dxa"/>
            <w:vAlign w:val="center"/>
          </w:tcPr>
          <w:p w14:paraId="7754818E" w14:textId="15F94D73" w:rsidR="00C33C4F" w:rsidRDefault="00C33C4F" w:rsidP="00BD309B">
            <w:proofErr w:type="spellStart"/>
            <w:r>
              <w:t>Clients</w:t>
            </w:r>
            <w:proofErr w:type="spellEnd"/>
          </w:p>
        </w:tc>
        <w:tc>
          <w:tcPr>
            <w:tcW w:w="1598" w:type="dxa"/>
            <w:vAlign w:val="center"/>
          </w:tcPr>
          <w:p w14:paraId="7FFB20BD" w14:textId="181CED6D" w:rsidR="00C33C4F" w:rsidRDefault="00C33C4F" w:rsidP="00BD309B">
            <w:proofErr w:type="spellStart"/>
            <w:r>
              <w:t>Users</w:t>
            </w:r>
            <w:proofErr w:type="spellEnd"/>
          </w:p>
        </w:tc>
        <w:tc>
          <w:tcPr>
            <w:tcW w:w="1334" w:type="dxa"/>
            <w:vAlign w:val="center"/>
          </w:tcPr>
          <w:p w14:paraId="6023F21D" w14:textId="28CD2E5D" w:rsidR="00C33C4F" w:rsidRDefault="00C33C4F" w:rsidP="00BD309B">
            <w:r>
              <w:t>NO ACTION</w:t>
            </w:r>
          </w:p>
        </w:tc>
      </w:tr>
      <w:tr w:rsidR="00C33C4F" w14:paraId="07111131" w14:textId="77777777" w:rsidTr="00A01447">
        <w:tc>
          <w:tcPr>
            <w:tcW w:w="3634" w:type="dxa"/>
            <w:vAlign w:val="center"/>
          </w:tcPr>
          <w:p w14:paraId="1181225C" w14:textId="62786F5D" w:rsidR="00C33C4F" w:rsidRDefault="00C33C4F" w:rsidP="00BD309B">
            <w:proofErr w:type="spellStart"/>
            <w:r>
              <w:t>FK_Couriers_Users</w:t>
            </w:r>
            <w:proofErr w:type="spellEnd"/>
          </w:p>
        </w:tc>
        <w:tc>
          <w:tcPr>
            <w:tcW w:w="2438" w:type="dxa"/>
            <w:vAlign w:val="center"/>
          </w:tcPr>
          <w:p w14:paraId="220FE9C8" w14:textId="41552ADC" w:rsidR="00C33C4F" w:rsidRDefault="00C33C4F" w:rsidP="00BD309B">
            <w:proofErr w:type="spellStart"/>
            <w:r>
              <w:t>Couriers</w:t>
            </w:r>
            <w:proofErr w:type="spellEnd"/>
          </w:p>
        </w:tc>
        <w:tc>
          <w:tcPr>
            <w:tcW w:w="1598" w:type="dxa"/>
            <w:vAlign w:val="center"/>
          </w:tcPr>
          <w:p w14:paraId="578866A3" w14:textId="7B5A1F39" w:rsidR="00C33C4F" w:rsidRDefault="00C33C4F" w:rsidP="00BD309B">
            <w:proofErr w:type="spellStart"/>
            <w:r>
              <w:t>Users</w:t>
            </w:r>
            <w:proofErr w:type="spellEnd"/>
          </w:p>
        </w:tc>
        <w:tc>
          <w:tcPr>
            <w:tcW w:w="1334" w:type="dxa"/>
            <w:vAlign w:val="center"/>
          </w:tcPr>
          <w:p w14:paraId="26D651E9" w14:textId="4B6CBDB9" w:rsidR="00C33C4F" w:rsidRDefault="00C33C4F" w:rsidP="00BD309B">
            <w:r>
              <w:t>NO ACTION</w:t>
            </w:r>
          </w:p>
        </w:tc>
      </w:tr>
      <w:tr w:rsidR="00C33C4F" w14:paraId="42BB3020" w14:textId="77777777" w:rsidTr="00A01447">
        <w:tc>
          <w:tcPr>
            <w:tcW w:w="3634" w:type="dxa"/>
            <w:vAlign w:val="center"/>
          </w:tcPr>
          <w:p w14:paraId="34CD4B76" w14:textId="25B75154" w:rsidR="00C33C4F" w:rsidRDefault="00C33C4F" w:rsidP="00BD309B">
            <w:proofErr w:type="spellStart"/>
            <w:r>
              <w:t>FK_Couriers_Zones</w:t>
            </w:r>
            <w:proofErr w:type="spellEnd"/>
          </w:p>
        </w:tc>
        <w:tc>
          <w:tcPr>
            <w:tcW w:w="2438" w:type="dxa"/>
            <w:vAlign w:val="center"/>
          </w:tcPr>
          <w:p w14:paraId="42D4AC5C" w14:textId="04B7C54E" w:rsidR="00C33C4F" w:rsidRDefault="00C33C4F" w:rsidP="00BD309B">
            <w:proofErr w:type="spellStart"/>
            <w:r>
              <w:t>Couriers</w:t>
            </w:r>
            <w:proofErr w:type="spellEnd"/>
          </w:p>
        </w:tc>
        <w:tc>
          <w:tcPr>
            <w:tcW w:w="1598" w:type="dxa"/>
            <w:vAlign w:val="center"/>
          </w:tcPr>
          <w:p w14:paraId="73E50BA0" w14:textId="1919073F" w:rsidR="00C33C4F" w:rsidRDefault="00C33C4F" w:rsidP="00BD309B">
            <w:proofErr w:type="spellStart"/>
            <w:r>
              <w:t>Zones</w:t>
            </w:r>
            <w:proofErr w:type="spellEnd"/>
          </w:p>
        </w:tc>
        <w:tc>
          <w:tcPr>
            <w:tcW w:w="1334" w:type="dxa"/>
            <w:vAlign w:val="center"/>
          </w:tcPr>
          <w:p w14:paraId="34FC00E5" w14:textId="7037C16B" w:rsidR="00C33C4F" w:rsidRDefault="00C33C4F" w:rsidP="00BD309B">
            <w:r>
              <w:t>SET NULL</w:t>
            </w:r>
          </w:p>
        </w:tc>
      </w:tr>
      <w:tr w:rsidR="00C33C4F" w14:paraId="1AD6710D" w14:textId="77777777" w:rsidTr="00A01447">
        <w:tc>
          <w:tcPr>
            <w:tcW w:w="3634" w:type="dxa"/>
            <w:vAlign w:val="center"/>
          </w:tcPr>
          <w:p w14:paraId="22321AC9" w14:textId="2604154B" w:rsidR="00C33C4F" w:rsidRDefault="00C33C4F" w:rsidP="00BD309B">
            <w:proofErr w:type="spellStart"/>
            <w:r>
              <w:t>FK_Orders_Clients</w:t>
            </w:r>
            <w:proofErr w:type="spellEnd"/>
          </w:p>
        </w:tc>
        <w:tc>
          <w:tcPr>
            <w:tcW w:w="2438" w:type="dxa"/>
            <w:vAlign w:val="center"/>
          </w:tcPr>
          <w:p w14:paraId="773A5EB8" w14:textId="05B1959F" w:rsidR="00C33C4F" w:rsidRDefault="00C33C4F" w:rsidP="00BD309B">
            <w:proofErr w:type="spellStart"/>
            <w:r>
              <w:t>Orders</w:t>
            </w:r>
            <w:proofErr w:type="spellEnd"/>
          </w:p>
        </w:tc>
        <w:tc>
          <w:tcPr>
            <w:tcW w:w="1598" w:type="dxa"/>
            <w:vAlign w:val="center"/>
          </w:tcPr>
          <w:p w14:paraId="1550A08C" w14:textId="08C5B128" w:rsidR="00C33C4F" w:rsidRDefault="00C33C4F" w:rsidP="00BD309B">
            <w:proofErr w:type="spellStart"/>
            <w:r>
              <w:t>Clients</w:t>
            </w:r>
            <w:proofErr w:type="spellEnd"/>
          </w:p>
        </w:tc>
        <w:tc>
          <w:tcPr>
            <w:tcW w:w="1334" w:type="dxa"/>
            <w:vAlign w:val="center"/>
          </w:tcPr>
          <w:p w14:paraId="512BDD52" w14:textId="232A0E72" w:rsidR="00C33C4F" w:rsidRDefault="00C33C4F" w:rsidP="00BD309B">
            <w:r>
              <w:t>NO ACTION</w:t>
            </w:r>
          </w:p>
        </w:tc>
      </w:tr>
      <w:tr w:rsidR="00C33C4F" w14:paraId="13A42D8A" w14:textId="77777777" w:rsidTr="00A01447">
        <w:tc>
          <w:tcPr>
            <w:tcW w:w="3634" w:type="dxa"/>
            <w:vAlign w:val="center"/>
          </w:tcPr>
          <w:p w14:paraId="2FBBC688" w14:textId="1F78E6C2" w:rsidR="00C33C4F" w:rsidRDefault="00C33C4F" w:rsidP="00BD309B">
            <w:proofErr w:type="spellStart"/>
            <w:r>
              <w:t>FK_Orders_Couriers</w:t>
            </w:r>
            <w:proofErr w:type="spellEnd"/>
          </w:p>
        </w:tc>
        <w:tc>
          <w:tcPr>
            <w:tcW w:w="2438" w:type="dxa"/>
            <w:vAlign w:val="center"/>
          </w:tcPr>
          <w:p w14:paraId="51BC1BD5" w14:textId="7C3974EB" w:rsidR="00C33C4F" w:rsidRDefault="00C33C4F" w:rsidP="00BD309B">
            <w:proofErr w:type="spellStart"/>
            <w:r>
              <w:t>Orders</w:t>
            </w:r>
            <w:proofErr w:type="spellEnd"/>
          </w:p>
        </w:tc>
        <w:tc>
          <w:tcPr>
            <w:tcW w:w="1598" w:type="dxa"/>
            <w:vAlign w:val="center"/>
          </w:tcPr>
          <w:p w14:paraId="38849EB5" w14:textId="43475069" w:rsidR="00C33C4F" w:rsidRDefault="00C33C4F" w:rsidP="00BD309B">
            <w:proofErr w:type="spellStart"/>
            <w:r>
              <w:t>Couriers</w:t>
            </w:r>
            <w:proofErr w:type="spellEnd"/>
          </w:p>
        </w:tc>
        <w:tc>
          <w:tcPr>
            <w:tcW w:w="1334" w:type="dxa"/>
            <w:vAlign w:val="center"/>
          </w:tcPr>
          <w:p w14:paraId="52C967E9" w14:textId="21E49B7F" w:rsidR="00C33C4F" w:rsidRDefault="00C33C4F" w:rsidP="00BD309B">
            <w:r>
              <w:t>SET NULL</w:t>
            </w:r>
          </w:p>
        </w:tc>
      </w:tr>
      <w:tr w:rsidR="00C33C4F" w14:paraId="07202F3D" w14:textId="77777777" w:rsidTr="00A01447">
        <w:tc>
          <w:tcPr>
            <w:tcW w:w="3634" w:type="dxa"/>
            <w:vAlign w:val="center"/>
          </w:tcPr>
          <w:p w14:paraId="1C73BD15" w14:textId="5A2E1853" w:rsidR="00C33C4F" w:rsidRDefault="00C33C4F" w:rsidP="00BD309B">
            <w:proofErr w:type="spellStart"/>
            <w:r>
              <w:t>FK_Orders_Zones</w:t>
            </w:r>
            <w:proofErr w:type="spellEnd"/>
          </w:p>
        </w:tc>
        <w:tc>
          <w:tcPr>
            <w:tcW w:w="2438" w:type="dxa"/>
            <w:vAlign w:val="center"/>
          </w:tcPr>
          <w:p w14:paraId="1F29A014" w14:textId="3568030B" w:rsidR="00C33C4F" w:rsidRDefault="00C33C4F" w:rsidP="00BD309B">
            <w:proofErr w:type="spellStart"/>
            <w:r>
              <w:t>Orders</w:t>
            </w:r>
            <w:proofErr w:type="spellEnd"/>
          </w:p>
        </w:tc>
        <w:tc>
          <w:tcPr>
            <w:tcW w:w="1598" w:type="dxa"/>
            <w:vAlign w:val="center"/>
          </w:tcPr>
          <w:p w14:paraId="1AEEE3C1" w14:textId="72497D22" w:rsidR="00C33C4F" w:rsidRDefault="00C33C4F" w:rsidP="00BD309B">
            <w:proofErr w:type="spellStart"/>
            <w:r>
              <w:t>Zones</w:t>
            </w:r>
            <w:proofErr w:type="spellEnd"/>
          </w:p>
        </w:tc>
        <w:tc>
          <w:tcPr>
            <w:tcW w:w="1334" w:type="dxa"/>
            <w:vAlign w:val="center"/>
          </w:tcPr>
          <w:p w14:paraId="59A41756" w14:textId="08526DC7" w:rsidR="00C33C4F" w:rsidRDefault="00C33C4F" w:rsidP="00BD309B">
            <w:r>
              <w:t>NO ACTION</w:t>
            </w:r>
          </w:p>
        </w:tc>
      </w:tr>
      <w:tr w:rsidR="00C33C4F" w14:paraId="7B034250" w14:textId="77777777" w:rsidTr="00A01447">
        <w:tc>
          <w:tcPr>
            <w:tcW w:w="3634" w:type="dxa"/>
            <w:vAlign w:val="center"/>
          </w:tcPr>
          <w:p w14:paraId="78C0E756" w14:textId="5D4A1879" w:rsidR="00C33C4F" w:rsidRDefault="00C33C4F" w:rsidP="00BD309B">
            <w:proofErr w:type="spellStart"/>
            <w:r>
              <w:t>FK_Orders_CargoTypes</w:t>
            </w:r>
            <w:proofErr w:type="spellEnd"/>
          </w:p>
        </w:tc>
        <w:tc>
          <w:tcPr>
            <w:tcW w:w="2438" w:type="dxa"/>
            <w:vAlign w:val="center"/>
          </w:tcPr>
          <w:p w14:paraId="1B77C694" w14:textId="7E99C819" w:rsidR="00C33C4F" w:rsidRDefault="00C33C4F" w:rsidP="00BD309B">
            <w:proofErr w:type="spellStart"/>
            <w:r>
              <w:t>Orders</w:t>
            </w:r>
            <w:proofErr w:type="spellEnd"/>
          </w:p>
        </w:tc>
        <w:tc>
          <w:tcPr>
            <w:tcW w:w="1598" w:type="dxa"/>
            <w:vAlign w:val="center"/>
          </w:tcPr>
          <w:p w14:paraId="5D09EAD0" w14:textId="6C9E67BB" w:rsidR="00C33C4F" w:rsidRDefault="00C33C4F" w:rsidP="00BD309B">
            <w:proofErr w:type="spellStart"/>
            <w:r>
              <w:t>CargoTypes</w:t>
            </w:r>
            <w:proofErr w:type="spellEnd"/>
          </w:p>
        </w:tc>
        <w:tc>
          <w:tcPr>
            <w:tcW w:w="1334" w:type="dxa"/>
            <w:vAlign w:val="center"/>
          </w:tcPr>
          <w:p w14:paraId="60821F9A" w14:textId="13FE6C7E" w:rsidR="00C33C4F" w:rsidRDefault="00C33C4F" w:rsidP="00BD309B">
            <w:r>
              <w:t>NO ACTION</w:t>
            </w:r>
          </w:p>
        </w:tc>
      </w:tr>
      <w:tr w:rsidR="00C33C4F" w14:paraId="4936CFF5" w14:textId="77777777" w:rsidTr="00A01447">
        <w:tc>
          <w:tcPr>
            <w:tcW w:w="3634" w:type="dxa"/>
            <w:vAlign w:val="center"/>
          </w:tcPr>
          <w:p w14:paraId="763AE331" w14:textId="2294E57B" w:rsidR="00C33C4F" w:rsidRDefault="00C33C4F" w:rsidP="00BD309B">
            <w:proofErr w:type="spellStart"/>
            <w:r>
              <w:t>FK_OrderStatusHistory_Orders</w:t>
            </w:r>
            <w:proofErr w:type="spellEnd"/>
          </w:p>
        </w:tc>
        <w:tc>
          <w:tcPr>
            <w:tcW w:w="2438" w:type="dxa"/>
            <w:vAlign w:val="center"/>
          </w:tcPr>
          <w:p w14:paraId="4C2AC004" w14:textId="45347301" w:rsidR="00C33C4F" w:rsidRDefault="00C33C4F" w:rsidP="00BD309B">
            <w:proofErr w:type="spellStart"/>
            <w:r>
              <w:t>OrderStatusHistory</w:t>
            </w:r>
            <w:proofErr w:type="spellEnd"/>
          </w:p>
        </w:tc>
        <w:tc>
          <w:tcPr>
            <w:tcW w:w="1598" w:type="dxa"/>
            <w:vAlign w:val="center"/>
          </w:tcPr>
          <w:p w14:paraId="1F1544FA" w14:textId="082CC69B" w:rsidR="00C33C4F" w:rsidRDefault="00C33C4F" w:rsidP="00BD309B">
            <w:proofErr w:type="spellStart"/>
            <w:r>
              <w:t>Orders</w:t>
            </w:r>
            <w:proofErr w:type="spellEnd"/>
          </w:p>
        </w:tc>
        <w:tc>
          <w:tcPr>
            <w:tcW w:w="1334" w:type="dxa"/>
            <w:vAlign w:val="center"/>
          </w:tcPr>
          <w:p w14:paraId="0E03F767" w14:textId="38CBE899" w:rsidR="00C33C4F" w:rsidRDefault="00C33C4F" w:rsidP="00BD309B">
            <w:r>
              <w:t>CASCADE</w:t>
            </w:r>
          </w:p>
        </w:tc>
      </w:tr>
      <w:tr w:rsidR="00C33C4F" w14:paraId="658D1510" w14:textId="77777777" w:rsidTr="00A01447">
        <w:tc>
          <w:tcPr>
            <w:tcW w:w="3634" w:type="dxa"/>
            <w:vAlign w:val="center"/>
          </w:tcPr>
          <w:p w14:paraId="4C74F169" w14:textId="01A70995" w:rsidR="00C33C4F" w:rsidRDefault="00C33C4F" w:rsidP="00BD309B">
            <w:proofErr w:type="spellStart"/>
            <w:r>
              <w:t>FK_DeliveryConfirmations_Orders</w:t>
            </w:r>
            <w:proofErr w:type="spellEnd"/>
          </w:p>
        </w:tc>
        <w:tc>
          <w:tcPr>
            <w:tcW w:w="2438" w:type="dxa"/>
            <w:vAlign w:val="center"/>
          </w:tcPr>
          <w:p w14:paraId="3D5E26E1" w14:textId="00273DFF" w:rsidR="00C33C4F" w:rsidRDefault="00C33C4F" w:rsidP="00BD309B">
            <w:proofErr w:type="spellStart"/>
            <w:r>
              <w:t>DeliveryConfirmations</w:t>
            </w:r>
            <w:proofErr w:type="spellEnd"/>
          </w:p>
        </w:tc>
        <w:tc>
          <w:tcPr>
            <w:tcW w:w="1598" w:type="dxa"/>
            <w:vAlign w:val="center"/>
          </w:tcPr>
          <w:p w14:paraId="6006687E" w14:textId="7C822132" w:rsidR="00C33C4F" w:rsidRDefault="00C33C4F" w:rsidP="00BD309B">
            <w:proofErr w:type="spellStart"/>
            <w:r>
              <w:t>Orders</w:t>
            </w:r>
            <w:proofErr w:type="spellEnd"/>
          </w:p>
        </w:tc>
        <w:tc>
          <w:tcPr>
            <w:tcW w:w="1334" w:type="dxa"/>
            <w:vAlign w:val="center"/>
          </w:tcPr>
          <w:p w14:paraId="70E3930C" w14:textId="27408465" w:rsidR="00C33C4F" w:rsidRDefault="00C33C4F" w:rsidP="00BD309B">
            <w:r>
              <w:t>CASCADE</w:t>
            </w:r>
          </w:p>
        </w:tc>
      </w:tr>
      <w:tr w:rsidR="00C33C4F" w14:paraId="01956CCF" w14:textId="77777777" w:rsidTr="00A01447">
        <w:tc>
          <w:tcPr>
            <w:tcW w:w="3634" w:type="dxa"/>
            <w:vAlign w:val="center"/>
          </w:tcPr>
          <w:p w14:paraId="70CAE62D" w14:textId="7123E331" w:rsidR="00C33C4F" w:rsidRDefault="00C33C4F" w:rsidP="00BD309B">
            <w:proofErr w:type="spellStart"/>
            <w:r>
              <w:t>FK_DeliverySessions_Orders</w:t>
            </w:r>
            <w:proofErr w:type="spellEnd"/>
          </w:p>
        </w:tc>
        <w:tc>
          <w:tcPr>
            <w:tcW w:w="2438" w:type="dxa"/>
            <w:vAlign w:val="center"/>
          </w:tcPr>
          <w:p w14:paraId="32ED32DA" w14:textId="08CFBA1A" w:rsidR="00C33C4F" w:rsidRDefault="00C33C4F" w:rsidP="00BD309B">
            <w:proofErr w:type="spellStart"/>
            <w:r>
              <w:t>DeliverySessions</w:t>
            </w:r>
            <w:proofErr w:type="spellEnd"/>
          </w:p>
        </w:tc>
        <w:tc>
          <w:tcPr>
            <w:tcW w:w="1598" w:type="dxa"/>
            <w:vAlign w:val="center"/>
          </w:tcPr>
          <w:p w14:paraId="50C49B41" w14:textId="24232F1E" w:rsidR="00C33C4F" w:rsidRDefault="00C33C4F" w:rsidP="00BD309B">
            <w:proofErr w:type="spellStart"/>
            <w:r>
              <w:t>Orders</w:t>
            </w:r>
            <w:proofErr w:type="spellEnd"/>
          </w:p>
        </w:tc>
        <w:tc>
          <w:tcPr>
            <w:tcW w:w="1334" w:type="dxa"/>
            <w:vAlign w:val="center"/>
          </w:tcPr>
          <w:p w14:paraId="2184E016" w14:textId="74D36A29" w:rsidR="00C33C4F" w:rsidRDefault="00C33C4F" w:rsidP="00BD309B">
            <w:r>
              <w:t>CASCADE</w:t>
            </w:r>
          </w:p>
        </w:tc>
      </w:tr>
      <w:tr w:rsidR="00C33C4F" w14:paraId="0F231666" w14:textId="77777777" w:rsidTr="00A01447">
        <w:tc>
          <w:tcPr>
            <w:tcW w:w="3634" w:type="dxa"/>
            <w:vAlign w:val="center"/>
          </w:tcPr>
          <w:p w14:paraId="218145B8" w14:textId="6D9CA60C" w:rsidR="00C33C4F" w:rsidRDefault="00C33C4F" w:rsidP="00BD309B">
            <w:proofErr w:type="spellStart"/>
            <w:r>
              <w:t>FK_Notifications_Users</w:t>
            </w:r>
            <w:proofErr w:type="spellEnd"/>
          </w:p>
        </w:tc>
        <w:tc>
          <w:tcPr>
            <w:tcW w:w="2438" w:type="dxa"/>
            <w:vAlign w:val="center"/>
          </w:tcPr>
          <w:p w14:paraId="775C657A" w14:textId="2D9AFDA4" w:rsidR="00C33C4F" w:rsidRDefault="00C33C4F" w:rsidP="00BD309B">
            <w:proofErr w:type="spellStart"/>
            <w:r>
              <w:t>Notifications</w:t>
            </w:r>
            <w:proofErr w:type="spellEnd"/>
          </w:p>
        </w:tc>
        <w:tc>
          <w:tcPr>
            <w:tcW w:w="1598" w:type="dxa"/>
            <w:vAlign w:val="center"/>
          </w:tcPr>
          <w:p w14:paraId="2EADFE05" w14:textId="2E0149FB" w:rsidR="00C33C4F" w:rsidRDefault="00C33C4F" w:rsidP="00BD309B">
            <w:proofErr w:type="spellStart"/>
            <w:r>
              <w:t>Users</w:t>
            </w:r>
            <w:proofErr w:type="spellEnd"/>
          </w:p>
        </w:tc>
        <w:tc>
          <w:tcPr>
            <w:tcW w:w="1334" w:type="dxa"/>
            <w:vAlign w:val="center"/>
          </w:tcPr>
          <w:p w14:paraId="63F6D3AA" w14:textId="027FEE04" w:rsidR="00C33C4F" w:rsidRDefault="00C33C4F" w:rsidP="00BD309B">
            <w:r>
              <w:t>CASCADE</w:t>
            </w:r>
          </w:p>
        </w:tc>
      </w:tr>
      <w:tr w:rsidR="00C33C4F" w14:paraId="241B8C80" w14:textId="77777777" w:rsidTr="00A01447">
        <w:tc>
          <w:tcPr>
            <w:tcW w:w="3634" w:type="dxa"/>
            <w:vAlign w:val="center"/>
          </w:tcPr>
          <w:p w14:paraId="29F74717" w14:textId="00DABC0A" w:rsidR="00C33C4F" w:rsidRDefault="00C33C4F" w:rsidP="00BD309B">
            <w:proofErr w:type="spellStart"/>
            <w:r>
              <w:t>FK_RouteListOrders_RouteLists</w:t>
            </w:r>
            <w:proofErr w:type="spellEnd"/>
          </w:p>
        </w:tc>
        <w:tc>
          <w:tcPr>
            <w:tcW w:w="2438" w:type="dxa"/>
            <w:vAlign w:val="center"/>
          </w:tcPr>
          <w:p w14:paraId="0E6F0A3C" w14:textId="626C8208" w:rsidR="00C33C4F" w:rsidRDefault="00C33C4F" w:rsidP="00BD309B">
            <w:proofErr w:type="spellStart"/>
            <w:r>
              <w:t>RouteListOrders</w:t>
            </w:r>
            <w:proofErr w:type="spellEnd"/>
          </w:p>
        </w:tc>
        <w:tc>
          <w:tcPr>
            <w:tcW w:w="1598" w:type="dxa"/>
            <w:vAlign w:val="center"/>
          </w:tcPr>
          <w:p w14:paraId="54E86135" w14:textId="77C558CB" w:rsidR="00C33C4F" w:rsidRDefault="00C33C4F" w:rsidP="00BD309B">
            <w:proofErr w:type="spellStart"/>
            <w:r>
              <w:t>RouteLists</w:t>
            </w:r>
            <w:proofErr w:type="spellEnd"/>
          </w:p>
        </w:tc>
        <w:tc>
          <w:tcPr>
            <w:tcW w:w="1334" w:type="dxa"/>
            <w:vAlign w:val="center"/>
          </w:tcPr>
          <w:p w14:paraId="71E61E0B" w14:textId="68EC666B" w:rsidR="00C33C4F" w:rsidRDefault="00C33C4F" w:rsidP="00BD309B">
            <w:r>
              <w:t>CASCADE</w:t>
            </w:r>
          </w:p>
        </w:tc>
      </w:tr>
    </w:tbl>
    <w:p w14:paraId="4FAAF608" w14:textId="691899C6" w:rsidR="00A01447" w:rsidRDefault="00A01447" w:rsidP="00A01447">
      <w:pPr>
        <w:jc w:val="left"/>
      </w:pPr>
      <w:r>
        <w:lastRenderedPageBreak/>
        <w:t>Продолжение таблицы</w:t>
      </w:r>
    </w:p>
    <w:tbl>
      <w:tblPr>
        <w:tblStyle w:val="aff"/>
        <w:tblW w:w="0" w:type="auto"/>
        <w:tblLook w:val="04A0" w:firstRow="1" w:lastRow="0" w:firstColumn="1" w:lastColumn="0" w:noHBand="0" w:noVBand="1"/>
      </w:tblPr>
      <w:tblGrid>
        <w:gridCol w:w="3483"/>
        <w:gridCol w:w="2101"/>
        <w:gridCol w:w="1877"/>
        <w:gridCol w:w="1600"/>
      </w:tblGrid>
      <w:tr w:rsidR="00D511BF" w14:paraId="69944FF9" w14:textId="77777777" w:rsidTr="00A01447">
        <w:tc>
          <w:tcPr>
            <w:tcW w:w="2265" w:type="dxa"/>
          </w:tcPr>
          <w:p w14:paraId="0F3B754B" w14:textId="52BC83B3" w:rsidR="00D511BF" w:rsidRDefault="00D511BF" w:rsidP="00D511BF">
            <w:pPr>
              <w:jc w:val="left"/>
            </w:pPr>
            <w:r>
              <w:t>Имя ключа</w:t>
            </w:r>
          </w:p>
        </w:tc>
        <w:tc>
          <w:tcPr>
            <w:tcW w:w="2265" w:type="dxa"/>
          </w:tcPr>
          <w:p w14:paraId="770F7EFB" w14:textId="251554A7" w:rsidR="00D511BF" w:rsidRDefault="00D511BF" w:rsidP="00D511BF">
            <w:pPr>
              <w:jc w:val="left"/>
            </w:pPr>
            <w:r>
              <w:t>Дочерняя таблица</w:t>
            </w:r>
          </w:p>
        </w:tc>
        <w:tc>
          <w:tcPr>
            <w:tcW w:w="2265" w:type="dxa"/>
          </w:tcPr>
          <w:p w14:paraId="288760FD" w14:textId="3E5D505A" w:rsidR="00D511BF" w:rsidRDefault="00D511BF" w:rsidP="00D511BF">
            <w:pPr>
              <w:jc w:val="left"/>
            </w:pPr>
            <w:r>
              <w:t>Родительская таблица</w:t>
            </w:r>
          </w:p>
        </w:tc>
        <w:tc>
          <w:tcPr>
            <w:tcW w:w="2266" w:type="dxa"/>
          </w:tcPr>
          <w:p w14:paraId="6CA0A2D9" w14:textId="1CE063B1" w:rsidR="00D511BF" w:rsidRDefault="00D511BF" w:rsidP="00D511BF">
            <w:pPr>
              <w:jc w:val="left"/>
            </w:pPr>
            <w:r>
              <w:t>Поведение при удалении</w:t>
            </w:r>
          </w:p>
        </w:tc>
      </w:tr>
      <w:tr w:rsidR="00D511BF" w14:paraId="042486AA" w14:textId="77777777" w:rsidTr="00B621DF">
        <w:tc>
          <w:tcPr>
            <w:tcW w:w="2265" w:type="dxa"/>
            <w:vAlign w:val="center"/>
          </w:tcPr>
          <w:p w14:paraId="79CCE815" w14:textId="100AB4AE" w:rsidR="00D511BF" w:rsidRPr="00D511BF" w:rsidRDefault="00D511BF" w:rsidP="00D511BF">
            <w:proofErr w:type="spellStart"/>
            <w:r w:rsidRPr="00D511BF">
              <w:t>FK_RouteListOrders_Orders</w:t>
            </w:r>
            <w:proofErr w:type="spellEnd"/>
          </w:p>
        </w:tc>
        <w:tc>
          <w:tcPr>
            <w:tcW w:w="2265" w:type="dxa"/>
            <w:vAlign w:val="center"/>
          </w:tcPr>
          <w:p w14:paraId="44F06BA9" w14:textId="05C2436B" w:rsidR="00D511BF" w:rsidRPr="00D511BF" w:rsidRDefault="00D511BF" w:rsidP="00D511BF">
            <w:proofErr w:type="spellStart"/>
            <w:r w:rsidRPr="00D511BF">
              <w:t>RouteListOrders</w:t>
            </w:r>
            <w:proofErr w:type="spellEnd"/>
          </w:p>
        </w:tc>
        <w:tc>
          <w:tcPr>
            <w:tcW w:w="2265" w:type="dxa"/>
            <w:vAlign w:val="center"/>
          </w:tcPr>
          <w:p w14:paraId="565EF9F3" w14:textId="08A108EF" w:rsidR="00D511BF" w:rsidRPr="00D511BF" w:rsidRDefault="00D511BF" w:rsidP="00D511BF">
            <w:proofErr w:type="spellStart"/>
            <w:r w:rsidRPr="00D511BF">
              <w:t>Orders</w:t>
            </w:r>
            <w:proofErr w:type="spellEnd"/>
          </w:p>
        </w:tc>
        <w:tc>
          <w:tcPr>
            <w:tcW w:w="2266" w:type="dxa"/>
            <w:vAlign w:val="center"/>
          </w:tcPr>
          <w:p w14:paraId="14A7CB07" w14:textId="24E080FB" w:rsidR="00D511BF" w:rsidRPr="00D511BF" w:rsidRDefault="00D511BF" w:rsidP="00D511BF">
            <w:r w:rsidRPr="00D511BF">
              <w:t>CASCADE</w:t>
            </w:r>
          </w:p>
        </w:tc>
      </w:tr>
      <w:tr w:rsidR="00D511BF" w14:paraId="7391E116" w14:textId="77777777" w:rsidTr="00B621DF">
        <w:tc>
          <w:tcPr>
            <w:tcW w:w="2265" w:type="dxa"/>
            <w:vAlign w:val="center"/>
          </w:tcPr>
          <w:p w14:paraId="084EE74D" w14:textId="53C0F3F3" w:rsidR="00D511BF" w:rsidRPr="00D511BF" w:rsidRDefault="00D511BF" w:rsidP="00D511BF">
            <w:proofErr w:type="spellStart"/>
            <w:r w:rsidRPr="00D511BF">
              <w:t>FK_Tariffs_Zones</w:t>
            </w:r>
            <w:proofErr w:type="spellEnd"/>
          </w:p>
        </w:tc>
        <w:tc>
          <w:tcPr>
            <w:tcW w:w="2265" w:type="dxa"/>
            <w:vAlign w:val="center"/>
          </w:tcPr>
          <w:p w14:paraId="560C29A5" w14:textId="2C5B9828" w:rsidR="00D511BF" w:rsidRPr="00D511BF" w:rsidRDefault="00D511BF" w:rsidP="00D511BF">
            <w:proofErr w:type="spellStart"/>
            <w:r w:rsidRPr="00D511BF">
              <w:t>Tariffs</w:t>
            </w:r>
            <w:proofErr w:type="spellEnd"/>
          </w:p>
        </w:tc>
        <w:tc>
          <w:tcPr>
            <w:tcW w:w="2265" w:type="dxa"/>
            <w:vAlign w:val="center"/>
          </w:tcPr>
          <w:p w14:paraId="2BA69362" w14:textId="50E8F911" w:rsidR="00D511BF" w:rsidRPr="00D511BF" w:rsidRDefault="00D511BF" w:rsidP="00D511BF">
            <w:proofErr w:type="spellStart"/>
            <w:r w:rsidRPr="00D511BF">
              <w:t>Zones</w:t>
            </w:r>
            <w:proofErr w:type="spellEnd"/>
          </w:p>
        </w:tc>
        <w:tc>
          <w:tcPr>
            <w:tcW w:w="2266" w:type="dxa"/>
            <w:vAlign w:val="center"/>
          </w:tcPr>
          <w:p w14:paraId="3070D46B" w14:textId="14A7E668" w:rsidR="00D511BF" w:rsidRPr="00D511BF" w:rsidRDefault="00D511BF" w:rsidP="00D511BF">
            <w:r w:rsidRPr="00D511BF">
              <w:t>NO ACTION</w:t>
            </w:r>
          </w:p>
        </w:tc>
      </w:tr>
      <w:tr w:rsidR="00D511BF" w14:paraId="53E6E9B7" w14:textId="77777777" w:rsidTr="00B621DF">
        <w:tc>
          <w:tcPr>
            <w:tcW w:w="2265" w:type="dxa"/>
            <w:vAlign w:val="center"/>
          </w:tcPr>
          <w:p w14:paraId="3E750F7D" w14:textId="083EE679" w:rsidR="00D511BF" w:rsidRPr="00D511BF" w:rsidRDefault="00D511BF" w:rsidP="00D511BF">
            <w:proofErr w:type="spellStart"/>
            <w:r w:rsidRPr="00D511BF">
              <w:t>FK_Tariffs_CargoTypes</w:t>
            </w:r>
            <w:proofErr w:type="spellEnd"/>
          </w:p>
        </w:tc>
        <w:tc>
          <w:tcPr>
            <w:tcW w:w="2265" w:type="dxa"/>
            <w:vAlign w:val="center"/>
          </w:tcPr>
          <w:p w14:paraId="2BE00A0D" w14:textId="701C5665" w:rsidR="00D511BF" w:rsidRPr="00D511BF" w:rsidRDefault="00D511BF" w:rsidP="00D511BF">
            <w:proofErr w:type="spellStart"/>
            <w:r w:rsidRPr="00D511BF">
              <w:t>Tariffs</w:t>
            </w:r>
            <w:proofErr w:type="spellEnd"/>
          </w:p>
        </w:tc>
        <w:tc>
          <w:tcPr>
            <w:tcW w:w="2265" w:type="dxa"/>
            <w:vAlign w:val="center"/>
          </w:tcPr>
          <w:p w14:paraId="4CEE4DD1" w14:textId="0A2B4181" w:rsidR="00D511BF" w:rsidRPr="00D511BF" w:rsidRDefault="00D511BF" w:rsidP="00D511BF">
            <w:proofErr w:type="spellStart"/>
            <w:r w:rsidRPr="00D511BF">
              <w:t>CargoTypes</w:t>
            </w:r>
            <w:proofErr w:type="spellEnd"/>
          </w:p>
        </w:tc>
        <w:tc>
          <w:tcPr>
            <w:tcW w:w="2266" w:type="dxa"/>
            <w:vAlign w:val="center"/>
          </w:tcPr>
          <w:p w14:paraId="6D2C347F" w14:textId="387C990D" w:rsidR="00D511BF" w:rsidRPr="00D511BF" w:rsidRDefault="00D511BF" w:rsidP="00D511BF">
            <w:r w:rsidRPr="00D511BF">
              <w:t>NO ACTION</w:t>
            </w:r>
          </w:p>
        </w:tc>
      </w:tr>
    </w:tbl>
    <w:p w14:paraId="5AF60C75" w14:textId="77777777" w:rsidR="00144419" w:rsidRDefault="00144419" w:rsidP="00784111">
      <w:pPr>
        <w:ind w:firstLine="851"/>
        <w:jc w:val="left"/>
      </w:pPr>
    </w:p>
    <w:p w14:paraId="54BC5BF8" w14:textId="19C94F5B" w:rsidR="00784111" w:rsidRDefault="00784111" w:rsidP="00784111">
      <w:pPr>
        <w:ind w:firstLine="851"/>
        <w:jc w:val="left"/>
      </w:pPr>
      <w:r>
        <w:t>Целостность данных в реляционной базе данных обеспечивается комплексом механизмов, которые действуют независимо от уровня приложения. Это принципиально важно: при прямых операциях с базой (через среду администрирования или сторонний инструмент) ограничения по-прежнему будут работать.</w:t>
      </w:r>
    </w:p>
    <w:p w14:paraId="592112A2" w14:textId="77777777" w:rsidR="00784111" w:rsidRDefault="00784111" w:rsidP="00784111">
      <w:pPr>
        <w:ind w:firstLine="851"/>
        <w:jc w:val="left"/>
      </w:pPr>
      <w:r>
        <w:t>Ссылочная целостность, поддерживаемая внешними ключами, исключает появление «висячих» ссылок — записей, ссылающихся на несуществующих родителей. Например, невозможно создать запись о смене статуса для заказа, которого нет в системе.</w:t>
      </w:r>
    </w:p>
    <w:p w14:paraId="64D4AD03" w14:textId="77777777" w:rsidR="00784111" w:rsidRDefault="00784111" w:rsidP="00784111">
      <w:pPr>
        <w:ind w:firstLine="851"/>
        <w:jc w:val="left"/>
      </w:pPr>
      <w:r>
        <w:t>Доменная целостность, поддерживаемая ограничениями CHECK и типами данных, гарантирует, что значения в столбцах соответствуют допустимым диапазонам. Так, статус заказа не может принять произвольное строковое значение — только одно из семи определённых.</w:t>
      </w:r>
    </w:p>
    <w:p w14:paraId="4DFE35F7" w14:textId="77777777" w:rsidR="00784111" w:rsidRDefault="00784111" w:rsidP="00784111">
      <w:pPr>
        <w:ind w:firstLine="851"/>
        <w:jc w:val="left"/>
      </w:pPr>
      <w:r>
        <w:t>Целостность сущности, поддерживаемая первичными ключами и ограничениями UNIQUE, исключает дублирование записей. Два заказа не могут иметь одинаковый трек-номер; два пользователя — одинаковый логин.</w:t>
      </w:r>
    </w:p>
    <w:p w14:paraId="2C691175" w14:textId="77777777" w:rsidR="00784111" w:rsidRDefault="00784111" w:rsidP="00784111">
      <w:pPr>
        <w:ind w:firstLine="851"/>
        <w:jc w:val="left"/>
      </w:pPr>
      <w:r>
        <w:lastRenderedPageBreak/>
        <w:t>Совокупность перечисленных механизмов формирует надёжный «контракт» базы данных, который гарантирует корректность хранимых данных при любом способе взаимодействия с системой.</w:t>
      </w:r>
    </w:p>
    <w:p w14:paraId="55CF8F58" w14:textId="5F456C62" w:rsidR="00784111" w:rsidRDefault="00784111" w:rsidP="00BC49E8">
      <w:pPr>
        <w:pStyle w:val="2"/>
      </w:pPr>
      <w:bookmarkStart w:id="16" w:name="_Toc232682954"/>
      <w:r>
        <w:lastRenderedPageBreak/>
        <w:t>ПРОЕКТИРОВАНИЕ И РАЗРАБОТКА ПРИЛОЖЕНИЯ</w:t>
      </w:r>
      <w:bookmarkEnd w:id="16"/>
    </w:p>
    <w:p w14:paraId="16BAF4A5" w14:textId="1A3D95E3" w:rsidR="00784111" w:rsidRDefault="00784111" w:rsidP="00BC49E8">
      <w:pPr>
        <w:pStyle w:val="3"/>
      </w:pPr>
      <w:bookmarkStart w:id="17" w:name="_Toc232682955"/>
      <w:r>
        <w:t>Разработка прототипа приложения</w:t>
      </w:r>
      <w:bookmarkEnd w:id="17"/>
    </w:p>
    <w:p w14:paraId="1D4810F8" w14:textId="77777777" w:rsidR="00784111" w:rsidRDefault="00784111" w:rsidP="00784111">
      <w:pPr>
        <w:ind w:firstLine="851"/>
        <w:jc w:val="left"/>
      </w:pPr>
      <w:r>
        <w:t>Клиентское приложение «</w:t>
      </w:r>
      <w:proofErr w:type="spellStart"/>
      <w:r>
        <w:t>FastDelivery</w:t>
      </w:r>
      <w:proofErr w:type="spellEnd"/>
      <w:r>
        <w:t xml:space="preserve">» разработано с использованием технологии Windows </w:t>
      </w:r>
      <w:proofErr w:type="spellStart"/>
      <w:r>
        <w:t>Presentation</w:t>
      </w:r>
      <w:proofErr w:type="spellEnd"/>
      <w:r>
        <w:t xml:space="preserve"> Foundation (WPF) на языке программирования C#. WPF является частью платформы .NET и предоставляет развитые средства для построения настольных приложений с богатым пользовательским интерфейсом: поддержку стилей, привязки данных (</w:t>
      </w:r>
      <w:proofErr w:type="spellStart"/>
      <w:r>
        <w:t>data</w:t>
      </w:r>
      <w:proofErr w:type="spellEnd"/>
      <w:r>
        <w:t xml:space="preserve"> </w:t>
      </w:r>
      <w:proofErr w:type="spellStart"/>
      <w:r>
        <w:t>binding</w:t>
      </w:r>
      <w:proofErr w:type="spellEnd"/>
      <w:r>
        <w:t xml:space="preserve">), </w:t>
      </w:r>
      <w:proofErr w:type="spellStart"/>
      <w:r>
        <w:t>анимаций</w:t>
      </w:r>
      <w:proofErr w:type="spellEnd"/>
      <w:r>
        <w:t xml:space="preserve"> и векторной графики.</w:t>
      </w:r>
    </w:p>
    <w:p w14:paraId="70BFC851" w14:textId="77777777" w:rsidR="00784111" w:rsidRDefault="00784111" w:rsidP="00784111">
      <w:pPr>
        <w:ind w:firstLine="851"/>
        <w:jc w:val="left"/>
      </w:pPr>
      <w:r>
        <w:t>Архитектурно приложение организовано по принципу разделения ответственности: логика работы с данными отделена от логики пользовательского интерфейса. Пользовательский интерфейс описывается в файлах разметки XAML, тогда как обработка событий, обращения к данным и бизнес-логика реализованы в классах-обработчиках (</w:t>
      </w:r>
      <w:proofErr w:type="spellStart"/>
      <w:r>
        <w:t>code-behind</w:t>
      </w:r>
      <w:proofErr w:type="spellEnd"/>
      <w:r>
        <w:t xml:space="preserve">). Хранение данных в текущей учебной MVP-версии реализовано посредством коллекций объектов в оперативной памяти, однако архитектура приложения предусматривает полноценный переход на MS SQL Server: классы доступа к данным инкапсулированы в отдельном слое и могут быть заменены на реализации с использованием ADO.NET или </w:t>
      </w:r>
      <w:proofErr w:type="spellStart"/>
      <w:r>
        <w:t>Entity</w:t>
      </w:r>
      <w:proofErr w:type="spellEnd"/>
      <w:r>
        <w:t xml:space="preserve"> Framework Core без изменения логики интерфейса.</w:t>
      </w:r>
    </w:p>
    <w:p w14:paraId="0874BD8C" w14:textId="77777777" w:rsidR="00784111" w:rsidRDefault="00784111" w:rsidP="00784111">
      <w:pPr>
        <w:ind w:firstLine="851"/>
        <w:jc w:val="left"/>
      </w:pPr>
      <w:r>
        <w:t xml:space="preserve">После запуска приложения пользователю отображается окно авторизации. Введённые учётные данные проверяются по хранилищу пользователей. При успешной аутентификации загружается главное окно </w:t>
      </w:r>
      <w:proofErr w:type="spellStart"/>
      <w:r>
        <w:t>MainWindow</w:t>
      </w:r>
      <w:proofErr w:type="spellEnd"/>
      <w:r>
        <w:t>, конфигурация которого определяется ролью вошедшего пользователя: набор видимых вкладок и доступных операций формируется динамически.</w:t>
      </w:r>
    </w:p>
    <w:p w14:paraId="0198498D" w14:textId="450E8207" w:rsidR="00784111" w:rsidRDefault="00784111" w:rsidP="00784111">
      <w:pPr>
        <w:ind w:firstLine="851"/>
        <w:jc w:val="left"/>
      </w:pPr>
      <w:r>
        <w:t>Для демонстрации и тестирования системы предусмотрены следующие демо-аккаунты, перечисленные в таблице 5.</w:t>
      </w:r>
    </w:p>
    <w:p w14:paraId="589F2480" w14:textId="77777777" w:rsidR="00040AD5" w:rsidRDefault="00040AD5" w:rsidP="00784111">
      <w:pPr>
        <w:ind w:firstLine="851"/>
        <w:jc w:val="left"/>
      </w:pPr>
    </w:p>
    <w:p w14:paraId="4A4A67B6" w14:textId="78C76718" w:rsidR="00784111" w:rsidRDefault="00784111" w:rsidP="00BC49E8">
      <w:pPr>
        <w:pStyle w:val="aff9"/>
      </w:pPr>
      <w:r>
        <w:lastRenderedPageBreak/>
        <w:t>Таблица 5 — Демонстрационные учётные записи</w:t>
      </w:r>
    </w:p>
    <w:tbl>
      <w:tblPr>
        <w:tblStyle w:val="aff"/>
        <w:tblW w:w="0" w:type="auto"/>
        <w:tblInd w:w="57" w:type="dxa"/>
        <w:tblLook w:val="04A0" w:firstRow="1" w:lastRow="0" w:firstColumn="1" w:lastColumn="0" w:noHBand="0" w:noVBand="1"/>
      </w:tblPr>
      <w:tblGrid>
        <w:gridCol w:w="1367"/>
        <w:gridCol w:w="1367"/>
        <w:gridCol w:w="2261"/>
        <w:gridCol w:w="4009"/>
      </w:tblGrid>
      <w:tr w:rsidR="00BC49E8" w14:paraId="44979DC4" w14:textId="77777777" w:rsidTr="00B11A92">
        <w:tc>
          <w:tcPr>
            <w:tcW w:w="1356" w:type="dxa"/>
          </w:tcPr>
          <w:p w14:paraId="74AD48C1" w14:textId="3718DC5D" w:rsidR="00BC49E8" w:rsidRDefault="00BC49E8" w:rsidP="00BD309B">
            <w:r>
              <w:t>Логин</w:t>
            </w:r>
          </w:p>
        </w:tc>
        <w:tc>
          <w:tcPr>
            <w:tcW w:w="1276" w:type="dxa"/>
          </w:tcPr>
          <w:p w14:paraId="36CD1836" w14:textId="4FCABB78" w:rsidR="00BC49E8" w:rsidRDefault="00BC49E8" w:rsidP="00BD309B">
            <w:r>
              <w:t>Пароль</w:t>
            </w:r>
          </w:p>
        </w:tc>
        <w:tc>
          <w:tcPr>
            <w:tcW w:w="2268" w:type="dxa"/>
          </w:tcPr>
          <w:p w14:paraId="7526B272" w14:textId="2F86C2B6" w:rsidR="00BC49E8" w:rsidRDefault="00BC49E8" w:rsidP="00BD309B">
            <w:r>
              <w:t>Роль</w:t>
            </w:r>
          </w:p>
        </w:tc>
        <w:tc>
          <w:tcPr>
            <w:tcW w:w="4104" w:type="dxa"/>
          </w:tcPr>
          <w:p w14:paraId="6898AFA8" w14:textId="5FE88AF8" w:rsidR="00BC49E8" w:rsidRDefault="00BC49E8" w:rsidP="00BD309B">
            <w:r>
              <w:t>Доступные функции</w:t>
            </w:r>
          </w:p>
        </w:tc>
      </w:tr>
      <w:tr w:rsidR="00BC49E8" w14:paraId="1C0CC397" w14:textId="77777777" w:rsidTr="00B11A92">
        <w:tc>
          <w:tcPr>
            <w:tcW w:w="1356" w:type="dxa"/>
            <w:vAlign w:val="center"/>
          </w:tcPr>
          <w:p w14:paraId="078C4AF6" w14:textId="7728378A" w:rsidR="00BC49E8" w:rsidRDefault="00BC49E8" w:rsidP="00BD309B">
            <w:proofErr w:type="spellStart"/>
            <w:r>
              <w:t>admin</w:t>
            </w:r>
            <w:proofErr w:type="spellEnd"/>
          </w:p>
        </w:tc>
        <w:tc>
          <w:tcPr>
            <w:tcW w:w="1276" w:type="dxa"/>
            <w:vAlign w:val="center"/>
          </w:tcPr>
          <w:p w14:paraId="2C248248" w14:textId="5CE7951A" w:rsidR="00BC49E8" w:rsidRDefault="00BC49E8" w:rsidP="00BD309B">
            <w:proofErr w:type="spellStart"/>
            <w:r>
              <w:t>admin</w:t>
            </w:r>
            <w:proofErr w:type="spellEnd"/>
          </w:p>
        </w:tc>
        <w:tc>
          <w:tcPr>
            <w:tcW w:w="2268" w:type="dxa"/>
            <w:vAlign w:val="center"/>
          </w:tcPr>
          <w:p w14:paraId="0FA6BF81" w14:textId="3B4FFCE8" w:rsidR="00BC49E8" w:rsidRDefault="00BC49E8" w:rsidP="00BD309B">
            <w:r>
              <w:t>Администратор</w:t>
            </w:r>
          </w:p>
        </w:tc>
        <w:tc>
          <w:tcPr>
            <w:tcW w:w="4104" w:type="dxa"/>
            <w:vAlign w:val="center"/>
          </w:tcPr>
          <w:p w14:paraId="0B0D65F3" w14:textId="06A630CB" w:rsidR="00BC49E8" w:rsidRDefault="00BC49E8" w:rsidP="00BD309B">
            <w:r>
              <w:t>Все разделы системы</w:t>
            </w:r>
          </w:p>
        </w:tc>
      </w:tr>
      <w:tr w:rsidR="00BC49E8" w14:paraId="21B628C6" w14:textId="77777777" w:rsidTr="00B11A92">
        <w:tc>
          <w:tcPr>
            <w:tcW w:w="1356" w:type="dxa"/>
            <w:vAlign w:val="center"/>
          </w:tcPr>
          <w:p w14:paraId="30B8470E" w14:textId="30AA8D6D" w:rsidR="00BC49E8" w:rsidRDefault="00BC49E8" w:rsidP="00BD309B">
            <w:proofErr w:type="spellStart"/>
            <w:r>
              <w:t>dispatcher</w:t>
            </w:r>
            <w:proofErr w:type="spellEnd"/>
          </w:p>
        </w:tc>
        <w:tc>
          <w:tcPr>
            <w:tcW w:w="1276" w:type="dxa"/>
            <w:vAlign w:val="center"/>
          </w:tcPr>
          <w:p w14:paraId="288ABDB4" w14:textId="1A00527C" w:rsidR="00BC49E8" w:rsidRDefault="00BC49E8" w:rsidP="00BD309B">
            <w:proofErr w:type="spellStart"/>
            <w:r>
              <w:t>dispatcher</w:t>
            </w:r>
            <w:proofErr w:type="spellEnd"/>
          </w:p>
        </w:tc>
        <w:tc>
          <w:tcPr>
            <w:tcW w:w="2268" w:type="dxa"/>
            <w:vAlign w:val="center"/>
          </w:tcPr>
          <w:p w14:paraId="6D9C5F28" w14:textId="19692841" w:rsidR="00BC49E8" w:rsidRDefault="00BC49E8" w:rsidP="00BD309B">
            <w:r>
              <w:t>Диспетчер</w:t>
            </w:r>
          </w:p>
        </w:tc>
        <w:tc>
          <w:tcPr>
            <w:tcW w:w="4104" w:type="dxa"/>
            <w:vAlign w:val="center"/>
          </w:tcPr>
          <w:p w14:paraId="22FB6749" w14:textId="723A0AD8" w:rsidR="00BC49E8" w:rsidRDefault="00BC49E8" w:rsidP="00BD309B">
            <w:r>
              <w:t>Заказы, Курьеры, Отчёты, Уведомления</w:t>
            </w:r>
          </w:p>
        </w:tc>
      </w:tr>
      <w:tr w:rsidR="00BC49E8" w14:paraId="7FA702F7" w14:textId="77777777" w:rsidTr="00B11A92">
        <w:tc>
          <w:tcPr>
            <w:tcW w:w="1356" w:type="dxa"/>
            <w:vAlign w:val="center"/>
          </w:tcPr>
          <w:p w14:paraId="6446F1D2" w14:textId="37BEFA61" w:rsidR="00BC49E8" w:rsidRDefault="00BC49E8" w:rsidP="00BD309B">
            <w:r>
              <w:t>courier1</w:t>
            </w:r>
          </w:p>
        </w:tc>
        <w:tc>
          <w:tcPr>
            <w:tcW w:w="1276" w:type="dxa"/>
            <w:vAlign w:val="center"/>
          </w:tcPr>
          <w:p w14:paraId="10B7E07B" w14:textId="34982318" w:rsidR="00BC49E8" w:rsidRDefault="00BC49E8" w:rsidP="00BD309B">
            <w:r>
              <w:t>courier1</w:t>
            </w:r>
          </w:p>
        </w:tc>
        <w:tc>
          <w:tcPr>
            <w:tcW w:w="2268" w:type="dxa"/>
            <w:vAlign w:val="center"/>
          </w:tcPr>
          <w:p w14:paraId="792B8454" w14:textId="4B8730FA" w:rsidR="00BC49E8" w:rsidRDefault="00BC49E8" w:rsidP="00BD309B">
            <w:r>
              <w:t>Курьер</w:t>
            </w:r>
          </w:p>
        </w:tc>
        <w:tc>
          <w:tcPr>
            <w:tcW w:w="4104" w:type="dxa"/>
            <w:vAlign w:val="center"/>
          </w:tcPr>
          <w:p w14:paraId="15808CD2" w14:textId="1C6EB7D2" w:rsidR="00BC49E8" w:rsidRDefault="00BC49E8" w:rsidP="00BD309B">
            <w:r>
              <w:t>Назначенные заказы, смена статусов</w:t>
            </w:r>
          </w:p>
        </w:tc>
      </w:tr>
      <w:tr w:rsidR="00BC49E8" w14:paraId="2CF7BB98" w14:textId="77777777" w:rsidTr="00B11A92">
        <w:tc>
          <w:tcPr>
            <w:tcW w:w="1356" w:type="dxa"/>
            <w:vAlign w:val="center"/>
          </w:tcPr>
          <w:p w14:paraId="4529C427" w14:textId="5E8EB453" w:rsidR="00BC49E8" w:rsidRDefault="00BC49E8" w:rsidP="00BD309B">
            <w:r>
              <w:t>client1</w:t>
            </w:r>
          </w:p>
        </w:tc>
        <w:tc>
          <w:tcPr>
            <w:tcW w:w="1276" w:type="dxa"/>
            <w:vAlign w:val="center"/>
          </w:tcPr>
          <w:p w14:paraId="6E56E0E9" w14:textId="23A8C778" w:rsidR="00BC49E8" w:rsidRDefault="00BC49E8" w:rsidP="00BD309B">
            <w:r>
              <w:t>client1</w:t>
            </w:r>
          </w:p>
        </w:tc>
        <w:tc>
          <w:tcPr>
            <w:tcW w:w="2268" w:type="dxa"/>
            <w:vAlign w:val="center"/>
          </w:tcPr>
          <w:p w14:paraId="15FF3532" w14:textId="1CF90EFA" w:rsidR="00BC49E8" w:rsidRDefault="00BC49E8" w:rsidP="00BD309B">
            <w:r>
              <w:t>Клиент</w:t>
            </w:r>
          </w:p>
        </w:tc>
        <w:tc>
          <w:tcPr>
            <w:tcW w:w="4104" w:type="dxa"/>
            <w:vAlign w:val="center"/>
          </w:tcPr>
          <w:p w14:paraId="7AA87E07" w14:textId="19C05222" w:rsidR="00BC49E8" w:rsidRDefault="00BC49E8" w:rsidP="00BD309B">
            <w:r>
              <w:t>Создание и просмотр своих заказов</w:t>
            </w:r>
          </w:p>
        </w:tc>
      </w:tr>
    </w:tbl>
    <w:p w14:paraId="07828A7C" w14:textId="77777777" w:rsidR="00BC49E8" w:rsidRDefault="00BC49E8" w:rsidP="00B11A92">
      <w:pPr>
        <w:pStyle w:val="aff9"/>
        <w:ind w:left="0"/>
      </w:pPr>
    </w:p>
    <w:p w14:paraId="23798185" w14:textId="77777777" w:rsidR="00784111" w:rsidRDefault="00784111" w:rsidP="00784111">
      <w:pPr>
        <w:ind w:firstLine="851"/>
        <w:jc w:val="left"/>
      </w:pPr>
      <w:r>
        <w:t xml:space="preserve">Вкладка «Заказы» отображает список заказов в виде таблицы (компонент </w:t>
      </w:r>
      <w:proofErr w:type="spellStart"/>
      <w:r>
        <w:t>DataGrid</w:t>
      </w:r>
      <w:proofErr w:type="spellEnd"/>
      <w:r>
        <w:t>). Набор отображаемых записей фильтруется по роли: диспетчер и администратор видят все заказы; клиент — только свои; курьер — только назначенные ему. Для каждой строки доступны операции в зависимости от роли и текущего статуса заказа. При двойном щелчке по строке открывается форма с детальной информацией о заказе: полными адресами, историей статусов, контактами.</w:t>
      </w:r>
    </w:p>
    <w:p w14:paraId="076A8670" w14:textId="77777777" w:rsidR="00784111" w:rsidRDefault="00784111" w:rsidP="00784111">
      <w:pPr>
        <w:ind w:firstLine="851"/>
        <w:jc w:val="left"/>
      </w:pPr>
      <w:r>
        <w:t>Вкладка «Курьеры» (доступна диспетчеру и администратору) содержит список курьеров с указанием их текущего статуса (доступен / занят) и зоны работы. Из этой вкладки диспетчер может вручную назначить курьера на заказ или запустить автоматическое назначение через соответствующую процедуру.</w:t>
      </w:r>
    </w:p>
    <w:p w14:paraId="1CB4363B" w14:textId="77777777" w:rsidR="00784111" w:rsidRDefault="00784111" w:rsidP="00784111">
      <w:pPr>
        <w:ind w:firstLine="851"/>
        <w:jc w:val="left"/>
      </w:pPr>
      <w:r>
        <w:t>Вкладка «Справочники» (доступна только администратору) предоставляет интерфейс для управления нормативно-справочной информацией: зонами доставки, типами грузов и тарифами. Каждый справочник отображается в отдельной вложенной вкладке с поддержкой операций добавления, редактирования и удаления записей.</w:t>
      </w:r>
    </w:p>
    <w:p w14:paraId="48912A1C" w14:textId="77777777" w:rsidR="00784111" w:rsidRDefault="00784111" w:rsidP="00784111">
      <w:pPr>
        <w:ind w:firstLine="851"/>
        <w:jc w:val="left"/>
      </w:pPr>
      <w:r>
        <w:t xml:space="preserve">Вкладка «Отчёты» позволяет диспетчеру и администратору формировать аналитические выборки. Доступны следующие отчёты: </w:t>
      </w:r>
      <w:r>
        <w:lastRenderedPageBreak/>
        <w:t>количество заказов по статусам, эффективность курьеров за период, динамика числа заказов по дням. Данные отображаются в табличном виде; функциональность экспорта предусмотрена как направление дальнейшего развития.</w:t>
      </w:r>
    </w:p>
    <w:p w14:paraId="04094240" w14:textId="77777777" w:rsidR="00784111" w:rsidRDefault="00784111" w:rsidP="00784111">
      <w:pPr>
        <w:ind w:firstLine="851"/>
        <w:jc w:val="left"/>
      </w:pPr>
      <w:r>
        <w:t>Вкладка «Уведомления» отображает список уведомлений, адресованных текущему пользователю, с разделением на прочитанные и непрочитанные. Уведомления генерируются автоматически при ключевых событиях: назначении курьера, смене статуса заказа, подтверждении доставки.</w:t>
      </w:r>
    </w:p>
    <w:p w14:paraId="723F4F10" w14:textId="77777777" w:rsidR="00784111" w:rsidRDefault="00784111" w:rsidP="00784111">
      <w:pPr>
        <w:ind w:firstLine="851"/>
        <w:jc w:val="left"/>
      </w:pPr>
      <w:r>
        <w:t xml:space="preserve">В проектируемой архитектуре обращения к базе данных сосредоточены в классах слоя доступа к данным (Data Access Layer). Каждому логическому разделу системы соответствует отдельный класс-репозиторий: </w:t>
      </w:r>
      <w:proofErr w:type="spellStart"/>
      <w:r>
        <w:t>OrderRepository</w:t>
      </w:r>
      <w:proofErr w:type="spellEnd"/>
      <w:r>
        <w:t xml:space="preserve">, </w:t>
      </w:r>
      <w:proofErr w:type="spellStart"/>
      <w:r>
        <w:t>CourierRepository</w:t>
      </w:r>
      <w:proofErr w:type="spellEnd"/>
      <w:r>
        <w:t xml:space="preserve">, </w:t>
      </w:r>
      <w:proofErr w:type="spellStart"/>
      <w:r>
        <w:t>UserRepository</w:t>
      </w:r>
      <w:proofErr w:type="spellEnd"/>
      <w:r>
        <w:t xml:space="preserve"> и т.д. Репозиторий инкапсулирует запросы к базе и возвращает объекты доменной модели.</w:t>
      </w:r>
    </w:p>
    <w:p w14:paraId="01C91366" w14:textId="77777777" w:rsidR="00784111" w:rsidRDefault="00784111" w:rsidP="00784111">
      <w:pPr>
        <w:ind w:firstLine="851"/>
        <w:jc w:val="left"/>
      </w:pPr>
      <w:r>
        <w:t xml:space="preserve">Для выполнения операций, затрагивающих несколько таблиц (назначение курьера, подтверждение доставки), приложение вызывает хранимые процедуры — это обеспечивает атомарность операций и перекладывает контроль транзакций на сторону сервера баз данных. Простые операции чтения (списки заказов, справочники) выполняются через представления или параметрические запросы. Расчёт стоимости доставки при создании нового заказа производится вызовом скалярной функции </w:t>
      </w:r>
      <w:proofErr w:type="spellStart"/>
      <w:r>
        <w:t>fn_CalculateDeliveryCost</w:t>
      </w:r>
      <w:proofErr w:type="spellEnd"/>
      <w:r>
        <w:t>.</w:t>
      </w:r>
    </w:p>
    <w:p w14:paraId="19F9E9D4" w14:textId="73505AD9" w:rsidR="00784111" w:rsidRDefault="00784111" w:rsidP="00A03F13">
      <w:pPr>
        <w:pStyle w:val="3"/>
      </w:pPr>
      <w:bookmarkStart w:id="18" w:name="_Toc232682956"/>
      <w:r>
        <w:t xml:space="preserve">Разработка описания проекта в </w:t>
      </w:r>
      <w:proofErr w:type="spellStart"/>
      <w:r>
        <w:t>GitHub</w:t>
      </w:r>
      <w:bookmarkEnd w:id="18"/>
      <w:proofErr w:type="spellEnd"/>
    </w:p>
    <w:p w14:paraId="238C1F38" w14:textId="6CBA1E75" w:rsidR="00784111" w:rsidRDefault="00784111" w:rsidP="00784111">
      <w:pPr>
        <w:ind w:firstLine="851"/>
        <w:jc w:val="left"/>
      </w:pPr>
      <w:r>
        <w:t xml:space="preserve">Исходный код проекта размещён в публичном репозитории </w:t>
      </w:r>
      <w:proofErr w:type="spellStart"/>
      <w:r>
        <w:t>GitHub</w:t>
      </w:r>
      <w:proofErr w:type="spellEnd"/>
      <w:r>
        <w:t xml:space="preserve"> по адресу: https://github.com/MG178/vlasov. На рисунках 6 и 7 представлены скриншоты главной страницы репозитория и отражающий его структуру.</w:t>
      </w:r>
    </w:p>
    <w:p w14:paraId="3B2F5070" w14:textId="5B60437F" w:rsidR="00A03F13" w:rsidRDefault="00A03F13" w:rsidP="00A03F13">
      <w:pPr>
        <w:pStyle w:val="afff1"/>
      </w:pPr>
      <w:r w:rsidRPr="00A03F13">
        <w:lastRenderedPageBreak/>
        <w:drawing>
          <wp:inline distT="0" distB="0" distL="0" distR="0" wp14:anchorId="170A42B8" wp14:editId="1FDD75C1">
            <wp:extent cx="4447822" cy="4759675"/>
            <wp:effectExtent l="0" t="0" r="0" b="317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57731" cy="4770279"/>
                    </a:xfrm>
                    <a:prstGeom prst="rect">
                      <a:avLst/>
                    </a:prstGeom>
                  </pic:spPr>
                </pic:pic>
              </a:graphicData>
            </a:graphic>
          </wp:inline>
        </w:drawing>
      </w:r>
    </w:p>
    <w:p w14:paraId="51967079" w14:textId="27684529" w:rsidR="00784111" w:rsidRDefault="00784111" w:rsidP="00A03F13">
      <w:pPr>
        <w:pStyle w:val="affb"/>
      </w:pPr>
      <w:r>
        <w:t xml:space="preserve">Рисунок 6 — Главной страницы </w:t>
      </w:r>
      <w:proofErr w:type="gramStart"/>
      <w:r>
        <w:t xml:space="preserve">репозитория  </w:t>
      </w:r>
      <w:proofErr w:type="spellStart"/>
      <w:r>
        <w:t>GitHub</w:t>
      </w:r>
      <w:proofErr w:type="spellEnd"/>
      <w:proofErr w:type="gramEnd"/>
    </w:p>
    <w:p w14:paraId="6632059E" w14:textId="13A24B5D" w:rsidR="00A03F13" w:rsidRDefault="00A03F13" w:rsidP="00A03F13">
      <w:pPr>
        <w:pStyle w:val="afff1"/>
      </w:pPr>
      <w:r w:rsidRPr="00A03F13">
        <w:drawing>
          <wp:inline distT="0" distB="0" distL="0" distR="0" wp14:anchorId="5431DAB1" wp14:editId="212D62A2">
            <wp:extent cx="3984978" cy="3104993"/>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5604" cy="3113273"/>
                    </a:xfrm>
                    <a:prstGeom prst="rect">
                      <a:avLst/>
                    </a:prstGeom>
                  </pic:spPr>
                </pic:pic>
              </a:graphicData>
            </a:graphic>
          </wp:inline>
        </w:drawing>
      </w:r>
    </w:p>
    <w:p w14:paraId="1365B697" w14:textId="77777777" w:rsidR="00784111" w:rsidRDefault="00784111" w:rsidP="00A03F13">
      <w:pPr>
        <w:pStyle w:val="affb"/>
      </w:pPr>
      <w:r>
        <w:t xml:space="preserve">Рисунок 7 — Структура репозитория </w:t>
      </w:r>
      <w:proofErr w:type="spellStart"/>
      <w:r>
        <w:t>GitHub</w:t>
      </w:r>
      <w:proofErr w:type="spellEnd"/>
    </w:p>
    <w:p w14:paraId="401A7029" w14:textId="77777777" w:rsidR="00784111" w:rsidRDefault="00784111" w:rsidP="00784111">
      <w:pPr>
        <w:ind w:firstLine="851"/>
        <w:jc w:val="left"/>
      </w:pPr>
      <w:proofErr w:type="spellStart"/>
      <w:r>
        <w:lastRenderedPageBreak/>
        <w:t>App.xaml</w:t>
      </w:r>
      <w:proofErr w:type="spellEnd"/>
      <w:r>
        <w:t xml:space="preserve"> является точкой входа в WPF-приложение. В нём объявляются глобальные ресурсы: словари стилей, цветовые схемы, шаблоны элементов управления, используемые во всех окнах приложения.</w:t>
      </w:r>
    </w:p>
    <w:p w14:paraId="514D9C4D" w14:textId="77777777" w:rsidR="00784111" w:rsidRDefault="00784111" w:rsidP="00784111">
      <w:pPr>
        <w:ind w:firstLine="851"/>
        <w:jc w:val="left"/>
      </w:pPr>
      <w:proofErr w:type="spellStart"/>
      <w:r>
        <w:t>MainWindow.xaml</w:t>
      </w:r>
      <w:proofErr w:type="spellEnd"/>
      <w:r>
        <w:t xml:space="preserve"> содержит разметку главного окна с вкладочной навигацией. В его </w:t>
      </w:r>
      <w:proofErr w:type="spellStart"/>
      <w:r>
        <w:t>code-behind</w:t>
      </w:r>
      <w:proofErr w:type="spellEnd"/>
      <w:r>
        <w:t xml:space="preserve"> реализована логика инициализации: после авторизации в </w:t>
      </w:r>
      <w:proofErr w:type="spellStart"/>
      <w:r>
        <w:t>MainWindow</w:t>
      </w:r>
      <w:proofErr w:type="spellEnd"/>
      <w:r>
        <w:t xml:space="preserve"> передаётся объект текущего пользователя, на основании роли которого скрываются или отображаются соответствующие вкладки.</w:t>
      </w:r>
    </w:p>
    <w:p w14:paraId="297213C9" w14:textId="77777777" w:rsidR="00784111" w:rsidRDefault="00784111" w:rsidP="00784111">
      <w:pPr>
        <w:ind w:firstLine="851"/>
        <w:jc w:val="left"/>
      </w:pPr>
      <w:proofErr w:type="spellStart"/>
      <w:r>
        <w:t>LoginWindow.xaml</w:t>
      </w:r>
      <w:proofErr w:type="spellEnd"/>
      <w:r>
        <w:t xml:space="preserve"> реализует форму авторизации. В </w:t>
      </w:r>
      <w:proofErr w:type="spellStart"/>
      <w:r>
        <w:t>code-behind</w:t>
      </w:r>
      <w:proofErr w:type="spellEnd"/>
      <w:r>
        <w:t xml:space="preserve"> выполняется поиск пользователя по логину в хранилище </w:t>
      </w:r>
      <w:proofErr w:type="spellStart"/>
      <w:r>
        <w:t>DataStore</w:t>
      </w:r>
      <w:proofErr w:type="spellEnd"/>
      <w:r>
        <w:t xml:space="preserve"> и сравнение введённого пароля.</w:t>
      </w:r>
    </w:p>
    <w:p w14:paraId="186DC962" w14:textId="77777777" w:rsidR="00784111" w:rsidRPr="00F0260F" w:rsidRDefault="00784111" w:rsidP="00784111">
      <w:pPr>
        <w:ind w:firstLine="851"/>
        <w:jc w:val="left"/>
        <w:rPr>
          <w:lang w:val="en-US"/>
        </w:rPr>
      </w:pPr>
      <w:r>
        <w:t xml:space="preserve">Папка </w:t>
      </w:r>
      <w:proofErr w:type="spellStart"/>
      <w:r>
        <w:t>Models</w:t>
      </w:r>
      <w:proofErr w:type="spellEnd"/>
      <w:r>
        <w:t>/ содержит POCO-классы (</w:t>
      </w:r>
      <w:proofErr w:type="spellStart"/>
      <w:r>
        <w:t>Plain</w:t>
      </w:r>
      <w:proofErr w:type="spellEnd"/>
      <w:r>
        <w:t xml:space="preserve"> Old CLR Object), отражающие сущности предметной области. Каждый класс содержит свойства, соответствующие столбцам соответствующей таблицы базы данных. Например</w:t>
      </w:r>
      <w:r w:rsidRPr="00F0260F">
        <w:rPr>
          <w:lang w:val="en-US"/>
        </w:rPr>
        <w:t xml:space="preserve">, </w:t>
      </w:r>
      <w:r>
        <w:t>класс</w:t>
      </w:r>
      <w:r w:rsidRPr="00F0260F">
        <w:rPr>
          <w:lang w:val="en-US"/>
        </w:rPr>
        <w:t xml:space="preserve"> Order </w:t>
      </w:r>
      <w:r>
        <w:t>содержит</w:t>
      </w:r>
      <w:r w:rsidRPr="00F0260F">
        <w:rPr>
          <w:lang w:val="en-US"/>
        </w:rPr>
        <w:t xml:space="preserve"> </w:t>
      </w:r>
      <w:r>
        <w:t>свойства</w:t>
      </w:r>
      <w:r w:rsidRPr="00F0260F">
        <w:rPr>
          <w:lang w:val="en-US"/>
        </w:rPr>
        <w:t xml:space="preserve"> </w:t>
      </w:r>
      <w:proofErr w:type="spellStart"/>
      <w:r w:rsidRPr="00F0260F">
        <w:rPr>
          <w:lang w:val="en-US"/>
        </w:rPr>
        <w:t>OrderId</w:t>
      </w:r>
      <w:proofErr w:type="spellEnd"/>
      <w:r w:rsidRPr="00F0260F">
        <w:rPr>
          <w:lang w:val="en-US"/>
        </w:rPr>
        <w:t xml:space="preserve">, </w:t>
      </w:r>
      <w:proofErr w:type="spellStart"/>
      <w:r w:rsidRPr="00F0260F">
        <w:rPr>
          <w:lang w:val="en-US"/>
        </w:rPr>
        <w:t>TrackingNumber</w:t>
      </w:r>
      <w:proofErr w:type="spellEnd"/>
      <w:r w:rsidRPr="00F0260F">
        <w:rPr>
          <w:lang w:val="en-US"/>
        </w:rPr>
        <w:t xml:space="preserve">, Status, </w:t>
      </w:r>
      <w:proofErr w:type="spellStart"/>
      <w:r w:rsidRPr="00F0260F">
        <w:rPr>
          <w:lang w:val="en-US"/>
        </w:rPr>
        <w:t>ClientId</w:t>
      </w:r>
      <w:proofErr w:type="spellEnd"/>
      <w:r w:rsidRPr="00F0260F">
        <w:rPr>
          <w:lang w:val="en-US"/>
        </w:rPr>
        <w:t xml:space="preserve">, </w:t>
      </w:r>
      <w:proofErr w:type="spellStart"/>
      <w:r w:rsidRPr="00F0260F">
        <w:rPr>
          <w:lang w:val="en-US"/>
        </w:rPr>
        <w:t>CourierId</w:t>
      </w:r>
      <w:proofErr w:type="spellEnd"/>
      <w:r w:rsidRPr="00F0260F">
        <w:rPr>
          <w:lang w:val="en-US"/>
        </w:rPr>
        <w:t xml:space="preserve">, </w:t>
      </w:r>
      <w:proofErr w:type="spellStart"/>
      <w:r w:rsidRPr="00F0260F">
        <w:rPr>
          <w:lang w:val="en-US"/>
        </w:rPr>
        <w:t>PickupAddress</w:t>
      </w:r>
      <w:proofErr w:type="spellEnd"/>
      <w:r w:rsidRPr="00F0260F">
        <w:rPr>
          <w:lang w:val="en-US"/>
        </w:rPr>
        <w:t xml:space="preserve">, </w:t>
      </w:r>
      <w:proofErr w:type="spellStart"/>
      <w:r w:rsidRPr="00F0260F">
        <w:rPr>
          <w:lang w:val="en-US"/>
        </w:rPr>
        <w:t>DeliveryAddress</w:t>
      </w:r>
      <w:proofErr w:type="spellEnd"/>
      <w:r w:rsidRPr="00F0260F">
        <w:rPr>
          <w:lang w:val="en-US"/>
        </w:rPr>
        <w:t xml:space="preserve">, </w:t>
      </w:r>
      <w:proofErr w:type="spellStart"/>
      <w:r w:rsidRPr="00F0260F">
        <w:rPr>
          <w:lang w:val="en-US"/>
        </w:rPr>
        <w:t>CalculatedCost</w:t>
      </w:r>
      <w:proofErr w:type="spellEnd"/>
      <w:r w:rsidRPr="00F0260F">
        <w:rPr>
          <w:lang w:val="en-US"/>
        </w:rPr>
        <w:t xml:space="preserve"> </w:t>
      </w:r>
      <w:r>
        <w:t>и</w:t>
      </w:r>
      <w:r w:rsidRPr="00F0260F">
        <w:rPr>
          <w:lang w:val="en-US"/>
        </w:rPr>
        <w:t xml:space="preserve"> </w:t>
      </w:r>
      <w:r>
        <w:t>т</w:t>
      </w:r>
      <w:r w:rsidRPr="00F0260F">
        <w:rPr>
          <w:lang w:val="en-US"/>
        </w:rPr>
        <w:t>.</w:t>
      </w:r>
      <w:r>
        <w:t>д</w:t>
      </w:r>
      <w:r w:rsidRPr="00F0260F">
        <w:rPr>
          <w:lang w:val="en-US"/>
        </w:rPr>
        <w:t>.</w:t>
      </w:r>
    </w:p>
    <w:p w14:paraId="46D37364" w14:textId="77777777" w:rsidR="00784111" w:rsidRDefault="00784111" w:rsidP="00784111">
      <w:pPr>
        <w:ind w:firstLine="851"/>
        <w:jc w:val="left"/>
      </w:pPr>
      <w:r>
        <w:t xml:space="preserve">Класс </w:t>
      </w:r>
      <w:proofErr w:type="spellStart"/>
      <w:r>
        <w:t>DataStore</w:t>
      </w:r>
      <w:proofErr w:type="spellEnd"/>
      <w:r>
        <w:t xml:space="preserve"> в папке Storage реализует паттерн «хранилище в памяти» для MVP-версии. Он содержит статические коллекции (List&lt;T&gt;) для каждой сущности и предоставляет методы доступа к ним. При запуске приложения </w:t>
      </w:r>
      <w:proofErr w:type="spellStart"/>
      <w:r>
        <w:t>DataStore</w:t>
      </w:r>
      <w:proofErr w:type="spellEnd"/>
      <w:r>
        <w:t xml:space="preserve"> заполняется тестовыми данными, включая демонстрационные аккаунты.</w:t>
      </w:r>
    </w:p>
    <w:p w14:paraId="38FEA569" w14:textId="77777777" w:rsidR="00784111" w:rsidRDefault="00784111" w:rsidP="00784111">
      <w:pPr>
        <w:ind w:firstLine="851"/>
        <w:jc w:val="left"/>
      </w:pPr>
      <w:proofErr w:type="spellStart"/>
      <w:r>
        <w:t>schema.sql</w:t>
      </w:r>
      <w:proofErr w:type="spellEnd"/>
      <w:r>
        <w:t xml:space="preserve"> в папке </w:t>
      </w:r>
      <w:proofErr w:type="spellStart"/>
      <w:r>
        <w:t>database</w:t>
      </w:r>
      <w:proofErr w:type="spellEnd"/>
      <w:r>
        <w:t xml:space="preserve"> — полный скрипт создания базы данных MS SQL Server, включающий определения всех таблиц, индексов, внешних ключей, ограничений, а также триггер </w:t>
      </w:r>
      <w:proofErr w:type="spellStart"/>
      <w:r>
        <w:t>trg_OrderStatusHistory_CheckDelivery</w:t>
      </w:r>
      <w:proofErr w:type="spellEnd"/>
      <w:r>
        <w:t xml:space="preserve">, хранимую процедуру </w:t>
      </w:r>
      <w:proofErr w:type="spellStart"/>
      <w:r>
        <w:t>usp_AssignCourier</w:t>
      </w:r>
      <w:proofErr w:type="spellEnd"/>
      <w:r>
        <w:t xml:space="preserve">, функцию </w:t>
      </w:r>
      <w:proofErr w:type="spellStart"/>
      <w:r>
        <w:t>fn_CalculateDeliveryCost</w:t>
      </w:r>
      <w:proofErr w:type="spellEnd"/>
      <w:r>
        <w:t xml:space="preserve"> и представление </w:t>
      </w:r>
      <w:proofErr w:type="spellStart"/>
      <w:r>
        <w:t>vw_CourierEfficiency</w:t>
      </w:r>
      <w:proofErr w:type="spellEnd"/>
      <w:r>
        <w:t>.</w:t>
      </w:r>
    </w:p>
    <w:p w14:paraId="1C1C7E12" w14:textId="77777777" w:rsidR="00784111" w:rsidRDefault="00784111" w:rsidP="00784111">
      <w:pPr>
        <w:ind w:firstLine="851"/>
        <w:jc w:val="left"/>
      </w:pPr>
      <w:r>
        <w:lastRenderedPageBreak/>
        <w:t>Файл README.md на главной странице репозитория содержит следующие разделы:</w:t>
      </w:r>
    </w:p>
    <w:p w14:paraId="0C1D329D" w14:textId="0B571E5F" w:rsidR="00784111" w:rsidRPr="00011541" w:rsidRDefault="00784111" w:rsidP="00784111">
      <w:pPr>
        <w:ind w:firstLine="851"/>
        <w:jc w:val="left"/>
      </w:pPr>
      <w:r>
        <w:t xml:space="preserve">- </w:t>
      </w:r>
      <w:r w:rsidR="00011541">
        <w:t>к</w:t>
      </w:r>
      <w:r>
        <w:t>раткое описание проекта — тема, цель, используемые технологии</w:t>
      </w:r>
      <w:r w:rsidR="00011541" w:rsidRPr="00011541">
        <w:t>;</w:t>
      </w:r>
    </w:p>
    <w:p w14:paraId="572B5BBE" w14:textId="3A13899B" w:rsidR="00784111" w:rsidRPr="00011541" w:rsidRDefault="00784111" w:rsidP="00784111">
      <w:pPr>
        <w:ind w:firstLine="851"/>
        <w:jc w:val="left"/>
      </w:pPr>
      <w:r>
        <w:t xml:space="preserve">- </w:t>
      </w:r>
      <w:r w:rsidR="00011541">
        <w:t>т</w:t>
      </w:r>
      <w:r>
        <w:t>ребования — версия .NET, Visual Studio, MS SQL Server (для полной версии)</w:t>
      </w:r>
      <w:r w:rsidR="00011541" w:rsidRPr="00011541">
        <w:t>;</w:t>
      </w:r>
    </w:p>
    <w:p w14:paraId="356B7665" w14:textId="551596A6" w:rsidR="00784111" w:rsidRPr="00011541" w:rsidRDefault="00784111" w:rsidP="00784111">
      <w:pPr>
        <w:ind w:firstLine="851"/>
        <w:jc w:val="left"/>
      </w:pPr>
      <w:r>
        <w:t xml:space="preserve">- </w:t>
      </w:r>
      <w:r w:rsidR="00011541">
        <w:t>и</w:t>
      </w:r>
      <w:r>
        <w:t>нструкция по установке и запуску — клонирование репозитория, открытие решения в Visual Studio, запуск в режиме отладки</w:t>
      </w:r>
      <w:r w:rsidR="00011541" w:rsidRPr="00011541">
        <w:t>;</w:t>
      </w:r>
    </w:p>
    <w:p w14:paraId="76A9C985" w14:textId="41BEFB48" w:rsidR="00784111" w:rsidRPr="00011541" w:rsidRDefault="00784111" w:rsidP="00784111">
      <w:pPr>
        <w:ind w:firstLine="851"/>
        <w:jc w:val="left"/>
      </w:pPr>
      <w:r>
        <w:t xml:space="preserve">- </w:t>
      </w:r>
      <w:r w:rsidR="00011541">
        <w:t>д</w:t>
      </w:r>
      <w:r>
        <w:t>емо-аккаунты — таблица с логинами, паролями и ролями</w:t>
      </w:r>
      <w:r w:rsidR="00011541" w:rsidRPr="00011541">
        <w:t>;</w:t>
      </w:r>
    </w:p>
    <w:p w14:paraId="6AA4E26F" w14:textId="2D266EF6" w:rsidR="00784111" w:rsidRPr="00011541" w:rsidRDefault="00784111" w:rsidP="00784111">
      <w:pPr>
        <w:ind w:firstLine="851"/>
        <w:jc w:val="left"/>
      </w:pPr>
      <w:r>
        <w:t xml:space="preserve">- </w:t>
      </w:r>
      <w:r w:rsidR="00011541">
        <w:t>с</w:t>
      </w:r>
      <w:r>
        <w:t>труктура проекта — краткое описание папок</w:t>
      </w:r>
      <w:r w:rsidR="00011541" w:rsidRPr="00011541">
        <w:t>;</w:t>
      </w:r>
    </w:p>
    <w:p w14:paraId="6BA88219" w14:textId="6807948A" w:rsidR="00A56F39" w:rsidRDefault="00784111" w:rsidP="00784111">
      <w:pPr>
        <w:ind w:firstLine="851"/>
        <w:jc w:val="left"/>
      </w:pPr>
      <w:r>
        <w:t>Наличие подробного README обеспечивает возможность быстрого запуска и изучения проекта любым разработчиком, получившим доступ к репозиторию, без необходимости изучать исходный код.</w:t>
      </w:r>
    </w:p>
    <w:p w14:paraId="05DA63CE" w14:textId="77777777" w:rsidR="00A56F39" w:rsidRDefault="00A56F39">
      <w:pPr>
        <w:autoSpaceDE/>
        <w:autoSpaceDN/>
        <w:spacing w:line="240" w:lineRule="auto"/>
      </w:pPr>
      <w:r>
        <w:br w:type="page"/>
      </w:r>
    </w:p>
    <w:p w14:paraId="3A93E0DC" w14:textId="77777777" w:rsidR="00784111" w:rsidRDefault="00784111" w:rsidP="00A56F39">
      <w:pPr>
        <w:pStyle w:val="ATT-1"/>
      </w:pPr>
      <w:bookmarkStart w:id="19" w:name="_Toc232682957"/>
      <w:r>
        <w:lastRenderedPageBreak/>
        <w:t>ЗАКЛЮЧЕНИЕ</w:t>
      </w:r>
      <w:bookmarkEnd w:id="19"/>
    </w:p>
    <w:p w14:paraId="5626216D" w14:textId="77777777" w:rsidR="00784111" w:rsidRDefault="00784111" w:rsidP="00784111">
      <w:pPr>
        <w:ind w:firstLine="851"/>
        <w:jc w:val="left"/>
      </w:pPr>
      <w:r>
        <w:t>В ходе выполнения данного курсового проекта были реализованы все поставленные задачи.</w:t>
      </w:r>
    </w:p>
    <w:p w14:paraId="0FDD33B5" w14:textId="77777777" w:rsidR="00784111" w:rsidRDefault="00784111" w:rsidP="00784111">
      <w:pPr>
        <w:ind w:firstLine="851"/>
        <w:jc w:val="left"/>
      </w:pPr>
      <w:r>
        <w:t>Проведён анализ предметной области — системы курьерской доставки малогабаритных грузов. Выявлены ключевые бизнес-процессы: создание и обработка заказа, назначение курьера, отслеживание статусов, подтверждение доставки, формирование отчётности. Определены роли пользователей системы (Клиент, Курьер, Диспетчер, Администратор) и требования к хранимым данным.</w:t>
      </w:r>
    </w:p>
    <w:p w14:paraId="341569D1" w14:textId="77777777" w:rsidR="00784111" w:rsidRDefault="00784111" w:rsidP="00784111">
      <w:pPr>
        <w:ind w:firstLine="851"/>
        <w:jc w:val="left"/>
      </w:pPr>
      <w:r>
        <w:t>Разработаны UML-диаграммы: диаграмма вариантов использования, описывающая функциональные требования в разбивке по ролям, и диаграмма последовательности, формализующая основные сценарии взаимодействия пользователей с системой. Разработаны макеты ключевых экранов приложения — окна авторизации и панели администратора.</w:t>
      </w:r>
    </w:p>
    <w:p w14:paraId="34894035" w14:textId="77777777" w:rsidR="00784111" w:rsidRDefault="00784111" w:rsidP="00784111">
      <w:pPr>
        <w:ind w:firstLine="851"/>
        <w:jc w:val="left"/>
      </w:pPr>
      <w:r>
        <w:t>Спроектирована база данных: разработана концептуальная ER-диаграмма, включающая тринадцать сущностей с обоснованными связями и суррогатными ключами; реализована физическая модель в MS SQL Server с применением ограничений целостности, индексов для оптимизации запросов и каскадных действий. Созданы объекты серверной логики: триггер проверки факта доставки, хранимая процедура автоматического назначения курьера, функция расчёта стоимости и представление эффективности курьеров.</w:t>
      </w:r>
    </w:p>
    <w:p w14:paraId="1070FD76" w14:textId="77777777" w:rsidR="00784111" w:rsidRDefault="00784111" w:rsidP="00784111">
      <w:pPr>
        <w:ind w:firstLine="851"/>
        <w:jc w:val="left"/>
      </w:pPr>
      <w:r>
        <w:t>Разработано клиентское WPF-приложение «</w:t>
      </w:r>
      <w:proofErr w:type="spellStart"/>
      <w:r>
        <w:t>FastDelivery</w:t>
      </w:r>
      <w:proofErr w:type="spellEnd"/>
      <w:r>
        <w:t xml:space="preserve">», реализующее ролевой доступ и охватывающее основные функциональные блоки: управление заказами, работу с курьерами, ведение справочников, уведомления и отчётность. Исходный код размещён в публичном репозитории </w:t>
      </w:r>
      <w:proofErr w:type="spellStart"/>
      <w:r>
        <w:t>GitHub</w:t>
      </w:r>
      <w:proofErr w:type="spellEnd"/>
      <w:r>
        <w:t xml:space="preserve"> с подробной документацией.</w:t>
      </w:r>
    </w:p>
    <w:p w14:paraId="59B840ED" w14:textId="77777777" w:rsidR="00784111" w:rsidRDefault="00784111" w:rsidP="00784111">
      <w:pPr>
        <w:ind w:firstLine="851"/>
        <w:jc w:val="left"/>
      </w:pPr>
      <w:r>
        <w:lastRenderedPageBreak/>
        <w:t>Таким образом, цель проекта достигнута: разработана информационная система, автоматизирующая основные логистические процессы курьерской доставки и обеспечивающая структурированное хранение данных, разграничение прав доступа и прозрачность бизнес-процессов для всех участников.</w:t>
      </w:r>
    </w:p>
    <w:p w14:paraId="0C9FB29F" w14:textId="77777777" w:rsidR="00784111" w:rsidRDefault="00784111" w:rsidP="00784111">
      <w:pPr>
        <w:ind w:firstLine="851"/>
        <w:jc w:val="left"/>
      </w:pPr>
      <w:r>
        <w:t>В качестве направлений дальнейшего развития системы можно выделить:</w:t>
      </w:r>
    </w:p>
    <w:p w14:paraId="65942E2A" w14:textId="0D81E860" w:rsidR="00784111" w:rsidRDefault="00784111" w:rsidP="00784111">
      <w:pPr>
        <w:ind w:firstLine="851"/>
        <w:jc w:val="left"/>
      </w:pPr>
      <w:r>
        <w:t xml:space="preserve">- </w:t>
      </w:r>
      <w:r w:rsidR="00E64183">
        <w:t>п</w:t>
      </w:r>
      <w:r>
        <w:t xml:space="preserve">ереход на MS SQL Server — замена </w:t>
      </w:r>
      <w:proofErr w:type="spellStart"/>
      <w:r>
        <w:t>in-memory</w:t>
      </w:r>
      <w:proofErr w:type="spellEnd"/>
      <w:r>
        <w:t xml:space="preserve"> хранилища на полноценную СУБД с использованием созданного скрипта </w:t>
      </w:r>
      <w:proofErr w:type="spellStart"/>
      <w:r>
        <w:t>schema.sql</w:t>
      </w:r>
      <w:proofErr w:type="spellEnd"/>
      <w:r>
        <w:t>;</w:t>
      </w:r>
    </w:p>
    <w:p w14:paraId="00BBE823" w14:textId="129F49D7" w:rsidR="00784111" w:rsidRDefault="00784111" w:rsidP="00784111">
      <w:pPr>
        <w:ind w:firstLine="851"/>
        <w:jc w:val="left"/>
      </w:pPr>
      <w:r>
        <w:t xml:space="preserve">- </w:t>
      </w:r>
      <w:r w:rsidR="00E64183">
        <w:t>и</w:t>
      </w:r>
      <w:r>
        <w:t xml:space="preserve">нтеграция с картографическими сервисами — визуализация маршрутов курьеров на карте, </w:t>
      </w:r>
      <w:proofErr w:type="spellStart"/>
      <w:r>
        <w:t>геокодирование</w:t>
      </w:r>
      <w:proofErr w:type="spellEnd"/>
      <w:r>
        <w:t xml:space="preserve"> адресов;</w:t>
      </w:r>
    </w:p>
    <w:p w14:paraId="43C54940" w14:textId="534361B3" w:rsidR="00784111" w:rsidRDefault="00784111" w:rsidP="00784111">
      <w:pPr>
        <w:ind w:firstLine="851"/>
        <w:jc w:val="left"/>
      </w:pPr>
      <w:r>
        <w:t xml:space="preserve">- </w:t>
      </w:r>
      <w:r w:rsidR="00E64183">
        <w:t>м</w:t>
      </w:r>
      <w:r>
        <w:t xml:space="preserve">обильное приложение для курьеров — нативный клиент на </w:t>
      </w:r>
      <w:proofErr w:type="spellStart"/>
      <w:r>
        <w:t>Android</w:t>
      </w:r>
      <w:proofErr w:type="spellEnd"/>
      <w:r>
        <w:t>/</w:t>
      </w:r>
      <w:proofErr w:type="spellStart"/>
      <w:r>
        <w:t>iOS</w:t>
      </w:r>
      <w:proofErr w:type="spellEnd"/>
      <w:r>
        <w:t xml:space="preserve"> с </w:t>
      </w:r>
      <w:proofErr w:type="spellStart"/>
      <w:r>
        <w:t>push</w:t>
      </w:r>
      <w:proofErr w:type="spellEnd"/>
      <w:r>
        <w:t>-уведомлениями и GPS-трекингом;</w:t>
      </w:r>
    </w:p>
    <w:p w14:paraId="0298017C" w14:textId="77777777" w:rsidR="00784111" w:rsidRDefault="00784111" w:rsidP="00784111">
      <w:pPr>
        <w:ind w:firstLine="851"/>
        <w:jc w:val="left"/>
      </w:pPr>
      <w:r>
        <w:t>- QR-коды для подтверждения доставки — генерация уникальных кодов для заказов, сканирование при вручении получателю;</w:t>
      </w:r>
    </w:p>
    <w:p w14:paraId="1C7D99D6" w14:textId="58E603DB" w:rsidR="00784111" w:rsidRDefault="00784111" w:rsidP="00784111">
      <w:pPr>
        <w:ind w:firstLine="851"/>
        <w:jc w:val="left"/>
      </w:pPr>
      <w:r>
        <w:t xml:space="preserve">- </w:t>
      </w:r>
      <w:r w:rsidR="00E64183">
        <w:t>с</w:t>
      </w:r>
      <w:r>
        <w:t xml:space="preserve">истема аналитики и </w:t>
      </w:r>
      <w:proofErr w:type="spellStart"/>
      <w:r>
        <w:t>дашбордов</w:t>
      </w:r>
      <w:proofErr w:type="spellEnd"/>
      <w:r>
        <w:t xml:space="preserve"> — расширенная отчётность с визуализацией KPI в реальном времени;</w:t>
      </w:r>
    </w:p>
    <w:p w14:paraId="19836B88" w14:textId="1EBC81DB" w:rsidR="00A27CDE" w:rsidRDefault="00784111" w:rsidP="00784111">
      <w:pPr>
        <w:ind w:firstLine="851"/>
        <w:jc w:val="left"/>
      </w:pPr>
      <w:r>
        <w:t>- REST API — выделение серверной части в отдельный сервис для обеспечения работы нескольких клиентов.</w:t>
      </w:r>
    </w:p>
    <w:p w14:paraId="40CE706C" w14:textId="77777777" w:rsidR="00A27CDE" w:rsidRDefault="00A27CDE">
      <w:pPr>
        <w:autoSpaceDE/>
        <w:autoSpaceDN/>
        <w:spacing w:line="240" w:lineRule="auto"/>
      </w:pPr>
      <w:r>
        <w:br w:type="page"/>
      </w:r>
    </w:p>
    <w:p w14:paraId="61C10124" w14:textId="77777777" w:rsidR="00784111" w:rsidRDefault="00784111" w:rsidP="00A27CDE">
      <w:pPr>
        <w:pStyle w:val="ATT-1"/>
      </w:pPr>
      <w:bookmarkStart w:id="20" w:name="_Toc232682958"/>
      <w:r>
        <w:lastRenderedPageBreak/>
        <w:t>ЛИТЕРАТУРА</w:t>
      </w:r>
      <w:bookmarkEnd w:id="20"/>
    </w:p>
    <w:p w14:paraId="4455BFE2" w14:textId="77777777" w:rsidR="00784111" w:rsidRDefault="00784111" w:rsidP="00784111">
      <w:pPr>
        <w:ind w:firstLine="851"/>
        <w:jc w:val="left"/>
      </w:pPr>
      <w:proofErr w:type="spellStart"/>
      <w:r w:rsidRPr="0013659F">
        <w:rPr>
          <w:b/>
          <w:bCs/>
        </w:rPr>
        <w:t>Дейт</w:t>
      </w:r>
      <w:proofErr w:type="spellEnd"/>
      <w:r w:rsidRPr="0013659F">
        <w:rPr>
          <w:b/>
          <w:bCs/>
        </w:rPr>
        <w:t xml:space="preserve"> К. Дж.</w:t>
      </w:r>
      <w:r>
        <w:t xml:space="preserve"> Введение в системы баз данных. — 8-е изд. — </w:t>
      </w:r>
      <w:proofErr w:type="gramStart"/>
      <w:r>
        <w:t>М. :</w:t>
      </w:r>
      <w:proofErr w:type="gramEnd"/>
      <w:r>
        <w:t xml:space="preserve"> Вильямс, 2006. — 1328 с. — ISBN 978-5-8459-0788-3.</w:t>
      </w:r>
    </w:p>
    <w:p w14:paraId="28AF19F8" w14:textId="77777777" w:rsidR="00784111" w:rsidRDefault="00784111" w:rsidP="00784111">
      <w:pPr>
        <w:ind w:firstLine="851"/>
        <w:jc w:val="left"/>
      </w:pPr>
      <w:proofErr w:type="spellStart"/>
      <w:r w:rsidRPr="0013659F">
        <w:rPr>
          <w:b/>
          <w:bCs/>
        </w:rPr>
        <w:t>Коннолли</w:t>
      </w:r>
      <w:proofErr w:type="spellEnd"/>
      <w:r w:rsidRPr="0013659F">
        <w:rPr>
          <w:b/>
          <w:bCs/>
        </w:rPr>
        <w:t xml:space="preserve"> Т., </w:t>
      </w:r>
      <w:proofErr w:type="spellStart"/>
      <w:r w:rsidRPr="0013659F">
        <w:rPr>
          <w:b/>
          <w:bCs/>
        </w:rPr>
        <w:t>Бегг</w:t>
      </w:r>
      <w:proofErr w:type="spellEnd"/>
      <w:r w:rsidRPr="0013659F">
        <w:rPr>
          <w:b/>
          <w:bCs/>
        </w:rPr>
        <w:t xml:space="preserve"> К.</w:t>
      </w:r>
      <w:r>
        <w:t xml:space="preserve"> Базы данных. Проектирование, реализация и сопровождение. Теория и практика. — 3-е изд. — </w:t>
      </w:r>
      <w:proofErr w:type="gramStart"/>
      <w:r>
        <w:t>М. :</w:t>
      </w:r>
      <w:proofErr w:type="gramEnd"/>
      <w:r>
        <w:t xml:space="preserve"> Вильямс, 2003. — 1440 с. — ISBN 5-8459-0527-5.</w:t>
      </w:r>
    </w:p>
    <w:p w14:paraId="608402E7" w14:textId="77777777" w:rsidR="00784111" w:rsidRDefault="00784111" w:rsidP="00784111">
      <w:pPr>
        <w:ind w:firstLine="851"/>
        <w:jc w:val="left"/>
      </w:pPr>
      <w:r w:rsidRPr="0013659F">
        <w:rPr>
          <w:b/>
          <w:bCs/>
        </w:rPr>
        <w:t>Мак-Дональд М.</w:t>
      </w:r>
      <w:r>
        <w:t xml:space="preserve"> WPF: Windows </w:t>
      </w:r>
      <w:proofErr w:type="spellStart"/>
      <w:r>
        <w:t>Presentation</w:t>
      </w:r>
      <w:proofErr w:type="spellEnd"/>
      <w:r>
        <w:t xml:space="preserve"> Foundation в .NET 4.5 с примерами на C5.0 для профессионалов. — </w:t>
      </w:r>
      <w:proofErr w:type="gramStart"/>
      <w:r>
        <w:t>М. :</w:t>
      </w:r>
      <w:proofErr w:type="gramEnd"/>
      <w:r>
        <w:t xml:space="preserve"> Вильямс, 2013. — 1024 с. — ISBN 978-5-8459-1854-4.</w:t>
      </w:r>
    </w:p>
    <w:p w14:paraId="43704085" w14:textId="77777777" w:rsidR="00784111" w:rsidRDefault="00784111" w:rsidP="00784111">
      <w:pPr>
        <w:ind w:firstLine="851"/>
        <w:jc w:val="left"/>
      </w:pPr>
      <w:r w:rsidRPr="0062033D">
        <w:rPr>
          <w:b/>
          <w:bCs/>
        </w:rPr>
        <w:t>Петкович</w:t>
      </w:r>
      <w:r w:rsidRPr="0062033D">
        <w:rPr>
          <w:b/>
          <w:bCs/>
          <w:lang w:val="en-US"/>
        </w:rPr>
        <w:t xml:space="preserve"> </w:t>
      </w:r>
      <w:r w:rsidRPr="0062033D">
        <w:rPr>
          <w:b/>
          <w:bCs/>
        </w:rPr>
        <w:t>Д</w:t>
      </w:r>
      <w:r w:rsidRPr="0062033D">
        <w:rPr>
          <w:b/>
          <w:bCs/>
          <w:lang w:val="en-US"/>
        </w:rPr>
        <w:t>.</w:t>
      </w:r>
      <w:r w:rsidRPr="00F0260F">
        <w:rPr>
          <w:lang w:val="en-US"/>
        </w:rPr>
        <w:t xml:space="preserve"> Microsoft SQL Server 2019. </w:t>
      </w:r>
      <w:r>
        <w:t>Введение в T-SQL. — СПб</w:t>
      </w:r>
      <w:proofErr w:type="gramStart"/>
      <w:r>
        <w:t>. :</w:t>
      </w:r>
      <w:proofErr w:type="gramEnd"/>
      <w:r>
        <w:t xml:space="preserve"> БХВ-Петербург, 2021. — 496 с. — ISBN 978-5-9775-6694-9.</w:t>
      </w:r>
    </w:p>
    <w:p w14:paraId="4467F7AC" w14:textId="77777777" w:rsidR="00784111" w:rsidRDefault="00784111" w:rsidP="00784111">
      <w:pPr>
        <w:ind w:firstLine="851"/>
        <w:jc w:val="left"/>
      </w:pPr>
      <w:proofErr w:type="spellStart"/>
      <w:r w:rsidRPr="0062033D">
        <w:rPr>
          <w:b/>
          <w:bCs/>
        </w:rPr>
        <w:t>Ларман</w:t>
      </w:r>
      <w:proofErr w:type="spellEnd"/>
      <w:r w:rsidRPr="0062033D">
        <w:rPr>
          <w:b/>
          <w:bCs/>
        </w:rPr>
        <w:t xml:space="preserve"> К.</w:t>
      </w:r>
      <w:r>
        <w:t xml:space="preserve"> Применение UML 2.0 и шаблонов проектирования. — 3-е изд. — </w:t>
      </w:r>
      <w:proofErr w:type="gramStart"/>
      <w:r>
        <w:t>М. :</w:t>
      </w:r>
      <w:proofErr w:type="gramEnd"/>
      <w:r>
        <w:t xml:space="preserve"> Вильямс, 2013. — 736 с. — ISBN 978-5-8459-1891-9.</w:t>
      </w:r>
    </w:p>
    <w:p w14:paraId="639554A7" w14:textId="77777777" w:rsidR="00784111" w:rsidRDefault="00784111" w:rsidP="00784111">
      <w:pPr>
        <w:ind w:firstLine="851"/>
        <w:jc w:val="left"/>
      </w:pPr>
      <w:r w:rsidRPr="0062033D">
        <w:rPr>
          <w:b/>
          <w:bCs/>
        </w:rPr>
        <w:t>Microsoft. Документация по SQL Server</w:t>
      </w:r>
      <w:r>
        <w:t xml:space="preserve"> — </w:t>
      </w:r>
      <w:proofErr w:type="spellStart"/>
      <w:r>
        <w:t>Transact</w:t>
      </w:r>
      <w:proofErr w:type="spellEnd"/>
      <w:r>
        <w:t xml:space="preserve">-SQL [Электронный ресурс] // Microsoft </w:t>
      </w:r>
      <w:proofErr w:type="spellStart"/>
      <w:r>
        <w:t>Learn</w:t>
      </w:r>
      <w:proofErr w:type="spellEnd"/>
      <w:r>
        <w:t>. — URL: https://learn.microsoft.com/ru-ru/sql/t-sql/language-reference (дата обращения: 10.05.2026).</w:t>
      </w:r>
    </w:p>
    <w:p w14:paraId="72DD7C55" w14:textId="77777777" w:rsidR="00784111" w:rsidRDefault="00784111" w:rsidP="00784111">
      <w:pPr>
        <w:ind w:firstLine="851"/>
        <w:jc w:val="left"/>
      </w:pPr>
      <w:r w:rsidRPr="00FA7C0C">
        <w:rPr>
          <w:b/>
          <w:bCs/>
        </w:rPr>
        <w:t>Microsoft. Документация по WPF</w:t>
      </w:r>
      <w:r>
        <w:t xml:space="preserve"> — Windows </w:t>
      </w:r>
      <w:proofErr w:type="spellStart"/>
      <w:r>
        <w:t>Presentation</w:t>
      </w:r>
      <w:proofErr w:type="spellEnd"/>
      <w:r>
        <w:t xml:space="preserve"> Foundation [Электронный ресурс] // Microsoft </w:t>
      </w:r>
      <w:proofErr w:type="spellStart"/>
      <w:r>
        <w:t>Learn</w:t>
      </w:r>
      <w:proofErr w:type="spellEnd"/>
      <w:r>
        <w:t>. — URL: https://learn.microsoft.com/ru-ru/dotnet/desktop/wpf/ (дата обращения: 10.05.2026).</w:t>
      </w:r>
    </w:p>
    <w:p w14:paraId="35F7B7C6" w14:textId="57684DD3" w:rsidR="00784111" w:rsidRDefault="00784111" w:rsidP="00784111">
      <w:pPr>
        <w:ind w:firstLine="851"/>
        <w:jc w:val="left"/>
      </w:pPr>
      <w:r w:rsidRPr="00FA7C0C">
        <w:rPr>
          <w:b/>
          <w:bCs/>
        </w:rPr>
        <w:t>Власов В. А.</w:t>
      </w:r>
      <w:r>
        <w:t xml:space="preserve"> </w:t>
      </w:r>
      <w:proofErr w:type="spellStart"/>
      <w:r>
        <w:t>FastDelivery</w:t>
      </w:r>
      <w:proofErr w:type="spellEnd"/>
      <w:r>
        <w:t xml:space="preserve">: клиентское приложение для автоматизации логистики курьерской доставки [Электронный ресурс] // </w:t>
      </w:r>
      <w:proofErr w:type="spellStart"/>
      <w:r>
        <w:t>GitHub</w:t>
      </w:r>
      <w:proofErr w:type="spellEnd"/>
      <w:r>
        <w:t>. — URL: https://github.com/MG178/vlasov (дата обращения: 1</w:t>
      </w:r>
      <w:r w:rsidR="00E96B74" w:rsidRPr="00E96B74">
        <w:t>8</w:t>
      </w:r>
      <w:r>
        <w:t>.0</w:t>
      </w:r>
      <w:r w:rsidR="00E96B74" w:rsidRPr="00B20088">
        <w:t>6</w:t>
      </w:r>
      <w:r>
        <w:t>.2026).</w:t>
      </w:r>
    </w:p>
    <w:p w14:paraId="2EC024C6" w14:textId="7B51FA2C" w:rsidR="009223B9" w:rsidRPr="00784111" w:rsidRDefault="00784111" w:rsidP="00784111">
      <w:pPr>
        <w:ind w:firstLine="851"/>
        <w:jc w:val="left"/>
        <w:rPr>
          <w:color w:val="000000"/>
        </w:rPr>
      </w:pPr>
      <w:proofErr w:type="spellStart"/>
      <w:r w:rsidRPr="003D7468">
        <w:rPr>
          <w:b/>
          <w:bCs/>
        </w:rPr>
        <w:t>Stack</w:t>
      </w:r>
      <w:proofErr w:type="spellEnd"/>
      <w:r w:rsidRPr="003D7468">
        <w:rPr>
          <w:b/>
          <w:bCs/>
        </w:rPr>
        <w:t xml:space="preserve"> </w:t>
      </w:r>
      <w:proofErr w:type="spellStart"/>
      <w:r w:rsidRPr="003D7468">
        <w:rPr>
          <w:b/>
          <w:bCs/>
        </w:rPr>
        <w:t>Overflow</w:t>
      </w:r>
      <w:proofErr w:type="spellEnd"/>
      <w:r w:rsidRPr="003D7468">
        <w:rPr>
          <w:b/>
          <w:bCs/>
        </w:rPr>
        <w:t>.</w:t>
      </w:r>
      <w:r>
        <w:t xml:space="preserve"> Вопросы и ответы по разработке на CWPF и MS SQL Server [Электронный ресурс]. — URL: https://stackoverflow.com/questions/tagged/c%23+wpf+sql-server (дата обращения: 12.05.2026).</w:t>
      </w:r>
    </w:p>
    <w:sectPr w:rsidR="009223B9" w:rsidRPr="00784111" w:rsidSect="009814C3">
      <w:headerReference w:type="default" r:id="rId19"/>
      <w:pgSz w:w="11906" w:h="16838"/>
      <w:pgMar w:top="851" w:right="1021" w:bottom="1701" w:left="1814" w:header="284" w:footer="709"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3DF35" w14:textId="77777777" w:rsidR="009F683D" w:rsidRDefault="009F683D">
      <w:r>
        <w:separator/>
      </w:r>
    </w:p>
  </w:endnote>
  <w:endnote w:type="continuationSeparator" w:id="0">
    <w:p w14:paraId="0858A952" w14:textId="77777777" w:rsidR="009F683D" w:rsidRDefault="009F6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ISOCPEUR">
    <w:altName w:val="Arial"/>
    <w:panose1 w:val="020B0604020202020204"/>
    <w:charset w:val="00"/>
    <w:family w:val="swiss"/>
    <w:pitch w:val="variable"/>
    <w:sig w:usb0="00000287" w:usb1="00000000" w:usb2="00000000" w:usb3="00000000" w:csb0="0000009F" w:csb1="00000000"/>
  </w:font>
  <w:font w:name="GOST type A">
    <w:altName w:val="Calibri"/>
    <w:charset w:val="CC"/>
    <w:family w:val="swiss"/>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ГОСТ тип А">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Journal">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2442B" w14:textId="77777777" w:rsidR="009F683D" w:rsidRDefault="009F683D">
      <w:r>
        <w:separator/>
      </w:r>
    </w:p>
  </w:footnote>
  <w:footnote w:type="continuationSeparator" w:id="0">
    <w:p w14:paraId="00DA5551" w14:textId="77777777" w:rsidR="009F683D" w:rsidRDefault="009F6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E9567" w14:textId="77777777" w:rsidR="008D10F3" w:rsidRPr="00F816D4" w:rsidRDefault="008D10F3">
    <w:pPr>
      <w:pBdr>
        <w:top w:val="nil"/>
        <w:left w:val="nil"/>
        <w:bottom w:val="nil"/>
        <w:right w:val="nil"/>
        <w:between w:val="nil"/>
      </w:pBdr>
      <w:tabs>
        <w:tab w:val="center" w:pos="4677"/>
        <w:tab w:val="right" w:pos="9355"/>
      </w:tabs>
      <w:rPr>
        <w:color w:val="000000"/>
        <w:sz w:val="16"/>
      </w:rPr>
    </w:pPr>
    <w:r w:rsidRPr="00F816D4">
      <w:rPr>
        <w:noProof/>
        <w:sz w:val="2"/>
      </w:rPr>
      <mc:AlternateContent>
        <mc:Choice Requires="wps">
          <w:drawing>
            <wp:anchor distT="0" distB="0" distL="114300" distR="114300" simplePos="0" relativeHeight="251666432" behindDoc="0" locked="1" layoutInCell="0" allowOverlap="1" wp14:anchorId="077FB747" wp14:editId="49A6DE08">
              <wp:simplePos x="0" y="0"/>
              <wp:positionH relativeFrom="page">
                <wp:posOffset>831215</wp:posOffset>
              </wp:positionH>
              <wp:positionV relativeFrom="page">
                <wp:posOffset>207645</wp:posOffset>
              </wp:positionV>
              <wp:extent cx="6532245" cy="10277475"/>
              <wp:effectExtent l="0" t="0" r="20955" b="28575"/>
              <wp:wrapNone/>
              <wp:docPr id="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2245" cy="102774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9B0C83" id="Rectangle 1" o:spid="_x0000_s1026" style="position:absolute;margin-left:65.45pt;margin-top:16.35pt;width:514.35pt;height:809.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" o:allowincell="f" filled="f" strokeweight="2pt">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0F793" w14:textId="77777777" w:rsidR="008D10F3" w:rsidRDefault="008D10F3">
    <w:pPr>
      <w:pBdr>
        <w:top w:val="nil"/>
        <w:left w:val="nil"/>
        <w:bottom w:val="nil"/>
        <w:right w:val="nil"/>
        <w:between w:val="nil"/>
      </w:pBdr>
      <w:tabs>
        <w:tab w:val="center" w:pos="4677"/>
        <w:tab w:val="right" w:pos="9355"/>
      </w:tabs>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534AA" w14:textId="257883A7" w:rsidR="00EB6FC0" w:rsidRPr="00AE0317" w:rsidRDefault="00AE0317" w:rsidP="00AE0317">
    <w:pPr>
      <w:pStyle w:val="ac"/>
    </w:pPr>
    <w:r>
      <w:rPr>
        <w:noProof/>
      </w:rPr>
      <mc:AlternateContent>
        <mc:Choice Requires="wpg">
          <w:drawing>
            <wp:anchor distT="13335" distB="12065" distL="13335" distR="12065" simplePos="0" relativeHeight="251672576" behindDoc="0" locked="0" layoutInCell="0" allowOverlap="1" wp14:anchorId="1B5F66F3" wp14:editId="35FD447B">
              <wp:simplePos x="0" y="0"/>
              <wp:positionH relativeFrom="page">
                <wp:posOffset>711835</wp:posOffset>
              </wp:positionH>
              <wp:positionV relativeFrom="page">
                <wp:posOffset>263525</wp:posOffset>
              </wp:positionV>
              <wp:extent cx="6586855" cy="10132695"/>
              <wp:effectExtent l="13335" t="13335" r="12065" b="12065"/>
              <wp:wrapNone/>
              <wp:docPr id="2" name="Группа 2"/>
              <wp:cNvGraphicFramePr/>
              <a:graphic xmlns:a="http://schemas.openxmlformats.org/drawingml/2006/main">
                <a:graphicData uri="http://schemas.microsoft.com/office/word/2010/wordprocessingGroup">
                  <wpg:wgp>
                    <wpg:cNvGrpSpPr/>
                    <wpg:grpSpPr>
                      <a:xfrm>
                        <a:off x="0" y="0"/>
                        <a:ext cx="6586920" cy="10132560"/>
                        <a:chOff x="0" y="0"/>
                        <a:chExt cx="6586920" cy="10132560"/>
                      </a:xfrm>
                    </wpg:grpSpPr>
                    <wps:wsp>
                      <wps:cNvPr id="3" name="Прямоугольник 3"/>
                      <wps:cNvSpPr/>
                      <wps:spPr>
                        <a:xfrm>
                          <a:off x="0" y="0"/>
                          <a:ext cx="6586920" cy="101325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4" name="Прямая соединительная линия 4"/>
                      <wps:cNvCnPr/>
                      <wps:spPr>
                        <a:xfrm>
                          <a:off x="326880" y="8706960"/>
                          <a:ext cx="720" cy="5259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 name="Прямая соединительная линия 5"/>
                      <wps:cNvCnPr/>
                      <wps:spPr>
                        <a:xfrm>
                          <a:off x="3240" y="8701920"/>
                          <a:ext cx="6577920" cy="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 name="Прямая соединительная линия 6"/>
                      <wps:cNvCnPr/>
                      <wps:spPr>
                        <a:xfrm>
                          <a:off x="720000" y="8711640"/>
                          <a:ext cx="720" cy="1417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7" name="Прямая соединительная линия 7"/>
                      <wps:cNvCnPr/>
                      <wps:spPr>
                        <a:xfrm>
                          <a:off x="1620360" y="8711640"/>
                          <a:ext cx="720" cy="1417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 name="Прямая соединительная линия 8"/>
                      <wps:cNvCnPr/>
                      <wps:spPr>
                        <a:xfrm>
                          <a:off x="2159640" y="8711640"/>
                          <a:ext cx="1440" cy="1417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9" name="Прямая соединительная линия 9"/>
                      <wps:cNvCnPr/>
                      <wps:spPr>
                        <a:xfrm>
                          <a:off x="2519640" y="8706960"/>
                          <a:ext cx="720" cy="14166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 name="Прямая соединительная линия 10"/>
                      <wps:cNvCnPr/>
                      <wps:spPr>
                        <a:xfrm>
                          <a:off x="5220360" y="9241920"/>
                          <a:ext cx="1800" cy="351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 name="Прямая соединительная линия 11"/>
                      <wps:cNvCnPr/>
                      <wps:spPr>
                        <a:xfrm>
                          <a:off x="3240" y="9776520"/>
                          <a:ext cx="25106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2" name="Прямая соединительная линия 12"/>
                      <wps:cNvCnPr/>
                      <wps:spPr>
                        <a:xfrm>
                          <a:off x="3240" y="9954720"/>
                          <a:ext cx="25106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3" name="Прямоугольник 13"/>
                      <wps:cNvSpPr/>
                      <wps:spPr>
                        <a:xfrm>
                          <a:off x="17640" y="9076680"/>
                          <a:ext cx="28908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28687E26" w14:textId="77777777" w:rsidR="00AE0317" w:rsidRDefault="00AE0317" w:rsidP="00AE0317">
                            <w:pPr>
                              <w:jc w:val="center"/>
                              <w:rPr>
                                <w:i/>
                                <w:sz w:val="20"/>
                              </w:rPr>
                            </w:pPr>
                            <w:r>
                              <w:rPr>
                                <w:sz w:val="20"/>
                              </w:rPr>
                              <w:t>Изм.</w:t>
                            </w:r>
                          </w:p>
                        </w:txbxContent>
                      </wps:txbx>
                      <wps:bodyPr lIns="12600" tIns="12600" rIns="12600" bIns="12600" anchor="t">
                        <a:noAutofit/>
                      </wps:bodyPr>
                    </wps:wsp>
                    <wps:wsp>
                      <wps:cNvPr id="14" name="Прямоугольник 14"/>
                      <wps:cNvSpPr/>
                      <wps:spPr>
                        <a:xfrm>
                          <a:off x="345960" y="9076680"/>
                          <a:ext cx="36072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4BBC38EB" w14:textId="77777777" w:rsidR="00AE0317" w:rsidRDefault="00AE0317" w:rsidP="00AE0317">
                            <w:pPr>
                              <w:jc w:val="center"/>
                              <w:rPr>
                                <w:i/>
                                <w:sz w:val="20"/>
                              </w:rPr>
                            </w:pPr>
                            <w:r>
                              <w:rPr>
                                <w:sz w:val="20"/>
                              </w:rPr>
                              <w:t>Лист</w:t>
                            </w:r>
                          </w:p>
                        </w:txbxContent>
                      </wps:txbx>
                      <wps:bodyPr lIns="12600" tIns="12600" rIns="12600" bIns="12600" anchor="t">
                        <a:noAutofit/>
                      </wps:bodyPr>
                    </wps:wsp>
                    <wps:wsp>
                      <wps:cNvPr id="15" name="Прямоугольник 15"/>
                      <wps:cNvSpPr/>
                      <wps:spPr>
                        <a:xfrm>
                          <a:off x="746640" y="9076680"/>
                          <a:ext cx="8460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0EE0634B" w14:textId="77777777" w:rsidR="00AE0317" w:rsidRDefault="00AE0317" w:rsidP="00AE0317">
                            <w:pPr>
                              <w:jc w:val="center"/>
                              <w:rPr>
                                <w:i/>
                                <w:sz w:val="20"/>
                              </w:rPr>
                            </w:pPr>
                            <w:r>
                              <w:rPr>
                                <w:sz w:val="20"/>
                              </w:rPr>
                              <w:t>№ докум.</w:t>
                            </w:r>
                          </w:p>
                        </w:txbxContent>
                      </wps:txbx>
                      <wps:bodyPr lIns="12600" tIns="12600" rIns="12600" bIns="12600" anchor="t">
                        <a:noAutofit/>
                      </wps:bodyPr>
                    </wps:wsp>
                    <wps:wsp>
                      <wps:cNvPr id="16" name="Прямоугольник 16"/>
                      <wps:cNvSpPr/>
                      <wps:spPr>
                        <a:xfrm>
                          <a:off x="1641600" y="9076680"/>
                          <a:ext cx="5036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514DF881" w14:textId="77777777" w:rsidR="00AE0317" w:rsidRDefault="00AE0317" w:rsidP="00AE0317">
                            <w:pPr>
                              <w:jc w:val="center"/>
                              <w:rPr>
                                <w:i/>
                                <w:sz w:val="20"/>
                              </w:rPr>
                            </w:pPr>
                            <w:r>
                              <w:rPr>
                                <w:sz w:val="20"/>
                              </w:rPr>
                              <w:t>Подп.</w:t>
                            </w:r>
                          </w:p>
                        </w:txbxContent>
                      </wps:txbx>
                      <wps:bodyPr lIns="12600" tIns="12600" rIns="12600" bIns="12600" anchor="t">
                        <a:noAutofit/>
                      </wps:bodyPr>
                    </wps:wsp>
                    <wps:wsp>
                      <wps:cNvPr id="17" name="Прямоугольник 17"/>
                      <wps:cNvSpPr/>
                      <wps:spPr>
                        <a:xfrm>
                          <a:off x="2175480" y="9076680"/>
                          <a:ext cx="3276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374358E9" w14:textId="77777777" w:rsidR="00AE0317" w:rsidRDefault="00AE0317" w:rsidP="00AE0317">
                            <w:pPr>
                              <w:jc w:val="center"/>
                              <w:rPr>
                                <w:i/>
                                <w:sz w:val="20"/>
                              </w:rPr>
                            </w:pPr>
                            <w:r>
                              <w:rPr>
                                <w:sz w:val="20"/>
                              </w:rPr>
                              <w:t>Дата</w:t>
                            </w:r>
                          </w:p>
                        </w:txbxContent>
                      </wps:txbx>
                      <wps:bodyPr lIns="12600" tIns="12600" rIns="12600" bIns="12600" anchor="t">
                        <a:noAutofit/>
                      </wps:bodyPr>
                    </wps:wsp>
                    <wps:wsp>
                      <wps:cNvPr id="18" name="Прямоугольник 18"/>
                      <wps:cNvSpPr/>
                      <wps:spPr>
                        <a:xfrm>
                          <a:off x="5247720" y="9252000"/>
                          <a:ext cx="4838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2DB6B9A3" w14:textId="77777777" w:rsidR="00AE0317" w:rsidRDefault="00AE0317" w:rsidP="00AE0317">
                            <w:pPr>
                              <w:jc w:val="center"/>
                              <w:rPr>
                                <w:i/>
                                <w:sz w:val="20"/>
                              </w:rPr>
                            </w:pPr>
                            <w:r>
                              <w:rPr>
                                <w:sz w:val="20"/>
                              </w:rPr>
                              <w:t>Лист</w:t>
                            </w:r>
                          </w:p>
                        </w:txbxContent>
                      </wps:txbx>
                      <wps:bodyPr lIns="12600" tIns="12600" rIns="12600" bIns="12600" anchor="t">
                        <a:noAutofit/>
                      </wps:bodyPr>
                    </wps:wsp>
                    <wps:wsp>
                      <wps:cNvPr id="19" name="Прямоугольник 19"/>
                      <wps:cNvSpPr/>
                      <wps:spPr>
                        <a:xfrm>
                          <a:off x="5247720" y="9436680"/>
                          <a:ext cx="4838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55FC77A2" w14:textId="77777777" w:rsidR="00AE0317" w:rsidRDefault="00AE0317" w:rsidP="00AE0317">
                            <w:pPr>
                              <w:jc w:val="center"/>
                              <w:rPr>
                                <w:sz w:val="20"/>
                                <w:szCs w:val="20"/>
                              </w:rPr>
                            </w:pPr>
                            <w:r>
                              <w:rPr>
                                <w:sz w:val="20"/>
                                <w:szCs w:val="20"/>
                              </w:rPr>
                              <w:t>3</w:t>
                            </w:r>
                          </w:p>
                        </w:txbxContent>
                      </wps:txbx>
                      <wps:bodyPr lIns="12600" tIns="12600" rIns="12600" bIns="12600" anchor="t">
                        <a:noAutofit/>
                      </wps:bodyPr>
                    </wps:wsp>
                    <wps:wsp>
                      <wps:cNvPr id="20" name="Прямоугольник 20"/>
                      <wps:cNvSpPr/>
                      <wps:spPr>
                        <a:xfrm>
                          <a:off x="2556360" y="8858160"/>
                          <a:ext cx="4003560" cy="240120"/>
                        </a:xfrm>
                        <a:prstGeom prst="rect">
                          <a:avLst/>
                        </a:prstGeom>
                        <a:noFill/>
                        <a:ln w="0">
                          <a:noFill/>
                        </a:ln>
                      </wps:spPr>
                      <wps:style>
                        <a:lnRef idx="0">
                          <a:scrgbClr r="0" g="0" b="0"/>
                        </a:lnRef>
                        <a:fillRef idx="0">
                          <a:scrgbClr r="0" g="0" b="0"/>
                        </a:fillRef>
                        <a:effectRef idx="0">
                          <a:scrgbClr r="0" g="0" b="0"/>
                        </a:effectRef>
                        <a:fontRef idx="minor"/>
                      </wps:style>
                      <wps:txbx>
                        <w:txbxContent>
                          <w:p w14:paraId="51865E63" w14:textId="48FAC2CD" w:rsidR="00AE0317" w:rsidRDefault="00AE0317" w:rsidP="00AE0317">
                            <w:pPr>
                              <w:jc w:val="center"/>
                              <w:rPr>
                                <w:i/>
                                <w:sz w:val="32"/>
                                <w:szCs w:val="32"/>
                              </w:rPr>
                            </w:pPr>
                            <w:r>
                              <w:rPr>
                                <w:sz w:val="32"/>
                                <w:szCs w:val="32"/>
                              </w:rPr>
                              <w:t>АТТ2. КП</w:t>
                            </w:r>
                            <w:r w:rsidR="006360F5">
                              <w:rPr>
                                <w:sz w:val="32"/>
                                <w:szCs w:val="32"/>
                              </w:rPr>
                              <w:t>03</w:t>
                            </w:r>
                            <w:r>
                              <w:rPr>
                                <w:sz w:val="32"/>
                                <w:szCs w:val="32"/>
                              </w:rPr>
                              <w:t>26. 000 ПЗ</w:t>
                            </w:r>
                          </w:p>
                        </w:txbxContent>
                      </wps:txbx>
                      <wps:bodyPr lIns="12600" tIns="12600" rIns="12600" bIns="12600" anchor="t">
                        <a:noAutofit/>
                      </wps:bodyPr>
                    </wps:wsp>
                    <wps:wsp>
                      <wps:cNvPr id="21" name="Прямая соединительная линия 21"/>
                      <wps:cNvCnPr/>
                      <wps:spPr>
                        <a:xfrm>
                          <a:off x="3240" y="9239400"/>
                          <a:ext cx="657792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2" name="Прямая соединительная линия 22"/>
                      <wps:cNvCnPr/>
                      <wps:spPr>
                        <a:xfrm>
                          <a:off x="7560" y="9060120"/>
                          <a:ext cx="2510280" cy="14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3" name="Прямая соединительная линия 23"/>
                      <wps:cNvCnPr/>
                      <wps:spPr>
                        <a:xfrm>
                          <a:off x="3240" y="8881200"/>
                          <a:ext cx="25106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4" name="Прямая соединительная линия 24"/>
                      <wps:cNvCnPr/>
                      <wps:spPr>
                        <a:xfrm>
                          <a:off x="3240" y="9596160"/>
                          <a:ext cx="25106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5" name="Прямая соединительная линия 25"/>
                      <wps:cNvCnPr/>
                      <wps:spPr>
                        <a:xfrm>
                          <a:off x="3240" y="9416520"/>
                          <a:ext cx="251064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26" name="Группа 26"/>
                      <wpg:cNvGrpSpPr/>
                      <wpg:grpSpPr>
                        <a:xfrm>
                          <a:off x="12600" y="9256320"/>
                          <a:ext cx="1580040" cy="154800"/>
                          <a:chOff x="0" y="0"/>
                          <a:chExt cx="0" cy="0"/>
                        </a:xfrm>
                      </wpg:grpSpPr>
                      <wps:wsp>
                        <wps:cNvPr id="27" name="Прямоугольник 27"/>
                        <wps:cNvSpPr/>
                        <wps:spPr>
                          <a:xfrm>
                            <a:off x="0" y="0"/>
                            <a:ext cx="6984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2ADFE252" w14:textId="77777777" w:rsidR="00AE0317" w:rsidRDefault="00AE0317" w:rsidP="00AE0317">
                              <w:pPr>
                                <w:rPr>
                                  <w:i/>
                                  <w:sz w:val="20"/>
                                </w:rPr>
                              </w:pPr>
                              <w:proofErr w:type="spellStart"/>
                              <w:r>
                                <w:rPr>
                                  <w:sz w:val="20"/>
                                </w:rPr>
                                <w:t>Разраб</w:t>
                              </w:r>
                              <w:proofErr w:type="spellEnd"/>
                              <w:r>
                                <w:rPr>
                                  <w:sz w:val="20"/>
                                </w:rPr>
                                <w:t>.</w:t>
                              </w:r>
                            </w:p>
                          </w:txbxContent>
                        </wps:txbx>
                        <wps:bodyPr lIns="12600" tIns="12600" rIns="12600" bIns="12600" anchor="t">
                          <a:noAutofit/>
                        </wps:bodyPr>
                      </wps:wsp>
                      <wps:wsp>
                        <wps:cNvPr id="28" name="Прямоугольник 28"/>
                        <wps:cNvSpPr/>
                        <wps:spPr>
                          <a:xfrm>
                            <a:off x="734040" y="0"/>
                            <a:ext cx="8460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69FA1BE8" w14:textId="579A0DC5" w:rsidR="00AE0317" w:rsidRPr="009474E4" w:rsidRDefault="00AE0317" w:rsidP="00AE0317">
                              <w:pPr>
                                <w:rPr>
                                  <w:color w:val="000000" w:themeColor="text1"/>
                                  <w:sz w:val="20"/>
                                  <w:szCs w:val="20"/>
                                </w:rPr>
                              </w:pPr>
                              <w:r w:rsidRPr="00AE0317">
                                <w:rPr>
                                  <w:color w:val="000000" w:themeColor="text1"/>
                                  <w:sz w:val="20"/>
                                  <w:szCs w:val="20"/>
                                </w:rPr>
                                <w:t>Новиков Ф.М.</w:t>
                              </w:r>
                            </w:p>
                          </w:txbxContent>
                        </wps:txbx>
                        <wps:bodyPr lIns="12600" tIns="12600" rIns="12600" bIns="12600" anchor="t">
                          <a:noAutofit/>
                        </wps:bodyPr>
                      </wps:wsp>
                    </wpg:grpSp>
                    <wpg:grpSp>
                      <wpg:cNvPr id="29" name="Группа 29"/>
                      <wpg:cNvGrpSpPr/>
                      <wpg:grpSpPr>
                        <a:xfrm>
                          <a:off x="12600" y="9432360"/>
                          <a:ext cx="2206800" cy="154800"/>
                          <a:chOff x="0" y="0"/>
                          <a:chExt cx="0" cy="0"/>
                        </a:xfrm>
                      </wpg:grpSpPr>
                      <wps:wsp>
                        <wps:cNvPr id="30" name="Прямоугольник 30"/>
                        <wps:cNvSpPr/>
                        <wps:spPr>
                          <a:xfrm>
                            <a:off x="0" y="0"/>
                            <a:ext cx="6984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3B0D955B" w14:textId="77777777" w:rsidR="00AE0317" w:rsidRDefault="00AE0317" w:rsidP="00AE0317">
                              <w:pPr>
                                <w:rPr>
                                  <w:i/>
                                  <w:sz w:val="20"/>
                                </w:rPr>
                              </w:pPr>
                              <w:r>
                                <w:rPr>
                                  <w:sz w:val="20"/>
                                </w:rPr>
                                <w:t>Пров.</w:t>
                              </w:r>
                            </w:p>
                          </w:txbxContent>
                        </wps:txbx>
                        <wps:bodyPr lIns="12600" tIns="12600" rIns="12600" bIns="12600" anchor="t">
                          <a:noAutofit/>
                        </wps:bodyPr>
                      </wps:wsp>
                      <wps:wsp>
                        <wps:cNvPr id="31" name="Прямоугольник 31"/>
                        <wps:cNvSpPr/>
                        <wps:spPr>
                          <a:xfrm>
                            <a:off x="723960" y="0"/>
                            <a:ext cx="14828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1327AA7D" w14:textId="77777777" w:rsidR="00AE0317" w:rsidRDefault="00AE0317" w:rsidP="00AE0317">
                              <w:pPr>
                                <w:rPr>
                                  <w:color w:val="000000" w:themeColor="text1"/>
                                  <w:sz w:val="20"/>
                                  <w:szCs w:val="20"/>
                                </w:rPr>
                              </w:pPr>
                              <w:r>
                                <w:rPr>
                                  <w:color w:val="000000" w:themeColor="text1"/>
                                  <w:sz w:val="20"/>
                                  <w:szCs w:val="20"/>
                                </w:rPr>
                                <w:t>Павлов В.А.</w:t>
                              </w:r>
                            </w:p>
                          </w:txbxContent>
                        </wps:txbx>
                        <wps:bodyPr lIns="12600" tIns="12600" rIns="12600" bIns="12600" anchor="t">
                          <a:noAutofit/>
                        </wps:bodyPr>
                      </wps:wsp>
                    </wpg:grpSp>
                    <wpg:grpSp>
                      <wpg:cNvPr id="32" name="Группа 32"/>
                      <wpg:cNvGrpSpPr/>
                      <wpg:grpSpPr>
                        <a:xfrm>
                          <a:off x="12600" y="9612000"/>
                          <a:ext cx="1693440" cy="154800"/>
                          <a:chOff x="0" y="0"/>
                          <a:chExt cx="0" cy="0"/>
                        </a:xfrm>
                      </wpg:grpSpPr>
                      <wps:wsp>
                        <wps:cNvPr id="33" name="Прямоугольник 33"/>
                        <wps:cNvSpPr/>
                        <wps:spPr>
                          <a:xfrm>
                            <a:off x="0" y="0"/>
                            <a:ext cx="6984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73C43C7F" w14:textId="77777777" w:rsidR="00AE0317" w:rsidRDefault="00AE0317" w:rsidP="00AE0317">
                              <w:pPr>
                                <w:rPr>
                                  <w:i/>
                                  <w:sz w:val="20"/>
                                </w:rPr>
                              </w:pPr>
                              <w:r>
                                <w:rPr>
                                  <w:sz w:val="20"/>
                                </w:rPr>
                                <w:t>.</w:t>
                              </w:r>
                            </w:p>
                          </w:txbxContent>
                        </wps:txbx>
                        <wps:bodyPr lIns="12600" tIns="12600" rIns="12600" bIns="12600" anchor="t">
                          <a:noAutofit/>
                        </wps:bodyPr>
                      </wps:wsp>
                      <wps:wsp>
                        <wps:cNvPr id="34" name="Прямоугольник 34"/>
                        <wps:cNvSpPr/>
                        <wps:spPr>
                          <a:xfrm>
                            <a:off x="713880" y="0"/>
                            <a:ext cx="97992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4A51D217" w14:textId="77777777" w:rsidR="00AE0317" w:rsidRDefault="00AE0317" w:rsidP="00AE0317">
                              <w:pPr>
                                <w:rPr>
                                  <w:sz w:val="20"/>
                                  <w:szCs w:val="20"/>
                                </w:rPr>
                              </w:pPr>
                              <w:r>
                                <w:rPr>
                                  <w:sz w:val="20"/>
                                  <w:szCs w:val="20"/>
                                </w:rPr>
                                <w:t>.</w:t>
                              </w:r>
                            </w:p>
                          </w:txbxContent>
                        </wps:txbx>
                        <wps:bodyPr lIns="12600" tIns="12600" rIns="12600" bIns="12600" anchor="t">
                          <a:noAutofit/>
                        </wps:bodyPr>
                      </wps:wsp>
                    </wpg:grpSp>
                    <wpg:grpSp>
                      <wpg:cNvPr id="35" name="Группа 35"/>
                      <wpg:cNvGrpSpPr/>
                      <wpg:grpSpPr>
                        <a:xfrm>
                          <a:off x="12600" y="9787320"/>
                          <a:ext cx="1580040" cy="154800"/>
                          <a:chOff x="0" y="0"/>
                          <a:chExt cx="0" cy="0"/>
                        </a:xfrm>
                      </wpg:grpSpPr>
                      <wps:wsp>
                        <wps:cNvPr id="36" name="Прямоугольник 36"/>
                        <wps:cNvSpPr/>
                        <wps:spPr>
                          <a:xfrm>
                            <a:off x="0" y="0"/>
                            <a:ext cx="6984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3FF5A33B" w14:textId="77777777" w:rsidR="00AE0317" w:rsidRDefault="00AE0317" w:rsidP="00AE0317">
                              <w:pPr>
                                <w:tabs>
                                  <w:tab w:val="left" w:pos="426"/>
                                </w:tabs>
                                <w:rPr>
                                  <w:i/>
                                  <w:sz w:val="20"/>
                                </w:rPr>
                              </w:pPr>
                            </w:p>
                          </w:txbxContent>
                        </wps:txbx>
                        <wps:bodyPr lIns="12600" tIns="12600" rIns="12600" bIns="12600" anchor="t">
                          <a:noAutofit/>
                        </wps:bodyPr>
                      </wps:wsp>
                      <wps:wsp>
                        <wps:cNvPr id="37" name="Прямоугольник 37"/>
                        <wps:cNvSpPr/>
                        <wps:spPr>
                          <a:xfrm>
                            <a:off x="734040" y="0"/>
                            <a:ext cx="8460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4D83F755" w14:textId="77777777" w:rsidR="00AE0317" w:rsidRDefault="00AE0317" w:rsidP="00AE0317">
                              <w:pPr>
                                <w:rPr>
                                  <w:sz w:val="20"/>
                                  <w:szCs w:val="20"/>
                                </w:rPr>
                              </w:pPr>
                            </w:p>
                          </w:txbxContent>
                        </wps:txbx>
                        <wps:bodyPr lIns="12600" tIns="12600" rIns="12600" bIns="12600" anchor="t">
                          <a:noAutofit/>
                        </wps:bodyPr>
                      </wps:wsp>
                    </wpg:grpSp>
                    <wpg:grpSp>
                      <wpg:cNvPr id="38" name="Группа 38"/>
                      <wpg:cNvGrpSpPr/>
                      <wpg:grpSpPr>
                        <a:xfrm>
                          <a:off x="12600" y="9962640"/>
                          <a:ext cx="1580040" cy="154800"/>
                          <a:chOff x="0" y="0"/>
                          <a:chExt cx="0" cy="0"/>
                        </a:xfrm>
                      </wpg:grpSpPr>
                      <wps:wsp>
                        <wps:cNvPr id="39" name="Прямоугольник 39"/>
                        <wps:cNvSpPr/>
                        <wps:spPr>
                          <a:xfrm>
                            <a:off x="0" y="0"/>
                            <a:ext cx="6984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5AB45D1B" w14:textId="77777777" w:rsidR="00AE0317" w:rsidRDefault="00AE0317" w:rsidP="00AE0317">
                              <w:pPr>
                                <w:rPr>
                                  <w:i/>
                                  <w:sz w:val="20"/>
                                </w:rPr>
                              </w:pPr>
                            </w:p>
                          </w:txbxContent>
                        </wps:txbx>
                        <wps:bodyPr lIns="12600" tIns="12600" rIns="12600" bIns="12600" anchor="t">
                          <a:noAutofit/>
                        </wps:bodyPr>
                      </wps:wsp>
                      <wps:wsp>
                        <wps:cNvPr id="40" name="Прямоугольник 40"/>
                        <wps:cNvSpPr/>
                        <wps:spPr>
                          <a:xfrm>
                            <a:off x="734040" y="0"/>
                            <a:ext cx="84600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5464BDDB" w14:textId="77777777" w:rsidR="00AE0317" w:rsidRDefault="00AE0317" w:rsidP="00AE0317">
                              <w:pPr>
                                <w:rPr>
                                  <w:sz w:val="20"/>
                                  <w:szCs w:val="20"/>
                                </w:rPr>
                              </w:pPr>
                            </w:p>
                          </w:txbxContent>
                        </wps:txbx>
                        <wps:bodyPr lIns="12600" tIns="12600" rIns="12600" bIns="12600" anchor="t">
                          <a:noAutofit/>
                        </wps:bodyPr>
                      </wps:wsp>
                    </wpg:grpSp>
                    <wps:wsp>
                      <wps:cNvPr id="41" name="Прямая соединительная линия 41"/>
                      <wps:cNvCnPr/>
                      <wps:spPr>
                        <a:xfrm>
                          <a:off x="4680000" y="9241920"/>
                          <a:ext cx="1440" cy="8820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2" name="Прямоугольник 42"/>
                      <wps:cNvSpPr/>
                      <wps:spPr>
                        <a:xfrm>
                          <a:off x="2565360" y="9280440"/>
                          <a:ext cx="2070720" cy="813600"/>
                        </a:xfrm>
                        <a:prstGeom prst="rect">
                          <a:avLst/>
                        </a:prstGeom>
                        <a:noFill/>
                        <a:ln w="0">
                          <a:noFill/>
                        </a:ln>
                      </wps:spPr>
                      <wps:style>
                        <a:lnRef idx="0">
                          <a:scrgbClr r="0" g="0" b="0"/>
                        </a:lnRef>
                        <a:fillRef idx="0">
                          <a:scrgbClr r="0" g="0" b="0"/>
                        </a:fillRef>
                        <a:effectRef idx="0">
                          <a:scrgbClr r="0" g="0" b="0"/>
                        </a:effectRef>
                        <a:fontRef idx="minor"/>
                      </wps:style>
                      <wps:txbx>
                        <w:txbxContent>
                          <w:p w14:paraId="37D46DB9" w14:textId="77777777" w:rsidR="00AE0317" w:rsidRDefault="00AE0317" w:rsidP="00AE0317">
                            <w:pPr>
                              <w:pStyle w:val="aff1"/>
                              <w:spacing w:line="240" w:lineRule="auto"/>
                              <w:jc w:val="center"/>
                              <w:rPr>
                                <w:rFonts w:ascii="GOST type A" w:hAnsi="GOST type A"/>
                                <w:i/>
                                <w:iCs/>
                                <w:sz w:val="12"/>
                                <w:szCs w:val="12"/>
                              </w:rPr>
                            </w:pPr>
                          </w:p>
                          <w:p w14:paraId="6B823303" w14:textId="77777777" w:rsidR="00AE0317" w:rsidRDefault="00AE0317" w:rsidP="00AE0317">
                            <w:pPr>
                              <w:pStyle w:val="aff1"/>
                              <w:spacing w:line="240" w:lineRule="auto"/>
                              <w:jc w:val="center"/>
                              <w:rPr>
                                <w:rFonts w:ascii="Times New Roman" w:hAnsi="Times New Roman"/>
                                <w:iCs/>
                                <w:sz w:val="32"/>
                                <w:szCs w:val="32"/>
                              </w:rPr>
                            </w:pPr>
                            <w:proofErr w:type="spellStart"/>
                            <w:r>
                              <w:rPr>
                                <w:rFonts w:ascii="Times New Roman" w:hAnsi="Times New Roman"/>
                                <w:iCs/>
                                <w:sz w:val="32"/>
                                <w:szCs w:val="32"/>
                              </w:rPr>
                              <w:t>Курсовой</w:t>
                            </w:r>
                            <w:proofErr w:type="spellEnd"/>
                            <w:r>
                              <w:rPr>
                                <w:rFonts w:ascii="Times New Roman" w:hAnsi="Times New Roman"/>
                                <w:iCs/>
                                <w:sz w:val="32"/>
                                <w:szCs w:val="32"/>
                              </w:rPr>
                              <w:t xml:space="preserve"> проект</w:t>
                            </w:r>
                          </w:p>
                          <w:p w14:paraId="7CEBEE00" w14:textId="77777777" w:rsidR="00AE0317" w:rsidRDefault="00AE0317" w:rsidP="00AE0317">
                            <w:pPr>
                              <w:pStyle w:val="aff1"/>
                              <w:spacing w:line="240" w:lineRule="auto"/>
                              <w:jc w:val="center"/>
                              <w:rPr>
                                <w:rFonts w:ascii="Times New Roman" w:hAnsi="Times New Roman"/>
                                <w:iCs/>
                                <w:sz w:val="28"/>
                                <w:szCs w:val="28"/>
                              </w:rPr>
                            </w:pPr>
                            <w:proofErr w:type="spellStart"/>
                            <w:r>
                              <w:rPr>
                                <w:rFonts w:ascii="Times New Roman" w:hAnsi="Times New Roman"/>
                                <w:iCs/>
                                <w:sz w:val="28"/>
                                <w:szCs w:val="28"/>
                              </w:rPr>
                              <w:t>Пояснительная</w:t>
                            </w:r>
                            <w:proofErr w:type="spellEnd"/>
                            <w:r>
                              <w:rPr>
                                <w:rFonts w:ascii="Times New Roman" w:hAnsi="Times New Roman"/>
                                <w:iCs/>
                                <w:sz w:val="28"/>
                                <w:szCs w:val="28"/>
                              </w:rPr>
                              <w:t xml:space="preserve"> записка</w:t>
                            </w:r>
                          </w:p>
                        </w:txbxContent>
                      </wps:txbx>
                      <wps:bodyPr lIns="12600" tIns="12600" rIns="12600" bIns="12600" anchor="t">
                        <a:noAutofit/>
                      </wps:bodyPr>
                    </wps:wsp>
                    <wps:wsp>
                      <wps:cNvPr id="43" name="Прямая соединительная линия 43"/>
                      <wps:cNvCnPr/>
                      <wps:spPr>
                        <a:xfrm>
                          <a:off x="4684320" y="9418320"/>
                          <a:ext cx="19004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4" name="Прямая соединительная линия 44"/>
                      <wps:cNvCnPr/>
                      <wps:spPr>
                        <a:xfrm>
                          <a:off x="4683600" y="9596880"/>
                          <a:ext cx="1901160" cy="14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5" name="Прямая соединительная линия 45"/>
                      <wps:cNvCnPr/>
                      <wps:spPr>
                        <a:xfrm>
                          <a:off x="5760720" y="9241920"/>
                          <a:ext cx="1440" cy="351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6" name="Прямоугольник 46"/>
                      <wps:cNvSpPr/>
                      <wps:spPr>
                        <a:xfrm>
                          <a:off x="4709160" y="9252000"/>
                          <a:ext cx="4838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02167635" w14:textId="77777777" w:rsidR="00AE0317" w:rsidRDefault="00AE0317" w:rsidP="00AE0317">
                            <w:pPr>
                              <w:jc w:val="center"/>
                              <w:rPr>
                                <w:i/>
                                <w:sz w:val="20"/>
                              </w:rPr>
                            </w:pPr>
                            <w:r>
                              <w:rPr>
                                <w:sz w:val="20"/>
                              </w:rPr>
                              <w:t>Лит.</w:t>
                            </w:r>
                          </w:p>
                        </w:txbxContent>
                      </wps:txbx>
                      <wps:bodyPr lIns="12600" tIns="12600" rIns="12600" bIns="12600" anchor="t">
                        <a:noAutofit/>
                      </wps:bodyPr>
                    </wps:wsp>
                    <wps:wsp>
                      <wps:cNvPr id="47" name="Прямоугольник 47"/>
                      <wps:cNvSpPr/>
                      <wps:spPr>
                        <a:xfrm>
                          <a:off x="5790600" y="9252000"/>
                          <a:ext cx="7646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32C17AA3" w14:textId="77777777" w:rsidR="00AE0317" w:rsidRDefault="00AE0317" w:rsidP="00AE0317">
                            <w:pPr>
                              <w:jc w:val="center"/>
                              <w:rPr>
                                <w:i/>
                                <w:sz w:val="20"/>
                              </w:rPr>
                            </w:pPr>
                            <w:r>
                              <w:rPr>
                                <w:sz w:val="20"/>
                              </w:rPr>
                              <w:t>Листов</w:t>
                            </w:r>
                          </w:p>
                        </w:txbxContent>
                      </wps:txbx>
                      <wps:bodyPr lIns="12600" tIns="12600" rIns="12600" bIns="12600" anchor="t">
                        <a:noAutofit/>
                      </wps:bodyPr>
                    </wps:wsp>
                    <wps:wsp>
                      <wps:cNvPr id="48" name="Прямоугольник 48"/>
                      <wps:cNvSpPr/>
                      <wps:spPr>
                        <a:xfrm>
                          <a:off x="5794920" y="9431640"/>
                          <a:ext cx="764640" cy="154800"/>
                        </a:xfrm>
                        <a:prstGeom prst="rect">
                          <a:avLst/>
                        </a:prstGeom>
                        <a:noFill/>
                        <a:ln w="0">
                          <a:noFill/>
                        </a:ln>
                      </wps:spPr>
                      <wps:style>
                        <a:lnRef idx="0">
                          <a:scrgbClr r="0" g="0" b="0"/>
                        </a:lnRef>
                        <a:fillRef idx="0">
                          <a:scrgbClr r="0" g="0" b="0"/>
                        </a:fillRef>
                        <a:effectRef idx="0">
                          <a:scrgbClr r="0" g="0" b="0"/>
                        </a:effectRef>
                        <a:fontRef idx="minor"/>
                      </wps:style>
                      <wps:txbx>
                        <w:txbxContent>
                          <w:p w14:paraId="438A9F93" w14:textId="5FB18DA0" w:rsidR="00AE0317" w:rsidRPr="00EC716D" w:rsidRDefault="00C2292D" w:rsidP="00AE0317">
                            <w:pPr>
                              <w:jc w:val="center"/>
                              <w:rPr>
                                <w:sz w:val="20"/>
                                <w:szCs w:val="20"/>
                              </w:rPr>
                            </w:pPr>
                            <w:r>
                              <w:rPr>
                                <w:sz w:val="20"/>
                                <w:szCs w:val="20"/>
                              </w:rPr>
                              <w:t>34</w:t>
                            </w:r>
                          </w:p>
                        </w:txbxContent>
                      </wps:txbx>
                      <wps:bodyPr lIns="12600" tIns="12600" rIns="12600" bIns="12600" anchor="t">
                        <a:noAutofit/>
                      </wps:bodyPr>
                    </wps:wsp>
                    <wps:wsp>
                      <wps:cNvPr id="49" name="Прямая соединительная линия 49"/>
                      <wps:cNvCnPr/>
                      <wps:spPr>
                        <a:xfrm>
                          <a:off x="4860360" y="9422280"/>
                          <a:ext cx="1440" cy="17136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0" name="Прямая соединительная линия 50"/>
                      <wps:cNvCnPr/>
                      <wps:spPr>
                        <a:xfrm>
                          <a:off x="5040720" y="9422640"/>
                          <a:ext cx="720" cy="1706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1" name="Прямоугольник 51"/>
                      <wps:cNvSpPr/>
                      <wps:spPr>
                        <a:xfrm>
                          <a:off x="4709160" y="9739800"/>
                          <a:ext cx="1846080" cy="221040"/>
                        </a:xfrm>
                        <a:prstGeom prst="rect">
                          <a:avLst/>
                        </a:prstGeom>
                        <a:noFill/>
                        <a:ln w="0">
                          <a:noFill/>
                        </a:ln>
                      </wps:spPr>
                      <wps:style>
                        <a:lnRef idx="0">
                          <a:scrgbClr r="0" g="0" b="0"/>
                        </a:lnRef>
                        <a:fillRef idx="0">
                          <a:scrgbClr r="0" g="0" b="0"/>
                        </a:fillRef>
                        <a:effectRef idx="0">
                          <a:scrgbClr r="0" g="0" b="0"/>
                        </a:effectRef>
                        <a:fontRef idx="minor"/>
                      </wps:style>
                      <wps:txbx>
                        <w:txbxContent>
                          <w:p w14:paraId="3818AB83" w14:textId="79D491D6" w:rsidR="00AE0317" w:rsidRDefault="00AE0317" w:rsidP="00AE0317">
                            <w:pPr>
                              <w:jc w:val="center"/>
                            </w:pPr>
                            <w:r>
                              <w:t xml:space="preserve">Группа </w:t>
                            </w:r>
                            <w:r w:rsidR="00C414DC">
                              <w:t>К</w:t>
                            </w:r>
                            <w:r>
                              <w:t>И-31</w:t>
                            </w:r>
                          </w:p>
                        </w:txbxContent>
                      </wps:txbx>
                      <wps:bodyPr lIns="12600" tIns="12600" rIns="12600" bIns="12600" anchor="t">
                        <a:noAutofit/>
                      </wps:bodyPr>
                    </wps:wsp>
                  </wpg:wgp>
                </a:graphicData>
              </a:graphic>
            </wp:anchor>
          </w:drawing>
        </mc:Choice>
        <mc:Fallback>
          <w:pict>
            <v:group w14:anchorId="1B5F66F3" id="Группа 2" o:spid="_x0000_s1026" style="position:absolute;left:0;text-align:left;margin-left:56.05pt;margin-top:20.75pt;width:518.65pt;height:797.85pt;z-index:251672576;mso-wrap-distance-left:1.05pt;mso-wrap-distance-top:1.05pt;mso-wrap-distance-right:.95pt;mso-wrap-distance-bottom:.95pt;mso-position-horizontal-relative:page;mso-position-vertical-relative:page" coordsize="65869,101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" o:allowincell="f">
              <v:rect id="Прямоугольник 3" o:spid="_x0000_s1027" style="position:absolute;width:65869;height:101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Прямая соединительная линия 4" o:spid="_x0000_s1028" style="position:absolute;visibility:visible;mso-wrap-style:square" from="3268,87069" to="3276,92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Прямая соединительная линия 5" o:spid="_x0000_s1029" style="position:absolute;visibility:visible;mso-wrap-style:square" from="32,87019" to="65811,87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Прямая соединительная линия 6" o:spid="_x0000_s1030" style="position:absolute;visibility:visible;mso-wrap-style:square" from="7200,87116" to="7207,10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Прямая соединительная линия 7" o:spid="_x0000_s1031" style="position:absolute;visibility:visible;mso-wrap-style:square" from="16203,87116" to="16210,10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Прямая соединительная линия 8" o:spid="_x0000_s1032" style="position:absolute;visibility:visible;mso-wrap-style:square" from="21596,87116" to="21610,10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Прямая соединительная линия 9" o:spid="_x0000_s1033" style="position:absolute;visibility:visible;mso-wrap-style:square" from="25196,87069" to="25203,101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Прямая соединительная линия 10" o:spid="_x0000_s1034" style="position:absolute;visibility:visible;mso-wrap-style:square" from="52203,92419" to="52221,95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Прямая соединительная линия 11" o:spid="_x0000_s1035" style="position:absolute;visibility:visible;mso-wrap-style:square" from="32,97765" to="25138,97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Прямая соединительная линия 12" o:spid="_x0000_s1036" style="position:absolute;visibility:visible;mso-wrap-style:square" from="32,99547" to="25138,99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Прямоугольник 13" o:spid="_x0000_s1037" style="position:absolute;left:176;top:90766;width:28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wLwQAAANsAAAAPAAAAZHJzL2Rvd25yZXYueG1sRE/dasIw&#10;FL4f+A7hCLubiQ7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NLRzAvBAAAA2wAAAA8AAAAA&#10;AAAAAAAAAAAABwIAAGRycy9kb3ducmV2LnhtbFBLBQYAAAAAAwADALcAAAD1AgAAAAA=&#10;" filled="f" stroked="f" strokeweight="0">
                <v:textbox inset=".35mm,.35mm,.35mm,.35mm">
                  <w:txbxContent>
                    <w:p w14:paraId="28687E26" w14:textId="77777777" w:rsidR="00AE0317" w:rsidRDefault="00AE0317" w:rsidP="00AE0317">
                      <w:pPr>
                        <w:jc w:val="center"/>
                        <w:rPr>
                          <w:i/>
                          <w:sz w:val="20"/>
                        </w:rPr>
                      </w:pPr>
                      <w:r>
                        <w:rPr>
                          <w:sz w:val="20"/>
                        </w:rPr>
                        <w:t>Изм.</w:t>
                      </w:r>
                    </w:p>
                  </w:txbxContent>
                </v:textbox>
              </v:rect>
              <v:rect id="Прямоугольник 14" o:spid="_x0000_s1038" style="position:absolute;left:3459;top:90766;width:36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" filled="f" stroked="f" strokeweight="0">
                <v:textbox inset=".35mm,.35mm,.35mm,.35mm">
                  <w:txbxContent>
                    <w:p w14:paraId="4BBC38EB" w14:textId="77777777" w:rsidR="00AE0317" w:rsidRDefault="00AE0317" w:rsidP="00AE0317">
                      <w:pPr>
                        <w:jc w:val="center"/>
                        <w:rPr>
                          <w:i/>
                          <w:sz w:val="20"/>
                        </w:rPr>
                      </w:pPr>
                      <w:r>
                        <w:rPr>
                          <w:sz w:val="20"/>
                        </w:rPr>
                        <w:t>Лист</w:t>
                      </w:r>
                    </w:p>
                  </w:txbxContent>
                </v:textbox>
              </v:rect>
              <v:rect id="Прямоугольник 15" o:spid="_x0000_s1039" style="position:absolute;left:7466;top:90766;width:846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" filled="f" stroked="f" strokeweight="0">
                <v:textbox inset=".35mm,.35mm,.35mm,.35mm">
                  <w:txbxContent>
                    <w:p w14:paraId="0EE0634B" w14:textId="77777777" w:rsidR="00AE0317" w:rsidRDefault="00AE0317" w:rsidP="00AE0317">
                      <w:pPr>
                        <w:jc w:val="center"/>
                        <w:rPr>
                          <w:i/>
                          <w:sz w:val="20"/>
                        </w:rPr>
                      </w:pPr>
                      <w:r>
                        <w:rPr>
                          <w:sz w:val="20"/>
                        </w:rPr>
                        <w:t>№ докум.</w:t>
                      </w:r>
                    </w:p>
                  </w:txbxContent>
                </v:textbox>
              </v:rect>
              <v:rect id="Прямоугольник 16" o:spid="_x0000_s1040" style="position:absolute;left:16416;top:90766;width:503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" filled="f" stroked="f" strokeweight="0">
                <v:textbox inset=".35mm,.35mm,.35mm,.35mm">
                  <w:txbxContent>
                    <w:p w14:paraId="514DF881" w14:textId="77777777" w:rsidR="00AE0317" w:rsidRDefault="00AE0317" w:rsidP="00AE0317">
                      <w:pPr>
                        <w:jc w:val="center"/>
                        <w:rPr>
                          <w:i/>
                          <w:sz w:val="20"/>
                        </w:rPr>
                      </w:pPr>
                      <w:r>
                        <w:rPr>
                          <w:sz w:val="20"/>
                        </w:rPr>
                        <w:t>Подп.</w:t>
                      </w:r>
                    </w:p>
                  </w:txbxContent>
                </v:textbox>
              </v:rect>
              <v:rect id="Прямоугольник 17" o:spid="_x0000_s1041" style="position:absolute;left:21754;top:90766;width:327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" filled="f" stroked="f" strokeweight="0">
                <v:textbox inset=".35mm,.35mm,.35mm,.35mm">
                  <w:txbxContent>
                    <w:p w14:paraId="374358E9" w14:textId="77777777" w:rsidR="00AE0317" w:rsidRDefault="00AE0317" w:rsidP="00AE0317">
                      <w:pPr>
                        <w:jc w:val="center"/>
                        <w:rPr>
                          <w:i/>
                          <w:sz w:val="20"/>
                        </w:rPr>
                      </w:pPr>
                      <w:r>
                        <w:rPr>
                          <w:sz w:val="20"/>
                        </w:rPr>
                        <w:t>Дата</w:t>
                      </w:r>
                    </w:p>
                  </w:txbxContent>
                </v:textbox>
              </v:rect>
              <v:rect id="Прямоугольник 18" o:spid="_x0000_s1042" style="position:absolute;left:52477;top:92520;width:48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" filled="f" stroked="f" strokeweight="0">
                <v:textbox inset=".35mm,.35mm,.35mm,.35mm">
                  <w:txbxContent>
                    <w:p w14:paraId="2DB6B9A3" w14:textId="77777777" w:rsidR="00AE0317" w:rsidRDefault="00AE0317" w:rsidP="00AE0317">
                      <w:pPr>
                        <w:jc w:val="center"/>
                        <w:rPr>
                          <w:i/>
                          <w:sz w:val="20"/>
                        </w:rPr>
                      </w:pPr>
                      <w:r>
                        <w:rPr>
                          <w:sz w:val="20"/>
                        </w:rPr>
                        <w:t>Лист</w:t>
                      </w:r>
                    </w:p>
                  </w:txbxContent>
                </v:textbox>
              </v:rect>
              <v:rect id="Прямоугольник 19" o:spid="_x0000_s1043" style="position:absolute;left:52477;top:94366;width:48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" filled="f" stroked="f" strokeweight="0">
                <v:textbox inset=".35mm,.35mm,.35mm,.35mm">
                  <w:txbxContent>
                    <w:p w14:paraId="55FC77A2" w14:textId="77777777" w:rsidR="00AE0317" w:rsidRDefault="00AE0317" w:rsidP="00AE0317">
                      <w:pPr>
                        <w:jc w:val="center"/>
                        <w:rPr>
                          <w:sz w:val="20"/>
                          <w:szCs w:val="20"/>
                        </w:rPr>
                      </w:pPr>
                      <w:r>
                        <w:rPr>
                          <w:sz w:val="20"/>
                          <w:szCs w:val="20"/>
                        </w:rPr>
                        <w:t>3</w:t>
                      </w:r>
                    </w:p>
                  </w:txbxContent>
                </v:textbox>
              </v:rect>
              <v:rect id="Прямоугольник 20" o:spid="_x0000_s1044" style="position:absolute;left:25563;top:88581;width:40036;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" filled="f" stroked="f" strokeweight="0">
                <v:textbox inset=".35mm,.35mm,.35mm,.35mm">
                  <w:txbxContent>
                    <w:p w14:paraId="51865E63" w14:textId="48FAC2CD" w:rsidR="00AE0317" w:rsidRDefault="00AE0317" w:rsidP="00AE0317">
                      <w:pPr>
                        <w:jc w:val="center"/>
                        <w:rPr>
                          <w:i/>
                          <w:sz w:val="32"/>
                          <w:szCs w:val="32"/>
                        </w:rPr>
                      </w:pPr>
                      <w:r>
                        <w:rPr>
                          <w:sz w:val="32"/>
                          <w:szCs w:val="32"/>
                        </w:rPr>
                        <w:t>АТТ2. КП</w:t>
                      </w:r>
                      <w:r w:rsidR="006360F5">
                        <w:rPr>
                          <w:sz w:val="32"/>
                          <w:szCs w:val="32"/>
                        </w:rPr>
                        <w:t>03</w:t>
                      </w:r>
                      <w:r>
                        <w:rPr>
                          <w:sz w:val="32"/>
                          <w:szCs w:val="32"/>
                        </w:rPr>
                        <w:t>26. 000 ПЗ</w:t>
                      </w:r>
                    </w:p>
                  </w:txbxContent>
                </v:textbox>
              </v:rect>
              <v:line id="Прямая соединительная линия 21" o:spid="_x0000_s1045" style="position:absolute;visibility:visible;mso-wrap-style:square" from="32,92394" to="65811,92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Прямая соединительная линия 22" o:spid="_x0000_s1046" style="position:absolute;visibility:visible;mso-wrap-style:square" from="75,90601" to="25178,90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Прямая соединительная линия 23" o:spid="_x0000_s1047" style="position:absolute;visibility:visible;mso-wrap-style:square" from="32,88812" to="25138,88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Прямая соединительная линия 24" o:spid="_x0000_s1048" style="position:absolute;visibility:visible;mso-wrap-style:square" from="32,95961" to="25138,95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Прямая соединительная линия 25" o:spid="_x0000_s1049" style="position:absolute;visibility:visible;mso-wrap-style:square" from="32,94165" to="25138,94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group id="Группа 26" o:spid="_x0000_s1050" style="position:absolute;left:126;top:92563;width:15800;height:15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Прямоугольник 27" o:spid="_x0000_s1051" style="position:absolute;width:6984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" filled="f" stroked="f" strokeweight="0">
                  <v:textbox inset=".35mm,.35mm,.35mm,.35mm">
                    <w:txbxContent>
                      <w:p w14:paraId="2ADFE252" w14:textId="77777777" w:rsidR="00AE0317" w:rsidRDefault="00AE0317" w:rsidP="00AE0317">
                        <w:pPr>
                          <w:rPr>
                            <w:i/>
                            <w:sz w:val="20"/>
                          </w:rPr>
                        </w:pPr>
                        <w:proofErr w:type="spellStart"/>
                        <w:r>
                          <w:rPr>
                            <w:sz w:val="20"/>
                          </w:rPr>
                          <w:t>Разраб</w:t>
                        </w:r>
                        <w:proofErr w:type="spellEnd"/>
                        <w:r>
                          <w:rPr>
                            <w:sz w:val="20"/>
                          </w:rPr>
                          <w:t>.</w:t>
                        </w:r>
                      </w:p>
                    </w:txbxContent>
                  </v:textbox>
                </v:rect>
                <v:rect id="Прямоугольник 28" o:spid="_x0000_s1052" style="position:absolute;left:734040;width:8460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" filled="f" stroked="f" strokeweight="0">
                  <v:textbox inset=".35mm,.35mm,.35mm,.35mm">
                    <w:txbxContent>
                      <w:p w14:paraId="69FA1BE8" w14:textId="579A0DC5" w:rsidR="00AE0317" w:rsidRPr="009474E4" w:rsidRDefault="00AE0317" w:rsidP="00AE0317">
                        <w:pPr>
                          <w:rPr>
                            <w:color w:val="000000" w:themeColor="text1"/>
                            <w:sz w:val="20"/>
                            <w:szCs w:val="20"/>
                          </w:rPr>
                        </w:pPr>
                        <w:r w:rsidRPr="00AE0317">
                          <w:rPr>
                            <w:color w:val="000000" w:themeColor="text1"/>
                            <w:sz w:val="20"/>
                            <w:szCs w:val="20"/>
                          </w:rPr>
                          <w:t>Новиков Ф.М.</w:t>
                        </w:r>
                      </w:p>
                    </w:txbxContent>
                  </v:textbox>
                </v:rect>
              </v:group>
              <v:group id="Группа 29" o:spid="_x0000_s1053" style="position:absolute;left:126;top:94323;width:22068;height:15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Прямоугольник 30" o:spid="_x0000_s1054" style="position:absolute;width:6984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4cwQAAANsAAAAPAAAAZHJzL2Rvd25yZXYueG1sRE/dasIw&#10;FL4f+A7hCLubSZ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Gm2DhzBAAAA2wAAAA8AAAAA&#10;AAAAAAAAAAAABwIAAGRycy9kb3ducmV2LnhtbFBLBQYAAAAAAwADALcAAAD1AgAAAAA=&#10;" filled="f" stroked="f" strokeweight="0">
                  <v:textbox inset=".35mm,.35mm,.35mm,.35mm">
                    <w:txbxContent>
                      <w:p w14:paraId="3B0D955B" w14:textId="77777777" w:rsidR="00AE0317" w:rsidRDefault="00AE0317" w:rsidP="00AE0317">
                        <w:pPr>
                          <w:rPr>
                            <w:i/>
                            <w:sz w:val="20"/>
                          </w:rPr>
                        </w:pPr>
                        <w:r>
                          <w:rPr>
                            <w:sz w:val="20"/>
                          </w:rPr>
                          <w:t>Пров.</w:t>
                        </w:r>
                      </w:p>
                    </w:txbxContent>
                  </v:textbox>
                </v:rect>
                <v:rect id="Прямоугольник 31" o:spid="_x0000_s1055" style="position:absolute;left:723960;width:148284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HxAAAANsAAAAPAAAAZHJzL2Rvd25yZXYueG1sRI9Ra8Iw&#10;FIXfB/6HcAXfZlJl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Ab6q4fEAAAA2wAAAA8A&#10;AAAAAAAAAAAAAAAABwIAAGRycy9kb3ducmV2LnhtbFBLBQYAAAAAAwADALcAAAD4AgAAAAA=&#10;" filled="f" stroked="f" strokeweight="0">
                  <v:textbox inset=".35mm,.35mm,.35mm,.35mm">
                    <w:txbxContent>
                      <w:p w14:paraId="1327AA7D" w14:textId="77777777" w:rsidR="00AE0317" w:rsidRDefault="00AE0317" w:rsidP="00AE0317">
                        <w:pPr>
                          <w:rPr>
                            <w:color w:val="000000" w:themeColor="text1"/>
                            <w:sz w:val="20"/>
                            <w:szCs w:val="20"/>
                          </w:rPr>
                        </w:pPr>
                        <w:r>
                          <w:rPr>
                            <w:color w:val="000000" w:themeColor="text1"/>
                            <w:sz w:val="20"/>
                            <w:szCs w:val="20"/>
                          </w:rPr>
                          <w:t>Павлов В.А.</w:t>
                        </w:r>
                      </w:p>
                    </w:txbxContent>
                  </v:textbox>
                </v:rect>
              </v:group>
              <v:group id="Группа 32" o:spid="_x0000_s1056" style="position:absolute;left:126;top:96120;width:16934;height:15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угольник 33" o:spid="_x0000_s1057" style="position:absolute;width:6984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" filled="f" stroked="f" strokeweight="0">
                  <v:textbox inset=".35mm,.35mm,.35mm,.35mm">
                    <w:txbxContent>
                      <w:p w14:paraId="73C43C7F" w14:textId="77777777" w:rsidR="00AE0317" w:rsidRDefault="00AE0317" w:rsidP="00AE0317">
                        <w:pPr>
                          <w:rPr>
                            <w:i/>
                            <w:sz w:val="20"/>
                          </w:rPr>
                        </w:pPr>
                        <w:r>
                          <w:rPr>
                            <w:sz w:val="20"/>
                          </w:rPr>
                          <w:t>.</w:t>
                        </w:r>
                      </w:p>
                    </w:txbxContent>
                  </v:textbox>
                </v:rect>
                <v:rect id="Прямоугольник 34" o:spid="_x0000_s1058" style="position:absolute;left:713880;width:97992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" filled="f" stroked="f" strokeweight="0">
                  <v:textbox inset=".35mm,.35mm,.35mm,.35mm">
                    <w:txbxContent>
                      <w:p w14:paraId="4A51D217" w14:textId="77777777" w:rsidR="00AE0317" w:rsidRDefault="00AE0317" w:rsidP="00AE0317">
                        <w:pPr>
                          <w:rPr>
                            <w:sz w:val="20"/>
                            <w:szCs w:val="20"/>
                          </w:rPr>
                        </w:pPr>
                        <w:r>
                          <w:rPr>
                            <w:sz w:val="20"/>
                            <w:szCs w:val="20"/>
                          </w:rPr>
                          <w:t>.</w:t>
                        </w:r>
                      </w:p>
                    </w:txbxContent>
                  </v:textbox>
                </v:rect>
              </v:group>
              <v:group id="Группа 35" o:spid="_x0000_s1059" style="position:absolute;left:126;top:97873;width:15800;height:15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Прямоугольник 36" o:spid="_x0000_s1060" style="position:absolute;width:6984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14:paraId="3FF5A33B" w14:textId="77777777" w:rsidR="00AE0317" w:rsidRDefault="00AE0317" w:rsidP="00AE0317">
                        <w:pPr>
                          <w:tabs>
                            <w:tab w:val="left" w:pos="426"/>
                          </w:tabs>
                          <w:rPr>
                            <w:i/>
                            <w:sz w:val="20"/>
                          </w:rPr>
                        </w:pPr>
                      </w:p>
                    </w:txbxContent>
                  </v:textbox>
                </v:rect>
                <v:rect id="Прямоугольник 37" o:spid="_x0000_s1061" style="position:absolute;left:734040;width:8460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ZoxAAAANsAAAAPAAAAZHJzL2Rvd25yZXYueG1sRI9Ra8Iw&#10;FIXfBf9DuMLeNNEx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OZflmjEAAAA2wAAAA8A&#10;AAAAAAAAAAAAAAAABwIAAGRycy9kb3ducmV2LnhtbFBLBQYAAAAAAwADALcAAAD4AgAAAAA=&#10;" filled="f" stroked="f" strokeweight="0">
                  <v:textbox inset=".35mm,.35mm,.35mm,.35mm">
                    <w:txbxContent>
                      <w:p w14:paraId="4D83F755" w14:textId="77777777" w:rsidR="00AE0317" w:rsidRDefault="00AE0317" w:rsidP="00AE0317">
                        <w:pPr>
                          <w:rPr>
                            <w:sz w:val="20"/>
                            <w:szCs w:val="20"/>
                          </w:rPr>
                        </w:pPr>
                      </w:p>
                    </w:txbxContent>
                  </v:textbox>
                </v:rect>
              </v:group>
              <v:group id="Группа 38" o:spid="_x0000_s1062" style="position:absolute;left:126;top:99626;width:15800;height:154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width:6984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KeBxAAAANsAAAAPAAAAZHJzL2Rvd25yZXYueG1sRI9Ra8Iw&#10;FIXfBf9DuMLeNNEx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PiMp4HEAAAA2wAAAA8A&#10;AAAAAAAAAAAAAAAABwIAAGRycy9kb3ducmV2LnhtbFBLBQYAAAAAAwADALcAAAD4AgAAAAA=&#10;" filled="f" stroked="f" strokeweight="0">
                  <v:textbox inset=".35mm,.35mm,.35mm,.35mm">
                    <w:txbxContent>
                      <w:p w14:paraId="5AB45D1B" w14:textId="77777777" w:rsidR="00AE0317" w:rsidRDefault="00AE0317" w:rsidP="00AE0317">
                        <w:pPr>
                          <w:rPr>
                            <w:i/>
                            <w:sz w:val="20"/>
                          </w:rPr>
                        </w:pPr>
                      </w:p>
                    </w:txbxContent>
                  </v:textbox>
                </v:rect>
                <v:rect id="Прямоугольник 40" o:spid="_x0000_s1064" style="position:absolute;left:734040;width:846000;height:15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" filled="f" stroked="f" strokeweight="0">
                  <v:textbox inset=".35mm,.35mm,.35mm,.35mm">
                    <w:txbxContent>
                      <w:p w14:paraId="5464BDDB" w14:textId="77777777" w:rsidR="00AE0317" w:rsidRDefault="00AE0317" w:rsidP="00AE0317">
                        <w:pPr>
                          <w:rPr>
                            <w:sz w:val="20"/>
                            <w:szCs w:val="20"/>
                          </w:rPr>
                        </w:pPr>
                      </w:p>
                    </w:txbxContent>
                  </v:textbox>
                </v:rect>
              </v:group>
              <v:line id="Прямая соединительная линия 41" o:spid="_x0000_s1065" style="position:absolute;visibility:visible;mso-wrap-style:square" from="46800,92419" to="46814,101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Прямоугольник 42" o:spid="_x0000_s1066" style="position:absolute;left:25653;top:92804;width:20707;height:8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" filled="f" stroked="f" strokeweight="0">
                <v:textbox inset=".35mm,.35mm,.35mm,.35mm">
                  <w:txbxContent>
                    <w:p w14:paraId="37D46DB9" w14:textId="77777777" w:rsidR="00AE0317" w:rsidRDefault="00AE0317" w:rsidP="00AE0317">
                      <w:pPr>
                        <w:pStyle w:val="aff1"/>
                        <w:spacing w:line="240" w:lineRule="auto"/>
                        <w:jc w:val="center"/>
                        <w:rPr>
                          <w:rFonts w:ascii="GOST type A" w:hAnsi="GOST type A"/>
                          <w:i/>
                          <w:iCs/>
                          <w:sz w:val="12"/>
                          <w:szCs w:val="12"/>
                        </w:rPr>
                      </w:pPr>
                    </w:p>
                    <w:p w14:paraId="6B823303" w14:textId="77777777" w:rsidR="00AE0317" w:rsidRDefault="00AE0317" w:rsidP="00AE0317">
                      <w:pPr>
                        <w:pStyle w:val="aff1"/>
                        <w:spacing w:line="240" w:lineRule="auto"/>
                        <w:jc w:val="center"/>
                        <w:rPr>
                          <w:rFonts w:ascii="Times New Roman" w:hAnsi="Times New Roman"/>
                          <w:iCs/>
                          <w:sz w:val="32"/>
                          <w:szCs w:val="32"/>
                        </w:rPr>
                      </w:pPr>
                      <w:proofErr w:type="spellStart"/>
                      <w:r>
                        <w:rPr>
                          <w:rFonts w:ascii="Times New Roman" w:hAnsi="Times New Roman"/>
                          <w:iCs/>
                          <w:sz w:val="32"/>
                          <w:szCs w:val="32"/>
                        </w:rPr>
                        <w:t>Курсовой</w:t>
                      </w:r>
                      <w:proofErr w:type="spellEnd"/>
                      <w:r>
                        <w:rPr>
                          <w:rFonts w:ascii="Times New Roman" w:hAnsi="Times New Roman"/>
                          <w:iCs/>
                          <w:sz w:val="32"/>
                          <w:szCs w:val="32"/>
                        </w:rPr>
                        <w:t xml:space="preserve"> проект</w:t>
                      </w:r>
                    </w:p>
                    <w:p w14:paraId="7CEBEE00" w14:textId="77777777" w:rsidR="00AE0317" w:rsidRDefault="00AE0317" w:rsidP="00AE0317">
                      <w:pPr>
                        <w:pStyle w:val="aff1"/>
                        <w:spacing w:line="240" w:lineRule="auto"/>
                        <w:jc w:val="center"/>
                        <w:rPr>
                          <w:rFonts w:ascii="Times New Roman" w:hAnsi="Times New Roman"/>
                          <w:iCs/>
                          <w:sz w:val="28"/>
                          <w:szCs w:val="28"/>
                        </w:rPr>
                      </w:pPr>
                      <w:proofErr w:type="spellStart"/>
                      <w:r>
                        <w:rPr>
                          <w:rFonts w:ascii="Times New Roman" w:hAnsi="Times New Roman"/>
                          <w:iCs/>
                          <w:sz w:val="28"/>
                          <w:szCs w:val="28"/>
                        </w:rPr>
                        <w:t>Пояснительная</w:t>
                      </w:r>
                      <w:proofErr w:type="spellEnd"/>
                      <w:r>
                        <w:rPr>
                          <w:rFonts w:ascii="Times New Roman" w:hAnsi="Times New Roman"/>
                          <w:iCs/>
                          <w:sz w:val="28"/>
                          <w:szCs w:val="28"/>
                        </w:rPr>
                        <w:t xml:space="preserve"> записка</w:t>
                      </w:r>
                    </w:p>
                  </w:txbxContent>
                </v:textbox>
              </v:rect>
              <v:line id="Прямая соединительная линия 43" o:spid="_x0000_s1067" style="position:absolute;visibility:visible;mso-wrap-style:square" from="46843,94183" to="65847,9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Прямая соединительная линия 44" o:spid="_x0000_s1068" style="position:absolute;visibility:visible;mso-wrap-style:square" from="46836,95968" to="65847,95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Прямая соединительная линия 45" o:spid="_x0000_s1069" style="position:absolute;visibility:visible;mso-wrap-style:square" from="57607,92419" to="57621,95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Прямоугольник 46" o:spid="_x0000_s1070" style="position:absolute;left:47091;top:92520;width:483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UCOxAAAANsAAAAPAAAAZHJzL2Rvd25yZXYueG1sRI9Ra8Iw&#10;FIXfB/sP4Q72NhNl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NEVQI7EAAAA2wAAAA8A&#10;AAAAAAAAAAAAAAAABwIAAGRycy9kb3ducmV2LnhtbFBLBQYAAAAAAwADALcAAAD4AgAAAAA=&#10;" filled="f" stroked="f" strokeweight="0">
                <v:textbox inset=".35mm,.35mm,.35mm,.35mm">
                  <w:txbxContent>
                    <w:p w14:paraId="02167635" w14:textId="77777777" w:rsidR="00AE0317" w:rsidRDefault="00AE0317" w:rsidP="00AE0317">
                      <w:pPr>
                        <w:jc w:val="center"/>
                        <w:rPr>
                          <w:i/>
                          <w:sz w:val="20"/>
                        </w:rPr>
                      </w:pPr>
                      <w:r>
                        <w:rPr>
                          <w:sz w:val="20"/>
                        </w:rPr>
                        <w:t>Лит.</w:t>
                      </w:r>
                    </w:p>
                  </w:txbxContent>
                </v:textbox>
              </v:rect>
              <v:rect id="Прямоугольник 47" o:spid="_x0000_s1071" style="position:absolute;left:57906;top:92520;width:76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VxAAAANsAAAAPAAAAZHJzL2Rvd25yZXYueG1sRI9Ra8Iw&#10;FIXfBf9DuMLeNFE2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L5Z5RXEAAAA2wAAAA8A&#10;AAAAAAAAAAAAAAAABwIAAGRycy9kb3ducmV2LnhtbFBLBQYAAAAAAwADALcAAAD4AgAAAAA=&#10;" filled="f" stroked="f" strokeweight="0">
                <v:textbox inset=".35mm,.35mm,.35mm,.35mm">
                  <w:txbxContent>
                    <w:p w14:paraId="32C17AA3" w14:textId="77777777" w:rsidR="00AE0317" w:rsidRDefault="00AE0317" w:rsidP="00AE0317">
                      <w:pPr>
                        <w:jc w:val="center"/>
                        <w:rPr>
                          <w:i/>
                          <w:sz w:val="20"/>
                        </w:rPr>
                      </w:pPr>
                      <w:r>
                        <w:rPr>
                          <w:sz w:val="20"/>
                        </w:rPr>
                        <w:t>Листов</w:t>
                      </w:r>
                    </w:p>
                  </w:txbxContent>
                </v:textbox>
              </v:rect>
              <v:rect id="Прямоугольник 48" o:spid="_x0000_s1072" style="position:absolute;left:57949;top:94316;width:764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nFnwQAAANsAAAAPAAAAZHJzL2Rvd25yZXYueG1sRE/dasIw&#10;FL4f+A7hCLubSc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M/GcWfBAAAA2wAAAA8AAAAA&#10;AAAAAAAAAAAABwIAAGRycy9kb3ducmV2LnhtbFBLBQYAAAAAAwADALcAAAD1AgAAAAA=&#10;" filled="f" stroked="f" strokeweight="0">
                <v:textbox inset=".35mm,.35mm,.35mm,.35mm">
                  <w:txbxContent>
                    <w:p w14:paraId="438A9F93" w14:textId="5FB18DA0" w:rsidR="00AE0317" w:rsidRPr="00EC716D" w:rsidRDefault="00C2292D" w:rsidP="00AE0317">
                      <w:pPr>
                        <w:jc w:val="center"/>
                        <w:rPr>
                          <w:sz w:val="20"/>
                          <w:szCs w:val="20"/>
                        </w:rPr>
                      </w:pPr>
                      <w:r>
                        <w:rPr>
                          <w:sz w:val="20"/>
                          <w:szCs w:val="20"/>
                        </w:rPr>
                        <w:t>34</w:t>
                      </w:r>
                    </w:p>
                  </w:txbxContent>
                </v:textbox>
              </v:rect>
              <v:line id="Прямая соединительная линия 49" o:spid="_x0000_s1073" style="position:absolute;visibility:visible;mso-wrap-style:square" from="48603,94222" to="48618,95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Прямая соединительная линия 50" o:spid="_x0000_s1074" style="position:absolute;visibility:visible;mso-wrap-style:square" from="50407,94226" to="50414,95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Прямоугольник 51" o:spid="_x0000_s1075" style="position:absolute;left:47091;top:97398;width:18461;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" filled="f" stroked="f" strokeweight="0">
                <v:textbox inset=".35mm,.35mm,.35mm,.35mm">
                  <w:txbxContent>
                    <w:p w14:paraId="3818AB83" w14:textId="79D491D6" w:rsidR="00AE0317" w:rsidRDefault="00AE0317" w:rsidP="00AE0317">
                      <w:pPr>
                        <w:jc w:val="center"/>
                      </w:pPr>
                      <w:r>
                        <w:t xml:space="preserve">Группа </w:t>
                      </w:r>
                      <w:r w:rsidR="00C414DC">
                        <w:t>К</w:t>
                      </w:r>
                      <w:r>
                        <w:t>И-31</w:t>
                      </w: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309D9" w14:textId="6630AB33" w:rsidR="008D10F3" w:rsidRPr="00522FBE" w:rsidRDefault="00522FBE" w:rsidP="00522FBE">
    <w:pPr>
      <w:pBdr>
        <w:top w:val="nil"/>
        <w:left w:val="nil"/>
        <w:bottom w:val="nil"/>
        <w:right w:val="nil"/>
        <w:between w:val="nil"/>
      </w:pBdr>
      <w:tabs>
        <w:tab w:val="center" w:pos="4677"/>
        <w:tab w:val="right" w:pos="9355"/>
      </w:tabs>
      <w:rPr>
        <w:b/>
        <w:color w:val="000000"/>
      </w:rPr>
    </w:pPr>
    <w:r>
      <w:rPr>
        <w:noProof/>
      </w:rPr>
      <mc:AlternateContent>
        <mc:Choice Requires="wpg">
          <w:drawing>
            <wp:anchor distT="0" distB="0" distL="114300" distR="114300" simplePos="0" relativeHeight="251670528" behindDoc="0" locked="1" layoutInCell="1" allowOverlap="1" wp14:anchorId="3D331254" wp14:editId="6B52E539">
              <wp:simplePos x="0" y="0"/>
              <wp:positionH relativeFrom="page">
                <wp:posOffset>718820</wp:posOffset>
              </wp:positionH>
              <wp:positionV relativeFrom="page">
                <wp:posOffset>207645</wp:posOffset>
              </wp:positionV>
              <wp:extent cx="6652260" cy="10266045"/>
              <wp:effectExtent l="0" t="0" r="15240" b="20955"/>
              <wp:wrapNone/>
              <wp:docPr id="180" name="Группа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2260" cy="10266045"/>
                        <a:chOff x="0" y="0"/>
                        <a:chExt cx="20000" cy="20000"/>
                      </a:xfrm>
                    </wpg:grpSpPr>
                    <wps:wsp>
                      <wps:cNvPr id="181" name="Rectangle 39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Line 394"/>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395"/>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396"/>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397"/>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398"/>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399"/>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400"/>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40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 name="Line 402"/>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1" name="Line 403"/>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 name="Rectangle 40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1DFEB4" w14:textId="77777777" w:rsidR="00522FBE" w:rsidRPr="00513DCC" w:rsidRDefault="00522FBE" w:rsidP="00522FBE">
                            <w:pPr>
                              <w:pStyle w:val="aa"/>
                              <w:jc w:val="center"/>
                              <w:rPr>
                                <w:rFonts w:ascii="Times New Roman" w:hAnsi="Times New Roman"/>
                                <w:i w:val="0"/>
                                <w:sz w:val="18"/>
                                <w:szCs w:val="18"/>
                              </w:rPr>
                            </w:pPr>
                            <w:proofErr w:type="spellStart"/>
                            <w:r w:rsidRPr="00513DCC">
                              <w:rPr>
                                <w:rFonts w:ascii="Times New Roman" w:hAnsi="Times New Roman"/>
                                <w:i w:val="0"/>
                                <w:sz w:val="18"/>
                                <w:szCs w:val="18"/>
                              </w:rPr>
                              <w:t>Изм</w:t>
                            </w:r>
                            <w:proofErr w:type="spellEnd"/>
                            <w:r w:rsidRPr="00513DCC">
                              <w:rPr>
                                <w:rFonts w:ascii="Times New Roman" w:hAnsi="Times New Roman"/>
                                <w:i w:val="0"/>
                                <w:sz w:val="18"/>
                                <w:szCs w:val="18"/>
                              </w:rPr>
                              <w:t>.</w:t>
                            </w:r>
                          </w:p>
                        </w:txbxContent>
                      </wps:txbx>
                      <wps:bodyPr rot="0" vert="horz" wrap="square" lIns="12700" tIns="12700" rIns="12700" bIns="12700" anchor="t" anchorCtr="0" upright="1">
                        <a:noAutofit/>
                      </wps:bodyPr>
                    </wps:wsp>
                    <wps:wsp>
                      <wps:cNvPr id="193" name="Rectangle 40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C0EF45"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94" name="Rectangle 40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A80686"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 xml:space="preserve">№ </w:t>
                            </w:r>
                            <w:proofErr w:type="spellStart"/>
                            <w:r w:rsidRPr="00513DCC">
                              <w:rPr>
                                <w:rFonts w:ascii="Times New Roman" w:hAnsi="Times New Roman"/>
                                <w:i w:val="0"/>
                                <w:sz w:val="18"/>
                                <w:szCs w:val="18"/>
                              </w:rPr>
                              <w:t>докум</w:t>
                            </w:r>
                            <w:proofErr w:type="spellEnd"/>
                            <w:r w:rsidRPr="00513DCC">
                              <w:rPr>
                                <w:rFonts w:ascii="Times New Roman" w:hAnsi="Times New Roman"/>
                                <w:i w:val="0"/>
                                <w:sz w:val="18"/>
                                <w:szCs w:val="18"/>
                              </w:rPr>
                              <w:t>.</w:t>
                            </w:r>
                          </w:p>
                        </w:txbxContent>
                      </wps:txbx>
                      <wps:bodyPr rot="0" vert="horz" wrap="square" lIns="12700" tIns="12700" rIns="12700" bIns="12700" anchor="t" anchorCtr="0" upright="1">
                        <a:noAutofit/>
                      </wps:bodyPr>
                    </wps:wsp>
                    <wps:wsp>
                      <wps:cNvPr id="195" name="Rectangle 40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0F486C" w14:textId="77777777" w:rsidR="00522FBE" w:rsidRPr="002C5390" w:rsidRDefault="00522FBE" w:rsidP="00522FBE">
                            <w:pPr>
                              <w:pStyle w:val="aa"/>
                              <w:jc w:val="center"/>
                              <w:rPr>
                                <w:rFonts w:ascii="Times New Roman" w:hAnsi="Times New Roman"/>
                                <w:i w:val="0"/>
                                <w:sz w:val="18"/>
                                <w:szCs w:val="18"/>
                                <w:lang w:val="ru-RU"/>
                              </w:rPr>
                            </w:pPr>
                            <w:proofErr w:type="spellStart"/>
                            <w:r>
                              <w:rPr>
                                <w:rFonts w:ascii="Times New Roman" w:hAnsi="Times New Roman"/>
                                <w:i w:val="0"/>
                                <w:sz w:val="18"/>
                                <w:szCs w:val="18"/>
                              </w:rPr>
                              <w:t>Подп</w:t>
                            </w:r>
                            <w:proofErr w:type="spellEnd"/>
                            <w:r>
                              <w:rPr>
                                <w:rFonts w:ascii="Times New Roman" w:hAnsi="Times New Roman"/>
                                <w:i w:val="0"/>
                                <w:sz w:val="18"/>
                                <w:szCs w:val="18"/>
                                <w:lang w:val="ru-RU"/>
                              </w:rPr>
                              <w:t>.</w:t>
                            </w:r>
                          </w:p>
                        </w:txbxContent>
                      </wps:txbx>
                      <wps:bodyPr rot="0" vert="horz" wrap="square" lIns="12700" tIns="12700" rIns="12700" bIns="12700" anchor="t" anchorCtr="0" upright="1">
                        <a:noAutofit/>
                      </wps:bodyPr>
                    </wps:wsp>
                    <wps:wsp>
                      <wps:cNvPr id="196" name="Rectangle 40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5A6047"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Дата</w:t>
                            </w:r>
                          </w:p>
                        </w:txbxContent>
                      </wps:txbx>
                      <wps:bodyPr rot="0" vert="horz" wrap="square" lIns="12700" tIns="12700" rIns="12700" bIns="12700" anchor="t" anchorCtr="0" upright="1">
                        <a:noAutofit/>
                      </wps:bodyPr>
                    </wps:wsp>
                    <wps:wsp>
                      <wps:cNvPr id="197" name="Rectangle 40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2C662C"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Лист</w:t>
                            </w:r>
                          </w:p>
                        </w:txbxContent>
                      </wps:txbx>
                      <wps:bodyPr rot="0" vert="horz" wrap="square" lIns="12700" tIns="12700" rIns="12700" bIns="12700" anchor="t" anchorCtr="0" upright="1">
                        <a:noAutofit/>
                      </wps:bodyPr>
                    </wps:wsp>
                    <wps:wsp>
                      <wps:cNvPr id="198" name="Rectangle 41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5892C8" w14:textId="77777777" w:rsidR="00522FBE" w:rsidRPr="009902C2" w:rsidRDefault="00522FBE" w:rsidP="00522FBE">
                            <w:pPr>
                              <w:pStyle w:val="aa"/>
                              <w:jc w:val="center"/>
                              <w:rPr>
                                <w:rFonts w:ascii="Times New Roman" w:hAnsi="Times New Roman"/>
                                <w:i w:val="0"/>
                                <w:sz w:val="24"/>
                                <w:lang w:val="ru-RU"/>
                              </w:rPr>
                            </w:pPr>
                            <w:r w:rsidRPr="00CE0425">
                              <w:rPr>
                                <w:rFonts w:ascii="Times New Roman" w:hAnsi="Times New Roman"/>
                                <w:i w:val="0"/>
                                <w:sz w:val="24"/>
                                <w:lang w:val="ru-RU"/>
                              </w:rPr>
                              <w:fldChar w:fldCharType="begin"/>
                            </w:r>
                            <w:r w:rsidRPr="00CE0425">
                              <w:rPr>
                                <w:rFonts w:ascii="Times New Roman" w:hAnsi="Times New Roman"/>
                                <w:i w:val="0"/>
                                <w:sz w:val="24"/>
                                <w:lang w:val="ru-RU"/>
                              </w:rPr>
                              <w:instrText>PAGE   \* MERGEFORMAT</w:instrText>
                            </w:r>
                            <w:r w:rsidRPr="00CE0425">
                              <w:rPr>
                                <w:rFonts w:ascii="Times New Roman" w:hAnsi="Times New Roman"/>
                                <w:i w:val="0"/>
                                <w:sz w:val="24"/>
                                <w:lang w:val="ru-RU"/>
                              </w:rPr>
                              <w:fldChar w:fldCharType="separate"/>
                            </w:r>
                            <w:r>
                              <w:rPr>
                                <w:rFonts w:ascii="Times New Roman" w:hAnsi="Times New Roman"/>
                                <w:i w:val="0"/>
                                <w:noProof/>
                                <w:sz w:val="24"/>
                                <w:lang w:val="ru-RU"/>
                              </w:rPr>
                              <w:t>21</w:t>
                            </w:r>
                            <w:r w:rsidRPr="00CE0425">
                              <w:rPr>
                                <w:rFonts w:ascii="Times New Roman" w:hAnsi="Times New Roman"/>
                                <w:i w:val="0"/>
                                <w:sz w:val="24"/>
                                <w:lang w:val="ru-RU"/>
                              </w:rPr>
                              <w:fldChar w:fldCharType="end"/>
                            </w:r>
                          </w:p>
                        </w:txbxContent>
                      </wps:txbx>
                      <wps:bodyPr rot="0" vert="horz" wrap="square" lIns="12700" tIns="12700" rIns="12700" bIns="12700" anchor="t" anchorCtr="0" upright="1">
                        <a:noAutofit/>
                      </wps:bodyPr>
                    </wps:wsp>
                    <wps:wsp>
                      <wps:cNvPr id="199" name="Rectangle 41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03D29A" w14:textId="0951626A" w:rsidR="00522FBE" w:rsidRPr="00A34AC2" w:rsidRDefault="00522FBE" w:rsidP="00522FBE">
                            <w:pPr>
                              <w:jc w:val="center"/>
                              <w:rPr>
                                <w:iCs/>
                              </w:rPr>
                            </w:pPr>
                            <w:r w:rsidRPr="00A34AC2">
                              <w:rPr>
                                <w:iCs/>
                              </w:rPr>
                              <w:t xml:space="preserve">АТТ2. </w:t>
                            </w:r>
                            <w:r>
                              <w:rPr>
                                <w:iCs/>
                              </w:rPr>
                              <w:t>КП</w:t>
                            </w:r>
                            <w:r w:rsidR="006360F5">
                              <w:rPr>
                                <w:iCs/>
                              </w:rPr>
                              <w:t>03</w:t>
                            </w:r>
                            <w:r w:rsidRPr="00A34AC2">
                              <w:rPr>
                                <w:iCs/>
                              </w:rPr>
                              <w:t>2</w:t>
                            </w:r>
                            <w:r w:rsidR="006360F5">
                              <w:rPr>
                                <w:iCs/>
                              </w:rPr>
                              <w:t>6</w:t>
                            </w:r>
                            <w:r w:rsidRPr="00A34AC2">
                              <w:rPr>
                                <w:iCs/>
                              </w:rPr>
                              <w:t>. 00</w:t>
                            </w:r>
                            <w:r>
                              <w:rPr>
                                <w:iCs/>
                              </w:rPr>
                              <w:t>0 ПЗ</w:t>
                            </w:r>
                          </w:p>
                          <w:p w14:paraId="74B356E0" w14:textId="77777777" w:rsidR="00522FBE" w:rsidRPr="00513DCC" w:rsidRDefault="00522FBE" w:rsidP="00522FBE">
                            <w:pPr>
                              <w:jc w:val="center"/>
                              <w:rPr>
                                <w:iCs/>
                              </w:rPr>
                            </w:pPr>
                          </w:p>
                          <w:p w14:paraId="1F18D62C" w14:textId="77777777" w:rsidR="00522FBE" w:rsidRPr="00513DCC" w:rsidRDefault="00522FBE" w:rsidP="00522FBE">
                            <w:pPr>
                              <w:jc w:val="center"/>
                              <w:rPr>
                                <w:iC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331254" id="Группа 709" o:spid="_x0000_s1076" style="position:absolute;left:0;text-align:left;margin-left:56.6pt;margin-top:16.35pt;width:523.8pt;height:808.35pt;z-index:2516705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">
              <v:rect id="Rectangle 39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" filled="f" strokeweight="2pt"/>
              <v:line id="Line 39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39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39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39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39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39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40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40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line id="Line 40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" strokeweight="2pt"/>
              <v:line id="Line 40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rect id="Rectangle 40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1F1DFEB4" w14:textId="77777777" w:rsidR="00522FBE" w:rsidRPr="00513DCC" w:rsidRDefault="00522FBE" w:rsidP="00522FBE">
                      <w:pPr>
                        <w:pStyle w:val="aa"/>
                        <w:jc w:val="center"/>
                        <w:rPr>
                          <w:rFonts w:ascii="Times New Roman" w:hAnsi="Times New Roman"/>
                          <w:i w:val="0"/>
                          <w:sz w:val="18"/>
                          <w:szCs w:val="18"/>
                        </w:rPr>
                      </w:pPr>
                      <w:proofErr w:type="spellStart"/>
                      <w:r w:rsidRPr="00513DCC">
                        <w:rPr>
                          <w:rFonts w:ascii="Times New Roman" w:hAnsi="Times New Roman"/>
                          <w:i w:val="0"/>
                          <w:sz w:val="18"/>
                          <w:szCs w:val="18"/>
                        </w:rPr>
                        <w:t>Изм</w:t>
                      </w:r>
                      <w:proofErr w:type="spellEnd"/>
                      <w:r w:rsidRPr="00513DCC">
                        <w:rPr>
                          <w:rFonts w:ascii="Times New Roman" w:hAnsi="Times New Roman"/>
                          <w:i w:val="0"/>
                          <w:sz w:val="18"/>
                          <w:szCs w:val="18"/>
                        </w:rPr>
                        <w:t>.</w:t>
                      </w:r>
                    </w:p>
                  </w:txbxContent>
                </v:textbox>
              </v:rect>
              <v:rect id="Rectangle 40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" filled="f" stroked="f" strokeweight=".25pt">
                <v:textbox inset="1pt,1pt,1pt,1pt">
                  <w:txbxContent>
                    <w:p w14:paraId="5CC0EF45"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Лист</w:t>
                      </w:r>
                    </w:p>
                  </w:txbxContent>
                </v:textbox>
              </v:rect>
              <v:rect id="Rectangle 40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" filled="f" stroked="f" strokeweight=".25pt">
                <v:textbox inset="1pt,1pt,1pt,1pt">
                  <w:txbxContent>
                    <w:p w14:paraId="70A80686"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 xml:space="preserve">№ </w:t>
                      </w:r>
                      <w:proofErr w:type="spellStart"/>
                      <w:r w:rsidRPr="00513DCC">
                        <w:rPr>
                          <w:rFonts w:ascii="Times New Roman" w:hAnsi="Times New Roman"/>
                          <w:i w:val="0"/>
                          <w:sz w:val="18"/>
                          <w:szCs w:val="18"/>
                        </w:rPr>
                        <w:t>докум</w:t>
                      </w:r>
                      <w:proofErr w:type="spellEnd"/>
                      <w:r w:rsidRPr="00513DCC">
                        <w:rPr>
                          <w:rFonts w:ascii="Times New Roman" w:hAnsi="Times New Roman"/>
                          <w:i w:val="0"/>
                          <w:sz w:val="18"/>
                          <w:szCs w:val="18"/>
                        </w:rPr>
                        <w:t>.</w:t>
                      </w:r>
                    </w:p>
                  </w:txbxContent>
                </v:textbox>
              </v:rect>
              <v:rect id="Rectangle 40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790F486C" w14:textId="77777777" w:rsidR="00522FBE" w:rsidRPr="002C5390" w:rsidRDefault="00522FBE" w:rsidP="00522FBE">
                      <w:pPr>
                        <w:pStyle w:val="aa"/>
                        <w:jc w:val="center"/>
                        <w:rPr>
                          <w:rFonts w:ascii="Times New Roman" w:hAnsi="Times New Roman"/>
                          <w:i w:val="0"/>
                          <w:sz w:val="18"/>
                          <w:szCs w:val="18"/>
                          <w:lang w:val="ru-RU"/>
                        </w:rPr>
                      </w:pPr>
                      <w:proofErr w:type="spellStart"/>
                      <w:r>
                        <w:rPr>
                          <w:rFonts w:ascii="Times New Roman" w:hAnsi="Times New Roman"/>
                          <w:i w:val="0"/>
                          <w:sz w:val="18"/>
                          <w:szCs w:val="18"/>
                        </w:rPr>
                        <w:t>Подп</w:t>
                      </w:r>
                      <w:proofErr w:type="spellEnd"/>
                      <w:r>
                        <w:rPr>
                          <w:rFonts w:ascii="Times New Roman" w:hAnsi="Times New Roman"/>
                          <w:i w:val="0"/>
                          <w:sz w:val="18"/>
                          <w:szCs w:val="18"/>
                          <w:lang w:val="ru-RU"/>
                        </w:rPr>
                        <w:t>.</w:t>
                      </w:r>
                    </w:p>
                  </w:txbxContent>
                </v:textbox>
              </v:rect>
              <v:rect id="Rectangle 40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" filled="f" stroked="f" strokeweight=".25pt">
                <v:textbox inset="1pt,1pt,1pt,1pt">
                  <w:txbxContent>
                    <w:p w14:paraId="5A5A6047"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Дата</w:t>
                      </w:r>
                    </w:p>
                  </w:txbxContent>
                </v:textbox>
              </v:rect>
              <v:rect id="Rectangle 40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" filled="f" stroked="f" strokeweight=".25pt">
                <v:textbox inset="1pt,1pt,1pt,1pt">
                  <w:txbxContent>
                    <w:p w14:paraId="582C662C" w14:textId="77777777" w:rsidR="00522FBE" w:rsidRPr="00513DCC" w:rsidRDefault="00522FBE" w:rsidP="00522FBE">
                      <w:pPr>
                        <w:pStyle w:val="aa"/>
                        <w:jc w:val="center"/>
                        <w:rPr>
                          <w:rFonts w:ascii="Times New Roman" w:hAnsi="Times New Roman"/>
                          <w:i w:val="0"/>
                          <w:sz w:val="18"/>
                          <w:szCs w:val="18"/>
                        </w:rPr>
                      </w:pPr>
                      <w:r w:rsidRPr="00513DCC">
                        <w:rPr>
                          <w:rFonts w:ascii="Times New Roman" w:hAnsi="Times New Roman"/>
                          <w:i w:val="0"/>
                          <w:sz w:val="18"/>
                          <w:szCs w:val="18"/>
                        </w:rPr>
                        <w:t>Лист</w:t>
                      </w:r>
                    </w:p>
                  </w:txbxContent>
                </v:textbox>
              </v:rect>
              <v:rect id="Rectangle 410"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" filled="f" stroked="f" strokeweight=".25pt">
                <v:textbox inset="1pt,1pt,1pt,1pt">
                  <w:txbxContent>
                    <w:p w14:paraId="3A5892C8" w14:textId="77777777" w:rsidR="00522FBE" w:rsidRPr="009902C2" w:rsidRDefault="00522FBE" w:rsidP="00522FBE">
                      <w:pPr>
                        <w:pStyle w:val="aa"/>
                        <w:jc w:val="center"/>
                        <w:rPr>
                          <w:rFonts w:ascii="Times New Roman" w:hAnsi="Times New Roman"/>
                          <w:i w:val="0"/>
                          <w:sz w:val="24"/>
                          <w:lang w:val="ru-RU"/>
                        </w:rPr>
                      </w:pPr>
                      <w:r w:rsidRPr="00CE0425">
                        <w:rPr>
                          <w:rFonts w:ascii="Times New Roman" w:hAnsi="Times New Roman"/>
                          <w:i w:val="0"/>
                          <w:sz w:val="24"/>
                          <w:lang w:val="ru-RU"/>
                        </w:rPr>
                        <w:fldChar w:fldCharType="begin"/>
                      </w:r>
                      <w:r w:rsidRPr="00CE0425">
                        <w:rPr>
                          <w:rFonts w:ascii="Times New Roman" w:hAnsi="Times New Roman"/>
                          <w:i w:val="0"/>
                          <w:sz w:val="24"/>
                          <w:lang w:val="ru-RU"/>
                        </w:rPr>
                        <w:instrText>PAGE   \* MERGEFORMAT</w:instrText>
                      </w:r>
                      <w:r w:rsidRPr="00CE0425">
                        <w:rPr>
                          <w:rFonts w:ascii="Times New Roman" w:hAnsi="Times New Roman"/>
                          <w:i w:val="0"/>
                          <w:sz w:val="24"/>
                          <w:lang w:val="ru-RU"/>
                        </w:rPr>
                        <w:fldChar w:fldCharType="separate"/>
                      </w:r>
                      <w:r>
                        <w:rPr>
                          <w:rFonts w:ascii="Times New Roman" w:hAnsi="Times New Roman"/>
                          <w:i w:val="0"/>
                          <w:noProof/>
                          <w:sz w:val="24"/>
                          <w:lang w:val="ru-RU"/>
                        </w:rPr>
                        <w:t>21</w:t>
                      </w:r>
                      <w:r w:rsidRPr="00CE0425">
                        <w:rPr>
                          <w:rFonts w:ascii="Times New Roman" w:hAnsi="Times New Roman"/>
                          <w:i w:val="0"/>
                          <w:sz w:val="24"/>
                          <w:lang w:val="ru-RU"/>
                        </w:rPr>
                        <w:fldChar w:fldCharType="end"/>
                      </w:r>
                    </w:p>
                  </w:txbxContent>
                </v:textbox>
              </v:rect>
              <v:rect id="Rectangle 411"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" filled="f" stroked="f" strokeweight=".25pt">
                <v:textbox inset="1pt,1pt,1pt,1pt">
                  <w:txbxContent>
                    <w:p w14:paraId="7303D29A" w14:textId="0951626A" w:rsidR="00522FBE" w:rsidRPr="00A34AC2" w:rsidRDefault="00522FBE" w:rsidP="00522FBE">
                      <w:pPr>
                        <w:jc w:val="center"/>
                        <w:rPr>
                          <w:iCs/>
                        </w:rPr>
                      </w:pPr>
                      <w:r w:rsidRPr="00A34AC2">
                        <w:rPr>
                          <w:iCs/>
                        </w:rPr>
                        <w:t xml:space="preserve">АТТ2. </w:t>
                      </w:r>
                      <w:r>
                        <w:rPr>
                          <w:iCs/>
                        </w:rPr>
                        <w:t>КП</w:t>
                      </w:r>
                      <w:r w:rsidR="006360F5">
                        <w:rPr>
                          <w:iCs/>
                        </w:rPr>
                        <w:t>03</w:t>
                      </w:r>
                      <w:r w:rsidRPr="00A34AC2">
                        <w:rPr>
                          <w:iCs/>
                        </w:rPr>
                        <w:t>2</w:t>
                      </w:r>
                      <w:r w:rsidR="006360F5">
                        <w:rPr>
                          <w:iCs/>
                        </w:rPr>
                        <w:t>6</w:t>
                      </w:r>
                      <w:r w:rsidRPr="00A34AC2">
                        <w:rPr>
                          <w:iCs/>
                        </w:rPr>
                        <w:t>. 00</w:t>
                      </w:r>
                      <w:r>
                        <w:rPr>
                          <w:iCs/>
                        </w:rPr>
                        <w:t>0 ПЗ</w:t>
                      </w:r>
                    </w:p>
                    <w:p w14:paraId="74B356E0" w14:textId="77777777" w:rsidR="00522FBE" w:rsidRPr="00513DCC" w:rsidRDefault="00522FBE" w:rsidP="00522FBE">
                      <w:pPr>
                        <w:jc w:val="center"/>
                        <w:rPr>
                          <w:iCs/>
                        </w:rPr>
                      </w:pPr>
                    </w:p>
                    <w:p w14:paraId="1F18D62C" w14:textId="77777777" w:rsidR="00522FBE" w:rsidRPr="00513DCC" w:rsidRDefault="00522FBE" w:rsidP="00522FBE">
                      <w:pPr>
                        <w:jc w:val="center"/>
                        <w:rPr>
                          <w:iCs/>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D2F2F"/>
    <w:multiLevelType w:val="hybridMultilevel"/>
    <w:tmpl w:val="379607F0"/>
    <w:lvl w:ilvl="0" w:tplc="8854A5A4">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285C0271"/>
    <w:multiLevelType w:val="hybridMultilevel"/>
    <w:tmpl w:val="F9EC64A0"/>
    <w:lvl w:ilvl="0" w:tplc="CD584F98">
      <w:start w:val="5"/>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15:restartNumberingAfterBreak="0">
    <w:nsid w:val="377545A7"/>
    <w:multiLevelType w:val="multilevel"/>
    <w:tmpl w:val="BD5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D042D"/>
    <w:multiLevelType w:val="hybridMultilevel"/>
    <w:tmpl w:val="84064074"/>
    <w:lvl w:ilvl="0" w:tplc="2766C4A0">
      <w:start w:val="1"/>
      <w:numFmt w:val="bullet"/>
      <w:pStyle w:val="a"/>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48DA161C"/>
    <w:multiLevelType w:val="hybridMultilevel"/>
    <w:tmpl w:val="E808397C"/>
    <w:lvl w:ilvl="0" w:tplc="BB789F82">
      <w:start w:val="1"/>
      <w:numFmt w:val="decimal"/>
      <w:lvlText w:val="%1."/>
      <w:lvlJc w:val="left"/>
      <w:pPr>
        <w:ind w:left="1245" w:hanging="360"/>
      </w:pPr>
      <w:rPr>
        <w:rFonts w:hint="default"/>
      </w:rPr>
    </w:lvl>
    <w:lvl w:ilvl="1" w:tplc="04190019" w:tentative="1">
      <w:start w:val="1"/>
      <w:numFmt w:val="lowerLetter"/>
      <w:lvlText w:val="%2."/>
      <w:lvlJc w:val="left"/>
      <w:pPr>
        <w:ind w:left="1965" w:hanging="360"/>
      </w:pPr>
    </w:lvl>
    <w:lvl w:ilvl="2" w:tplc="0419001B" w:tentative="1">
      <w:start w:val="1"/>
      <w:numFmt w:val="lowerRoman"/>
      <w:lvlText w:val="%3."/>
      <w:lvlJc w:val="right"/>
      <w:pPr>
        <w:ind w:left="2685" w:hanging="180"/>
      </w:pPr>
    </w:lvl>
    <w:lvl w:ilvl="3" w:tplc="0419000F" w:tentative="1">
      <w:start w:val="1"/>
      <w:numFmt w:val="decimal"/>
      <w:lvlText w:val="%4."/>
      <w:lvlJc w:val="left"/>
      <w:pPr>
        <w:ind w:left="3405" w:hanging="360"/>
      </w:pPr>
    </w:lvl>
    <w:lvl w:ilvl="4" w:tplc="04190019" w:tentative="1">
      <w:start w:val="1"/>
      <w:numFmt w:val="lowerLetter"/>
      <w:lvlText w:val="%5."/>
      <w:lvlJc w:val="left"/>
      <w:pPr>
        <w:ind w:left="4125" w:hanging="360"/>
      </w:pPr>
    </w:lvl>
    <w:lvl w:ilvl="5" w:tplc="0419001B" w:tentative="1">
      <w:start w:val="1"/>
      <w:numFmt w:val="lowerRoman"/>
      <w:lvlText w:val="%6."/>
      <w:lvlJc w:val="right"/>
      <w:pPr>
        <w:ind w:left="4845" w:hanging="180"/>
      </w:pPr>
    </w:lvl>
    <w:lvl w:ilvl="6" w:tplc="0419000F" w:tentative="1">
      <w:start w:val="1"/>
      <w:numFmt w:val="decimal"/>
      <w:lvlText w:val="%7."/>
      <w:lvlJc w:val="left"/>
      <w:pPr>
        <w:ind w:left="5565" w:hanging="360"/>
      </w:pPr>
    </w:lvl>
    <w:lvl w:ilvl="7" w:tplc="04190019" w:tentative="1">
      <w:start w:val="1"/>
      <w:numFmt w:val="lowerLetter"/>
      <w:lvlText w:val="%8."/>
      <w:lvlJc w:val="left"/>
      <w:pPr>
        <w:ind w:left="6285" w:hanging="360"/>
      </w:pPr>
    </w:lvl>
    <w:lvl w:ilvl="8" w:tplc="0419001B" w:tentative="1">
      <w:start w:val="1"/>
      <w:numFmt w:val="lowerRoman"/>
      <w:lvlText w:val="%9."/>
      <w:lvlJc w:val="right"/>
      <w:pPr>
        <w:ind w:left="7005" w:hanging="180"/>
      </w:pPr>
    </w:lvl>
  </w:abstractNum>
  <w:abstractNum w:abstractNumId="5" w15:restartNumberingAfterBreak="0">
    <w:nsid w:val="4EC51CEB"/>
    <w:multiLevelType w:val="multilevel"/>
    <w:tmpl w:val="041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0CD0D63"/>
    <w:multiLevelType w:val="multilevel"/>
    <w:tmpl w:val="700E3F5C"/>
    <w:lvl w:ilvl="0">
      <w:start w:val="1"/>
      <w:numFmt w:val="decimal"/>
      <w:pStyle w:val="2"/>
      <w:lvlText w:val="%1"/>
      <w:lvlJc w:val="left"/>
      <w:pPr>
        <w:tabs>
          <w:tab w:val="num" w:pos="284"/>
        </w:tabs>
        <w:ind w:left="851" w:firstLine="0"/>
      </w:pPr>
      <w:rPr>
        <w:rFonts w:hint="default"/>
      </w:rPr>
    </w:lvl>
    <w:lvl w:ilvl="1">
      <w:start w:val="1"/>
      <w:numFmt w:val="decimal"/>
      <w:pStyle w:val="3"/>
      <w:lvlText w:val="%1.%2"/>
      <w:lvlJc w:val="left"/>
      <w:pPr>
        <w:tabs>
          <w:tab w:val="num" w:pos="143"/>
        </w:tabs>
        <w:ind w:left="710" w:firstLine="0"/>
      </w:pPr>
      <w:rPr>
        <w:rFonts w:hint="default"/>
      </w:rPr>
    </w:lvl>
    <w:lvl w:ilvl="2">
      <w:start w:val="1"/>
      <w:numFmt w:val="decimal"/>
      <w:lvlText w:val="%1.%2.%3"/>
      <w:lvlJc w:val="left"/>
      <w:pPr>
        <w:ind w:left="0" w:firstLine="851"/>
      </w:pPr>
      <w:rPr>
        <w:rFonts w:hint="default"/>
      </w:rPr>
    </w:lvl>
    <w:lvl w:ilvl="3">
      <w:start w:val="1"/>
      <w:numFmt w:val="bullet"/>
      <w:lvlText w:val=""/>
      <w:lvlJc w:val="left"/>
      <w:pPr>
        <w:tabs>
          <w:tab w:val="num" w:pos="284"/>
        </w:tabs>
        <w:ind w:left="0" w:firstLine="851"/>
      </w:pPr>
      <w:rPr>
        <w:rFonts w:ascii="Symbol" w:hAnsi="Symbol" w:hint="default"/>
      </w:rPr>
    </w:lvl>
    <w:lvl w:ilvl="4">
      <w:start w:val="1"/>
      <w:numFmt w:val="russianUpper"/>
      <w:pStyle w:val="a0"/>
      <w:lvlText w:val="%5)"/>
      <w:lvlJc w:val="left"/>
      <w:pPr>
        <w:tabs>
          <w:tab w:val="num" w:pos="284"/>
        </w:tabs>
        <w:ind w:left="0" w:firstLine="1701"/>
      </w:pPr>
      <w:rPr>
        <w:rFonts w:hint="default"/>
      </w:rPr>
    </w:lvl>
    <w:lvl w:ilvl="5">
      <w:start w:val="1"/>
      <w:numFmt w:val="decimal"/>
      <w:lvlText w:val="%1.%6"/>
      <w:lvlJc w:val="center"/>
      <w:pPr>
        <w:ind w:left="0" w:firstLine="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6AC30475"/>
    <w:multiLevelType w:val="multilevel"/>
    <w:tmpl w:val="6A6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EE5122"/>
    <w:multiLevelType w:val="multilevel"/>
    <w:tmpl w:val="AB8CB018"/>
    <w:lvl w:ilvl="0">
      <w:start w:val="1"/>
      <w:numFmt w:val="decimal"/>
      <w:lvlText w:val="%1 "/>
      <w:lvlJc w:val="left"/>
      <w:pPr>
        <w:ind w:left="360" w:hanging="360"/>
      </w:pPr>
      <w:rPr>
        <w:rFonts w:ascii="Times New Roman" w:hAnsi="Times New Roman" w:hint="default"/>
        <w:b/>
        <w:i w:val="0"/>
        <w:caps w:val="0"/>
        <w:strike w:val="0"/>
        <w:dstrike w:val="0"/>
        <w:vanish w:val="0"/>
        <w:sz w:val="24"/>
        <w:vertAlign w:val="baseline"/>
      </w:rPr>
    </w:lvl>
    <w:lvl w:ilvl="1">
      <w:start w:val="1"/>
      <w:numFmt w:val="decimal"/>
      <w:lvlText w:val="%1.%2 "/>
      <w:lvlJc w:val="left"/>
      <w:pPr>
        <w:ind w:left="644" w:hanging="360"/>
      </w:pPr>
      <w:rPr>
        <w:rFonts w:ascii="Times New Roman" w:hAnsi="Times New Roman" w:hint="default"/>
        <w:b w:val="0"/>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
  </w:num>
  <w:num w:numId="2">
    <w:abstractNumId w:val="6"/>
  </w:num>
  <w:num w:numId="3">
    <w:abstractNumId w:val="6"/>
    <w:lvlOverride w:ilvl="0">
      <w:startOverride w:val="1"/>
      <w:lvl w:ilvl="0">
        <w:start w:val="1"/>
        <w:numFmt w:val="decimal"/>
        <w:pStyle w:val="2"/>
        <w:lvlText w:val="%1"/>
        <w:lvlJc w:val="left"/>
        <w:pPr>
          <w:tabs>
            <w:tab w:val="num" w:pos="284"/>
          </w:tabs>
          <w:ind w:left="851" w:firstLine="0"/>
        </w:pPr>
        <w:rPr>
          <w:rFonts w:hint="default"/>
        </w:rPr>
      </w:lvl>
    </w:lvlOverride>
    <w:lvlOverride w:ilvl="1">
      <w:startOverride w:val="1"/>
      <w:lvl w:ilvl="1">
        <w:start w:val="1"/>
        <w:numFmt w:val="decimal"/>
        <w:pStyle w:val="3"/>
        <w:lvlText w:val="%1.%2"/>
        <w:lvlJc w:val="left"/>
        <w:pPr>
          <w:tabs>
            <w:tab w:val="num" w:pos="284"/>
          </w:tabs>
          <w:ind w:left="851" w:firstLine="0"/>
        </w:pPr>
        <w:rPr>
          <w:rFonts w:hint="default"/>
        </w:rPr>
      </w:lvl>
    </w:lvlOverride>
    <w:lvlOverride w:ilvl="2">
      <w:startOverride w:val="1"/>
      <w:lvl w:ilvl="2">
        <w:start w:val="1"/>
        <w:numFmt w:val="decimal"/>
        <w:lvlText w:val="%1.%2.%3"/>
        <w:lvlJc w:val="left"/>
        <w:pPr>
          <w:ind w:left="0" w:firstLine="851"/>
        </w:pPr>
        <w:rPr>
          <w:rFonts w:hint="default"/>
        </w:rPr>
      </w:lvl>
    </w:lvlOverride>
    <w:lvlOverride w:ilvl="3">
      <w:startOverride w:val="1"/>
      <w:lvl w:ilvl="3">
        <w:start w:val="1"/>
        <w:numFmt w:val="bullet"/>
        <w:lvlText w:val=""/>
        <w:lvlJc w:val="left"/>
        <w:pPr>
          <w:tabs>
            <w:tab w:val="num" w:pos="284"/>
          </w:tabs>
          <w:ind w:left="0" w:firstLine="851"/>
        </w:pPr>
        <w:rPr>
          <w:rFonts w:ascii="Symbol" w:hAnsi="Symbol" w:hint="default"/>
        </w:rPr>
      </w:lvl>
    </w:lvlOverride>
    <w:lvlOverride w:ilvl="4">
      <w:startOverride w:val="1"/>
      <w:lvl w:ilvl="4">
        <w:start w:val="1"/>
        <w:numFmt w:val="decimal"/>
        <w:pStyle w:val="a0"/>
        <w:lvlText w:val="%5)"/>
        <w:lvlJc w:val="left"/>
        <w:pPr>
          <w:tabs>
            <w:tab w:val="num" w:pos="284"/>
          </w:tabs>
          <w:ind w:left="0" w:firstLine="1701"/>
        </w:pPr>
        <w:rPr>
          <w:rFonts w:hint="default"/>
        </w:rPr>
      </w:lvl>
    </w:lvlOverride>
    <w:lvlOverride w:ilvl="5">
      <w:startOverride w:val="1"/>
      <w:lvl w:ilvl="5">
        <w:start w:val="1"/>
        <w:numFmt w:val="decimal"/>
        <w:lvlText w:val="%1.%6"/>
        <w:lvlJc w:val="center"/>
        <w:pPr>
          <w:ind w:left="0" w:firstLine="0"/>
        </w:pPr>
        <w:rPr>
          <w:rFonts w:hint="default"/>
        </w:rPr>
      </w:lvl>
    </w:lvlOverride>
    <w:lvlOverride w:ilvl="6">
      <w:startOverride w:val="1"/>
      <w:lvl w:ilvl="6">
        <w:start w:val="1"/>
        <w:numFmt w:val="none"/>
        <w:lvlText w:val=""/>
        <w:lvlJc w:val="left"/>
        <w:pPr>
          <w:ind w:left="2520" w:hanging="360"/>
        </w:pPr>
        <w:rPr>
          <w:rFonts w:hint="default"/>
        </w:rPr>
      </w:lvl>
    </w:lvlOverride>
    <w:lvlOverride w:ilvl="7">
      <w:startOverride w:val="1"/>
      <w:lvl w:ilvl="7">
        <w:start w:val="1"/>
        <w:numFmt w:val="none"/>
        <w:lvlText w:val=""/>
        <w:lvlJc w:val="left"/>
        <w:pPr>
          <w:ind w:left="2880" w:hanging="360"/>
        </w:pPr>
        <w:rPr>
          <w:rFonts w:hint="default"/>
        </w:rPr>
      </w:lvl>
    </w:lvlOverride>
    <w:lvlOverride w:ilvl="8">
      <w:startOverride w:val="1"/>
      <w:lvl w:ilvl="8">
        <w:start w:val="1"/>
        <w:numFmt w:val="none"/>
        <w:lvlText w:val=""/>
        <w:lvlJc w:val="left"/>
        <w:pPr>
          <w:ind w:left="3240" w:hanging="360"/>
        </w:pPr>
        <w:rPr>
          <w:rFonts w:hint="default"/>
        </w:rPr>
      </w:lvl>
    </w:lvlOverride>
  </w:num>
  <w:num w:numId="4">
    <w:abstractNumId w:val="8"/>
    <w:lvlOverride w:ilvl="0">
      <w:lvl w:ilvl="0">
        <w:start w:val="1"/>
        <w:numFmt w:val="decimal"/>
        <w:lvlText w:val="%1 "/>
        <w:lvlJc w:val="left"/>
        <w:pPr>
          <w:ind w:left="360" w:hanging="360"/>
        </w:pPr>
        <w:rPr>
          <w:rFonts w:ascii="Times New Roman" w:hAnsi="Times New Roman" w:hint="default"/>
          <w:b/>
          <w:i w:val="0"/>
          <w:caps w:val="0"/>
          <w:strike w:val="0"/>
          <w:dstrike w:val="0"/>
          <w:vanish w:val="0"/>
          <w:sz w:val="24"/>
          <w:vertAlign w:val="baseline"/>
        </w:rPr>
      </w:lvl>
    </w:lvlOverride>
    <w:lvlOverride w:ilvl="1">
      <w:lvl w:ilvl="1">
        <w:start w:val="1"/>
        <w:numFmt w:val="decimal"/>
        <w:lvlText w:val="%1.%2 "/>
        <w:lvlJc w:val="left"/>
        <w:pPr>
          <w:ind w:left="644" w:hanging="360"/>
        </w:pPr>
        <w:rPr>
          <w:rFonts w:ascii="Times New Roman" w:hAnsi="Times New Roman" w:hint="default"/>
          <w:b w:val="0"/>
          <w:i w:val="0"/>
          <w:caps w:val="0"/>
          <w:strike w:val="0"/>
          <w:dstrike w:val="0"/>
          <w:vanish w:val="0"/>
          <w:sz w:val="24"/>
          <w:vertAlign w:val="baseline"/>
        </w:rPr>
      </w:lvl>
    </w:lvlOverride>
    <w:lvlOverride w:ilvl="2">
      <w:lvl w:ilvl="2">
        <w:start w:val="1"/>
        <w:numFmt w:val="bullet"/>
        <w:lvlText w:val=""/>
        <w:lvlJc w:val="left"/>
        <w:pPr>
          <w:ind w:left="1080" w:hanging="360"/>
        </w:pPr>
        <w:rPr>
          <w:rFonts w:ascii="Symbol" w:hAnsi="Symbol"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502"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abstractNumId w:val="6"/>
  </w:num>
  <w:num w:numId="6">
    <w:abstractNumId w:val="5"/>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4"/>
  </w:num>
  <w:num w:numId="21">
    <w:abstractNumId w:val="1"/>
  </w:num>
  <w:num w:numId="22">
    <w:abstractNumId w:val="2"/>
  </w:num>
  <w:num w:numId="23">
    <w:abstractNumId w:val="7"/>
  </w:num>
  <w:num w:numId="24">
    <w:abstractNumId w:val="0"/>
  </w:num>
  <w:num w:numId="25">
    <w:abstractNumId w:val="6"/>
    <w:lvlOverride w:ilvl="0">
      <w:startOverride w:val="3"/>
    </w:lvlOverride>
    <w:lvlOverride w:ilvl="1">
      <w:startOverride w:val="2"/>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93"/>
    <w:rsid w:val="00011541"/>
    <w:rsid w:val="00017D04"/>
    <w:rsid w:val="00023537"/>
    <w:rsid w:val="00040A9D"/>
    <w:rsid w:val="00040AD5"/>
    <w:rsid w:val="00047312"/>
    <w:rsid w:val="000514DA"/>
    <w:rsid w:val="000571F7"/>
    <w:rsid w:val="00061409"/>
    <w:rsid w:val="00064075"/>
    <w:rsid w:val="000672C2"/>
    <w:rsid w:val="000702F8"/>
    <w:rsid w:val="000921A1"/>
    <w:rsid w:val="000936A7"/>
    <w:rsid w:val="00096179"/>
    <w:rsid w:val="000972CA"/>
    <w:rsid w:val="000A34BC"/>
    <w:rsid w:val="000B073D"/>
    <w:rsid w:val="000B0B04"/>
    <w:rsid w:val="000B442A"/>
    <w:rsid w:val="000B7F4E"/>
    <w:rsid w:val="000D2684"/>
    <w:rsid w:val="000D2DB6"/>
    <w:rsid w:val="000D709E"/>
    <w:rsid w:val="000D734A"/>
    <w:rsid w:val="000E1C20"/>
    <w:rsid w:val="000E5BEE"/>
    <w:rsid w:val="000F2313"/>
    <w:rsid w:val="000F4AF5"/>
    <w:rsid w:val="000F5906"/>
    <w:rsid w:val="00104B45"/>
    <w:rsid w:val="00106AD9"/>
    <w:rsid w:val="00106B55"/>
    <w:rsid w:val="00112F56"/>
    <w:rsid w:val="001171B0"/>
    <w:rsid w:val="001223B9"/>
    <w:rsid w:val="00123AB5"/>
    <w:rsid w:val="00131F21"/>
    <w:rsid w:val="0013659F"/>
    <w:rsid w:val="001411F1"/>
    <w:rsid w:val="00144419"/>
    <w:rsid w:val="00145005"/>
    <w:rsid w:val="0015104C"/>
    <w:rsid w:val="00152CAF"/>
    <w:rsid w:val="00153420"/>
    <w:rsid w:val="001617B0"/>
    <w:rsid w:val="00163C55"/>
    <w:rsid w:val="001664A5"/>
    <w:rsid w:val="00173F25"/>
    <w:rsid w:val="0018483A"/>
    <w:rsid w:val="001972CB"/>
    <w:rsid w:val="001A13D5"/>
    <w:rsid w:val="001A4DE0"/>
    <w:rsid w:val="001A5A9A"/>
    <w:rsid w:val="001B2B48"/>
    <w:rsid w:val="001B31FB"/>
    <w:rsid w:val="001B49BD"/>
    <w:rsid w:val="001B57D3"/>
    <w:rsid w:val="001B5DFB"/>
    <w:rsid w:val="001C50D6"/>
    <w:rsid w:val="001D003B"/>
    <w:rsid w:val="001D155D"/>
    <w:rsid w:val="001D2945"/>
    <w:rsid w:val="001D5035"/>
    <w:rsid w:val="001D5F7B"/>
    <w:rsid w:val="001E22F9"/>
    <w:rsid w:val="001E41D6"/>
    <w:rsid w:val="001E441F"/>
    <w:rsid w:val="002006D7"/>
    <w:rsid w:val="00225E42"/>
    <w:rsid w:val="00227FD8"/>
    <w:rsid w:val="0024328F"/>
    <w:rsid w:val="002457FF"/>
    <w:rsid w:val="00252355"/>
    <w:rsid w:val="00254831"/>
    <w:rsid w:val="00254F5F"/>
    <w:rsid w:val="002568F7"/>
    <w:rsid w:val="00260751"/>
    <w:rsid w:val="00261540"/>
    <w:rsid w:val="00261E81"/>
    <w:rsid w:val="00262A86"/>
    <w:rsid w:val="002639F2"/>
    <w:rsid w:val="00263F6F"/>
    <w:rsid w:val="002643ED"/>
    <w:rsid w:val="0026450E"/>
    <w:rsid w:val="00285652"/>
    <w:rsid w:val="00287B49"/>
    <w:rsid w:val="0029018F"/>
    <w:rsid w:val="0029323B"/>
    <w:rsid w:val="00294AF7"/>
    <w:rsid w:val="002A3827"/>
    <w:rsid w:val="002A60EA"/>
    <w:rsid w:val="002B0308"/>
    <w:rsid w:val="002B1C0F"/>
    <w:rsid w:val="002B30E9"/>
    <w:rsid w:val="002C2EF9"/>
    <w:rsid w:val="002D6502"/>
    <w:rsid w:val="002E3FB6"/>
    <w:rsid w:val="002F1C07"/>
    <w:rsid w:val="002F7DAD"/>
    <w:rsid w:val="0030000B"/>
    <w:rsid w:val="00301C70"/>
    <w:rsid w:val="00302645"/>
    <w:rsid w:val="0030360E"/>
    <w:rsid w:val="003113D1"/>
    <w:rsid w:val="003114F5"/>
    <w:rsid w:val="00311891"/>
    <w:rsid w:val="00315089"/>
    <w:rsid w:val="0031645A"/>
    <w:rsid w:val="00320132"/>
    <w:rsid w:val="003222AF"/>
    <w:rsid w:val="003235A5"/>
    <w:rsid w:val="00324D98"/>
    <w:rsid w:val="00332294"/>
    <w:rsid w:val="003324D2"/>
    <w:rsid w:val="00334437"/>
    <w:rsid w:val="003445B6"/>
    <w:rsid w:val="00350B21"/>
    <w:rsid w:val="00353F49"/>
    <w:rsid w:val="00354690"/>
    <w:rsid w:val="003561A9"/>
    <w:rsid w:val="00357071"/>
    <w:rsid w:val="003623BC"/>
    <w:rsid w:val="00373B80"/>
    <w:rsid w:val="00373EFC"/>
    <w:rsid w:val="003751C1"/>
    <w:rsid w:val="00376277"/>
    <w:rsid w:val="00376809"/>
    <w:rsid w:val="00376986"/>
    <w:rsid w:val="00380040"/>
    <w:rsid w:val="00382173"/>
    <w:rsid w:val="00383406"/>
    <w:rsid w:val="00384918"/>
    <w:rsid w:val="0039355F"/>
    <w:rsid w:val="00393DD6"/>
    <w:rsid w:val="00394CC5"/>
    <w:rsid w:val="00396324"/>
    <w:rsid w:val="003A05AC"/>
    <w:rsid w:val="003A13F6"/>
    <w:rsid w:val="003A3DE0"/>
    <w:rsid w:val="003A5E94"/>
    <w:rsid w:val="003B3F4F"/>
    <w:rsid w:val="003B4796"/>
    <w:rsid w:val="003B4AD6"/>
    <w:rsid w:val="003B4DEF"/>
    <w:rsid w:val="003B75C5"/>
    <w:rsid w:val="003B7FE5"/>
    <w:rsid w:val="003C123E"/>
    <w:rsid w:val="003C6A3F"/>
    <w:rsid w:val="003D69E5"/>
    <w:rsid w:val="003D7468"/>
    <w:rsid w:val="003E3AF1"/>
    <w:rsid w:val="003E774D"/>
    <w:rsid w:val="003F5577"/>
    <w:rsid w:val="004000B5"/>
    <w:rsid w:val="00406CA9"/>
    <w:rsid w:val="00407C8A"/>
    <w:rsid w:val="004101A2"/>
    <w:rsid w:val="00416817"/>
    <w:rsid w:val="0041682E"/>
    <w:rsid w:val="00417E35"/>
    <w:rsid w:val="00420CDA"/>
    <w:rsid w:val="00423277"/>
    <w:rsid w:val="00435E10"/>
    <w:rsid w:val="00440C62"/>
    <w:rsid w:val="00447059"/>
    <w:rsid w:val="004558BC"/>
    <w:rsid w:val="0045708D"/>
    <w:rsid w:val="0046448F"/>
    <w:rsid w:val="00472C8D"/>
    <w:rsid w:val="0047474B"/>
    <w:rsid w:val="00475869"/>
    <w:rsid w:val="00476B34"/>
    <w:rsid w:val="004842CF"/>
    <w:rsid w:val="004920B4"/>
    <w:rsid w:val="00493F75"/>
    <w:rsid w:val="0049467F"/>
    <w:rsid w:val="004A04F0"/>
    <w:rsid w:val="004A317B"/>
    <w:rsid w:val="004A58E2"/>
    <w:rsid w:val="004B2E5E"/>
    <w:rsid w:val="004B3E30"/>
    <w:rsid w:val="004B6405"/>
    <w:rsid w:val="004B7267"/>
    <w:rsid w:val="004B7CC3"/>
    <w:rsid w:val="004C3AFA"/>
    <w:rsid w:val="004C75BA"/>
    <w:rsid w:val="004C7A76"/>
    <w:rsid w:val="004D02DB"/>
    <w:rsid w:val="004D0AB0"/>
    <w:rsid w:val="004D2A50"/>
    <w:rsid w:val="004E079F"/>
    <w:rsid w:val="004E421E"/>
    <w:rsid w:val="004E6576"/>
    <w:rsid w:val="004E756D"/>
    <w:rsid w:val="004F3F77"/>
    <w:rsid w:val="0050533C"/>
    <w:rsid w:val="00505CBF"/>
    <w:rsid w:val="0050648E"/>
    <w:rsid w:val="005145F9"/>
    <w:rsid w:val="00514FD0"/>
    <w:rsid w:val="00515F35"/>
    <w:rsid w:val="00522FBE"/>
    <w:rsid w:val="005310CA"/>
    <w:rsid w:val="005324CC"/>
    <w:rsid w:val="0054021F"/>
    <w:rsid w:val="0054672A"/>
    <w:rsid w:val="00554FFE"/>
    <w:rsid w:val="0055716F"/>
    <w:rsid w:val="00557239"/>
    <w:rsid w:val="00574739"/>
    <w:rsid w:val="00585608"/>
    <w:rsid w:val="00590958"/>
    <w:rsid w:val="00593C74"/>
    <w:rsid w:val="005963EF"/>
    <w:rsid w:val="005A0240"/>
    <w:rsid w:val="005A0611"/>
    <w:rsid w:val="005A359E"/>
    <w:rsid w:val="005B2D35"/>
    <w:rsid w:val="005B41FA"/>
    <w:rsid w:val="005B4A7A"/>
    <w:rsid w:val="005B79CC"/>
    <w:rsid w:val="005C0FAD"/>
    <w:rsid w:val="005D03F8"/>
    <w:rsid w:val="005D571A"/>
    <w:rsid w:val="005D57B1"/>
    <w:rsid w:val="005E0CF7"/>
    <w:rsid w:val="005E2161"/>
    <w:rsid w:val="005E36A3"/>
    <w:rsid w:val="005E782A"/>
    <w:rsid w:val="005F687E"/>
    <w:rsid w:val="005F74D0"/>
    <w:rsid w:val="00603DC4"/>
    <w:rsid w:val="00604928"/>
    <w:rsid w:val="00605045"/>
    <w:rsid w:val="00610B7C"/>
    <w:rsid w:val="00610C2E"/>
    <w:rsid w:val="0062033D"/>
    <w:rsid w:val="00622D5E"/>
    <w:rsid w:val="0062380A"/>
    <w:rsid w:val="00625162"/>
    <w:rsid w:val="0062571C"/>
    <w:rsid w:val="006261B1"/>
    <w:rsid w:val="00626AA3"/>
    <w:rsid w:val="00634429"/>
    <w:rsid w:val="006360F5"/>
    <w:rsid w:val="00636356"/>
    <w:rsid w:val="006447C8"/>
    <w:rsid w:val="006452A4"/>
    <w:rsid w:val="00646DCD"/>
    <w:rsid w:val="00651FC6"/>
    <w:rsid w:val="0065685B"/>
    <w:rsid w:val="00661140"/>
    <w:rsid w:val="00662250"/>
    <w:rsid w:val="00663314"/>
    <w:rsid w:val="006633DC"/>
    <w:rsid w:val="00673DDB"/>
    <w:rsid w:val="006742E9"/>
    <w:rsid w:val="00675685"/>
    <w:rsid w:val="006763B0"/>
    <w:rsid w:val="006819E1"/>
    <w:rsid w:val="00684657"/>
    <w:rsid w:val="006934FF"/>
    <w:rsid w:val="006A0494"/>
    <w:rsid w:val="006A28D3"/>
    <w:rsid w:val="006A2D09"/>
    <w:rsid w:val="006A32DC"/>
    <w:rsid w:val="006A504D"/>
    <w:rsid w:val="006A6659"/>
    <w:rsid w:val="006D754D"/>
    <w:rsid w:val="006E1E93"/>
    <w:rsid w:val="006E28F9"/>
    <w:rsid w:val="006E4AE6"/>
    <w:rsid w:val="006E612C"/>
    <w:rsid w:val="006E63E0"/>
    <w:rsid w:val="006F0854"/>
    <w:rsid w:val="006F2B8D"/>
    <w:rsid w:val="006F4EE2"/>
    <w:rsid w:val="007016A2"/>
    <w:rsid w:val="00701E5A"/>
    <w:rsid w:val="007049A9"/>
    <w:rsid w:val="007061EA"/>
    <w:rsid w:val="00706FD1"/>
    <w:rsid w:val="007148BE"/>
    <w:rsid w:val="00714EF6"/>
    <w:rsid w:val="00716A77"/>
    <w:rsid w:val="007177F0"/>
    <w:rsid w:val="00723432"/>
    <w:rsid w:val="00724691"/>
    <w:rsid w:val="007264CE"/>
    <w:rsid w:val="00731D9C"/>
    <w:rsid w:val="0073317E"/>
    <w:rsid w:val="00735551"/>
    <w:rsid w:val="007404E1"/>
    <w:rsid w:val="0074305E"/>
    <w:rsid w:val="00744A37"/>
    <w:rsid w:val="00751FAC"/>
    <w:rsid w:val="00752B3A"/>
    <w:rsid w:val="00756A30"/>
    <w:rsid w:val="00761839"/>
    <w:rsid w:val="0076373E"/>
    <w:rsid w:val="007644BA"/>
    <w:rsid w:val="00764CE4"/>
    <w:rsid w:val="00764F3C"/>
    <w:rsid w:val="00772044"/>
    <w:rsid w:val="00775DB7"/>
    <w:rsid w:val="00776776"/>
    <w:rsid w:val="00781924"/>
    <w:rsid w:val="007832E8"/>
    <w:rsid w:val="00784111"/>
    <w:rsid w:val="0078735B"/>
    <w:rsid w:val="007905E2"/>
    <w:rsid w:val="00792E3C"/>
    <w:rsid w:val="00792FDC"/>
    <w:rsid w:val="00797B03"/>
    <w:rsid w:val="00797FEA"/>
    <w:rsid w:val="007A3687"/>
    <w:rsid w:val="007A591D"/>
    <w:rsid w:val="007A6A46"/>
    <w:rsid w:val="007A7632"/>
    <w:rsid w:val="007B0DA3"/>
    <w:rsid w:val="007B11A9"/>
    <w:rsid w:val="007B46C3"/>
    <w:rsid w:val="007C700F"/>
    <w:rsid w:val="007D025D"/>
    <w:rsid w:val="007D1DF3"/>
    <w:rsid w:val="007D2AE9"/>
    <w:rsid w:val="007D4A9C"/>
    <w:rsid w:val="007D4DDC"/>
    <w:rsid w:val="007D5300"/>
    <w:rsid w:val="007E0B03"/>
    <w:rsid w:val="007F065E"/>
    <w:rsid w:val="007F6351"/>
    <w:rsid w:val="00801E34"/>
    <w:rsid w:val="00803C57"/>
    <w:rsid w:val="00807D00"/>
    <w:rsid w:val="00810C2A"/>
    <w:rsid w:val="00812793"/>
    <w:rsid w:val="00813EB6"/>
    <w:rsid w:val="00815004"/>
    <w:rsid w:val="008256D1"/>
    <w:rsid w:val="00831365"/>
    <w:rsid w:val="00835308"/>
    <w:rsid w:val="008373D6"/>
    <w:rsid w:val="008426E3"/>
    <w:rsid w:val="00842AF8"/>
    <w:rsid w:val="008455AD"/>
    <w:rsid w:val="0085065C"/>
    <w:rsid w:val="00850C50"/>
    <w:rsid w:val="00854E20"/>
    <w:rsid w:val="00861CCD"/>
    <w:rsid w:val="008673CE"/>
    <w:rsid w:val="00867625"/>
    <w:rsid w:val="008763B7"/>
    <w:rsid w:val="008777E4"/>
    <w:rsid w:val="00885395"/>
    <w:rsid w:val="00892337"/>
    <w:rsid w:val="00892575"/>
    <w:rsid w:val="00893369"/>
    <w:rsid w:val="00893781"/>
    <w:rsid w:val="008A1E44"/>
    <w:rsid w:val="008A4F14"/>
    <w:rsid w:val="008A64C8"/>
    <w:rsid w:val="008B183E"/>
    <w:rsid w:val="008B4954"/>
    <w:rsid w:val="008B5E80"/>
    <w:rsid w:val="008B739E"/>
    <w:rsid w:val="008C037E"/>
    <w:rsid w:val="008C279A"/>
    <w:rsid w:val="008C2B83"/>
    <w:rsid w:val="008C502D"/>
    <w:rsid w:val="008C76AC"/>
    <w:rsid w:val="008D10F3"/>
    <w:rsid w:val="008F2C1B"/>
    <w:rsid w:val="008F418E"/>
    <w:rsid w:val="008F43DF"/>
    <w:rsid w:val="00907E8B"/>
    <w:rsid w:val="0091153F"/>
    <w:rsid w:val="00920400"/>
    <w:rsid w:val="00921925"/>
    <w:rsid w:val="00921C1C"/>
    <w:rsid w:val="009223B9"/>
    <w:rsid w:val="00923747"/>
    <w:rsid w:val="009251F1"/>
    <w:rsid w:val="00927784"/>
    <w:rsid w:val="009320BE"/>
    <w:rsid w:val="00932B1B"/>
    <w:rsid w:val="009448AC"/>
    <w:rsid w:val="00950D71"/>
    <w:rsid w:val="009510E9"/>
    <w:rsid w:val="009526EB"/>
    <w:rsid w:val="0095414B"/>
    <w:rsid w:val="009548B5"/>
    <w:rsid w:val="00954E16"/>
    <w:rsid w:val="00956370"/>
    <w:rsid w:val="009565E6"/>
    <w:rsid w:val="0096039B"/>
    <w:rsid w:val="00960405"/>
    <w:rsid w:val="0096750B"/>
    <w:rsid w:val="009803A3"/>
    <w:rsid w:val="009814C3"/>
    <w:rsid w:val="00986404"/>
    <w:rsid w:val="00987C94"/>
    <w:rsid w:val="009917EA"/>
    <w:rsid w:val="00992807"/>
    <w:rsid w:val="009933B5"/>
    <w:rsid w:val="0099748F"/>
    <w:rsid w:val="00997983"/>
    <w:rsid w:val="009A03FF"/>
    <w:rsid w:val="009B19E4"/>
    <w:rsid w:val="009B6BA8"/>
    <w:rsid w:val="009C46BE"/>
    <w:rsid w:val="009D3EA1"/>
    <w:rsid w:val="009D48A1"/>
    <w:rsid w:val="009D7559"/>
    <w:rsid w:val="009E3E7F"/>
    <w:rsid w:val="009E72AD"/>
    <w:rsid w:val="009F683D"/>
    <w:rsid w:val="00A01447"/>
    <w:rsid w:val="00A035A1"/>
    <w:rsid w:val="00A03F13"/>
    <w:rsid w:val="00A043FD"/>
    <w:rsid w:val="00A051A5"/>
    <w:rsid w:val="00A07AFF"/>
    <w:rsid w:val="00A1595E"/>
    <w:rsid w:val="00A162CD"/>
    <w:rsid w:val="00A209F6"/>
    <w:rsid w:val="00A20C71"/>
    <w:rsid w:val="00A22659"/>
    <w:rsid w:val="00A27CDE"/>
    <w:rsid w:val="00A31B70"/>
    <w:rsid w:val="00A37322"/>
    <w:rsid w:val="00A42C39"/>
    <w:rsid w:val="00A46BF2"/>
    <w:rsid w:val="00A50976"/>
    <w:rsid w:val="00A56F39"/>
    <w:rsid w:val="00A81A82"/>
    <w:rsid w:val="00A8309F"/>
    <w:rsid w:val="00A90789"/>
    <w:rsid w:val="00A91437"/>
    <w:rsid w:val="00A923E0"/>
    <w:rsid w:val="00A9437F"/>
    <w:rsid w:val="00A9606B"/>
    <w:rsid w:val="00AA3091"/>
    <w:rsid w:val="00AA31E9"/>
    <w:rsid w:val="00AA5F6B"/>
    <w:rsid w:val="00AA682B"/>
    <w:rsid w:val="00AB3417"/>
    <w:rsid w:val="00AB590A"/>
    <w:rsid w:val="00AC641B"/>
    <w:rsid w:val="00AD00C7"/>
    <w:rsid w:val="00AD2C79"/>
    <w:rsid w:val="00AE0317"/>
    <w:rsid w:val="00AE58B5"/>
    <w:rsid w:val="00AF320E"/>
    <w:rsid w:val="00AF38FE"/>
    <w:rsid w:val="00AF6AD3"/>
    <w:rsid w:val="00B02CDE"/>
    <w:rsid w:val="00B03B42"/>
    <w:rsid w:val="00B07AA6"/>
    <w:rsid w:val="00B11A11"/>
    <w:rsid w:val="00B11A92"/>
    <w:rsid w:val="00B13382"/>
    <w:rsid w:val="00B1753C"/>
    <w:rsid w:val="00B20088"/>
    <w:rsid w:val="00B215D9"/>
    <w:rsid w:val="00B37A7E"/>
    <w:rsid w:val="00B4168C"/>
    <w:rsid w:val="00B47365"/>
    <w:rsid w:val="00B51AC7"/>
    <w:rsid w:val="00B54326"/>
    <w:rsid w:val="00B559D3"/>
    <w:rsid w:val="00B565EB"/>
    <w:rsid w:val="00B6533B"/>
    <w:rsid w:val="00B65F94"/>
    <w:rsid w:val="00B676FB"/>
    <w:rsid w:val="00B74D01"/>
    <w:rsid w:val="00B758A5"/>
    <w:rsid w:val="00B75F81"/>
    <w:rsid w:val="00B83A89"/>
    <w:rsid w:val="00B85E9B"/>
    <w:rsid w:val="00BA12AD"/>
    <w:rsid w:val="00BA19FD"/>
    <w:rsid w:val="00BB41A5"/>
    <w:rsid w:val="00BC05F0"/>
    <w:rsid w:val="00BC41B1"/>
    <w:rsid w:val="00BC49E8"/>
    <w:rsid w:val="00BC5311"/>
    <w:rsid w:val="00BD0A4F"/>
    <w:rsid w:val="00BD0B93"/>
    <w:rsid w:val="00BD309B"/>
    <w:rsid w:val="00BD4248"/>
    <w:rsid w:val="00BD74FA"/>
    <w:rsid w:val="00BE1CB6"/>
    <w:rsid w:val="00BE7DC7"/>
    <w:rsid w:val="00BF0080"/>
    <w:rsid w:val="00BF085F"/>
    <w:rsid w:val="00BF528B"/>
    <w:rsid w:val="00BF7193"/>
    <w:rsid w:val="00BF7C0C"/>
    <w:rsid w:val="00C045F6"/>
    <w:rsid w:val="00C067A2"/>
    <w:rsid w:val="00C21DE6"/>
    <w:rsid w:val="00C2292D"/>
    <w:rsid w:val="00C22933"/>
    <w:rsid w:val="00C25104"/>
    <w:rsid w:val="00C263BD"/>
    <w:rsid w:val="00C2682E"/>
    <w:rsid w:val="00C3333C"/>
    <w:rsid w:val="00C33C4F"/>
    <w:rsid w:val="00C414DC"/>
    <w:rsid w:val="00C41606"/>
    <w:rsid w:val="00C44075"/>
    <w:rsid w:val="00C46BC6"/>
    <w:rsid w:val="00C53CB1"/>
    <w:rsid w:val="00C60780"/>
    <w:rsid w:val="00C6101A"/>
    <w:rsid w:val="00C67028"/>
    <w:rsid w:val="00C71989"/>
    <w:rsid w:val="00C725FF"/>
    <w:rsid w:val="00C731F1"/>
    <w:rsid w:val="00C751AF"/>
    <w:rsid w:val="00C80143"/>
    <w:rsid w:val="00C81217"/>
    <w:rsid w:val="00C924BF"/>
    <w:rsid w:val="00C965DC"/>
    <w:rsid w:val="00CB18B2"/>
    <w:rsid w:val="00CB6733"/>
    <w:rsid w:val="00CB7E22"/>
    <w:rsid w:val="00CB7FBC"/>
    <w:rsid w:val="00CC0185"/>
    <w:rsid w:val="00CC49F1"/>
    <w:rsid w:val="00CD25EC"/>
    <w:rsid w:val="00CD5076"/>
    <w:rsid w:val="00CD5D36"/>
    <w:rsid w:val="00CD6B1A"/>
    <w:rsid w:val="00CE1D03"/>
    <w:rsid w:val="00CE7BC6"/>
    <w:rsid w:val="00CF440B"/>
    <w:rsid w:val="00CF7335"/>
    <w:rsid w:val="00D0017F"/>
    <w:rsid w:val="00D0149F"/>
    <w:rsid w:val="00D02382"/>
    <w:rsid w:val="00D02F91"/>
    <w:rsid w:val="00D064A7"/>
    <w:rsid w:val="00D06A6E"/>
    <w:rsid w:val="00D1152F"/>
    <w:rsid w:val="00D1243E"/>
    <w:rsid w:val="00D126A7"/>
    <w:rsid w:val="00D1349E"/>
    <w:rsid w:val="00D158B9"/>
    <w:rsid w:val="00D16B80"/>
    <w:rsid w:val="00D2179B"/>
    <w:rsid w:val="00D2559A"/>
    <w:rsid w:val="00D32075"/>
    <w:rsid w:val="00D34E70"/>
    <w:rsid w:val="00D45443"/>
    <w:rsid w:val="00D511BF"/>
    <w:rsid w:val="00D618EE"/>
    <w:rsid w:val="00D67054"/>
    <w:rsid w:val="00D71F31"/>
    <w:rsid w:val="00D72403"/>
    <w:rsid w:val="00D72895"/>
    <w:rsid w:val="00D736FE"/>
    <w:rsid w:val="00D7440F"/>
    <w:rsid w:val="00D75DD0"/>
    <w:rsid w:val="00D7774F"/>
    <w:rsid w:val="00D77EE1"/>
    <w:rsid w:val="00D8250B"/>
    <w:rsid w:val="00D86253"/>
    <w:rsid w:val="00D928D1"/>
    <w:rsid w:val="00D93494"/>
    <w:rsid w:val="00D93FC5"/>
    <w:rsid w:val="00D9565E"/>
    <w:rsid w:val="00DA588E"/>
    <w:rsid w:val="00DA7D43"/>
    <w:rsid w:val="00DB573E"/>
    <w:rsid w:val="00DC6922"/>
    <w:rsid w:val="00DD03E2"/>
    <w:rsid w:val="00DD48E2"/>
    <w:rsid w:val="00DF418C"/>
    <w:rsid w:val="00DF5E23"/>
    <w:rsid w:val="00E00417"/>
    <w:rsid w:val="00E030D1"/>
    <w:rsid w:val="00E03450"/>
    <w:rsid w:val="00E05DBD"/>
    <w:rsid w:val="00E074B8"/>
    <w:rsid w:val="00E1012E"/>
    <w:rsid w:val="00E1311F"/>
    <w:rsid w:val="00E13714"/>
    <w:rsid w:val="00E143CF"/>
    <w:rsid w:val="00E229CF"/>
    <w:rsid w:val="00E26F1B"/>
    <w:rsid w:val="00E27ECC"/>
    <w:rsid w:val="00E31B97"/>
    <w:rsid w:val="00E33B3D"/>
    <w:rsid w:val="00E36C90"/>
    <w:rsid w:val="00E37086"/>
    <w:rsid w:val="00E46BE0"/>
    <w:rsid w:val="00E5304E"/>
    <w:rsid w:val="00E54089"/>
    <w:rsid w:val="00E55BED"/>
    <w:rsid w:val="00E56863"/>
    <w:rsid w:val="00E64183"/>
    <w:rsid w:val="00E7289A"/>
    <w:rsid w:val="00E729D1"/>
    <w:rsid w:val="00E72E76"/>
    <w:rsid w:val="00E81CE9"/>
    <w:rsid w:val="00E8226A"/>
    <w:rsid w:val="00E86940"/>
    <w:rsid w:val="00E91411"/>
    <w:rsid w:val="00E916F5"/>
    <w:rsid w:val="00E92CE6"/>
    <w:rsid w:val="00E96B74"/>
    <w:rsid w:val="00EA13F8"/>
    <w:rsid w:val="00EA4D0D"/>
    <w:rsid w:val="00EA50FC"/>
    <w:rsid w:val="00EB02D1"/>
    <w:rsid w:val="00EB14BC"/>
    <w:rsid w:val="00EB22DF"/>
    <w:rsid w:val="00EB5E6E"/>
    <w:rsid w:val="00EB6FC0"/>
    <w:rsid w:val="00ED2369"/>
    <w:rsid w:val="00ED24B7"/>
    <w:rsid w:val="00ED2C83"/>
    <w:rsid w:val="00EE02B2"/>
    <w:rsid w:val="00EE0386"/>
    <w:rsid w:val="00EE2129"/>
    <w:rsid w:val="00EE5AC0"/>
    <w:rsid w:val="00EF03BC"/>
    <w:rsid w:val="00EF0D4E"/>
    <w:rsid w:val="00EF0D98"/>
    <w:rsid w:val="00EF251E"/>
    <w:rsid w:val="00EF493A"/>
    <w:rsid w:val="00F0260F"/>
    <w:rsid w:val="00F068C4"/>
    <w:rsid w:val="00F07C85"/>
    <w:rsid w:val="00F14FD6"/>
    <w:rsid w:val="00F33865"/>
    <w:rsid w:val="00F4399D"/>
    <w:rsid w:val="00F44833"/>
    <w:rsid w:val="00F51803"/>
    <w:rsid w:val="00F54069"/>
    <w:rsid w:val="00F56B0D"/>
    <w:rsid w:val="00F601E1"/>
    <w:rsid w:val="00F636F3"/>
    <w:rsid w:val="00F65667"/>
    <w:rsid w:val="00F70E97"/>
    <w:rsid w:val="00F720CC"/>
    <w:rsid w:val="00F729FA"/>
    <w:rsid w:val="00F816D4"/>
    <w:rsid w:val="00F8229E"/>
    <w:rsid w:val="00F82F62"/>
    <w:rsid w:val="00F87547"/>
    <w:rsid w:val="00FA5E0B"/>
    <w:rsid w:val="00FA7C0C"/>
    <w:rsid w:val="00FB63B5"/>
    <w:rsid w:val="00FC7FFB"/>
    <w:rsid w:val="00FD7A12"/>
    <w:rsid w:val="00FE14A6"/>
    <w:rsid w:val="00FE4A8C"/>
    <w:rsid w:val="00FE78AC"/>
    <w:rsid w:val="00FF2674"/>
    <w:rsid w:val="00FF5C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1709CA"/>
  <w15:docId w15:val="{2FC8054F-980D-4779-AB4D-6C2E400C0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A04F0"/>
    <w:pPr>
      <w:autoSpaceDE w:val="0"/>
      <w:autoSpaceDN w:val="0"/>
      <w:spacing w:line="360" w:lineRule="auto"/>
    </w:pPr>
  </w:style>
  <w:style w:type="paragraph" w:styleId="1">
    <w:name w:val="heading 1"/>
    <w:basedOn w:val="a2"/>
    <w:next w:val="a1"/>
    <w:link w:val="10"/>
    <w:uiPriority w:val="9"/>
    <w:qFormat/>
    <w:rsid w:val="00DA7D43"/>
    <w:pPr>
      <w:spacing w:after="440"/>
      <w:jc w:val="center"/>
      <w:outlineLvl w:val="0"/>
    </w:pPr>
    <w:rPr>
      <w:b/>
      <w:color w:val="000000" w:themeColor="text1"/>
    </w:rPr>
  </w:style>
  <w:style w:type="paragraph" w:styleId="2">
    <w:name w:val="heading 2"/>
    <w:basedOn w:val="1"/>
    <w:next w:val="a1"/>
    <w:link w:val="20"/>
    <w:uiPriority w:val="9"/>
    <w:unhideWhenUsed/>
    <w:qFormat/>
    <w:rsid w:val="008C279A"/>
    <w:pPr>
      <w:pageBreakBefore/>
      <w:numPr>
        <w:numId w:val="2"/>
      </w:numPr>
      <w:spacing w:after="0"/>
      <w:jc w:val="both"/>
      <w:outlineLvl w:val="1"/>
    </w:pPr>
    <w:rPr>
      <w:rFonts w:eastAsia="Arial Unicode MS"/>
    </w:rPr>
  </w:style>
  <w:style w:type="paragraph" w:styleId="3">
    <w:name w:val="heading 3"/>
    <w:basedOn w:val="2"/>
    <w:next w:val="21"/>
    <w:link w:val="30"/>
    <w:uiPriority w:val="9"/>
    <w:unhideWhenUsed/>
    <w:qFormat/>
    <w:rsid w:val="004920B4"/>
    <w:pPr>
      <w:pageBreakBefore w:val="0"/>
      <w:numPr>
        <w:ilvl w:val="1"/>
      </w:numPr>
      <w:spacing w:before="440" w:after="440"/>
      <w:outlineLvl w:val="2"/>
    </w:pPr>
    <w:rPr>
      <w:b w:val="0"/>
    </w:rPr>
  </w:style>
  <w:style w:type="paragraph" w:styleId="4">
    <w:name w:val="heading 4"/>
    <w:basedOn w:val="a1"/>
    <w:next w:val="a1"/>
    <w:uiPriority w:val="9"/>
    <w:qFormat/>
    <w:pPr>
      <w:keepNext/>
      <w:keepLines/>
      <w:spacing w:before="240" w:after="40"/>
      <w:outlineLvl w:val="3"/>
    </w:pPr>
    <w:rPr>
      <w:b/>
      <w:sz w:val="24"/>
      <w:szCs w:val="24"/>
    </w:rPr>
  </w:style>
  <w:style w:type="paragraph" w:styleId="5">
    <w:name w:val="heading 5"/>
    <w:basedOn w:val="a1"/>
    <w:next w:val="a1"/>
    <w:uiPriority w:val="9"/>
    <w:qFormat/>
    <w:pPr>
      <w:keepNext/>
      <w:keepLines/>
      <w:spacing w:before="220" w:after="40"/>
      <w:outlineLvl w:val="4"/>
    </w:pPr>
    <w:rPr>
      <w:b/>
      <w:sz w:val="22"/>
      <w:szCs w:val="22"/>
    </w:rPr>
  </w:style>
  <w:style w:type="paragraph" w:styleId="6">
    <w:name w:val="heading 6"/>
    <w:basedOn w:val="a1"/>
    <w:next w:val="a1"/>
    <w:uiPriority w:val="9"/>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4A58E2"/>
    <w:pPr>
      <w:keepNext/>
      <w:keepLines/>
      <w:autoSpaceDE/>
      <w:autoSpaceDN/>
      <w:spacing w:before="40" w:line="259" w:lineRule="auto"/>
      <w:ind w:left="1296" w:hanging="1296"/>
      <w:jc w:val="left"/>
      <w:outlineLvl w:val="6"/>
    </w:pPr>
    <w:rPr>
      <w:rFonts w:asciiTheme="majorHAnsi" w:eastAsiaTheme="majorEastAsia" w:hAnsiTheme="majorHAnsi" w:cstheme="majorBidi"/>
      <w:i/>
      <w:iCs/>
      <w:color w:val="243F60" w:themeColor="accent1" w:themeShade="7F"/>
      <w:sz w:val="22"/>
      <w:szCs w:val="22"/>
      <w:lang w:eastAsia="en-US"/>
    </w:rPr>
  </w:style>
  <w:style w:type="paragraph" w:styleId="8">
    <w:name w:val="heading 8"/>
    <w:basedOn w:val="a1"/>
    <w:next w:val="a1"/>
    <w:link w:val="80"/>
    <w:uiPriority w:val="9"/>
    <w:semiHidden/>
    <w:unhideWhenUsed/>
    <w:qFormat/>
    <w:rsid w:val="004A58E2"/>
    <w:pPr>
      <w:keepNext/>
      <w:keepLines/>
      <w:autoSpaceDE/>
      <w:autoSpaceDN/>
      <w:spacing w:before="40" w:line="259" w:lineRule="auto"/>
      <w:ind w:left="1440" w:hanging="1440"/>
      <w:jc w:val="left"/>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1"/>
    <w:next w:val="a1"/>
    <w:link w:val="90"/>
    <w:uiPriority w:val="9"/>
    <w:semiHidden/>
    <w:unhideWhenUsed/>
    <w:qFormat/>
    <w:rsid w:val="004A58E2"/>
    <w:pPr>
      <w:keepNext/>
      <w:keepLines/>
      <w:autoSpaceDE/>
      <w:autoSpaceDN/>
      <w:spacing w:before="40" w:line="259" w:lineRule="auto"/>
      <w:ind w:left="1584" w:hanging="1584"/>
      <w:jc w:val="left"/>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2"/>
    <w:next w:val="a1"/>
    <w:link w:val="a7"/>
    <w:uiPriority w:val="10"/>
    <w:qFormat/>
    <w:rsid w:val="00BF2039"/>
    <w:pPr>
      <w:spacing w:after="480"/>
      <w:jc w:val="center"/>
    </w:pPr>
    <w:rPr>
      <w:b/>
      <w:color w:val="000000" w:themeColor="text1"/>
    </w:rPr>
  </w:style>
  <w:style w:type="paragraph" w:styleId="a8">
    <w:name w:val="Balloon Text"/>
    <w:basedOn w:val="a1"/>
    <w:link w:val="a9"/>
    <w:uiPriority w:val="99"/>
    <w:semiHidden/>
    <w:rsid w:val="00925345"/>
    <w:rPr>
      <w:rFonts w:ascii="Tahoma" w:hAnsi="Tahoma" w:cs="Tahoma"/>
      <w:sz w:val="16"/>
      <w:szCs w:val="16"/>
    </w:rPr>
  </w:style>
  <w:style w:type="character" w:customStyle="1" w:styleId="a9">
    <w:name w:val="Текст выноски Знак"/>
    <w:link w:val="a8"/>
    <w:uiPriority w:val="99"/>
    <w:semiHidden/>
    <w:rsid w:val="00825F8B"/>
    <w:rPr>
      <w:rFonts w:ascii="Tahoma" w:hAnsi="Tahoma" w:cs="Tahoma"/>
      <w:sz w:val="16"/>
      <w:szCs w:val="16"/>
    </w:rPr>
  </w:style>
  <w:style w:type="paragraph" w:customStyle="1" w:styleId="zp">
    <w:name w:val="zp"/>
    <w:basedOn w:val="a1"/>
    <w:uiPriority w:val="99"/>
    <w:rsid w:val="007272D5"/>
    <w:pPr>
      <w:spacing w:before="100" w:after="100"/>
      <w:jc w:val="left"/>
    </w:pPr>
    <w:rPr>
      <w:rFonts w:ascii="Arial" w:hAnsi="Arial" w:cs="Arial"/>
      <w:color w:val="008080"/>
      <w:sz w:val="27"/>
      <w:szCs w:val="27"/>
    </w:rPr>
  </w:style>
  <w:style w:type="paragraph" w:customStyle="1" w:styleId="aa">
    <w:name w:val="Чертежный"/>
    <w:rsid w:val="007272D5"/>
    <w:pPr>
      <w:autoSpaceDE w:val="0"/>
      <w:autoSpaceDN w:val="0"/>
    </w:pPr>
    <w:rPr>
      <w:rFonts w:ascii="ISOCPEUR" w:hAnsi="ISOCPEUR" w:cs="ISOCPEUR"/>
      <w:i/>
      <w:iCs/>
      <w:lang w:val="uk-UA"/>
    </w:rPr>
  </w:style>
  <w:style w:type="character" w:customStyle="1" w:styleId="ab">
    <w:name w:val="номер страницы"/>
    <w:uiPriority w:val="99"/>
    <w:rsid w:val="007272D5"/>
    <w:rPr>
      <w:rFonts w:ascii="Times New Roman" w:hAnsi="Times New Roman" w:cs="Times New Roman"/>
      <w:lang w:val="uk-UA"/>
    </w:rPr>
  </w:style>
  <w:style w:type="paragraph" w:styleId="ac">
    <w:name w:val="header"/>
    <w:basedOn w:val="a1"/>
    <w:link w:val="ad"/>
    <w:uiPriority w:val="99"/>
    <w:unhideWhenUsed/>
    <w:rsid w:val="009E09F1"/>
    <w:pPr>
      <w:tabs>
        <w:tab w:val="center" w:pos="4677"/>
        <w:tab w:val="right" w:pos="9355"/>
      </w:tabs>
    </w:pPr>
  </w:style>
  <w:style w:type="character" w:customStyle="1" w:styleId="ad">
    <w:name w:val="Верхний колонтитул Знак"/>
    <w:link w:val="ac"/>
    <w:uiPriority w:val="99"/>
    <w:rsid w:val="009E09F1"/>
    <w:rPr>
      <w:sz w:val="28"/>
      <w:szCs w:val="28"/>
    </w:rPr>
  </w:style>
  <w:style w:type="paragraph" w:styleId="ae">
    <w:name w:val="footer"/>
    <w:basedOn w:val="a1"/>
    <w:link w:val="af"/>
    <w:uiPriority w:val="99"/>
    <w:unhideWhenUsed/>
    <w:rsid w:val="009E09F1"/>
    <w:pPr>
      <w:tabs>
        <w:tab w:val="center" w:pos="4677"/>
        <w:tab w:val="right" w:pos="9355"/>
      </w:tabs>
    </w:pPr>
  </w:style>
  <w:style w:type="character" w:customStyle="1" w:styleId="af">
    <w:name w:val="Нижний колонтитул Знак"/>
    <w:link w:val="ae"/>
    <w:uiPriority w:val="99"/>
    <w:rsid w:val="009E09F1"/>
    <w:rPr>
      <w:sz w:val="28"/>
      <w:szCs w:val="28"/>
    </w:rPr>
  </w:style>
  <w:style w:type="paragraph" w:styleId="af0">
    <w:name w:val="Normal (Web)"/>
    <w:basedOn w:val="a1"/>
    <w:uiPriority w:val="99"/>
    <w:rsid w:val="009E09F1"/>
    <w:pPr>
      <w:spacing w:before="100" w:after="100"/>
      <w:jc w:val="left"/>
    </w:pPr>
    <w:rPr>
      <w:rFonts w:ascii="Arial" w:hAnsi="Arial" w:cs="Arial"/>
      <w:color w:val="000000"/>
      <w:sz w:val="18"/>
      <w:szCs w:val="18"/>
    </w:rPr>
  </w:style>
  <w:style w:type="paragraph" w:styleId="31">
    <w:name w:val="Body Text Indent 3"/>
    <w:basedOn w:val="a1"/>
    <w:link w:val="32"/>
    <w:uiPriority w:val="99"/>
    <w:rsid w:val="003C63BD"/>
    <w:pPr>
      <w:ind w:left="567" w:firstLine="709"/>
      <w:jc w:val="left"/>
    </w:pPr>
  </w:style>
  <w:style w:type="character" w:customStyle="1" w:styleId="32">
    <w:name w:val="Основной текст с отступом 3 Знак"/>
    <w:link w:val="31"/>
    <w:uiPriority w:val="99"/>
    <w:rsid w:val="003C63BD"/>
    <w:rPr>
      <w:sz w:val="28"/>
      <w:szCs w:val="28"/>
    </w:rPr>
  </w:style>
  <w:style w:type="paragraph" w:styleId="22">
    <w:name w:val="Body Text Indent 2"/>
    <w:basedOn w:val="a1"/>
    <w:link w:val="23"/>
    <w:uiPriority w:val="99"/>
    <w:unhideWhenUsed/>
    <w:rsid w:val="003C63BD"/>
    <w:pPr>
      <w:spacing w:after="120" w:line="480" w:lineRule="auto"/>
      <w:ind w:left="283"/>
    </w:pPr>
  </w:style>
  <w:style w:type="character" w:customStyle="1" w:styleId="23">
    <w:name w:val="Основной текст с отступом 2 Знак"/>
    <w:link w:val="22"/>
    <w:uiPriority w:val="99"/>
    <w:rsid w:val="003C63BD"/>
    <w:rPr>
      <w:sz w:val="28"/>
      <w:szCs w:val="28"/>
    </w:rPr>
  </w:style>
  <w:style w:type="paragraph" w:customStyle="1" w:styleId="24">
    <w:name w:val="Основной текст2"/>
    <w:basedOn w:val="a1"/>
    <w:uiPriority w:val="99"/>
    <w:rsid w:val="003C63BD"/>
    <w:pPr>
      <w:shd w:val="clear" w:color="auto" w:fill="FFFFFF"/>
      <w:autoSpaceDE/>
      <w:autoSpaceDN/>
      <w:spacing w:line="240" w:lineRule="atLeast"/>
      <w:jc w:val="left"/>
    </w:pPr>
    <w:rPr>
      <w:rFonts w:ascii="GOST type A" w:hAnsi="GOST type A" w:cs="GOST type A"/>
      <w:i/>
      <w:iCs/>
      <w:color w:val="000000"/>
      <w:sz w:val="34"/>
      <w:szCs w:val="34"/>
    </w:rPr>
  </w:style>
  <w:style w:type="paragraph" w:styleId="af1">
    <w:name w:val="Block Text"/>
    <w:basedOn w:val="a1"/>
    <w:uiPriority w:val="99"/>
    <w:rsid w:val="003C63BD"/>
    <w:pPr>
      <w:ind w:left="540" w:right="-288" w:hanging="1440"/>
      <w:jc w:val="left"/>
    </w:pPr>
    <w:rPr>
      <w:rFonts w:ascii="Arial" w:hAnsi="Arial" w:cs="Arial"/>
      <w:i/>
      <w:iCs/>
      <w:sz w:val="36"/>
      <w:szCs w:val="36"/>
    </w:rPr>
  </w:style>
  <w:style w:type="paragraph" w:customStyle="1" w:styleId="11">
    <w:name w:val="заголовок 1"/>
    <w:basedOn w:val="a1"/>
    <w:next w:val="a1"/>
    <w:uiPriority w:val="99"/>
    <w:rsid w:val="00BB58C0"/>
    <w:pPr>
      <w:suppressAutoHyphens/>
      <w:spacing w:line="336" w:lineRule="auto"/>
      <w:jc w:val="center"/>
    </w:pPr>
    <w:rPr>
      <w:rFonts w:eastAsia="Calibri"/>
      <w:b/>
      <w:bCs/>
      <w:caps/>
      <w:kern w:val="28"/>
      <w:lang w:val="uk-UA"/>
    </w:rPr>
  </w:style>
  <w:style w:type="paragraph" w:customStyle="1" w:styleId="33">
    <w:name w:val="заголовок 3"/>
    <w:basedOn w:val="a1"/>
    <w:next w:val="a1"/>
    <w:uiPriority w:val="99"/>
    <w:rsid w:val="00BB58C0"/>
    <w:pPr>
      <w:suppressAutoHyphens/>
      <w:spacing w:line="336" w:lineRule="auto"/>
      <w:ind w:left="851"/>
    </w:pPr>
    <w:rPr>
      <w:rFonts w:eastAsia="Calibri"/>
      <w:b/>
      <w:bCs/>
      <w:lang w:val="uk-UA"/>
    </w:rPr>
  </w:style>
  <w:style w:type="paragraph" w:customStyle="1" w:styleId="40">
    <w:name w:val="заголовок 4"/>
    <w:basedOn w:val="a1"/>
    <w:next w:val="a1"/>
    <w:uiPriority w:val="99"/>
    <w:rsid w:val="00BB58C0"/>
    <w:pPr>
      <w:suppressAutoHyphens/>
      <w:spacing w:line="336" w:lineRule="auto"/>
      <w:jc w:val="center"/>
    </w:pPr>
    <w:rPr>
      <w:rFonts w:eastAsia="Calibri"/>
      <w:b/>
      <w:bCs/>
      <w:lang w:val="uk-UA"/>
    </w:rPr>
  </w:style>
  <w:style w:type="paragraph" w:customStyle="1" w:styleId="60">
    <w:name w:val="заголовок 6"/>
    <w:basedOn w:val="a1"/>
    <w:next w:val="a1"/>
    <w:uiPriority w:val="99"/>
    <w:rsid w:val="00BB58C0"/>
    <w:pPr>
      <w:keepNext/>
      <w:tabs>
        <w:tab w:val="left" w:pos="1050"/>
      </w:tabs>
      <w:ind w:right="432" w:firstLine="851"/>
    </w:pPr>
    <w:rPr>
      <w:rFonts w:ascii="GOST type A" w:eastAsia="Calibri" w:hAnsi="GOST type A" w:cs="GOST type A"/>
      <w:i/>
      <w:iCs/>
      <w:sz w:val="36"/>
      <w:szCs w:val="36"/>
    </w:rPr>
  </w:style>
  <w:style w:type="character" w:customStyle="1" w:styleId="GOSTtypeA18pt">
    <w:name w:val="Стиль GOST type A 18 pt полужирный курсив"/>
    <w:uiPriority w:val="99"/>
    <w:rsid w:val="00BB58C0"/>
    <w:rPr>
      <w:rFonts w:ascii="GOST type A" w:hAnsi="GOST type A" w:cs="GOST type A"/>
      <w:b/>
      <w:bCs/>
      <w:i/>
      <w:iCs/>
      <w:sz w:val="36"/>
      <w:szCs w:val="36"/>
    </w:rPr>
  </w:style>
  <w:style w:type="paragraph" w:styleId="af2">
    <w:name w:val="Body Text Indent"/>
    <w:basedOn w:val="a1"/>
    <w:link w:val="af3"/>
    <w:unhideWhenUsed/>
    <w:rsid w:val="00E21F3A"/>
    <w:pPr>
      <w:spacing w:after="120"/>
      <w:ind w:left="283"/>
    </w:pPr>
  </w:style>
  <w:style w:type="character" w:customStyle="1" w:styleId="af3">
    <w:name w:val="Основной текст с отступом Знак"/>
    <w:link w:val="af2"/>
    <w:rsid w:val="00E21F3A"/>
    <w:rPr>
      <w:sz w:val="28"/>
      <w:szCs w:val="28"/>
    </w:rPr>
  </w:style>
  <w:style w:type="paragraph" w:styleId="a">
    <w:name w:val="List Paragraph"/>
    <w:basedOn w:val="a1"/>
    <w:next w:val="af4"/>
    <w:uiPriority w:val="34"/>
    <w:qFormat/>
    <w:rsid w:val="008A64C8"/>
    <w:pPr>
      <w:numPr>
        <w:numId w:val="1"/>
      </w:numPr>
      <w:tabs>
        <w:tab w:val="left" w:pos="1134"/>
      </w:tabs>
      <w:ind w:left="0" w:firstLine="851"/>
      <w:outlineLvl w:val="3"/>
    </w:pPr>
  </w:style>
  <w:style w:type="paragraph" w:styleId="af5">
    <w:name w:val="footnote text"/>
    <w:basedOn w:val="a1"/>
    <w:link w:val="af6"/>
    <w:uiPriority w:val="99"/>
    <w:semiHidden/>
    <w:unhideWhenUsed/>
    <w:rsid w:val="00BE620D"/>
    <w:rPr>
      <w:sz w:val="20"/>
      <w:szCs w:val="20"/>
    </w:rPr>
  </w:style>
  <w:style w:type="character" w:customStyle="1" w:styleId="af6">
    <w:name w:val="Текст сноски Знак"/>
    <w:basedOn w:val="a3"/>
    <w:link w:val="af5"/>
    <w:uiPriority w:val="99"/>
    <w:semiHidden/>
    <w:rsid w:val="00BE620D"/>
  </w:style>
  <w:style w:type="character" w:styleId="af7">
    <w:name w:val="footnote reference"/>
    <w:basedOn w:val="a3"/>
    <w:uiPriority w:val="99"/>
    <w:semiHidden/>
    <w:unhideWhenUsed/>
    <w:rsid w:val="00BE620D"/>
    <w:rPr>
      <w:vertAlign w:val="superscript"/>
    </w:rPr>
  </w:style>
  <w:style w:type="paragraph" w:styleId="af8">
    <w:name w:val="Document Map"/>
    <w:basedOn w:val="a1"/>
    <w:link w:val="af9"/>
    <w:uiPriority w:val="99"/>
    <w:semiHidden/>
    <w:unhideWhenUsed/>
    <w:rsid w:val="00BE5AB2"/>
    <w:rPr>
      <w:rFonts w:ascii="Tahoma" w:hAnsi="Tahoma" w:cs="Tahoma"/>
      <w:sz w:val="16"/>
      <w:szCs w:val="16"/>
    </w:rPr>
  </w:style>
  <w:style w:type="character" w:customStyle="1" w:styleId="af9">
    <w:name w:val="Схема документа Знак"/>
    <w:basedOn w:val="a3"/>
    <w:link w:val="af8"/>
    <w:uiPriority w:val="99"/>
    <w:semiHidden/>
    <w:rsid w:val="00BE5AB2"/>
    <w:rPr>
      <w:rFonts w:ascii="Tahoma" w:hAnsi="Tahoma" w:cs="Tahoma"/>
      <w:sz w:val="16"/>
      <w:szCs w:val="16"/>
    </w:rPr>
  </w:style>
  <w:style w:type="paragraph" w:customStyle="1" w:styleId="afa">
    <w:name w:val="Штамп"/>
    <w:basedOn w:val="a1"/>
    <w:rsid w:val="00A468B4"/>
    <w:pPr>
      <w:autoSpaceDE/>
      <w:autoSpaceDN/>
      <w:jc w:val="center"/>
    </w:pPr>
    <w:rPr>
      <w:rFonts w:ascii="ГОСТ тип А" w:hAnsi="ГОСТ тип А"/>
      <w:i/>
      <w:noProof/>
      <w:sz w:val="18"/>
      <w:szCs w:val="20"/>
    </w:rPr>
  </w:style>
  <w:style w:type="paragraph" w:styleId="a2">
    <w:name w:val="Body Text"/>
    <w:basedOn w:val="a1"/>
    <w:link w:val="afb"/>
    <w:uiPriority w:val="99"/>
    <w:unhideWhenUsed/>
    <w:rsid w:val="001E6DA3"/>
    <w:pPr>
      <w:spacing w:after="120"/>
    </w:pPr>
  </w:style>
  <w:style w:type="character" w:customStyle="1" w:styleId="afb">
    <w:name w:val="Основной текст Знак"/>
    <w:basedOn w:val="a3"/>
    <w:link w:val="a2"/>
    <w:uiPriority w:val="99"/>
    <w:rsid w:val="001E6DA3"/>
    <w:rPr>
      <w:sz w:val="28"/>
      <w:szCs w:val="28"/>
    </w:rPr>
  </w:style>
  <w:style w:type="paragraph" w:styleId="21">
    <w:name w:val="Body Text 2"/>
    <w:basedOn w:val="a1"/>
    <w:link w:val="25"/>
    <w:rsid w:val="00E27E55"/>
    <w:pPr>
      <w:autoSpaceDE/>
      <w:autoSpaceDN/>
      <w:spacing w:after="120" w:line="480" w:lineRule="auto"/>
      <w:jc w:val="left"/>
    </w:pPr>
    <w:rPr>
      <w:rFonts w:ascii="GOST type A" w:hAnsi="GOST type A"/>
      <w:i/>
      <w:sz w:val="36"/>
      <w:szCs w:val="36"/>
    </w:rPr>
  </w:style>
  <w:style w:type="character" w:customStyle="1" w:styleId="25">
    <w:name w:val="Основной текст 2 Знак"/>
    <w:basedOn w:val="a3"/>
    <w:link w:val="21"/>
    <w:rsid w:val="00E27E55"/>
    <w:rPr>
      <w:rFonts w:ascii="GOST type A" w:hAnsi="GOST type A"/>
      <w:i/>
      <w:sz w:val="36"/>
      <w:szCs w:val="36"/>
    </w:rPr>
  </w:style>
  <w:style w:type="character" w:styleId="afc">
    <w:name w:val="Hyperlink"/>
    <w:basedOn w:val="a3"/>
    <w:uiPriority w:val="99"/>
    <w:unhideWhenUsed/>
    <w:rsid w:val="00302BAB"/>
    <w:rPr>
      <w:color w:val="0000FF" w:themeColor="hyperlink"/>
      <w:u w:val="single"/>
    </w:rPr>
  </w:style>
  <w:style w:type="character" w:styleId="afd">
    <w:name w:val="FollowedHyperlink"/>
    <w:basedOn w:val="a3"/>
    <w:uiPriority w:val="99"/>
    <w:semiHidden/>
    <w:unhideWhenUsed/>
    <w:rsid w:val="00E02C60"/>
    <w:rPr>
      <w:color w:val="800080" w:themeColor="followedHyperlink"/>
      <w:u w:val="single"/>
    </w:rPr>
  </w:style>
  <w:style w:type="character" w:styleId="afe">
    <w:name w:val="Placeholder Text"/>
    <w:basedOn w:val="a3"/>
    <w:uiPriority w:val="99"/>
    <w:semiHidden/>
    <w:rsid w:val="009E0B49"/>
    <w:rPr>
      <w:color w:val="808080"/>
    </w:rPr>
  </w:style>
  <w:style w:type="table" w:styleId="aff">
    <w:name w:val="Table Grid"/>
    <w:basedOn w:val="a4"/>
    <w:uiPriority w:val="59"/>
    <w:rsid w:val="0007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1"/>
    <w:next w:val="a1"/>
    <w:autoRedefine/>
    <w:uiPriority w:val="39"/>
    <w:unhideWhenUsed/>
    <w:rsid w:val="00662250"/>
    <w:pPr>
      <w:tabs>
        <w:tab w:val="right" w:pos="9071"/>
      </w:tabs>
      <w:autoSpaceDE/>
      <w:autoSpaceDN/>
      <w:jc w:val="left"/>
    </w:pPr>
    <w:rPr>
      <w:rFonts w:eastAsiaTheme="minorHAnsi" w:cstheme="minorBidi"/>
      <w:b/>
      <w:noProof/>
      <w:color w:val="000000" w:themeColor="text1"/>
      <w:szCs w:val="22"/>
      <w:lang w:eastAsia="en-US"/>
    </w:rPr>
  </w:style>
  <w:style w:type="paragraph" w:styleId="26">
    <w:name w:val="toc 2"/>
    <w:basedOn w:val="a1"/>
    <w:next w:val="a1"/>
    <w:autoRedefine/>
    <w:uiPriority w:val="39"/>
    <w:unhideWhenUsed/>
    <w:rsid w:val="007D025D"/>
    <w:pPr>
      <w:tabs>
        <w:tab w:val="left" w:pos="660"/>
        <w:tab w:val="right" w:pos="9072"/>
      </w:tabs>
      <w:autoSpaceDE/>
      <w:autoSpaceDN/>
      <w:jc w:val="left"/>
    </w:pPr>
    <w:rPr>
      <w:rFonts w:eastAsiaTheme="minorHAnsi" w:cstheme="minorBidi"/>
      <w:b/>
      <w:noProof/>
      <w:color w:val="000000" w:themeColor="text1"/>
      <w:szCs w:val="22"/>
      <w:lang w:eastAsia="en-US"/>
    </w:rPr>
  </w:style>
  <w:style w:type="character" w:customStyle="1" w:styleId="a7">
    <w:name w:val="Заголовок Знак"/>
    <w:basedOn w:val="a3"/>
    <w:link w:val="a6"/>
    <w:uiPriority w:val="10"/>
    <w:rsid w:val="00BF2039"/>
    <w:rPr>
      <w:b/>
      <w:color w:val="000000" w:themeColor="text1"/>
      <w:sz w:val="28"/>
      <w:szCs w:val="28"/>
    </w:rPr>
  </w:style>
  <w:style w:type="character" w:customStyle="1" w:styleId="10">
    <w:name w:val="Заголовок 1 Знак"/>
    <w:basedOn w:val="a3"/>
    <w:link w:val="1"/>
    <w:uiPriority w:val="9"/>
    <w:rsid w:val="00DA7D43"/>
    <w:rPr>
      <w:b/>
      <w:color w:val="000000" w:themeColor="text1"/>
    </w:rPr>
  </w:style>
  <w:style w:type="character" w:customStyle="1" w:styleId="20">
    <w:name w:val="Заголовок 2 Знак"/>
    <w:basedOn w:val="a3"/>
    <w:link w:val="2"/>
    <w:uiPriority w:val="9"/>
    <w:rsid w:val="008C279A"/>
    <w:rPr>
      <w:rFonts w:eastAsia="Arial Unicode MS"/>
      <w:b/>
      <w:color w:val="000000" w:themeColor="text1"/>
    </w:rPr>
  </w:style>
  <w:style w:type="character" w:customStyle="1" w:styleId="30">
    <w:name w:val="Заголовок 3 Знак"/>
    <w:basedOn w:val="a3"/>
    <w:link w:val="3"/>
    <w:uiPriority w:val="9"/>
    <w:rsid w:val="004920B4"/>
    <w:rPr>
      <w:rFonts w:eastAsia="Arial Unicode MS"/>
      <w:color w:val="000000" w:themeColor="text1"/>
    </w:rPr>
  </w:style>
  <w:style w:type="paragraph" w:styleId="34">
    <w:name w:val="toc 3"/>
    <w:basedOn w:val="a1"/>
    <w:next w:val="a1"/>
    <w:autoRedefine/>
    <w:uiPriority w:val="39"/>
    <w:unhideWhenUsed/>
    <w:rsid w:val="008A64C8"/>
    <w:pPr>
      <w:tabs>
        <w:tab w:val="left" w:pos="658"/>
        <w:tab w:val="right" w:pos="9072"/>
      </w:tabs>
    </w:pPr>
  </w:style>
  <w:style w:type="paragraph" w:styleId="aff0">
    <w:name w:val="Subtitle"/>
    <w:basedOn w:val="a1"/>
    <w:next w:val="a1"/>
    <w:pPr>
      <w:keepNext/>
      <w:keepLines/>
      <w:spacing w:before="360" w:after="80"/>
    </w:pPr>
    <w:rPr>
      <w:rFonts w:ascii="Georgia" w:eastAsia="Georgia" w:hAnsi="Georgia" w:cs="Georgia"/>
      <w:i/>
      <w:color w:val="666666"/>
      <w:sz w:val="48"/>
      <w:szCs w:val="48"/>
    </w:rPr>
  </w:style>
  <w:style w:type="paragraph" w:styleId="aff1">
    <w:name w:val="annotation text"/>
    <w:basedOn w:val="a1"/>
    <w:link w:val="aff2"/>
    <w:uiPriority w:val="99"/>
    <w:rsid w:val="00BF528B"/>
    <w:pPr>
      <w:autoSpaceDE/>
      <w:autoSpaceDN/>
    </w:pPr>
    <w:rPr>
      <w:rFonts w:ascii="Journal" w:hAnsi="Journal"/>
      <w:sz w:val="24"/>
      <w:szCs w:val="20"/>
      <w:lang w:val="uk-UA"/>
    </w:rPr>
  </w:style>
  <w:style w:type="character" w:customStyle="1" w:styleId="aff2">
    <w:name w:val="Текст примечания Знак"/>
    <w:basedOn w:val="a3"/>
    <w:link w:val="aff1"/>
    <w:uiPriority w:val="99"/>
    <w:qFormat/>
    <w:rsid w:val="00BF528B"/>
    <w:rPr>
      <w:rFonts w:ascii="Journal" w:hAnsi="Journal"/>
      <w:sz w:val="24"/>
      <w:szCs w:val="20"/>
      <w:lang w:val="uk-UA"/>
    </w:rPr>
  </w:style>
  <w:style w:type="paragraph" w:styleId="aff3">
    <w:name w:val="No Spacing"/>
    <w:aliases w:val="Текст1"/>
    <w:uiPriority w:val="1"/>
    <w:qFormat/>
    <w:rsid w:val="00EB14BC"/>
    <w:pPr>
      <w:suppressAutoHyphens/>
      <w:autoSpaceDE w:val="0"/>
      <w:autoSpaceDN w:val="0"/>
      <w:spacing w:line="360" w:lineRule="auto"/>
      <w:ind w:firstLine="851"/>
    </w:pPr>
  </w:style>
  <w:style w:type="character" w:styleId="aff4">
    <w:name w:val="Emphasis"/>
    <w:aliases w:val="Перечисл"/>
    <w:uiPriority w:val="20"/>
    <w:rsid w:val="004D2A50"/>
  </w:style>
  <w:style w:type="paragraph" w:customStyle="1" w:styleId="a0">
    <w:name w:val="СписокВсписке"/>
    <w:basedOn w:val="3"/>
    <w:link w:val="aff5"/>
    <w:qFormat/>
    <w:rsid w:val="004920B4"/>
    <w:pPr>
      <w:numPr>
        <w:ilvl w:val="4"/>
      </w:numPr>
      <w:spacing w:before="0" w:after="0"/>
      <w:outlineLvl w:val="4"/>
    </w:pPr>
  </w:style>
  <w:style w:type="paragraph" w:styleId="aff6">
    <w:name w:val="TOC Heading"/>
    <w:basedOn w:val="1"/>
    <w:next w:val="a1"/>
    <w:uiPriority w:val="39"/>
    <w:unhideWhenUsed/>
    <w:qFormat/>
    <w:rsid w:val="00646DCD"/>
    <w:pPr>
      <w:keepNext/>
      <w:keepLines/>
      <w:autoSpaceDE/>
      <w:autoSpaceDN/>
      <w:spacing w:before="480" w:after="0" w:line="276" w:lineRule="auto"/>
      <w:jc w:val="left"/>
      <w:outlineLvl w:val="9"/>
    </w:pPr>
    <w:rPr>
      <w:rFonts w:asciiTheme="majorHAnsi" w:eastAsiaTheme="majorEastAsia" w:hAnsiTheme="majorHAnsi" w:cstheme="majorBidi"/>
      <w:bCs/>
      <w:color w:val="365F91" w:themeColor="accent1" w:themeShade="BF"/>
    </w:rPr>
  </w:style>
  <w:style w:type="character" w:customStyle="1" w:styleId="aff5">
    <w:name w:val="СписокВсписке Знак"/>
    <w:basedOn w:val="30"/>
    <w:link w:val="a0"/>
    <w:rsid w:val="004920B4"/>
    <w:rPr>
      <w:rFonts w:eastAsia="Arial Unicode MS"/>
      <w:color w:val="000000" w:themeColor="text1"/>
    </w:rPr>
  </w:style>
  <w:style w:type="paragraph" w:styleId="af4">
    <w:name w:val="Normal Indent"/>
    <w:basedOn w:val="a1"/>
    <w:uiPriority w:val="99"/>
    <w:semiHidden/>
    <w:unhideWhenUsed/>
    <w:rsid w:val="00CE7BC6"/>
    <w:pPr>
      <w:ind w:left="708"/>
    </w:pPr>
  </w:style>
  <w:style w:type="character" w:customStyle="1" w:styleId="70">
    <w:name w:val="Заголовок 7 Знак"/>
    <w:basedOn w:val="a3"/>
    <w:link w:val="7"/>
    <w:uiPriority w:val="9"/>
    <w:semiHidden/>
    <w:rsid w:val="004A58E2"/>
    <w:rPr>
      <w:rFonts w:asciiTheme="majorHAnsi" w:eastAsiaTheme="majorEastAsia" w:hAnsiTheme="majorHAnsi" w:cstheme="majorBidi"/>
      <w:i/>
      <w:iCs/>
      <w:color w:val="243F60" w:themeColor="accent1" w:themeShade="7F"/>
      <w:sz w:val="22"/>
      <w:szCs w:val="22"/>
      <w:lang w:eastAsia="en-US"/>
    </w:rPr>
  </w:style>
  <w:style w:type="character" w:customStyle="1" w:styleId="80">
    <w:name w:val="Заголовок 8 Знак"/>
    <w:basedOn w:val="a3"/>
    <w:link w:val="8"/>
    <w:uiPriority w:val="9"/>
    <w:semiHidden/>
    <w:rsid w:val="004A58E2"/>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3"/>
    <w:link w:val="9"/>
    <w:uiPriority w:val="9"/>
    <w:semiHidden/>
    <w:rsid w:val="004A58E2"/>
    <w:rPr>
      <w:rFonts w:asciiTheme="majorHAnsi" w:eastAsiaTheme="majorEastAsia" w:hAnsiTheme="majorHAnsi" w:cstheme="majorBidi"/>
      <w:i/>
      <w:iCs/>
      <w:color w:val="272727" w:themeColor="text1" w:themeTint="D8"/>
      <w:sz w:val="21"/>
      <w:szCs w:val="21"/>
      <w:lang w:eastAsia="en-US"/>
    </w:rPr>
  </w:style>
  <w:style w:type="paragraph" w:customStyle="1" w:styleId="ATT-1">
    <w:name w:val="ATT-Заголовок1"/>
    <w:basedOn w:val="1"/>
    <w:link w:val="ATT-10"/>
    <w:qFormat/>
    <w:rsid w:val="006E1E93"/>
  </w:style>
  <w:style w:type="paragraph" w:customStyle="1" w:styleId="aff7">
    <w:name w:val="Введение"/>
    <w:basedOn w:val="a1"/>
    <w:link w:val="aff8"/>
    <w:qFormat/>
    <w:rsid w:val="004A04F0"/>
    <w:pPr>
      <w:spacing w:line="240" w:lineRule="auto"/>
      <w:jc w:val="center"/>
    </w:pPr>
    <w:rPr>
      <w:color w:val="000000"/>
      <w:szCs w:val="20"/>
    </w:rPr>
  </w:style>
  <w:style w:type="character" w:customStyle="1" w:styleId="ATT-10">
    <w:name w:val="ATT-Заголовок1 Знак"/>
    <w:basedOn w:val="10"/>
    <w:link w:val="ATT-1"/>
    <w:rsid w:val="006E1E93"/>
    <w:rPr>
      <w:b/>
      <w:color w:val="000000" w:themeColor="text1"/>
    </w:rPr>
  </w:style>
  <w:style w:type="paragraph" w:customStyle="1" w:styleId="aff9">
    <w:name w:val="Табличный заголвок"/>
    <w:basedOn w:val="a1"/>
    <w:link w:val="affa"/>
    <w:qFormat/>
    <w:rsid w:val="00B13382"/>
    <w:pPr>
      <w:ind w:left="57"/>
    </w:pPr>
  </w:style>
  <w:style w:type="character" w:customStyle="1" w:styleId="aff8">
    <w:name w:val="Введение Знак"/>
    <w:basedOn w:val="a3"/>
    <w:link w:val="aff7"/>
    <w:rsid w:val="004A04F0"/>
    <w:rPr>
      <w:color w:val="000000"/>
      <w:szCs w:val="20"/>
    </w:rPr>
  </w:style>
  <w:style w:type="paragraph" w:customStyle="1" w:styleId="affb">
    <w:name w:val="Рисунок Заголовок"/>
    <w:basedOn w:val="a1"/>
    <w:link w:val="affc"/>
    <w:qFormat/>
    <w:rsid w:val="00CD25EC"/>
    <w:pPr>
      <w:spacing w:after="240"/>
      <w:jc w:val="center"/>
    </w:pPr>
  </w:style>
  <w:style w:type="character" w:customStyle="1" w:styleId="affa">
    <w:name w:val="Табличный заголвок Знак"/>
    <w:basedOn w:val="a3"/>
    <w:link w:val="aff9"/>
    <w:rsid w:val="00B13382"/>
  </w:style>
  <w:style w:type="character" w:customStyle="1" w:styleId="affc">
    <w:name w:val="Рисунок Заголовок Знак"/>
    <w:basedOn w:val="a3"/>
    <w:link w:val="affb"/>
    <w:rsid w:val="00CD25EC"/>
  </w:style>
  <w:style w:type="paragraph" w:customStyle="1" w:styleId="affd">
    <w:name w:val="ТекстОтступы"/>
    <w:basedOn w:val="a1"/>
    <w:link w:val="affe"/>
    <w:qFormat/>
    <w:rsid w:val="0047474B"/>
    <w:pPr>
      <w:ind w:firstLine="851"/>
    </w:pPr>
  </w:style>
  <w:style w:type="paragraph" w:customStyle="1" w:styleId="test">
    <w:name w:val="test"/>
    <w:basedOn w:val="a1"/>
    <w:link w:val="test0"/>
    <w:rsid w:val="00E91411"/>
    <w:pPr>
      <w:ind w:firstLine="851"/>
    </w:pPr>
  </w:style>
  <w:style w:type="character" w:customStyle="1" w:styleId="affe">
    <w:name w:val="ТекстОтступы Знак"/>
    <w:basedOn w:val="a3"/>
    <w:link w:val="affd"/>
    <w:rsid w:val="0047474B"/>
  </w:style>
  <w:style w:type="paragraph" w:customStyle="1" w:styleId="afff">
    <w:name w:val="РИСУНОК"/>
    <w:basedOn w:val="affd"/>
    <w:link w:val="afff0"/>
    <w:rsid w:val="00CB6733"/>
    <w:pPr>
      <w:ind w:firstLine="0"/>
      <w:jc w:val="center"/>
    </w:pPr>
  </w:style>
  <w:style w:type="character" w:customStyle="1" w:styleId="test0">
    <w:name w:val="test Знак"/>
    <w:basedOn w:val="a3"/>
    <w:link w:val="test"/>
    <w:rsid w:val="00E91411"/>
  </w:style>
  <w:style w:type="paragraph" w:customStyle="1" w:styleId="afff1">
    <w:name w:val="ЦРИСУНОК"/>
    <w:basedOn w:val="affb"/>
    <w:link w:val="afff2"/>
    <w:qFormat/>
    <w:rsid w:val="00CD25EC"/>
    <w:pPr>
      <w:spacing w:before="240" w:after="60"/>
      <w:ind w:left="-994" w:right="-994" w:firstLine="144"/>
    </w:pPr>
    <w:rPr>
      <w:noProof/>
    </w:rPr>
  </w:style>
  <w:style w:type="character" w:customStyle="1" w:styleId="afff0">
    <w:name w:val="РИСУНОК Знак"/>
    <w:basedOn w:val="affe"/>
    <w:link w:val="afff"/>
    <w:rsid w:val="00CB6733"/>
  </w:style>
  <w:style w:type="character" w:styleId="afff3">
    <w:name w:val="Strong"/>
    <w:basedOn w:val="a3"/>
    <w:uiPriority w:val="22"/>
    <w:qFormat/>
    <w:rsid w:val="00332294"/>
    <w:rPr>
      <w:b/>
      <w:bCs/>
    </w:rPr>
  </w:style>
  <w:style w:type="character" w:customStyle="1" w:styleId="afff2">
    <w:name w:val="ЦРИСУНОК Знак"/>
    <w:basedOn w:val="affc"/>
    <w:link w:val="afff1"/>
    <w:rsid w:val="00CD25EC"/>
    <w:rPr>
      <w:noProof/>
    </w:rPr>
  </w:style>
  <w:style w:type="character" w:styleId="HTML">
    <w:name w:val="HTML Code"/>
    <w:basedOn w:val="a3"/>
    <w:uiPriority w:val="99"/>
    <w:semiHidden/>
    <w:unhideWhenUsed/>
    <w:rsid w:val="00C67028"/>
    <w:rPr>
      <w:rFonts w:ascii="Courier New" w:eastAsia="Times New Roman" w:hAnsi="Courier New" w:cs="Courier New"/>
      <w:sz w:val="20"/>
      <w:szCs w:val="20"/>
    </w:rPr>
  </w:style>
  <w:style w:type="character" w:styleId="afff4">
    <w:name w:val="annotation reference"/>
    <w:basedOn w:val="a3"/>
    <w:uiPriority w:val="99"/>
    <w:semiHidden/>
    <w:unhideWhenUsed/>
    <w:rsid w:val="002568F7"/>
    <w:rPr>
      <w:sz w:val="16"/>
      <w:szCs w:val="16"/>
    </w:rPr>
  </w:style>
  <w:style w:type="paragraph" w:styleId="afff5">
    <w:name w:val="annotation subject"/>
    <w:basedOn w:val="aff1"/>
    <w:next w:val="aff1"/>
    <w:link w:val="afff6"/>
    <w:uiPriority w:val="99"/>
    <w:semiHidden/>
    <w:unhideWhenUsed/>
    <w:rsid w:val="002568F7"/>
    <w:pPr>
      <w:autoSpaceDE w:val="0"/>
      <w:autoSpaceDN w:val="0"/>
      <w:spacing w:line="240" w:lineRule="auto"/>
    </w:pPr>
    <w:rPr>
      <w:rFonts w:ascii="Times New Roman" w:hAnsi="Times New Roman"/>
      <w:b/>
      <w:bCs/>
      <w:sz w:val="20"/>
      <w:lang w:val="ru-RU"/>
    </w:rPr>
  </w:style>
  <w:style w:type="character" w:customStyle="1" w:styleId="afff6">
    <w:name w:val="Тема примечания Знак"/>
    <w:basedOn w:val="aff2"/>
    <w:link w:val="afff5"/>
    <w:uiPriority w:val="99"/>
    <w:semiHidden/>
    <w:rsid w:val="002568F7"/>
    <w:rPr>
      <w:rFonts w:ascii="Journal" w:hAnsi="Journal"/>
      <w:b/>
      <w:bCs/>
      <w:sz w:val="20"/>
      <w:szCs w:val="20"/>
      <w:lang w:val="uk-UA"/>
    </w:rPr>
  </w:style>
  <w:style w:type="paragraph" w:styleId="afff7">
    <w:name w:val="endnote text"/>
    <w:basedOn w:val="a1"/>
    <w:link w:val="afff8"/>
    <w:uiPriority w:val="99"/>
    <w:semiHidden/>
    <w:unhideWhenUsed/>
    <w:rsid w:val="002568F7"/>
    <w:pPr>
      <w:spacing w:line="240" w:lineRule="auto"/>
    </w:pPr>
    <w:rPr>
      <w:sz w:val="20"/>
      <w:szCs w:val="20"/>
    </w:rPr>
  </w:style>
  <w:style w:type="character" w:customStyle="1" w:styleId="afff8">
    <w:name w:val="Текст концевой сноски Знак"/>
    <w:basedOn w:val="a3"/>
    <w:link w:val="afff7"/>
    <w:uiPriority w:val="99"/>
    <w:semiHidden/>
    <w:rsid w:val="002568F7"/>
    <w:rPr>
      <w:sz w:val="20"/>
      <w:szCs w:val="20"/>
    </w:rPr>
  </w:style>
  <w:style w:type="character" w:styleId="afff9">
    <w:name w:val="endnote reference"/>
    <w:basedOn w:val="a3"/>
    <w:uiPriority w:val="99"/>
    <w:semiHidden/>
    <w:unhideWhenUsed/>
    <w:rsid w:val="002568F7"/>
    <w:rPr>
      <w:vertAlign w:val="superscript"/>
    </w:rPr>
  </w:style>
  <w:style w:type="paragraph" w:customStyle="1" w:styleId="ds-markdown-paragraph">
    <w:name w:val="ds-markdown-paragraph"/>
    <w:basedOn w:val="a1"/>
    <w:rsid w:val="00354690"/>
    <w:pPr>
      <w:autoSpaceDE/>
      <w:autoSpaceDN/>
      <w:spacing w:before="100" w:beforeAutospacing="1" w:after="100" w:afterAutospacing="1" w:line="240" w:lineRule="auto"/>
      <w:jc w:val="left"/>
    </w:pPr>
    <w:rPr>
      <w:sz w:val="24"/>
      <w:szCs w:val="24"/>
    </w:rPr>
  </w:style>
  <w:style w:type="character" w:styleId="afffa">
    <w:name w:val="Unresolved Mention"/>
    <w:basedOn w:val="a3"/>
    <w:uiPriority w:val="99"/>
    <w:semiHidden/>
    <w:unhideWhenUsed/>
    <w:rsid w:val="0049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2351">
      <w:bodyDiv w:val="1"/>
      <w:marLeft w:val="0"/>
      <w:marRight w:val="0"/>
      <w:marTop w:val="0"/>
      <w:marBottom w:val="0"/>
      <w:divBdr>
        <w:top w:val="none" w:sz="0" w:space="0" w:color="auto"/>
        <w:left w:val="none" w:sz="0" w:space="0" w:color="auto"/>
        <w:bottom w:val="none" w:sz="0" w:space="0" w:color="auto"/>
        <w:right w:val="none" w:sz="0" w:space="0" w:color="auto"/>
      </w:divBdr>
    </w:div>
    <w:div w:id="41640797">
      <w:bodyDiv w:val="1"/>
      <w:marLeft w:val="0"/>
      <w:marRight w:val="0"/>
      <w:marTop w:val="0"/>
      <w:marBottom w:val="0"/>
      <w:divBdr>
        <w:top w:val="none" w:sz="0" w:space="0" w:color="auto"/>
        <w:left w:val="none" w:sz="0" w:space="0" w:color="auto"/>
        <w:bottom w:val="none" w:sz="0" w:space="0" w:color="auto"/>
        <w:right w:val="none" w:sz="0" w:space="0" w:color="auto"/>
      </w:divBdr>
    </w:div>
    <w:div w:id="188875556">
      <w:bodyDiv w:val="1"/>
      <w:marLeft w:val="0"/>
      <w:marRight w:val="0"/>
      <w:marTop w:val="0"/>
      <w:marBottom w:val="0"/>
      <w:divBdr>
        <w:top w:val="none" w:sz="0" w:space="0" w:color="auto"/>
        <w:left w:val="none" w:sz="0" w:space="0" w:color="auto"/>
        <w:bottom w:val="none" w:sz="0" w:space="0" w:color="auto"/>
        <w:right w:val="none" w:sz="0" w:space="0" w:color="auto"/>
      </w:divBdr>
    </w:div>
    <w:div w:id="461651997">
      <w:bodyDiv w:val="1"/>
      <w:marLeft w:val="0"/>
      <w:marRight w:val="0"/>
      <w:marTop w:val="0"/>
      <w:marBottom w:val="0"/>
      <w:divBdr>
        <w:top w:val="none" w:sz="0" w:space="0" w:color="auto"/>
        <w:left w:val="none" w:sz="0" w:space="0" w:color="auto"/>
        <w:bottom w:val="none" w:sz="0" w:space="0" w:color="auto"/>
        <w:right w:val="none" w:sz="0" w:space="0" w:color="auto"/>
      </w:divBdr>
    </w:div>
    <w:div w:id="473059260">
      <w:bodyDiv w:val="1"/>
      <w:marLeft w:val="0"/>
      <w:marRight w:val="0"/>
      <w:marTop w:val="0"/>
      <w:marBottom w:val="0"/>
      <w:divBdr>
        <w:top w:val="none" w:sz="0" w:space="0" w:color="auto"/>
        <w:left w:val="none" w:sz="0" w:space="0" w:color="auto"/>
        <w:bottom w:val="none" w:sz="0" w:space="0" w:color="auto"/>
        <w:right w:val="none" w:sz="0" w:space="0" w:color="auto"/>
      </w:divBdr>
    </w:div>
    <w:div w:id="537545465">
      <w:bodyDiv w:val="1"/>
      <w:marLeft w:val="0"/>
      <w:marRight w:val="0"/>
      <w:marTop w:val="0"/>
      <w:marBottom w:val="0"/>
      <w:divBdr>
        <w:top w:val="none" w:sz="0" w:space="0" w:color="auto"/>
        <w:left w:val="none" w:sz="0" w:space="0" w:color="auto"/>
        <w:bottom w:val="none" w:sz="0" w:space="0" w:color="auto"/>
        <w:right w:val="none" w:sz="0" w:space="0" w:color="auto"/>
      </w:divBdr>
    </w:div>
    <w:div w:id="590164240">
      <w:bodyDiv w:val="1"/>
      <w:marLeft w:val="0"/>
      <w:marRight w:val="0"/>
      <w:marTop w:val="0"/>
      <w:marBottom w:val="0"/>
      <w:divBdr>
        <w:top w:val="none" w:sz="0" w:space="0" w:color="auto"/>
        <w:left w:val="none" w:sz="0" w:space="0" w:color="auto"/>
        <w:bottom w:val="none" w:sz="0" w:space="0" w:color="auto"/>
        <w:right w:val="none" w:sz="0" w:space="0" w:color="auto"/>
      </w:divBdr>
    </w:div>
    <w:div w:id="775907184">
      <w:bodyDiv w:val="1"/>
      <w:marLeft w:val="0"/>
      <w:marRight w:val="0"/>
      <w:marTop w:val="0"/>
      <w:marBottom w:val="0"/>
      <w:divBdr>
        <w:top w:val="none" w:sz="0" w:space="0" w:color="auto"/>
        <w:left w:val="none" w:sz="0" w:space="0" w:color="auto"/>
        <w:bottom w:val="none" w:sz="0" w:space="0" w:color="auto"/>
        <w:right w:val="none" w:sz="0" w:space="0" w:color="auto"/>
      </w:divBdr>
    </w:div>
    <w:div w:id="829752215">
      <w:bodyDiv w:val="1"/>
      <w:marLeft w:val="0"/>
      <w:marRight w:val="0"/>
      <w:marTop w:val="0"/>
      <w:marBottom w:val="0"/>
      <w:divBdr>
        <w:top w:val="none" w:sz="0" w:space="0" w:color="auto"/>
        <w:left w:val="none" w:sz="0" w:space="0" w:color="auto"/>
        <w:bottom w:val="none" w:sz="0" w:space="0" w:color="auto"/>
        <w:right w:val="none" w:sz="0" w:space="0" w:color="auto"/>
      </w:divBdr>
    </w:div>
    <w:div w:id="1020934395">
      <w:bodyDiv w:val="1"/>
      <w:marLeft w:val="0"/>
      <w:marRight w:val="0"/>
      <w:marTop w:val="0"/>
      <w:marBottom w:val="0"/>
      <w:divBdr>
        <w:top w:val="none" w:sz="0" w:space="0" w:color="auto"/>
        <w:left w:val="none" w:sz="0" w:space="0" w:color="auto"/>
        <w:bottom w:val="none" w:sz="0" w:space="0" w:color="auto"/>
        <w:right w:val="none" w:sz="0" w:space="0" w:color="auto"/>
      </w:divBdr>
    </w:div>
    <w:div w:id="1142843517">
      <w:bodyDiv w:val="1"/>
      <w:marLeft w:val="0"/>
      <w:marRight w:val="0"/>
      <w:marTop w:val="0"/>
      <w:marBottom w:val="0"/>
      <w:divBdr>
        <w:top w:val="none" w:sz="0" w:space="0" w:color="auto"/>
        <w:left w:val="none" w:sz="0" w:space="0" w:color="auto"/>
        <w:bottom w:val="none" w:sz="0" w:space="0" w:color="auto"/>
        <w:right w:val="none" w:sz="0" w:space="0" w:color="auto"/>
      </w:divBdr>
    </w:div>
    <w:div w:id="1175268368">
      <w:bodyDiv w:val="1"/>
      <w:marLeft w:val="0"/>
      <w:marRight w:val="0"/>
      <w:marTop w:val="0"/>
      <w:marBottom w:val="0"/>
      <w:divBdr>
        <w:top w:val="none" w:sz="0" w:space="0" w:color="auto"/>
        <w:left w:val="none" w:sz="0" w:space="0" w:color="auto"/>
        <w:bottom w:val="none" w:sz="0" w:space="0" w:color="auto"/>
        <w:right w:val="none" w:sz="0" w:space="0" w:color="auto"/>
      </w:divBdr>
      <w:divsChild>
        <w:div w:id="1852641897">
          <w:marLeft w:val="0"/>
          <w:marRight w:val="0"/>
          <w:marTop w:val="0"/>
          <w:marBottom w:val="0"/>
          <w:divBdr>
            <w:top w:val="none" w:sz="0" w:space="0" w:color="auto"/>
            <w:left w:val="none" w:sz="0" w:space="0" w:color="auto"/>
            <w:bottom w:val="none" w:sz="0" w:space="0" w:color="auto"/>
            <w:right w:val="none" w:sz="0" w:space="0" w:color="auto"/>
          </w:divBdr>
          <w:divsChild>
            <w:div w:id="199324070">
              <w:marLeft w:val="0"/>
              <w:marRight w:val="0"/>
              <w:marTop w:val="0"/>
              <w:marBottom w:val="0"/>
              <w:divBdr>
                <w:top w:val="none" w:sz="0" w:space="0" w:color="auto"/>
                <w:left w:val="none" w:sz="0" w:space="0" w:color="auto"/>
                <w:bottom w:val="none" w:sz="0" w:space="0" w:color="auto"/>
                <w:right w:val="none" w:sz="0" w:space="0" w:color="auto"/>
              </w:divBdr>
            </w:div>
            <w:div w:id="1413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487">
      <w:bodyDiv w:val="1"/>
      <w:marLeft w:val="0"/>
      <w:marRight w:val="0"/>
      <w:marTop w:val="0"/>
      <w:marBottom w:val="0"/>
      <w:divBdr>
        <w:top w:val="none" w:sz="0" w:space="0" w:color="auto"/>
        <w:left w:val="none" w:sz="0" w:space="0" w:color="auto"/>
        <w:bottom w:val="none" w:sz="0" w:space="0" w:color="auto"/>
        <w:right w:val="none" w:sz="0" w:space="0" w:color="auto"/>
      </w:divBdr>
    </w:div>
    <w:div w:id="1345934873">
      <w:bodyDiv w:val="1"/>
      <w:marLeft w:val="0"/>
      <w:marRight w:val="0"/>
      <w:marTop w:val="0"/>
      <w:marBottom w:val="0"/>
      <w:divBdr>
        <w:top w:val="none" w:sz="0" w:space="0" w:color="auto"/>
        <w:left w:val="none" w:sz="0" w:space="0" w:color="auto"/>
        <w:bottom w:val="none" w:sz="0" w:space="0" w:color="auto"/>
        <w:right w:val="none" w:sz="0" w:space="0" w:color="auto"/>
      </w:divBdr>
      <w:divsChild>
        <w:div w:id="268320040">
          <w:marLeft w:val="0"/>
          <w:marRight w:val="0"/>
          <w:marTop w:val="0"/>
          <w:marBottom w:val="0"/>
          <w:divBdr>
            <w:top w:val="none" w:sz="0" w:space="0" w:color="auto"/>
            <w:left w:val="none" w:sz="0" w:space="0" w:color="auto"/>
            <w:bottom w:val="none" w:sz="0" w:space="0" w:color="auto"/>
            <w:right w:val="none" w:sz="0" w:space="0" w:color="auto"/>
          </w:divBdr>
          <w:divsChild>
            <w:div w:id="18410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6481">
      <w:bodyDiv w:val="1"/>
      <w:marLeft w:val="0"/>
      <w:marRight w:val="0"/>
      <w:marTop w:val="0"/>
      <w:marBottom w:val="0"/>
      <w:divBdr>
        <w:top w:val="none" w:sz="0" w:space="0" w:color="auto"/>
        <w:left w:val="none" w:sz="0" w:space="0" w:color="auto"/>
        <w:bottom w:val="none" w:sz="0" w:space="0" w:color="auto"/>
        <w:right w:val="none" w:sz="0" w:space="0" w:color="auto"/>
      </w:divBdr>
    </w:div>
    <w:div w:id="1413770911">
      <w:bodyDiv w:val="1"/>
      <w:marLeft w:val="0"/>
      <w:marRight w:val="0"/>
      <w:marTop w:val="0"/>
      <w:marBottom w:val="0"/>
      <w:divBdr>
        <w:top w:val="none" w:sz="0" w:space="0" w:color="auto"/>
        <w:left w:val="none" w:sz="0" w:space="0" w:color="auto"/>
        <w:bottom w:val="none" w:sz="0" w:space="0" w:color="auto"/>
        <w:right w:val="none" w:sz="0" w:space="0" w:color="auto"/>
      </w:divBdr>
    </w:div>
    <w:div w:id="1415518230">
      <w:bodyDiv w:val="1"/>
      <w:marLeft w:val="0"/>
      <w:marRight w:val="0"/>
      <w:marTop w:val="0"/>
      <w:marBottom w:val="0"/>
      <w:divBdr>
        <w:top w:val="none" w:sz="0" w:space="0" w:color="auto"/>
        <w:left w:val="none" w:sz="0" w:space="0" w:color="auto"/>
        <w:bottom w:val="none" w:sz="0" w:space="0" w:color="auto"/>
        <w:right w:val="none" w:sz="0" w:space="0" w:color="auto"/>
      </w:divBdr>
    </w:div>
    <w:div w:id="1475441596">
      <w:bodyDiv w:val="1"/>
      <w:marLeft w:val="0"/>
      <w:marRight w:val="0"/>
      <w:marTop w:val="0"/>
      <w:marBottom w:val="0"/>
      <w:divBdr>
        <w:top w:val="none" w:sz="0" w:space="0" w:color="auto"/>
        <w:left w:val="none" w:sz="0" w:space="0" w:color="auto"/>
        <w:bottom w:val="none" w:sz="0" w:space="0" w:color="auto"/>
        <w:right w:val="none" w:sz="0" w:space="0" w:color="auto"/>
      </w:divBdr>
    </w:div>
    <w:div w:id="1486048084">
      <w:bodyDiv w:val="1"/>
      <w:marLeft w:val="0"/>
      <w:marRight w:val="0"/>
      <w:marTop w:val="0"/>
      <w:marBottom w:val="0"/>
      <w:divBdr>
        <w:top w:val="none" w:sz="0" w:space="0" w:color="auto"/>
        <w:left w:val="none" w:sz="0" w:space="0" w:color="auto"/>
        <w:bottom w:val="none" w:sz="0" w:space="0" w:color="auto"/>
        <w:right w:val="none" w:sz="0" w:space="0" w:color="auto"/>
      </w:divBdr>
    </w:div>
    <w:div w:id="1525361621">
      <w:bodyDiv w:val="1"/>
      <w:marLeft w:val="0"/>
      <w:marRight w:val="0"/>
      <w:marTop w:val="0"/>
      <w:marBottom w:val="0"/>
      <w:divBdr>
        <w:top w:val="none" w:sz="0" w:space="0" w:color="auto"/>
        <w:left w:val="none" w:sz="0" w:space="0" w:color="auto"/>
        <w:bottom w:val="none" w:sz="0" w:space="0" w:color="auto"/>
        <w:right w:val="none" w:sz="0" w:space="0" w:color="auto"/>
      </w:divBdr>
    </w:div>
    <w:div w:id="1904875498">
      <w:bodyDiv w:val="1"/>
      <w:marLeft w:val="0"/>
      <w:marRight w:val="0"/>
      <w:marTop w:val="0"/>
      <w:marBottom w:val="0"/>
      <w:divBdr>
        <w:top w:val="none" w:sz="0" w:space="0" w:color="auto"/>
        <w:left w:val="none" w:sz="0" w:space="0" w:color="auto"/>
        <w:bottom w:val="none" w:sz="0" w:space="0" w:color="auto"/>
        <w:right w:val="none" w:sz="0" w:space="0" w:color="auto"/>
      </w:divBdr>
    </w:div>
    <w:div w:id="1962106944">
      <w:bodyDiv w:val="1"/>
      <w:marLeft w:val="0"/>
      <w:marRight w:val="0"/>
      <w:marTop w:val="0"/>
      <w:marBottom w:val="0"/>
      <w:divBdr>
        <w:top w:val="none" w:sz="0" w:space="0" w:color="auto"/>
        <w:left w:val="none" w:sz="0" w:space="0" w:color="auto"/>
        <w:bottom w:val="none" w:sz="0" w:space="0" w:color="auto"/>
        <w:right w:val="none" w:sz="0" w:space="0" w:color="auto"/>
      </w:divBdr>
    </w:div>
    <w:div w:id="1985351724">
      <w:bodyDiv w:val="1"/>
      <w:marLeft w:val="0"/>
      <w:marRight w:val="0"/>
      <w:marTop w:val="0"/>
      <w:marBottom w:val="0"/>
      <w:divBdr>
        <w:top w:val="none" w:sz="0" w:space="0" w:color="auto"/>
        <w:left w:val="none" w:sz="0" w:space="0" w:color="auto"/>
        <w:bottom w:val="none" w:sz="0" w:space="0" w:color="auto"/>
        <w:right w:val="none" w:sz="0" w:space="0" w:color="auto"/>
      </w:divBdr>
    </w:div>
    <w:div w:id="1993020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m\Downloads\&#1064;&#1072;&#1073;&#1083;&#1086;&#1085;%20&#1086;&#1092;&#1086;&#1088;&#1084;&#1083;&#1077;&#1085;&#1080;&#1103;%20&#1050;&#1055;%200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PQRJS3ikeJ2mDPdpqSoQDpYovQ==">AMUW2mUBvSLh5aOsidXgnMaFM9J5zM1EniuvAb6nqH65eK+VqZQ8mwYRRQx2cEBgQFCc3tzR6YpOrFaRjhnLroYYrlwc3Abq/cGqxf/mlBYaUZMqzcg+aqImBFiWDIfTuWw4LlYS/B+4DkG2lEO0E3xYhPF2I3UUoSI36PeTAHXyxh9Q/ZrWV+tcv6TY8xazUhNYBNXoRb+cI1iQ3Qn3ITdqWioOGbTJjiQyc+UqGe8H7WUr6ZYXe6JgcRiV0vUDfxJN33PNlz+gaL8M9D9oBOpxcwtyUiAbMQ==</go:docsCustomData>
</go:gDocsCustomXmlDataStorage>
</file>

<file path=customXml/item2.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2ACEAE-8EA6-487C-BFDB-37E4B39C6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оформления КП 01.dotx</Template>
  <TotalTime>308</TotalTime>
  <Pages>35</Pages>
  <Words>5806</Words>
  <Characters>33096</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Cristafer White</dc:creator>
  <cp:lastModifiedBy>Мария</cp:lastModifiedBy>
  <cp:revision>187</cp:revision>
  <cp:lastPrinted>2026-06-14T21:55:00Z</cp:lastPrinted>
  <dcterms:created xsi:type="dcterms:W3CDTF">2026-06-11T06:33:00Z</dcterms:created>
  <dcterms:modified xsi:type="dcterms:W3CDTF">2026-06-18T11:06:00Z</dcterms:modified>
</cp:coreProperties>
</file>