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C877" w14:textId="5BF42D8C" w:rsidR="00514C83" w:rsidRDefault="00514C83" w:rsidP="004F52A3">
      <w:pPr>
        <w:pStyle w:val="Title"/>
      </w:pPr>
    </w:p>
    <w:p w14:paraId="41843830" w14:textId="37CAB628" w:rsidR="004F52A3" w:rsidRPr="004F52A3" w:rsidRDefault="004F52A3" w:rsidP="004F52A3">
      <w:pPr>
        <w:pStyle w:val="Title"/>
        <w:rPr>
          <w:rStyle w:val="IntenseEmphasis"/>
        </w:rPr>
      </w:pPr>
      <w:r w:rsidRPr="004F52A3">
        <w:rPr>
          <w:rStyle w:val="IntenseEmphasis"/>
        </w:rPr>
        <w:t>Security management analysis</w:t>
      </w:r>
    </w:p>
    <w:p w14:paraId="76BADC98" w14:textId="79AD98AB" w:rsidR="004F52A3" w:rsidRDefault="004F52A3" w:rsidP="004F52A3"/>
    <w:p w14:paraId="13C6D63A" w14:textId="661C8140" w:rsidR="004F52A3" w:rsidRDefault="004F52A3" w:rsidP="004F52A3">
      <w:r>
        <w:t>In this document, the outcomes of our security management analysis are displayed and grouped together.</w:t>
      </w:r>
    </w:p>
    <w:p w14:paraId="6E975308" w14:textId="6E8ED1D4" w:rsidR="004F52A3" w:rsidRDefault="004F52A3" w:rsidP="004F52A3">
      <w:pPr>
        <w:rPr>
          <w:rStyle w:val="IntenseEmphasis"/>
        </w:rPr>
      </w:pPr>
      <w:r w:rsidRPr="004F52A3">
        <w:rPr>
          <w:rStyle w:val="IntenseEmphasis"/>
        </w:rPr>
        <w:t>Threat actors and their motivation</w:t>
      </w:r>
    </w:p>
    <w:p w14:paraId="584C3321" w14:textId="205315ED" w:rsidR="004872BC" w:rsidRDefault="004F52A3" w:rsidP="004F52A3">
      <w:pPr>
        <w:rPr>
          <w:rStyle w:val="IntenseEmphasis"/>
          <w:i w:val="0"/>
          <w:iCs w:val="0"/>
          <w:color w:val="auto"/>
        </w:rPr>
      </w:pPr>
      <w:r>
        <w:rPr>
          <w:rStyle w:val="IntenseEmphasis"/>
          <w:i w:val="0"/>
          <w:iCs w:val="0"/>
          <w:color w:val="auto"/>
        </w:rPr>
        <w:t xml:space="preserve">Threat actors are people who execute cyberattacks, take ‘revenge’ on companies of hack sites and applications for their own goods. </w:t>
      </w:r>
      <w:r w:rsidR="5D0F3EDF" w:rsidRPr="5D0F3EDF">
        <w:rPr>
          <w:rStyle w:val="IntenseEmphasis"/>
          <w:i w:val="0"/>
          <w:iCs w:val="0"/>
          <w:color w:val="auto"/>
        </w:rPr>
        <w:t>These actors want their victims to pay them big amounts of money in order to remove the virus or stop the hacks. In some cases, the attacks are purely because of spite because of firing an employee, for example.</w:t>
      </w:r>
      <w:r w:rsidR="0D10AF5E" w:rsidRPr="0D10AF5E">
        <w:rPr>
          <w:rStyle w:val="IntenseEmphasis"/>
          <w:i w:val="0"/>
          <w:iCs w:val="0"/>
          <w:color w:val="auto"/>
        </w:rPr>
        <w:t xml:space="preserve"> </w:t>
      </w:r>
      <w:r w:rsidR="0844C61F" w:rsidRPr="0844C61F">
        <w:rPr>
          <w:rStyle w:val="IntenseEmphasis"/>
          <w:i w:val="0"/>
          <w:iCs w:val="0"/>
          <w:color w:val="auto"/>
        </w:rPr>
        <w:t xml:space="preserve">In this case, it </w:t>
      </w:r>
      <w:r w:rsidR="2BDBD315" w:rsidRPr="2BDBD315">
        <w:rPr>
          <w:rStyle w:val="IntenseEmphasis"/>
          <w:i w:val="0"/>
          <w:iCs w:val="0"/>
          <w:color w:val="auto"/>
        </w:rPr>
        <w:t xml:space="preserve">is pretty </w:t>
      </w:r>
      <w:r w:rsidR="374A544E" w:rsidRPr="374A544E">
        <w:rPr>
          <w:rStyle w:val="IntenseEmphasis"/>
          <w:i w:val="0"/>
          <w:iCs w:val="0"/>
          <w:color w:val="auto"/>
        </w:rPr>
        <w:t xml:space="preserve">difficult to predict the </w:t>
      </w:r>
      <w:r w:rsidR="70A6283F" w:rsidRPr="70A6283F">
        <w:rPr>
          <w:rStyle w:val="IntenseEmphasis"/>
          <w:i w:val="0"/>
          <w:iCs w:val="0"/>
          <w:color w:val="auto"/>
        </w:rPr>
        <w:t xml:space="preserve">threat </w:t>
      </w:r>
      <w:r w:rsidR="41E590FF" w:rsidRPr="41E590FF">
        <w:rPr>
          <w:rStyle w:val="IntenseEmphasis"/>
          <w:i w:val="0"/>
          <w:iCs w:val="0"/>
          <w:color w:val="auto"/>
        </w:rPr>
        <w:t xml:space="preserve">actors </w:t>
      </w:r>
      <w:r w:rsidR="7B4164F0" w:rsidRPr="7B4164F0">
        <w:rPr>
          <w:rStyle w:val="IntenseEmphasis"/>
          <w:i w:val="0"/>
          <w:iCs w:val="0"/>
          <w:color w:val="auto"/>
        </w:rPr>
        <w:t xml:space="preserve">and their </w:t>
      </w:r>
      <w:r w:rsidR="57EF4EE9" w:rsidRPr="57EF4EE9">
        <w:rPr>
          <w:rStyle w:val="IntenseEmphasis"/>
          <w:i w:val="0"/>
          <w:iCs w:val="0"/>
          <w:color w:val="auto"/>
        </w:rPr>
        <w:t xml:space="preserve">intentions </w:t>
      </w:r>
      <w:r w:rsidR="349D38E2" w:rsidRPr="349D38E2">
        <w:rPr>
          <w:rStyle w:val="IntenseEmphasis"/>
          <w:i w:val="0"/>
          <w:iCs w:val="0"/>
          <w:color w:val="auto"/>
        </w:rPr>
        <w:t xml:space="preserve">because our </w:t>
      </w:r>
      <w:r w:rsidR="6DF90CD3" w:rsidRPr="6DF90CD3">
        <w:rPr>
          <w:rStyle w:val="IntenseEmphasis"/>
          <w:i w:val="0"/>
          <w:iCs w:val="0"/>
          <w:color w:val="auto"/>
        </w:rPr>
        <w:t>client, Make IT Work4U</w:t>
      </w:r>
      <w:r w:rsidR="4AA6F6CC" w:rsidRPr="4AA6F6CC">
        <w:rPr>
          <w:rStyle w:val="IntenseEmphasis"/>
          <w:i w:val="0"/>
          <w:iCs w:val="0"/>
          <w:color w:val="auto"/>
        </w:rPr>
        <w:t xml:space="preserve">, is going to </w:t>
      </w:r>
      <w:r w:rsidR="2754E0C5" w:rsidRPr="2754E0C5">
        <w:rPr>
          <w:rStyle w:val="IntenseEmphasis"/>
          <w:i w:val="0"/>
          <w:iCs w:val="0"/>
          <w:color w:val="auto"/>
        </w:rPr>
        <w:t xml:space="preserve">use our </w:t>
      </w:r>
      <w:r w:rsidR="0402CABE" w:rsidRPr="0402CABE">
        <w:rPr>
          <w:rStyle w:val="IntenseEmphasis"/>
          <w:i w:val="0"/>
          <w:iCs w:val="0"/>
          <w:color w:val="auto"/>
        </w:rPr>
        <w:t xml:space="preserve">server for </w:t>
      </w:r>
      <w:r w:rsidR="60B0B4B6" w:rsidRPr="60B0B4B6">
        <w:rPr>
          <w:rStyle w:val="IntenseEmphasis"/>
          <w:i w:val="0"/>
          <w:iCs w:val="0"/>
          <w:color w:val="auto"/>
        </w:rPr>
        <w:t xml:space="preserve">their own clients. </w:t>
      </w:r>
      <w:r w:rsidR="76BA72A0" w:rsidRPr="76BA72A0">
        <w:rPr>
          <w:rStyle w:val="IntenseEmphasis"/>
          <w:i w:val="0"/>
          <w:iCs w:val="0"/>
          <w:color w:val="auto"/>
        </w:rPr>
        <w:t xml:space="preserve">A threat </w:t>
      </w:r>
      <w:r w:rsidR="257B09E1" w:rsidRPr="257B09E1">
        <w:rPr>
          <w:rStyle w:val="IntenseEmphasis"/>
          <w:i w:val="0"/>
          <w:iCs w:val="0"/>
          <w:color w:val="auto"/>
        </w:rPr>
        <w:t xml:space="preserve">actor for </w:t>
      </w:r>
      <w:r w:rsidR="76BA72A0" w:rsidRPr="76BA72A0">
        <w:rPr>
          <w:rStyle w:val="IntenseEmphasis"/>
          <w:i w:val="0"/>
          <w:iCs w:val="0"/>
          <w:color w:val="auto"/>
        </w:rPr>
        <w:t>a</w:t>
      </w:r>
      <w:r w:rsidR="257B09E1" w:rsidRPr="257B09E1">
        <w:rPr>
          <w:rStyle w:val="IntenseEmphasis"/>
          <w:i w:val="0"/>
          <w:iCs w:val="0"/>
          <w:color w:val="auto"/>
        </w:rPr>
        <w:t xml:space="preserve"> bank </w:t>
      </w:r>
      <w:r w:rsidR="30164692" w:rsidRPr="30164692">
        <w:rPr>
          <w:rStyle w:val="IntenseEmphasis"/>
          <w:i w:val="0"/>
          <w:iCs w:val="0"/>
          <w:color w:val="auto"/>
        </w:rPr>
        <w:t xml:space="preserve">can be someone </w:t>
      </w:r>
      <w:r w:rsidR="5ED6DDD2" w:rsidRPr="5ED6DDD2">
        <w:rPr>
          <w:rStyle w:val="IntenseEmphasis"/>
          <w:i w:val="0"/>
          <w:iCs w:val="0"/>
          <w:color w:val="auto"/>
        </w:rPr>
        <w:t>who just wants to</w:t>
      </w:r>
      <w:r w:rsidR="3B84C7CB" w:rsidRPr="3B84C7CB">
        <w:rPr>
          <w:rStyle w:val="IntenseEmphasis"/>
          <w:i w:val="0"/>
          <w:iCs w:val="0"/>
          <w:color w:val="auto"/>
        </w:rPr>
        <w:t xml:space="preserve"> get </w:t>
      </w:r>
      <w:r w:rsidR="22CDEE75" w:rsidRPr="22CDEE75">
        <w:rPr>
          <w:rStyle w:val="IntenseEmphasis"/>
          <w:i w:val="0"/>
          <w:iCs w:val="0"/>
          <w:color w:val="auto"/>
        </w:rPr>
        <w:t xml:space="preserve">money </w:t>
      </w:r>
      <w:r w:rsidR="7F7BD86D" w:rsidRPr="7F7BD86D">
        <w:rPr>
          <w:rStyle w:val="IntenseEmphasis"/>
          <w:i w:val="0"/>
          <w:iCs w:val="0"/>
          <w:color w:val="auto"/>
        </w:rPr>
        <w:t xml:space="preserve">from them. </w:t>
      </w:r>
      <w:r w:rsidR="5C29C266" w:rsidRPr="5C29C266">
        <w:rPr>
          <w:rStyle w:val="IntenseEmphasis"/>
          <w:i w:val="0"/>
          <w:iCs w:val="0"/>
          <w:color w:val="auto"/>
        </w:rPr>
        <w:t xml:space="preserve">An actor </w:t>
      </w:r>
      <w:r w:rsidR="15859658" w:rsidRPr="15859658">
        <w:rPr>
          <w:rStyle w:val="IntenseEmphasis"/>
          <w:i w:val="0"/>
          <w:iCs w:val="0"/>
          <w:color w:val="auto"/>
        </w:rPr>
        <w:t xml:space="preserve">for a </w:t>
      </w:r>
      <w:r w:rsidR="72338050" w:rsidRPr="72338050">
        <w:rPr>
          <w:rStyle w:val="IntenseEmphasis"/>
          <w:i w:val="0"/>
          <w:iCs w:val="0"/>
          <w:color w:val="auto"/>
        </w:rPr>
        <w:t xml:space="preserve">law </w:t>
      </w:r>
      <w:r w:rsidR="3523FE97" w:rsidRPr="3523FE97">
        <w:rPr>
          <w:rStyle w:val="IntenseEmphasis"/>
          <w:i w:val="0"/>
          <w:iCs w:val="0"/>
          <w:color w:val="auto"/>
        </w:rPr>
        <w:t>firm</w:t>
      </w:r>
      <w:r w:rsidR="72338050" w:rsidRPr="72338050">
        <w:rPr>
          <w:rStyle w:val="IntenseEmphasis"/>
          <w:i w:val="0"/>
          <w:iCs w:val="0"/>
          <w:color w:val="auto"/>
        </w:rPr>
        <w:t xml:space="preserve"> </w:t>
      </w:r>
      <w:r w:rsidR="4EE16A49" w:rsidRPr="4EE16A49">
        <w:rPr>
          <w:rStyle w:val="IntenseEmphasis"/>
          <w:i w:val="0"/>
          <w:iCs w:val="0"/>
          <w:color w:val="auto"/>
        </w:rPr>
        <w:t xml:space="preserve">on the other hand, </w:t>
      </w:r>
      <w:r w:rsidR="64A63144" w:rsidRPr="64A63144">
        <w:rPr>
          <w:rStyle w:val="IntenseEmphasis"/>
          <w:i w:val="0"/>
          <w:iCs w:val="0"/>
          <w:color w:val="auto"/>
        </w:rPr>
        <w:t xml:space="preserve">might wants to </w:t>
      </w:r>
      <w:r w:rsidR="083D3E3B" w:rsidRPr="083D3E3B">
        <w:rPr>
          <w:rStyle w:val="IntenseEmphasis"/>
          <w:i w:val="0"/>
          <w:iCs w:val="0"/>
          <w:color w:val="auto"/>
        </w:rPr>
        <w:t xml:space="preserve">change </w:t>
      </w:r>
      <w:r w:rsidR="64EB2833" w:rsidRPr="64EB2833">
        <w:rPr>
          <w:rStyle w:val="IntenseEmphasis"/>
          <w:i w:val="0"/>
          <w:iCs w:val="0"/>
          <w:color w:val="auto"/>
        </w:rPr>
        <w:t xml:space="preserve">documents to get </w:t>
      </w:r>
      <w:r w:rsidR="1E46FC25" w:rsidRPr="1E46FC25">
        <w:rPr>
          <w:rStyle w:val="IntenseEmphasis"/>
          <w:i w:val="0"/>
          <w:iCs w:val="0"/>
          <w:color w:val="auto"/>
        </w:rPr>
        <w:t xml:space="preserve">someone out of </w:t>
      </w:r>
      <w:r w:rsidR="7AF4E61D" w:rsidRPr="7AF4E61D">
        <w:rPr>
          <w:rStyle w:val="IntenseEmphasis"/>
          <w:i w:val="0"/>
          <w:iCs w:val="0"/>
          <w:color w:val="auto"/>
        </w:rPr>
        <w:t xml:space="preserve">jail </w:t>
      </w:r>
      <w:r w:rsidR="3450BA0F" w:rsidRPr="3450BA0F">
        <w:rPr>
          <w:rStyle w:val="IntenseEmphasis"/>
          <w:i w:val="0"/>
          <w:iCs w:val="0"/>
          <w:color w:val="auto"/>
        </w:rPr>
        <w:t>earlier</w:t>
      </w:r>
      <w:r w:rsidR="0525F2B0" w:rsidRPr="0525F2B0">
        <w:rPr>
          <w:rStyle w:val="IntenseEmphasis"/>
          <w:i w:val="0"/>
          <w:iCs w:val="0"/>
          <w:color w:val="auto"/>
        </w:rPr>
        <w:t xml:space="preserve">. </w:t>
      </w:r>
      <w:r w:rsidR="76C55F1B" w:rsidRPr="76C55F1B">
        <w:rPr>
          <w:rStyle w:val="IntenseEmphasis"/>
          <w:i w:val="0"/>
          <w:iCs w:val="0"/>
          <w:color w:val="auto"/>
        </w:rPr>
        <w:t>As mentioned above, it</w:t>
      </w:r>
      <w:r w:rsidR="2585F65C" w:rsidRPr="2585F65C">
        <w:rPr>
          <w:rStyle w:val="IntenseEmphasis"/>
          <w:i w:val="0"/>
          <w:iCs w:val="0"/>
          <w:color w:val="auto"/>
        </w:rPr>
        <w:t xml:space="preserve"> is pretty </w:t>
      </w:r>
      <w:r w:rsidR="0233E055" w:rsidRPr="0233E055">
        <w:rPr>
          <w:rStyle w:val="IntenseEmphasis"/>
          <w:i w:val="0"/>
          <w:iCs w:val="0"/>
          <w:color w:val="auto"/>
        </w:rPr>
        <w:t xml:space="preserve">hard for us to </w:t>
      </w:r>
      <w:r w:rsidR="73D34CC0" w:rsidRPr="73D34CC0">
        <w:rPr>
          <w:rStyle w:val="IntenseEmphasis"/>
          <w:i w:val="0"/>
          <w:iCs w:val="0"/>
          <w:color w:val="auto"/>
        </w:rPr>
        <w:t xml:space="preserve">predict the </w:t>
      </w:r>
      <w:r w:rsidR="74A69148" w:rsidRPr="74A69148">
        <w:rPr>
          <w:rStyle w:val="IntenseEmphasis"/>
          <w:i w:val="0"/>
          <w:iCs w:val="0"/>
          <w:color w:val="auto"/>
        </w:rPr>
        <w:t xml:space="preserve">possible threats </w:t>
      </w:r>
      <w:r w:rsidR="7F41CDF9" w:rsidRPr="7F41CDF9">
        <w:rPr>
          <w:rStyle w:val="IntenseEmphasis"/>
          <w:i w:val="0"/>
          <w:iCs w:val="0"/>
          <w:color w:val="auto"/>
        </w:rPr>
        <w:t>since we don't</w:t>
      </w:r>
      <w:r w:rsidR="2E02653A" w:rsidRPr="2E02653A">
        <w:rPr>
          <w:rStyle w:val="IntenseEmphasis"/>
          <w:i w:val="0"/>
          <w:iCs w:val="0"/>
          <w:color w:val="auto"/>
        </w:rPr>
        <w:t xml:space="preserve"> know </w:t>
      </w:r>
      <w:r w:rsidR="4E6268E6" w:rsidRPr="4E6268E6">
        <w:rPr>
          <w:rStyle w:val="IntenseEmphasis"/>
          <w:i w:val="0"/>
          <w:iCs w:val="0"/>
          <w:color w:val="auto"/>
        </w:rPr>
        <w:t xml:space="preserve">which companies are going to use </w:t>
      </w:r>
      <w:r w:rsidR="2B1052DF" w:rsidRPr="2B1052DF">
        <w:rPr>
          <w:rStyle w:val="IntenseEmphasis"/>
          <w:i w:val="0"/>
          <w:iCs w:val="0"/>
          <w:color w:val="auto"/>
        </w:rPr>
        <w:t xml:space="preserve">our </w:t>
      </w:r>
      <w:r w:rsidR="59D0EA1F" w:rsidRPr="59D0EA1F">
        <w:rPr>
          <w:rStyle w:val="IntenseEmphasis"/>
          <w:i w:val="0"/>
          <w:iCs w:val="0"/>
          <w:color w:val="auto"/>
        </w:rPr>
        <w:t xml:space="preserve">server </w:t>
      </w:r>
      <w:r w:rsidR="51B72D19" w:rsidRPr="51B72D19">
        <w:rPr>
          <w:rStyle w:val="IntenseEmphasis"/>
          <w:i w:val="0"/>
          <w:iCs w:val="0"/>
          <w:color w:val="auto"/>
        </w:rPr>
        <w:t>infrastructure.</w:t>
      </w:r>
    </w:p>
    <w:p w14:paraId="7739A124" w14:textId="3C05757A" w:rsidR="00D03C5E" w:rsidRDefault="3B989DEB" w:rsidP="004F52A3">
      <w:pPr>
        <w:rPr>
          <w:rStyle w:val="IntenseEmphasis"/>
          <w:i w:val="0"/>
          <w:iCs w:val="0"/>
          <w:color w:val="auto"/>
        </w:rPr>
      </w:pPr>
      <w:r w:rsidRPr="3B989DEB">
        <w:rPr>
          <w:rStyle w:val="IntenseEmphasis"/>
          <w:i w:val="0"/>
          <w:iCs w:val="0"/>
          <w:color w:val="auto"/>
        </w:rPr>
        <w:t xml:space="preserve">The direct thread actors for us, </w:t>
      </w:r>
      <w:r w:rsidR="184687E4" w:rsidRPr="184687E4">
        <w:rPr>
          <w:rStyle w:val="IntenseEmphasis"/>
          <w:i w:val="0"/>
          <w:iCs w:val="0"/>
          <w:color w:val="auto"/>
        </w:rPr>
        <w:t xml:space="preserve">could be people </w:t>
      </w:r>
      <w:r w:rsidR="2E0B4EDF" w:rsidRPr="2E0B4EDF">
        <w:rPr>
          <w:rStyle w:val="IntenseEmphasis"/>
          <w:i w:val="0"/>
          <w:iCs w:val="0"/>
          <w:color w:val="auto"/>
        </w:rPr>
        <w:t xml:space="preserve">who would </w:t>
      </w:r>
      <w:r w:rsidR="23B5091D" w:rsidRPr="23B5091D">
        <w:rPr>
          <w:rStyle w:val="IntenseEmphasis"/>
          <w:i w:val="0"/>
          <w:iCs w:val="0"/>
          <w:color w:val="auto"/>
        </w:rPr>
        <w:t xml:space="preserve">like to </w:t>
      </w:r>
      <w:r w:rsidR="0062F316" w:rsidRPr="0062F316">
        <w:rPr>
          <w:rStyle w:val="IntenseEmphasis"/>
          <w:i w:val="0"/>
          <w:iCs w:val="0"/>
          <w:color w:val="auto"/>
        </w:rPr>
        <w:t xml:space="preserve">get </w:t>
      </w:r>
      <w:r w:rsidR="4C917BA7" w:rsidRPr="4C917BA7">
        <w:rPr>
          <w:rStyle w:val="IntenseEmphasis"/>
          <w:i w:val="0"/>
          <w:iCs w:val="0"/>
          <w:color w:val="auto"/>
        </w:rPr>
        <w:t xml:space="preserve">ransom </w:t>
      </w:r>
      <w:r w:rsidR="293F65A0" w:rsidRPr="293F65A0">
        <w:rPr>
          <w:rStyle w:val="IntenseEmphasis"/>
          <w:i w:val="0"/>
          <w:iCs w:val="0"/>
          <w:color w:val="auto"/>
        </w:rPr>
        <w:t xml:space="preserve">money by shutting </w:t>
      </w:r>
      <w:r w:rsidR="33DAA251" w:rsidRPr="33DAA251">
        <w:rPr>
          <w:rStyle w:val="IntenseEmphasis"/>
          <w:i w:val="0"/>
          <w:iCs w:val="0"/>
          <w:color w:val="auto"/>
        </w:rPr>
        <w:t xml:space="preserve">down our, and our </w:t>
      </w:r>
      <w:r w:rsidR="264D5345" w:rsidRPr="264D5345">
        <w:rPr>
          <w:rStyle w:val="IntenseEmphasis"/>
          <w:i w:val="0"/>
          <w:iCs w:val="0"/>
          <w:color w:val="auto"/>
        </w:rPr>
        <w:t xml:space="preserve">clients’ </w:t>
      </w:r>
      <w:r w:rsidR="550DEA85" w:rsidRPr="550DEA85">
        <w:rPr>
          <w:rStyle w:val="IntenseEmphasis"/>
          <w:i w:val="0"/>
          <w:iCs w:val="0"/>
          <w:color w:val="auto"/>
        </w:rPr>
        <w:t xml:space="preserve">systems. They </w:t>
      </w:r>
      <w:r w:rsidR="18C00439" w:rsidRPr="18C00439">
        <w:rPr>
          <w:rStyle w:val="IntenseEmphasis"/>
          <w:i w:val="0"/>
          <w:iCs w:val="0"/>
          <w:color w:val="auto"/>
        </w:rPr>
        <w:t xml:space="preserve">could </w:t>
      </w:r>
      <w:r w:rsidR="47809B79" w:rsidRPr="47809B79">
        <w:rPr>
          <w:rStyle w:val="IntenseEmphasis"/>
          <w:i w:val="0"/>
          <w:iCs w:val="0"/>
          <w:color w:val="auto"/>
        </w:rPr>
        <w:t xml:space="preserve">also try </w:t>
      </w:r>
      <w:r w:rsidR="521BD82A" w:rsidRPr="521BD82A">
        <w:rPr>
          <w:rStyle w:val="IntenseEmphasis"/>
          <w:i w:val="0"/>
          <w:iCs w:val="0"/>
          <w:color w:val="auto"/>
        </w:rPr>
        <w:t xml:space="preserve">to find the </w:t>
      </w:r>
      <w:r w:rsidR="01DFD99E" w:rsidRPr="01DFD99E">
        <w:rPr>
          <w:rStyle w:val="IntenseEmphasis"/>
          <w:i w:val="0"/>
          <w:iCs w:val="0"/>
          <w:color w:val="auto"/>
        </w:rPr>
        <w:t>weak spots</w:t>
      </w:r>
      <w:r w:rsidR="727BDBD6" w:rsidRPr="727BDBD6">
        <w:rPr>
          <w:rStyle w:val="IntenseEmphasis"/>
          <w:i w:val="0"/>
          <w:iCs w:val="0"/>
          <w:color w:val="auto"/>
        </w:rPr>
        <w:t xml:space="preserve"> in our system in order to</w:t>
      </w:r>
      <w:r w:rsidR="213C7317" w:rsidRPr="213C7317">
        <w:rPr>
          <w:rStyle w:val="IntenseEmphasis"/>
          <w:i w:val="0"/>
          <w:iCs w:val="0"/>
          <w:color w:val="auto"/>
        </w:rPr>
        <w:t xml:space="preserve"> </w:t>
      </w:r>
      <w:r w:rsidR="06ABC2DD" w:rsidRPr="06ABC2DD">
        <w:rPr>
          <w:rStyle w:val="IntenseEmphasis"/>
          <w:i w:val="0"/>
          <w:iCs w:val="0"/>
          <w:color w:val="auto"/>
        </w:rPr>
        <w:t>invade</w:t>
      </w:r>
      <w:r w:rsidR="7B3D41A3" w:rsidRPr="7B3D41A3">
        <w:rPr>
          <w:rStyle w:val="IntenseEmphasis"/>
          <w:i w:val="0"/>
          <w:iCs w:val="0"/>
          <w:color w:val="auto"/>
        </w:rPr>
        <w:t xml:space="preserve"> </w:t>
      </w:r>
      <w:r w:rsidR="121A4416" w:rsidRPr="121A4416">
        <w:rPr>
          <w:rStyle w:val="IntenseEmphasis"/>
          <w:i w:val="0"/>
          <w:iCs w:val="0"/>
          <w:color w:val="auto"/>
        </w:rPr>
        <w:t>on of our</w:t>
      </w:r>
      <w:r w:rsidR="356C5A1D" w:rsidRPr="356C5A1D">
        <w:rPr>
          <w:rStyle w:val="IntenseEmphasis"/>
          <w:i w:val="0"/>
          <w:iCs w:val="0"/>
          <w:color w:val="auto"/>
        </w:rPr>
        <w:t xml:space="preserve"> </w:t>
      </w:r>
      <w:r w:rsidR="01DFD99E" w:rsidRPr="01DFD99E">
        <w:rPr>
          <w:rStyle w:val="IntenseEmphasis"/>
          <w:i w:val="0"/>
          <w:iCs w:val="0"/>
          <w:color w:val="auto"/>
        </w:rPr>
        <w:t>clients</w:t>
      </w:r>
      <w:r w:rsidR="6EC82E0E" w:rsidRPr="6EC82E0E">
        <w:rPr>
          <w:rStyle w:val="IntenseEmphasis"/>
          <w:i w:val="0"/>
          <w:iCs w:val="0"/>
          <w:color w:val="auto"/>
        </w:rPr>
        <w:t xml:space="preserve"> </w:t>
      </w:r>
      <w:r w:rsidR="327A47C2" w:rsidRPr="327A47C2">
        <w:rPr>
          <w:rStyle w:val="IntenseEmphasis"/>
          <w:i w:val="0"/>
          <w:iCs w:val="0"/>
          <w:color w:val="auto"/>
        </w:rPr>
        <w:t>directly</w:t>
      </w:r>
      <w:r w:rsidR="1A96B2F4" w:rsidRPr="1A96B2F4">
        <w:rPr>
          <w:rStyle w:val="IntenseEmphasis"/>
          <w:i w:val="0"/>
          <w:iCs w:val="0"/>
          <w:color w:val="auto"/>
        </w:rPr>
        <w:t>.</w:t>
      </w:r>
    </w:p>
    <w:p w14:paraId="59C14B9D" w14:textId="266BA922" w:rsidR="001621C7" w:rsidRDefault="00D34E1A" w:rsidP="001621C7">
      <w:pPr>
        <w:rPr>
          <w:rStyle w:val="IntenseEmphasis"/>
        </w:rPr>
      </w:pPr>
      <w:r>
        <w:rPr>
          <w:rStyle w:val="IntenseEmphasis"/>
        </w:rPr>
        <w:t>security requirements</w:t>
      </w:r>
    </w:p>
    <w:p w14:paraId="2D8881FC" w14:textId="5F02C8A4" w:rsidR="00615501" w:rsidRPr="00615501" w:rsidRDefault="00615501" w:rsidP="001621C7">
      <w:pPr>
        <w:rPr>
          <w:rStyle w:val="IntenseEmphasis"/>
          <w:color w:val="auto"/>
        </w:rPr>
      </w:pPr>
      <w:r w:rsidRPr="00615501">
        <w:rPr>
          <w:rStyle w:val="IntenseEmphasis"/>
          <w:color w:val="auto"/>
        </w:rPr>
        <w:t>C-</w:t>
      </w:r>
      <w:r w:rsidR="002F4E83">
        <w:rPr>
          <w:rStyle w:val="IntenseEmphasis"/>
          <w:color w:val="auto"/>
        </w:rPr>
        <w:t xml:space="preserve"> Confidentiality</w:t>
      </w:r>
      <w:r w:rsidR="00390120">
        <w:rPr>
          <w:rStyle w:val="IntenseEmphasis"/>
          <w:color w:val="auto"/>
        </w:rPr>
        <w:t xml:space="preserve"> =</w:t>
      </w:r>
      <w:r w:rsidR="00DC4CA0">
        <w:rPr>
          <w:rStyle w:val="IntenseEmphasis"/>
          <w:color w:val="auto"/>
        </w:rPr>
        <w:t xml:space="preserve"> </w:t>
      </w:r>
      <w:r w:rsidR="007F1AEB">
        <w:rPr>
          <w:rStyle w:val="IntenseEmphasis"/>
          <w:color w:val="auto"/>
        </w:rPr>
        <w:t>how private</w:t>
      </w:r>
      <w:r w:rsidR="00C50D4D">
        <w:rPr>
          <w:rStyle w:val="IntenseEmphasis"/>
          <w:color w:val="auto"/>
        </w:rPr>
        <w:t xml:space="preserve"> the data is</w:t>
      </w:r>
    </w:p>
    <w:p w14:paraId="3C7124CE" w14:textId="397EA15E" w:rsidR="00615501" w:rsidRPr="00615501" w:rsidRDefault="00615501" w:rsidP="001621C7">
      <w:pPr>
        <w:rPr>
          <w:rStyle w:val="IntenseEmphasis"/>
          <w:color w:val="auto"/>
        </w:rPr>
      </w:pPr>
      <w:r w:rsidRPr="00615501">
        <w:rPr>
          <w:rStyle w:val="IntenseEmphasis"/>
          <w:color w:val="auto"/>
        </w:rPr>
        <w:t>I-</w:t>
      </w:r>
      <w:r w:rsidR="00E153DF">
        <w:rPr>
          <w:rStyle w:val="IntenseEmphasis"/>
          <w:color w:val="auto"/>
        </w:rPr>
        <w:t xml:space="preserve"> </w:t>
      </w:r>
      <w:r w:rsidR="00B73E2B">
        <w:rPr>
          <w:rStyle w:val="IntenseEmphasis"/>
          <w:color w:val="auto"/>
        </w:rPr>
        <w:t>Integrity</w:t>
      </w:r>
      <w:r w:rsidR="00060F98">
        <w:rPr>
          <w:rStyle w:val="IntenseEmphasis"/>
          <w:color w:val="auto"/>
        </w:rPr>
        <w:t xml:space="preserve"> = </w:t>
      </w:r>
      <w:r w:rsidR="00491383">
        <w:rPr>
          <w:rStyle w:val="IntenseEmphasis"/>
          <w:color w:val="auto"/>
        </w:rPr>
        <w:t>importance of data</w:t>
      </w:r>
      <w:r w:rsidR="009E026D">
        <w:rPr>
          <w:rStyle w:val="IntenseEmphasis"/>
          <w:color w:val="auto"/>
        </w:rPr>
        <w:t xml:space="preserve"> correctness</w:t>
      </w:r>
      <w:r w:rsidR="00441151">
        <w:rPr>
          <w:rStyle w:val="IntenseEmphasis"/>
          <w:color w:val="auto"/>
        </w:rPr>
        <w:t xml:space="preserve"> </w:t>
      </w:r>
      <w:r w:rsidR="00390120">
        <w:rPr>
          <w:rStyle w:val="IntenseEmphasis"/>
          <w:color w:val="auto"/>
        </w:rPr>
        <w:t>and accuracy</w:t>
      </w:r>
    </w:p>
    <w:p w14:paraId="47DE2BE7" w14:textId="7441CE11" w:rsidR="00615501" w:rsidRPr="00615501" w:rsidRDefault="00615501" w:rsidP="001621C7">
      <w:pPr>
        <w:rPr>
          <w:rStyle w:val="IntenseEmphasis"/>
          <w:color w:val="auto"/>
        </w:rPr>
      </w:pPr>
      <w:r w:rsidRPr="00615501">
        <w:rPr>
          <w:rStyle w:val="IntenseEmphasis"/>
          <w:color w:val="auto"/>
        </w:rPr>
        <w:t>A-</w:t>
      </w:r>
      <w:r w:rsidR="00E153DF">
        <w:rPr>
          <w:rStyle w:val="IntenseEmphasis"/>
          <w:color w:val="auto"/>
        </w:rPr>
        <w:t xml:space="preserve"> </w:t>
      </w:r>
      <w:r w:rsidR="006E7F1E">
        <w:rPr>
          <w:rStyle w:val="IntenseEmphasis"/>
          <w:color w:val="auto"/>
        </w:rPr>
        <w:t>Availabilit</w:t>
      </w:r>
      <w:r w:rsidR="00114D41">
        <w:rPr>
          <w:rStyle w:val="IntenseEmphasis"/>
          <w:color w:val="auto"/>
        </w:rPr>
        <w:t>y</w:t>
      </w:r>
      <w:r w:rsidR="008A55D7">
        <w:rPr>
          <w:rStyle w:val="IntenseEmphasis"/>
          <w:color w:val="auto"/>
        </w:rPr>
        <w:t xml:space="preserve"> = importance </w:t>
      </w:r>
      <w:r w:rsidR="00BB5E33">
        <w:rPr>
          <w:rStyle w:val="IntenseEmphasis"/>
          <w:color w:val="auto"/>
        </w:rPr>
        <w:t>of system availability</w:t>
      </w:r>
    </w:p>
    <w:tbl>
      <w:tblPr>
        <w:tblStyle w:val="TableGrid"/>
        <w:tblW w:w="9062" w:type="dxa"/>
        <w:jc w:val="center"/>
        <w:tblLook w:val="04A0" w:firstRow="1" w:lastRow="0" w:firstColumn="1" w:lastColumn="0" w:noHBand="0" w:noVBand="1"/>
      </w:tblPr>
      <w:tblGrid>
        <w:gridCol w:w="1374"/>
        <w:gridCol w:w="1275"/>
        <w:gridCol w:w="1425"/>
        <w:gridCol w:w="4988"/>
      </w:tblGrid>
      <w:tr w:rsidR="00992B00" w14:paraId="506C5A2A" w14:textId="77777777" w:rsidTr="1EBF918B">
        <w:trPr>
          <w:jc w:val="center"/>
        </w:trPr>
        <w:tc>
          <w:tcPr>
            <w:tcW w:w="1374" w:type="dxa"/>
          </w:tcPr>
          <w:p w14:paraId="61D89289" w14:textId="6E5FD742" w:rsidR="00D03C5E" w:rsidRDefault="00D03C5E" w:rsidP="2CDEE339">
            <w:pPr>
              <w:jc w:val="center"/>
              <w:rPr>
                <w:rStyle w:val="IntenseEmphasis"/>
                <w:i w:val="0"/>
                <w:iCs w:val="0"/>
                <w:color w:val="auto"/>
              </w:rPr>
            </w:pPr>
            <w:r>
              <w:rPr>
                <w:rStyle w:val="IntenseEmphasis"/>
                <w:i w:val="0"/>
                <w:iCs w:val="0"/>
                <w:color w:val="auto"/>
              </w:rPr>
              <w:t>Company data</w:t>
            </w:r>
          </w:p>
        </w:tc>
        <w:tc>
          <w:tcPr>
            <w:tcW w:w="1275" w:type="dxa"/>
          </w:tcPr>
          <w:p w14:paraId="4C7A7F04" w14:textId="074E8EF0" w:rsidR="00D03C5E" w:rsidRDefault="00D03C5E" w:rsidP="2CDEE339">
            <w:pPr>
              <w:jc w:val="center"/>
              <w:rPr>
                <w:rStyle w:val="IntenseEmphasis"/>
                <w:i w:val="0"/>
                <w:iCs w:val="0"/>
                <w:color w:val="auto"/>
              </w:rPr>
            </w:pPr>
            <w:r>
              <w:rPr>
                <w:rStyle w:val="IntenseEmphasis"/>
                <w:i w:val="0"/>
                <w:iCs w:val="0"/>
                <w:color w:val="auto"/>
              </w:rPr>
              <w:t>Data elements</w:t>
            </w:r>
          </w:p>
        </w:tc>
        <w:tc>
          <w:tcPr>
            <w:tcW w:w="1425" w:type="dxa"/>
          </w:tcPr>
          <w:p w14:paraId="702E19D5" w14:textId="77777777" w:rsidR="00D03C5E" w:rsidRDefault="00D03C5E" w:rsidP="0A6011BA">
            <w:pPr>
              <w:jc w:val="center"/>
              <w:rPr>
                <w:rStyle w:val="IntenseEmphasis"/>
                <w:i w:val="0"/>
                <w:iCs w:val="0"/>
                <w:color w:val="auto"/>
              </w:rPr>
            </w:pPr>
            <w:r>
              <w:rPr>
                <w:rStyle w:val="IntenseEmphasis"/>
                <w:i w:val="0"/>
                <w:iCs w:val="0"/>
                <w:color w:val="auto"/>
              </w:rPr>
              <w:t>Data classification</w:t>
            </w:r>
          </w:p>
          <w:p w14:paraId="12678FDA" w14:textId="07D33E45" w:rsidR="00D03C5E" w:rsidRDefault="1EBF918B" w:rsidP="1EBF918B">
            <w:pPr>
              <w:jc w:val="center"/>
              <w:rPr>
                <w:rStyle w:val="IntenseEmphasis"/>
                <w:i w:val="0"/>
                <w:iCs w:val="0"/>
                <w:color w:val="auto"/>
              </w:rPr>
            </w:pPr>
            <w:r w:rsidRPr="1EBF918B">
              <w:rPr>
                <w:rStyle w:val="IntenseEmphasis"/>
                <w:i w:val="0"/>
                <w:iCs w:val="0"/>
                <w:color w:val="auto"/>
              </w:rPr>
              <w:t>(C, I, A)</w:t>
            </w:r>
          </w:p>
        </w:tc>
        <w:tc>
          <w:tcPr>
            <w:tcW w:w="4988" w:type="dxa"/>
          </w:tcPr>
          <w:p w14:paraId="2A06580B" w14:textId="618F4212" w:rsidR="00D03C5E" w:rsidRDefault="00D03C5E" w:rsidP="0A6011BA">
            <w:pPr>
              <w:jc w:val="center"/>
              <w:rPr>
                <w:rStyle w:val="IntenseEmphasis"/>
                <w:i w:val="0"/>
                <w:iCs w:val="0"/>
                <w:color w:val="auto"/>
              </w:rPr>
            </w:pPr>
            <w:r>
              <w:rPr>
                <w:rStyle w:val="IntenseEmphasis"/>
                <w:i w:val="0"/>
                <w:iCs w:val="0"/>
                <w:color w:val="auto"/>
              </w:rPr>
              <w:t>Explanation</w:t>
            </w:r>
          </w:p>
        </w:tc>
      </w:tr>
      <w:tr w:rsidR="00992B00" w14:paraId="450C8F2C" w14:textId="77777777" w:rsidTr="1EBF918B">
        <w:trPr>
          <w:jc w:val="center"/>
        </w:trPr>
        <w:tc>
          <w:tcPr>
            <w:tcW w:w="1374" w:type="dxa"/>
          </w:tcPr>
          <w:p w14:paraId="67CBD1A0" w14:textId="7E949334" w:rsidR="00D03C5E" w:rsidRDefault="00321C77" w:rsidP="0A6011BA">
            <w:pPr>
              <w:jc w:val="center"/>
              <w:rPr>
                <w:rStyle w:val="IntenseEmphasis"/>
                <w:i w:val="0"/>
                <w:iCs w:val="0"/>
                <w:color w:val="auto"/>
              </w:rPr>
            </w:pPr>
            <w:r>
              <w:rPr>
                <w:rStyle w:val="IntenseEmphasis"/>
                <w:i w:val="0"/>
                <w:iCs w:val="0"/>
                <w:color w:val="auto"/>
              </w:rPr>
              <w:t>Account information</w:t>
            </w:r>
          </w:p>
        </w:tc>
        <w:tc>
          <w:tcPr>
            <w:tcW w:w="1275" w:type="dxa"/>
          </w:tcPr>
          <w:p w14:paraId="1135D533" w14:textId="13A6FECE" w:rsidR="00D03C5E" w:rsidRDefault="00D4442E" w:rsidP="0A6011BA">
            <w:pPr>
              <w:jc w:val="center"/>
              <w:rPr>
                <w:rStyle w:val="IntenseEmphasis"/>
                <w:i w:val="0"/>
                <w:iCs w:val="0"/>
                <w:color w:val="auto"/>
              </w:rPr>
            </w:pPr>
            <w:r>
              <w:rPr>
                <w:rStyle w:val="IntenseEmphasis"/>
                <w:i w:val="0"/>
                <w:iCs w:val="0"/>
                <w:color w:val="auto"/>
              </w:rPr>
              <w:t>Login ID and password</w:t>
            </w:r>
          </w:p>
        </w:tc>
        <w:tc>
          <w:tcPr>
            <w:tcW w:w="1425" w:type="dxa"/>
          </w:tcPr>
          <w:p w14:paraId="5940B27C" w14:textId="444A4C21" w:rsidR="00D03C5E" w:rsidRDefault="1EBF918B" w:rsidP="1EBF918B">
            <w:pPr>
              <w:jc w:val="center"/>
              <w:rPr>
                <w:rStyle w:val="IntenseEmphasis"/>
                <w:i w:val="0"/>
                <w:iCs w:val="0"/>
                <w:color w:val="auto"/>
              </w:rPr>
            </w:pPr>
            <w:r w:rsidRPr="1EBF918B">
              <w:rPr>
                <w:rStyle w:val="IntenseEmphasis"/>
                <w:i w:val="0"/>
                <w:iCs w:val="0"/>
                <w:color w:val="auto"/>
              </w:rPr>
              <w:t>H, H, H</w:t>
            </w:r>
          </w:p>
        </w:tc>
        <w:tc>
          <w:tcPr>
            <w:tcW w:w="4988" w:type="dxa"/>
          </w:tcPr>
          <w:p w14:paraId="220C184A" w14:textId="13A904F3" w:rsidR="00D03C5E" w:rsidRDefault="000C2BFE" w:rsidP="0A6011BA">
            <w:pPr>
              <w:jc w:val="center"/>
              <w:rPr>
                <w:rStyle w:val="IntenseEmphasis"/>
                <w:i w:val="0"/>
                <w:iCs w:val="0"/>
                <w:color w:val="auto"/>
              </w:rPr>
            </w:pPr>
            <w:r>
              <w:rPr>
                <w:rStyle w:val="IntenseEmphasis"/>
                <w:i w:val="0"/>
                <w:iCs w:val="0"/>
                <w:color w:val="auto"/>
              </w:rPr>
              <w:t>Account availability is critical for employees and admins. Account confidentiality is critical because accounts provide access to various sorts of confidential information.</w:t>
            </w:r>
          </w:p>
        </w:tc>
      </w:tr>
      <w:tr w:rsidR="00992B00" w14:paraId="4C82F0B7" w14:textId="77777777" w:rsidTr="1EBF918B">
        <w:trPr>
          <w:jc w:val="center"/>
        </w:trPr>
        <w:tc>
          <w:tcPr>
            <w:tcW w:w="1374" w:type="dxa"/>
          </w:tcPr>
          <w:p w14:paraId="0DDD5EFB" w14:textId="6BACD3ED" w:rsidR="00D03C5E" w:rsidRDefault="005B1FF5" w:rsidP="2AC01566">
            <w:pPr>
              <w:jc w:val="center"/>
              <w:rPr>
                <w:rStyle w:val="IntenseEmphasis"/>
                <w:i w:val="0"/>
                <w:iCs w:val="0"/>
                <w:color w:val="auto"/>
              </w:rPr>
            </w:pPr>
            <w:r>
              <w:rPr>
                <w:rStyle w:val="IntenseEmphasis"/>
                <w:i w:val="0"/>
                <w:iCs w:val="0"/>
                <w:color w:val="auto"/>
              </w:rPr>
              <w:t>L</w:t>
            </w:r>
            <w:r w:rsidR="00E379EF">
              <w:rPr>
                <w:rStyle w:val="IntenseEmphasis"/>
                <w:i w:val="0"/>
                <w:iCs w:val="0"/>
                <w:color w:val="auto"/>
              </w:rPr>
              <w:t>og</w:t>
            </w:r>
            <w:r>
              <w:rPr>
                <w:rStyle w:val="IntenseEmphasis"/>
                <w:i w:val="0"/>
                <w:iCs w:val="0"/>
                <w:color w:val="auto"/>
              </w:rPr>
              <w:t xml:space="preserve"> </w:t>
            </w:r>
            <w:r w:rsidR="00E379EF">
              <w:rPr>
                <w:rStyle w:val="IntenseEmphasis"/>
                <w:i w:val="0"/>
                <w:iCs w:val="0"/>
                <w:color w:val="auto"/>
              </w:rPr>
              <w:t>record</w:t>
            </w:r>
          </w:p>
        </w:tc>
        <w:tc>
          <w:tcPr>
            <w:tcW w:w="1275" w:type="dxa"/>
          </w:tcPr>
          <w:p w14:paraId="361BE28B" w14:textId="22C940DE" w:rsidR="00D03C5E" w:rsidRDefault="00B6463C" w:rsidP="2AC01566">
            <w:pPr>
              <w:jc w:val="center"/>
              <w:rPr>
                <w:rStyle w:val="IntenseEmphasis"/>
                <w:i w:val="0"/>
                <w:iCs w:val="0"/>
                <w:color w:val="auto"/>
              </w:rPr>
            </w:pPr>
            <w:r>
              <w:rPr>
                <w:rStyle w:val="IntenseEmphasis"/>
                <w:i w:val="0"/>
                <w:iCs w:val="0"/>
                <w:color w:val="auto"/>
              </w:rPr>
              <w:t>Date</w:t>
            </w:r>
          </w:p>
          <w:p w14:paraId="74F9C7BA" w14:textId="402C0206" w:rsidR="00B6463C" w:rsidRDefault="00B6463C" w:rsidP="2AC01566">
            <w:pPr>
              <w:jc w:val="center"/>
              <w:rPr>
                <w:rStyle w:val="IntenseEmphasis"/>
                <w:i w:val="0"/>
                <w:iCs w:val="0"/>
                <w:color w:val="auto"/>
              </w:rPr>
            </w:pPr>
            <w:r>
              <w:rPr>
                <w:rStyle w:val="IntenseEmphasis"/>
                <w:i w:val="0"/>
                <w:iCs w:val="0"/>
                <w:color w:val="auto"/>
              </w:rPr>
              <w:t>Type</w:t>
            </w:r>
          </w:p>
          <w:p w14:paraId="1092998A" w14:textId="52E42BDF" w:rsidR="00B6463C" w:rsidRDefault="00B6463C" w:rsidP="2AC01566">
            <w:pPr>
              <w:jc w:val="center"/>
              <w:rPr>
                <w:rStyle w:val="IntenseEmphasis"/>
                <w:i w:val="0"/>
                <w:iCs w:val="0"/>
                <w:color w:val="auto"/>
              </w:rPr>
            </w:pPr>
            <w:r>
              <w:rPr>
                <w:rStyle w:val="IntenseEmphasis"/>
                <w:i w:val="0"/>
                <w:iCs w:val="0"/>
                <w:color w:val="auto"/>
              </w:rPr>
              <w:t>Time</w:t>
            </w:r>
          </w:p>
          <w:p w14:paraId="00918E6A" w14:textId="258C68E9" w:rsidR="00B6463C" w:rsidRDefault="00B6463C" w:rsidP="2AC01566">
            <w:pPr>
              <w:jc w:val="center"/>
              <w:rPr>
                <w:rStyle w:val="IntenseEmphasis"/>
                <w:i w:val="0"/>
                <w:iCs w:val="0"/>
                <w:color w:val="auto"/>
              </w:rPr>
            </w:pPr>
            <w:r>
              <w:rPr>
                <w:rStyle w:val="IntenseEmphasis"/>
                <w:i w:val="0"/>
                <w:iCs w:val="0"/>
                <w:color w:val="auto"/>
              </w:rPr>
              <w:t>event</w:t>
            </w:r>
          </w:p>
        </w:tc>
        <w:tc>
          <w:tcPr>
            <w:tcW w:w="1425" w:type="dxa"/>
          </w:tcPr>
          <w:p w14:paraId="6B113A11" w14:textId="3333D21E" w:rsidR="00D03C5E" w:rsidRDefault="1EBF918B" w:rsidP="1EBF918B">
            <w:pPr>
              <w:jc w:val="center"/>
              <w:rPr>
                <w:rStyle w:val="IntenseEmphasis"/>
                <w:i w:val="0"/>
                <w:iCs w:val="0"/>
                <w:color w:val="auto"/>
              </w:rPr>
            </w:pPr>
            <w:r w:rsidRPr="1EBF918B">
              <w:rPr>
                <w:rStyle w:val="IntenseEmphasis"/>
                <w:i w:val="0"/>
                <w:iCs w:val="0"/>
                <w:color w:val="auto"/>
              </w:rPr>
              <w:t>M, M, L</w:t>
            </w:r>
          </w:p>
        </w:tc>
        <w:tc>
          <w:tcPr>
            <w:tcW w:w="4988" w:type="dxa"/>
          </w:tcPr>
          <w:p w14:paraId="0EED9BE9" w14:textId="084C1E7E" w:rsidR="00D03C5E" w:rsidRDefault="00F97DEC" w:rsidP="2AC01566">
            <w:pPr>
              <w:jc w:val="center"/>
              <w:rPr>
                <w:rStyle w:val="IntenseEmphasis"/>
                <w:i w:val="0"/>
                <w:iCs w:val="0"/>
                <w:color w:val="auto"/>
              </w:rPr>
            </w:pPr>
            <w:r>
              <w:rPr>
                <w:rStyle w:val="IntenseEmphasis"/>
                <w:i w:val="0"/>
                <w:iCs w:val="0"/>
                <w:color w:val="auto"/>
              </w:rPr>
              <w:t>Auditing and technical or forensic research require log recordings. Less critical for business sustainability.</w:t>
            </w:r>
          </w:p>
        </w:tc>
      </w:tr>
      <w:tr w:rsidR="00992B00" w14:paraId="75F2CA36" w14:textId="77777777" w:rsidTr="1EBF918B">
        <w:trPr>
          <w:jc w:val="center"/>
        </w:trPr>
        <w:tc>
          <w:tcPr>
            <w:tcW w:w="1374" w:type="dxa"/>
          </w:tcPr>
          <w:p w14:paraId="565989BA" w14:textId="34E4A147" w:rsidR="00D03C5E" w:rsidRDefault="00F040F6" w:rsidP="2AC01566">
            <w:pPr>
              <w:jc w:val="center"/>
              <w:rPr>
                <w:rStyle w:val="IntenseEmphasis"/>
                <w:i w:val="0"/>
                <w:iCs w:val="0"/>
                <w:color w:val="auto"/>
              </w:rPr>
            </w:pPr>
            <w:r>
              <w:rPr>
                <w:rStyle w:val="IntenseEmphasis"/>
                <w:i w:val="0"/>
                <w:iCs w:val="0"/>
                <w:color w:val="auto"/>
              </w:rPr>
              <w:t>Customer information</w:t>
            </w:r>
          </w:p>
        </w:tc>
        <w:tc>
          <w:tcPr>
            <w:tcW w:w="1275" w:type="dxa"/>
          </w:tcPr>
          <w:p w14:paraId="30ACD8C6" w14:textId="6A48F24D" w:rsidR="00D03C5E" w:rsidRDefault="003B2929" w:rsidP="2AC01566">
            <w:pPr>
              <w:jc w:val="center"/>
              <w:rPr>
                <w:rStyle w:val="IntenseEmphasis"/>
                <w:i w:val="0"/>
                <w:iCs w:val="0"/>
                <w:color w:val="auto"/>
              </w:rPr>
            </w:pPr>
            <w:r>
              <w:rPr>
                <w:rStyle w:val="IntenseEmphasis"/>
                <w:i w:val="0"/>
                <w:iCs w:val="0"/>
                <w:color w:val="auto"/>
              </w:rPr>
              <w:t>Email</w:t>
            </w:r>
          </w:p>
          <w:p w14:paraId="45ED0D74" w14:textId="415C3745" w:rsidR="003B2929" w:rsidRDefault="008C28EB" w:rsidP="2AC01566">
            <w:pPr>
              <w:jc w:val="center"/>
              <w:rPr>
                <w:rStyle w:val="IntenseEmphasis"/>
                <w:i w:val="0"/>
                <w:iCs w:val="0"/>
                <w:color w:val="auto"/>
              </w:rPr>
            </w:pPr>
            <w:r>
              <w:rPr>
                <w:rStyle w:val="IntenseEmphasis"/>
                <w:i w:val="0"/>
                <w:iCs w:val="0"/>
                <w:color w:val="auto"/>
              </w:rPr>
              <w:t>N</w:t>
            </w:r>
            <w:r w:rsidR="003B2929">
              <w:rPr>
                <w:rStyle w:val="IntenseEmphasis"/>
                <w:i w:val="0"/>
                <w:iCs w:val="0"/>
                <w:color w:val="auto"/>
              </w:rPr>
              <w:t>ame</w:t>
            </w:r>
          </w:p>
          <w:p w14:paraId="0C7783B5" w14:textId="7688ACBB" w:rsidR="008C28EB" w:rsidRDefault="008C28EB" w:rsidP="2AC01566">
            <w:pPr>
              <w:jc w:val="center"/>
              <w:rPr>
                <w:rStyle w:val="IntenseEmphasis"/>
                <w:i w:val="0"/>
                <w:iCs w:val="0"/>
                <w:color w:val="auto"/>
              </w:rPr>
            </w:pPr>
            <w:r>
              <w:rPr>
                <w:rStyle w:val="IntenseEmphasis"/>
                <w:i w:val="0"/>
                <w:iCs w:val="0"/>
                <w:color w:val="auto"/>
              </w:rPr>
              <w:t>Id</w:t>
            </w:r>
          </w:p>
          <w:p w14:paraId="440577F7" w14:textId="4F749778" w:rsidR="008C28EB" w:rsidRDefault="5C156AF9" w:rsidP="2AC01566">
            <w:pPr>
              <w:jc w:val="center"/>
              <w:rPr>
                <w:rStyle w:val="IntenseEmphasis"/>
                <w:i w:val="0"/>
                <w:iCs w:val="0"/>
                <w:color w:val="auto"/>
              </w:rPr>
            </w:pPr>
            <w:r w:rsidRPr="5C156AF9">
              <w:rPr>
                <w:rStyle w:val="IntenseEmphasis"/>
                <w:i w:val="0"/>
                <w:iCs w:val="0"/>
                <w:color w:val="auto"/>
              </w:rPr>
              <w:t>address</w:t>
            </w:r>
          </w:p>
        </w:tc>
        <w:tc>
          <w:tcPr>
            <w:tcW w:w="1425" w:type="dxa"/>
          </w:tcPr>
          <w:p w14:paraId="20D81EF1" w14:textId="68C9D4D7" w:rsidR="00D03C5E" w:rsidRDefault="1EBF918B" w:rsidP="1EBF918B">
            <w:pPr>
              <w:jc w:val="center"/>
              <w:rPr>
                <w:rStyle w:val="IntenseEmphasis"/>
                <w:i w:val="0"/>
                <w:iCs w:val="0"/>
                <w:color w:val="auto"/>
              </w:rPr>
            </w:pPr>
            <w:r w:rsidRPr="1EBF918B">
              <w:rPr>
                <w:rStyle w:val="IntenseEmphasis"/>
                <w:i w:val="0"/>
                <w:iCs w:val="0"/>
                <w:color w:val="auto"/>
              </w:rPr>
              <w:t>M, H, M</w:t>
            </w:r>
          </w:p>
        </w:tc>
        <w:tc>
          <w:tcPr>
            <w:tcW w:w="4988" w:type="dxa"/>
          </w:tcPr>
          <w:p w14:paraId="1E27BFB8" w14:textId="13D50A41" w:rsidR="00D03C5E" w:rsidRDefault="00431404" w:rsidP="076DFF5F">
            <w:pPr>
              <w:jc w:val="center"/>
              <w:rPr>
                <w:rStyle w:val="IntenseEmphasis"/>
                <w:i w:val="0"/>
                <w:iCs w:val="0"/>
                <w:color w:val="auto"/>
              </w:rPr>
            </w:pPr>
            <w:r>
              <w:rPr>
                <w:rStyle w:val="IntenseEmphasis"/>
                <w:i w:val="0"/>
                <w:iCs w:val="0"/>
                <w:color w:val="auto"/>
              </w:rPr>
              <w:t>Integrity is essential since errors might result in delivery errors that can jeopardize the company's reputation.</w:t>
            </w:r>
          </w:p>
        </w:tc>
      </w:tr>
      <w:tr w:rsidR="00AB3119" w14:paraId="6F32842A" w14:textId="77777777" w:rsidTr="1EBF918B">
        <w:trPr>
          <w:jc w:val="center"/>
        </w:trPr>
        <w:tc>
          <w:tcPr>
            <w:tcW w:w="1374" w:type="dxa"/>
          </w:tcPr>
          <w:p w14:paraId="0B936C13" w14:textId="6791C482" w:rsidR="00AB3119" w:rsidRDefault="00AB3119" w:rsidP="2AC01566">
            <w:pPr>
              <w:jc w:val="center"/>
              <w:rPr>
                <w:rStyle w:val="IntenseEmphasis"/>
                <w:i w:val="0"/>
                <w:iCs w:val="0"/>
                <w:color w:val="auto"/>
              </w:rPr>
            </w:pPr>
            <w:r>
              <w:rPr>
                <w:rStyle w:val="IntenseEmphasis"/>
                <w:i w:val="0"/>
                <w:iCs w:val="0"/>
                <w:color w:val="auto"/>
              </w:rPr>
              <w:t>Remote connection</w:t>
            </w:r>
          </w:p>
        </w:tc>
        <w:tc>
          <w:tcPr>
            <w:tcW w:w="1275" w:type="dxa"/>
          </w:tcPr>
          <w:p w14:paraId="31A5C4EF" w14:textId="35413104" w:rsidR="00AB3119" w:rsidRDefault="00C65910" w:rsidP="2AC01566">
            <w:pPr>
              <w:jc w:val="center"/>
              <w:rPr>
                <w:rStyle w:val="IntenseEmphasis"/>
                <w:i w:val="0"/>
                <w:iCs w:val="0"/>
                <w:color w:val="auto"/>
              </w:rPr>
            </w:pPr>
            <w:r>
              <w:rPr>
                <w:rStyle w:val="IntenseEmphasis"/>
                <w:i w:val="0"/>
                <w:iCs w:val="0"/>
                <w:color w:val="auto"/>
              </w:rPr>
              <w:t xml:space="preserve">VPN </w:t>
            </w:r>
            <w:r w:rsidR="00D94A21">
              <w:rPr>
                <w:rStyle w:val="IntenseEmphasis"/>
                <w:i w:val="0"/>
                <w:iCs w:val="0"/>
                <w:color w:val="auto"/>
              </w:rPr>
              <w:t>login</w:t>
            </w:r>
            <w:r w:rsidR="00271321">
              <w:rPr>
                <w:rStyle w:val="IntenseEmphasis"/>
                <w:i w:val="0"/>
                <w:iCs w:val="0"/>
                <w:color w:val="auto"/>
              </w:rPr>
              <w:t xml:space="preserve"> credentials</w:t>
            </w:r>
          </w:p>
        </w:tc>
        <w:tc>
          <w:tcPr>
            <w:tcW w:w="1425" w:type="dxa"/>
          </w:tcPr>
          <w:p w14:paraId="3F80C8DC" w14:textId="429062FD" w:rsidR="00AB3119" w:rsidRDefault="1EBF918B" w:rsidP="1EBF918B">
            <w:pPr>
              <w:jc w:val="center"/>
              <w:rPr>
                <w:rStyle w:val="IntenseEmphasis"/>
                <w:i w:val="0"/>
                <w:iCs w:val="0"/>
                <w:color w:val="auto"/>
              </w:rPr>
            </w:pPr>
            <w:r w:rsidRPr="1EBF918B">
              <w:rPr>
                <w:rStyle w:val="IntenseEmphasis"/>
                <w:i w:val="0"/>
                <w:iCs w:val="0"/>
                <w:color w:val="auto"/>
              </w:rPr>
              <w:t>L, L, L</w:t>
            </w:r>
          </w:p>
        </w:tc>
        <w:tc>
          <w:tcPr>
            <w:tcW w:w="4988" w:type="dxa"/>
          </w:tcPr>
          <w:p w14:paraId="4AA67710" w14:textId="7936F294" w:rsidR="00AB3119" w:rsidRDefault="00A60B34" w:rsidP="076DFF5F">
            <w:pPr>
              <w:jc w:val="center"/>
              <w:rPr>
                <w:rStyle w:val="IntenseEmphasis"/>
                <w:i w:val="0"/>
                <w:iCs w:val="0"/>
                <w:color w:val="auto"/>
              </w:rPr>
            </w:pPr>
            <w:r>
              <w:rPr>
                <w:rStyle w:val="IntenseEmphasis"/>
                <w:i w:val="0"/>
                <w:iCs w:val="0"/>
                <w:color w:val="auto"/>
              </w:rPr>
              <w:t>It is not critical to be able to login remotely; even if VPN config files are obtained, hackers will still need access to the Windows Virtual Machines to steal information.</w:t>
            </w:r>
          </w:p>
        </w:tc>
      </w:tr>
    </w:tbl>
    <w:p w14:paraId="3FE54628" w14:textId="77777777" w:rsidR="001621C7" w:rsidRPr="004F52A3" w:rsidRDefault="001621C7" w:rsidP="004F52A3">
      <w:pPr>
        <w:rPr>
          <w:rStyle w:val="IntenseEmphasis"/>
          <w:i w:val="0"/>
          <w:iCs w:val="0"/>
          <w:color w:val="auto"/>
        </w:rPr>
      </w:pPr>
    </w:p>
    <w:p w14:paraId="26527FE6" w14:textId="203AA9CC" w:rsidR="4AF3759F" w:rsidRDefault="00B22C39">
      <w:r>
        <w:t xml:space="preserve">L-low; </w:t>
      </w:r>
      <w:r w:rsidR="00615501">
        <w:t>M-medium;</w:t>
      </w:r>
      <w:r w:rsidR="7B17D69D">
        <w:t xml:space="preserve"> </w:t>
      </w:r>
      <w:r w:rsidR="57C5C096">
        <w:t>H-high;</w:t>
      </w:r>
      <w:r w:rsidR="4AF3759F">
        <w:br w:type="page"/>
      </w:r>
    </w:p>
    <w:p w14:paraId="02FE6444" w14:textId="3D9E1EA0" w:rsidR="42233C78" w:rsidRDefault="77901FA0" w:rsidP="4E7146D8">
      <w:pPr>
        <w:rPr>
          <w:rStyle w:val="IntenseEmphasis"/>
        </w:rPr>
      </w:pPr>
      <w:r w:rsidRPr="77901FA0">
        <w:rPr>
          <w:rStyle w:val="IntenseEmphasis"/>
        </w:rPr>
        <w:t>Risks and possible impact</w:t>
      </w:r>
    </w:p>
    <w:p w14:paraId="4BEBF3E0" w14:textId="214EC708" w:rsidR="77901FA0" w:rsidRDefault="5352CBA4" w:rsidP="77901FA0">
      <w:r>
        <w:t>Here you can find the predicted risks and their possible impacts on our systems and our direct and indirect clients.</w:t>
      </w:r>
    </w:p>
    <w:tbl>
      <w:tblPr>
        <w:tblStyle w:val="GridTable5Dark-Accent1"/>
        <w:tblW w:w="9172" w:type="dxa"/>
        <w:tblLayout w:type="fixed"/>
        <w:tblLook w:val="06A0" w:firstRow="1" w:lastRow="0" w:firstColumn="1" w:lastColumn="0" w:noHBand="1" w:noVBand="1"/>
      </w:tblPr>
      <w:tblGrid>
        <w:gridCol w:w="2100"/>
        <w:gridCol w:w="2415"/>
        <w:gridCol w:w="2385"/>
        <w:gridCol w:w="2272"/>
      </w:tblGrid>
      <w:tr w:rsidR="003B2929" w14:paraId="0870C8DF" w14:textId="77777777" w:rsidTr="1EBF9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F555459" w14:textId="4B42F2E9" w:rsidR="2916642D" w:rsidRDefault="45C2BA11" w:rsidP="794F3A90">
            <w:pPr>
              <w:jc w:val="center"/>
              <w:rPr>
                <w:rStyle w:val="IntenseEmphasis"/>
                <w:i w:val="0"/>
                <w:iCs w:val="0"/>
                <w:color w:val="auto"/>
              </w:rPr>
            </w:pPr>
            <w:r w:rsidRPr="45C2BA11">
              <w:rPr>
                <w:rStyle w:val="IntenseEmphasis"/>
                <w:i w:val="0"/>
                <w:iCs w:val="0"/>
                <w:color w:val="auto"/>
              </w:rPr>
              <w:t>Threat</w:t>
            </w:r>
          </w:p>
        </w:tc>
        <w:tc>
          <w:tcPr>
            <w:tcW w:w="2415" w:type="dxa"/>
            <w:tcBorders>
              <w:bottom w:val="single" w:sz="4" w:space="0" w:color="FFFFFF" w:themeColor="background1"/>
            </w:tcBorders>
          </w:tcPr>
          <w:p w14:paraId="7D630053" w14:textId="43DF3078" w:rsidR="1D77BD49" w:rsidRDefault="70BDFA6E" w:rsidP="3762267D">
            <w:pPr>
              <w:spacing w:line="259" w:lineRule="auto"/>
              <w:jc w:val="center"/>
              <w:cnfStyle w:val="100000000000" w:firstRow="1" w:lastRow="0" w:firstColumn="0" w:lastColumn="0" w:oddVBand="0" w:evenVBand="0" w:oddHBand="0" w:evenHBand="0" w:firstRowFirstColumn="0" w:firstRowLastColumn="0" w:lastRowFirstColumn="0" w:lastRowLastColumn="0"/>
              <w:rPr>
                <w:rStyle w:val="IntenseEmphasis"/>
                <w:i w:val="0"/>
                <w:iCs w:val="0"/>
                <w:color w:val="auto"/>
              </w:rPr>
            </w:pPr>
            <w:r w:rsidRPr="70BDFA6E">
              <w:rPr>
                <w:rStyle w:val="IntenseEmphasis"/>
                <w:i w:val="0"/>
                <w:iCs w:val="0"/>
                <w:color w:val="auto"/>
              </w:rPr>
              <w:t>Probability</w:t>
            </w:r>
          </w:p>
        </w:tc>
        <w:tc>
          <w:tcPr>
            <w:tcW w:w="2385" w:type="dxa"/>
          </w:tcPr>
          <w:p w14:paraId="6912BA36" w14:textId="4E7F638C" w:rsidR="1D77BD49" w:rsidRDefault="4D6BE467" w:rsidP="794F3A90">
            <w:pPr>
              <w:jc w:val="center"/>
              <w:cnfStyle w:val="100000000000" w:firstRow="1" w:lastRow="0" w:firstColumn="0" w:lastColumn="0" w:oddVBand="0" w:evenVBand="0" w:oddHBand="0" w:evenHBand="0" w:firstRowFirstColumn="0" w:firstRowLastColumn="0" w:lastRowFirstColumn="0" w:lastRowLastColumn="0"/>
              <w:rPr>
                <w:rStyle w:val="IntenseEmphasis"/>
                <w:i w:val="0"/>
                <w:iCs w:val="0"/>
                <w:color w:val="auto"/>
              </w:rPr>
            </w:pPr>
            <w:r w:rsidRPr="4D6BE467">
              <w:rPr>
                <w:rStyle w:val="IntenseEmphasis"/>
                <w:i w:val="0"/>
                <w:iCs w:val="0"/>
                <w:color w:val="auto"/>
              </w:rPr>
              <w:t>Impact</w:t>
            </w:r>
          </w:p>
        </w:tc>
        <w:tc>
          <w:tcPr>
            <w:tcW w:w="2272" w:type="dxa"/>
          </w:tcPr>
          <w:p w14:paraId="752692CD" w14:textId="6F3C8680" w:rsidR="1D77BD49" w:rsidRDefault="3D5B4F48" w:rsidP="3D5B4F48">
            <w:pPr>
              <w:jc w:val="center"/>
              <w:cnfStyle w:val="100000000000" w:firstRow="1" w:lastRow="0" w:firstColumn="0" w:lastColumn="0" w:oddVBand="0" w:evenVBand="0" w:oddHBand="0" w:evenHBand="0" w:firstRowFirstColumn="0" w:firstRowLastColumn="0" w:lastRowFirstColumn="0" w:lastRowLastColumn="0"/>
              <w:rPr>
                <w:rStyle w:val="IntenseEmphasis"/>
                <w:i w:val="0"/>
                <w:iCs w:val="0"/>
                <w:color w:val="auto"/>
              </w:rPr>
            </w:pPr>
            <w:r w:rsidRPr="3D5B4F48">
              <w:rPr>
                <w:rStyle w:val="IntenseEmphasis"/>
                <w:i w:val="0"/>
                <w:iCs w:val="0"/>
                <w:color w:val="auto"/>
              </w:rPr>
              <w:t>Needed security level</w:t>
            </w:r>
          </w:p>
          <w:p w14:paraId="6C91BEB5" w14:textId="7DD87509" w:rsidR="1D77BD49" w:rsidRDefault="7A97CE83" w:rsidP="794F3A90">
            <w:pPr>
              <w:jc w:val="center"/>
              <w:cnfStyle w:val="100000000000" w:firstRow="1" w:lastRow="0" w:firstColumn="0" w:lastColumn="0" w:oddVBand="0" w:evenVBand="0" w:oddHBand="0" w:evenHBand="0" w:firstRowFirstColumn="0" w:firstRowLastColumn="0" w:lastRowFirstColumn="0" w:lastRowLastColumn="0"/>
              <w:rPr>
                <w:rStyle w:val="IntenseEmphasis"/>
                <w:i w:val="0"/>
                <w:iCs w:val="0"/>
                <w:color w:val="auto"/>
              </w:rPr>
            </w:pPr>
            <w:r w:rsidRPr="7A97CE83">
              <w:rPr>
                <w:rStyle w:val="IntenseEmphasis"/>
                <w:i w:val="0"/>
                <w:iCs w:val="0"/>
                <w:color w:val="auto"/>
              </w:rPr>
              <w:t>(</w:t>
            </w:r>
            <w:r w:rsidR="0BA8A5AD" w:rsidRPr="0BA8A5AD">
              <w:rPr>
                <w:rStyle w:val="IntenseEmphasis"/>
                <w:i w:val="0"/>
                <w:iCs w:val="0"/>
                <w:color w:val="auto"/>
              </w:rPr>
              <w:t xml:space="preserve">Probability * </w:t>
            </w:r>
            <w:r w:rsidR="4F5ABF60" w:rsidRPr="4F5ABF60">
              <w:rPr>
                <w:rStyle w:val="IntenseEmphasis"/>
                <w:i w:val="0"/>
                <w:iCs w:val="0"/>
                <w:color w:val="auto"/>
              </w:rPr>
              <w:t>impact</w:t>
            </w:r>
            <w:r w:rsidR="5745B87C" w:rsidRPr="5745B87C">
              <w:rPr>
                <w:rStyle w:val="IntenseEmphasis"/>
                <w:i w:val="0"/>
                <w:iCs w:val="0"/>
                <w:color w:val="auto"/>
              </w:rPr>
              <w:t>)</w:t>
            </w:r>
          </w:p>
        </w:tc>
      </w:tr>
      <w:tr w:rsidR="00F040F6" w14:paraId="6070501D" w14:textId="77777777" w:rsidTr="1EBF918B">
        <w:tc>
          <w:tcPr>
            <w:cnfStyle w:val="001000000000" w:firstRow="0" w:lastRow="0" w:firstColumn="1" w:lastColumn="0" w:oddVBand="0" w:evenVBand="0" w:oddHBand="0" w:evenHBand="0" w:firstRowFirstColumn="0" w:firstRowLastColumn="0" w:lastRowFirstColumn="0" w:lastRowLastColumn="0"/>
            <w:tcW w:w="2100" w:type="dxa"/>
          </w:tcPr>
          <w:p w14:paraId="60EAC3CB" w14:textId="16069E66" w:rsidR="2916642D" w:rsidRDefault="08B69352" w:rsidP="794F3A90">
            <w:pPr>
              <w:jc w:val="center"/>
              <w:rPr>
                <w:rStyle w:val="IntenseEmphasis"/>
                <w:i w:val="0"/>
                <w:iCs w:val="0"/>
                <w:color w:val="auto"/>
              </w:rPr>
            </w:pPr>
            <w:r w:rsidRPr="08B69352">
              <w:rPr>
                <w:rStyle w:val="IntenseEmphasis"/>
                <w:i w:val="0"/>
                <w:iCs w:val="0"/>
                <w:color w:val="auto"/>
              </w:rPr>
              <w:t>Fraud</w:t>
            </w:r>
          </w:p>
        </w:tc>
        <w:tc>
          <w:tcPr>
            <w:tcW w:w="2415" w:type="dxa"/>
            <w:tcBorders>
              <w:top w:val="single" w:sz="4" w:space="0" w:color="FFFFFF" w:themeColor="background1"/>
            </w:tcBorders>
          </w:tcPr>
          <w:p w14:paraId="596681AA" w14:textId="415A645D" w:rsidR="1D77BD49" w:rsidRDefault="19F467FD" w:rsidP="63457CA6">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19F467FD">
              <w:rPr>
                <w:rStyle w:val="IntenseEmphasis"/>
                <w:i w:val="0"/>
                <w:iCs w:val="0"/>
                <w:color w:val="auto"/>
              </w:rPr>
              <w:t>Medium</w:t>
            </w:r>
            <w:r w:rsidR="3E5EB97B" w:rsidRPr="3E5EB97B">
              <w:rPr>
                <w:rStyle w:val="IntenseEmphasis"/>
                <w:i w:val="0"/>
                <w:iCs w:val="0"/>
                <w:color w:val="auto"/>
              </w:rPr>
              <w:t>/</w:t>
            </w:r>
            <w:r w:rsidR="6A72354F" w:rsidRPr="6A72354F">
              <w:rPr>
                <w:rStyle w:val="IntenseEmphasis"/>
                <w:i w:val="0"/>
                <w:iCs w:val="0"/>
                <w:color w:val="auto"/>
              </w:rPr>
              <w:t>high</w:t>
            </w:r>
            <w:r w:rsidR="6A72354F" w:rsidRPr="6A72354F">
              <w:rPr>
                <w:rStyle w:val="IntenseEmphasis"/>
                <w:i w:val="0"/>
                <w:iCs w:val="0"/>
                <w:color w:val="auto"/>
                <w:vertAlign w:val="superscript"/>
              </w:rPr>
              <w:t>1</w:t>
            </w:r>
          </w:p>
        </w:tc>
        <w:tc>
          <w:tcPr>
            <w:tcW w:w="2385" w:type="dxa"/>
          </w:tcPr>
          <w:p w14:paraId="592B3DC1" w14:textId="13E5AB7B" w:rsidR="1D77BD49" w:rsidRDefault="7BFD5316"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7BFD5316">
              <w:rPr>
                <w:rStyle w:val="IntenseEmphasis"/>
                <w:i w:val="0"/>
                <w:iCs w:val="0"/>
                <w:color w:val="auto"/>
              </w:rPr>
              <w:t>unknown</w:t>
            </w:r>
            <w:r w:rsidRPr="7BFD5316">
              <w:rPr>
                <w:rStyle w:val="IntenseEmphasis"/>
                <w:i w:val="0"/>
                <w:iCs w:val="0"/>
                <w:color w:val="auto"/>
                <w:vertAlign w:val="superscript"/>
              </w:rPr>
              <w:t>1</w:t>
            </w:r>
          </w:p>
        </w:tc>
        <w:tc>
          <w:tcPr>
            <w:tcW w:w="2272" w:type="dxa"/>
          </w:tcPr>
          <w:p w14:paraId="4D54F49A" w14:textId="436B8D97" w:rsidR="1D77BD49" w:rsidRDefault="762DFFA4"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762DFFA4">
              <w:rPr>
                <w:rStyle w:val="IntenseEmphasis"/>
                <w:i w:val="0"/>
                <w:iCs w:val="0"/>
                <w:color w:val="auto"/>
              </w:rPr>
              <w:t>Depends</w:t>
            </w:r>
            <w:r w:rsidR="4A1A83D0" w:rsidRPr="4A1A83D0">
              <w:rPr>
                <w:rStyle w:val="IntenseEmphasis"/>
                <w:i w:val="0"/>
                <w:iCs w:val="0"/>
                <w:color w:val="auto"/>
              </w:rPr>
              <w:t xml:space="preserve"> on </w:t>
            </w:r>
            <w:r w:rsidR="447B5609" w:rsidRPr="447B5609">
              <w:rPr>
                <w:rStyle w:val="IntenseEmphasis"/>
                <w:i w:val="0"/>
                <w:iCs w:val="0"/>
                <w:color w:val="auto"/>
              </w:rPr>
              <w:t>company</w:t>
            </w:r>
          </w:p>
        </w:tc>
      </w:tr>
      <w:tr w:rsidR="008C28EB" w14:paraId="2B1A8186" w14:textId="77777777" w:rsidTr="1EBF918B">
        <w:tc>
          <w:tcPr>
            <w:cnfStyle w:val="001000000000" w:firstRow="0" w:lastRow="0" w:firstColumn="1" w:lastColumn="0" w:oddVBand="0" w:evenVBand="0" w:oddHBand="0" w:evenHBand="0" w:firstRowFirstColumn="0" w:firstRowLastColumn="0" w:lastRowFirstColumn="0" w:lastRowLastColumn="0"/>
            <w:tcW w:w="2100" w:type="dxa"/>
          </w:tcPr>
          <w:p w14:paraId="47232BA7" w14:textId="58BE7E82" w:rsidR="2916642D" w:rsidRDefault="3732FDEC" w:rsidP="794F3A90">
            <w:pPr>
              <w:jc w:val="center"/>
              <w:rPr>
                <w:rStyle w:val="IntenseEmphasis"/>
                <w:i w:val="0"/>
                <w:iCs w:val="0"/>
                <w:color w:val="auto"/>
              </w:rPr>
            </w:pPr>
            <w:r w:rsidRPr="3732FDEC">
              <w:rPr>
                <w:rStyle w:val="IntenseEmphasis"/>
                <w:i w:val="0"/>
                <w:iCs w:val="0"/>
                <w:color w:val="auto"/>
              </w:rPr>
              <w:t>Script Kiddies</w:t>
            </w:r>
          </w:p>
        </w:tc>
        <w:tc>
          <w:tcPr>
            <w:tcW w:w="2415" w:type="dxa"/>
          </w:tcPr>
          <w:p w14:paraId="66CA1AD9" w14:textId="3ABB5A2A" w:rsidR="1D77BD49" w:rsidRDefault="55FE21A3"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55FE21A3">
              <w:rPr>
                <w:rStyle w:val="IntenseEmphasis"/>
                <w:i w:val="0"/>
                <w:iCs w:val="0"/>
                <w:color w:val="auto"/>
              </w:rPr>
              <w:t>High</w:t>
            </w:r>
          </w:p>
        </w:tc>
        <w:tc>
          <w:tcPr>
            <w:tcW w:w="2385" w:type="dxa"/>
          </w:tcPr>
          <w:p w14:paraId="165F6E70" w14:textId="7EF40136" w:rsidR="1D77BD49" w:rsidRDefault="2E25194C"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2E25194C">
              <w:rPr>
                <w:rStyle w:val="IntenseEmphasis"/>
                <w:i w:val="0"/>
                <w:iCs w:val="0"/>
                <w:color w:val="auto"/>
              </w:rPr>
              <w:t>unknown</w:t>
            </w:r>
            <w:r w:rsidRPr="2E25194C">
              <w:rPr>
                <w:rStyle w:val="IntenseEmphasis"/>
                <w:i w:val="0"/>
                <w:iCs w:val="0"/>
                <w:color w:val="auto"/>
                <w:vertAlign w:val="superscript"/>
              </w:rPr>
              <w:t>2</w:t>
            </w:r>
          </w:p>
        </w:tc>
        <w:tc>
          <w:tcPr>
            <w:tcW w:w="2272" w:type="dxa"/>
          </w:tcPr>
          <w:p w14:paraId="570B304F" w14:textId="243ED053" w:rsidR="1D77BD49" w:rsidRDefault="6780ED3D"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6780ED3D">
              <w:rPr>
                <w:rStyle w:val="IntenseEmphasis"/>
                <w:i w:val="0"/>
                <w:iCs w:val="0"/>
                <w:color w:val="auto"/>
              </w:rPr>
              <w:t xml:space="preserve">Depends on </w:t>
            </w:r>
            <w:r w:rsidR="20DCC12F" w:rsidRPr="20DCC12F">
              <w:rPr>
                <w:rStyle w:val="IntenseEmphasis"/>
                <w:i w:val="0"/>
                <w:iCs w:val="0"/>
                <w:color w:val="auto"/>
              </w:rPr>
              <w:t>company and script</w:t>
            </w:r>
          </w:p>
        </w:tc>
      </w:tr>
      <w:tr w:rsidR="008C28EB" w14:paraId="3AE369E3" w14:textId="77777777" w:rsidTr="1EBF918B">
        <w:tc>
          <w:tcPr>
            <w:cnfStyle w:val="001000000000" w:firstRow="0" w:lastRow="0" w:firstColumn="1" w:lastColumn="0" w:oddVBand="0" w:evenVBand="0" w:oddHBand="0" w:evenHBand="0" w:firstRowFirstColumn="0" w:firstRowLastColumn="0" w:lastRowFirstColumn="0" w:lastRowLastColumn="0"/>
            <w:tcW w:w="2100" w:type="dxa"/>
          </w:tcPr>
          <w:p w14:paraId="4F17DBBB" w14:textId="60B4440C" w:rsidR="2916642D" w:rsidRDefault="7A1BF44E" w:rsidP="794F3A90">
            <w:pPr>
              <w:jc w:val="center"/>
              <w:rPr>
                <w:rStyle w:val="IntenseEmphasis"/>
                <w:i w:val="0"/>
                <w:iCs w:val="0"/>
                <w:color w:val="auto"/>
              </w:rPr>
            </w:pPr>
            <w:r w:rsidRPr="7A1BF44E">
              <w:rPr>
                <w:rStyle w:val="IntenseEmphasis"/>
                <w:i w:val="0"/>
                <w:iCs w:val="0"/>
                <w:color w:val="auto"/>
              </w:rPr>
              <w:t>Espionage</w:t>
            </w:r>
          </w:p>
        </w:tc>
        <w:tc>
          <w:tcPr>
            <w:tcW w:w="2415" w:type="dxa"/>
          </w:tcPr>
          <w:p w14:paraId="5D8EDC7D" w14:textId="5E7E53C8" w:rsidR="1D77BD49" w:rsidRDefault="251734AC"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251734AC">
              <w:rPr>
                <w:rStyle w:val="IntenseEmphasis"/>
                <w:i w:val="0"/>
                <w:iCs w:val="0"/>
                <w:color w:val="auto"/>
              </w:rPr>
              <w:t xml:space="preserve">Unknown </w:t>
            </w:r>
            <w:r w:rsidR="6CD39C31" w:rsidRPr="6CD39C31">
              <w:rPr>
                <w:rStyle w:val="IntenseEmphasis"/>
                <w:i w:val="0"/>
                <w:iCs w:val="0"/>
                <w:color w:val="auto"/>
              </w:rPr>
              <w:t xml:space="preserve">but </w:t>
            </w:r>
            <w:r w:rsidR="4981862A" w:rsidRPr="4981862A">
              <w:rPr>
                <w:rStyle w:val="IntenseEmphasis"/>
                <w:i w:val="0"/>
                <w:iCs w:val="0"/>
                <w:color w:val="auto"/>
              </w:rPr>
              <w:t>plausible</w:t>
            </w:r>
          </w:p>
        </w:tc>
        <w:tc>
          <w:tcPr>
            <w:tcW w:w="2385" w:type="dxa"/>
          </w:tcPr>
          <w:p w14:paraId="41764CA8" w14:textId="7D53627B" w:rsidR="1D77BD49" w:rsidRDefault="2A69E3A0"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2A69E3A0">
              <w:rPr>
                <w:rStyle w:val="IntenseEmphasis"/>
                <w:i w:val="0"/>
                <w:iCs w:val="0"/>
                <w:color w:val="auto"/>
              </w:rPr>
              <w:t>Medium</w:t>
            </w:r>
            <w:r w:rsidRPr="2A69E3A0">
              <w:rPr>
                <w:rStyle w:val="IntenseEmphasis"/>
                <w:i w:val="0"/>
                <w:iCs w:val="0"/>
                <w:color w:val="auto"/>
                <w:vertAlign w:val="superscript"/>
              </w:rPr>
              <w:t>3</w:t>
            </w:r>
          </w:p>
        </w:tc>
        <w:tc>
          <w:tcPr>
            <w:tcW w:w="2272" w:type="dxa"/>
          </w:tcPr>
          <w:p w14:paraId="77F4D3D6" w14:textId="14C5DE86" w:rsidR="1D77BD49" w:rsidRDefault="1EBF918B" w:rsidP="1EBF918B">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1EBF918B">
              <w:rPr>
                <w:rStyle w:val="IntenseEmphasis"/>
                <w:i w:val="0"/>
                <w:iCs w:val="0"/>
                <w:color w:val="auto"/>
              </w:rPr>
              <w:t>Low (background checks, watermarks)</w:t>
            </w:r>
          </w:p>
        </w:tc>
      </w:tr>
      <w:tr w:rsidR="008C28EB" w14:paraId="64ED38EA" w14:textId="77777777" w:rsidTr="1EBF918B">
        <w:tc>
          <w:tcPr>
            <w:cnfStyle w:val="001000000000" w:firstRow="0" w:lastRow="0" w:firstColumn="1" w:lastColumn="0" w:oddVBand="0" w:evenVBand="0" w:oddHBand="0" w:evenHBand="0" w:firstRowFirstColumn="0" w:firstRowLastColumn="0" w:lastRowFirstColumn="0" w:lastRowLastColumn="0"/>
            <w:tcW w:w="2100" w:type="dxa"/>
          </w:tcPr>
          <w:p w14:paraId="1FE7DA53" w14:textId="6A64AA27" w:rsidR="2916642D" w:rsidRDefault="69950B03" w:rsidP="794F3A90">
            <w:pPr>
              <w:jc w:val="center"/>
              <w:rPr>
                <w:rStyle w:val="IntenseEmphasis"/>
                <w:i w:val="0"/>
                <w:iCs w:val="0"/>
                <w:color w:val="auto"/>
              </w:rPr>
            </w:pPr>
            <w:r w:rsidRPr="69950B03">
              <w:rPr>
                <w:rStyle w:val="IntenseEmphasis"/>
                <w:i w:val="0"/>
                <w:iCs w:val="0"/>
                <w:color w:val="auto"/>
              </w:rPr>
              <w:t>Abuse of customer accounts</w:t>
            </w:r>
          </w:p>
        </w:tc>
        <w:tc>
          <w:tcPr>
            <w:tcW w:w="2415" w:type="dxa"/>
          </w:tcPr>
          <w:p w14:paraId="512DF772" w14:textId="0A32F67C" w:rsidR="1D77BD49" w:rsidRDefault="661182E6"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661182E6">
              <w:rPr>
                <w:rStyle w:val="IntenseEmphasis"/>
                <w:i w:val="0"/>
                <w:iCs w:val="0"/>
                <w:color w:val="auto"/>
              </w:rPr>
              <w:t>Unknown</w:t>
            </w:r>
            <w:r w:rsidRPr="661182E6">
              <w:rPr>
                <w:rStyle w:val="IntenseEmphasis"/>
                <w:i w:val="0"/>
                <w:iCs w:val="0"/>
                <w:color w:val="auto"/>
                <w:vertAlign w:val="superscript"/>
              </w:rPr>
              <w:t>1</w:t>
            </w:r>
          </w:p>
        </w:tc>
        <w:tc>
          <w:tcPr>
            <w:tcW w:w="2385" w:type="dxa"/>
          </w:tcPr>
          <w:p w14:paraId="6D837446" w14:textId="46FA9355" w:rsidR="1D77BD49" w:rsidRDefault="6C6F23F1"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6C6F23F1">
              <w:rPr>
                <w:rStyle w:val="IntenseEmphasis"/>
                <w:i w:val="0"/>
                <w:iCs w:val="0"/>
                <w:color w:val="auto"/>
              </w:rPr>
              <w:t>Unknown</w:t>
            </w:r>
            <w:r w:rsidRPr="6C6F23F1">
              <w:rPr>
                <w:rStyle w:val="IntenseEmphasis"/>
                <w:i w:val="0"/>
                <w:iCs w:val="0"/>
                <w:color w:val="auto"/>
                <w:vertAlign w:val="superscript"/>
              </w:rPr>
              <w:t>1</w:t>
            </w:r>
          </w:p>
        </w:tc>
        <w:tc>
          <w:tcPr>
            <w:tcW w:w="2272" w:type="dxa"/>
          </w:tcPr>
          <w:p w14:paraId="2B57B930" w14:textId="484A47F2" w:rsidR="1D77BD49" w:rsidRDefault="3ABC7A56"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3ABC7A56">
              <w:rPr>
                <w:rStyle w:val="IntenseEmphasis"/>
                <w:i w:val="0"/>
                <w:iCs w:val="0"/>
                <w:color w:val="auto"/>
              </w:rPr>
              <w:t xml:space="preserve">Depends on </w:t>
            </w:r>
            <w:r w:rsidR="5B1C7E02" w:rsidRPr="5B1C7E02">
              <w:rPr>
                <w:rStyle w:val="IntenseEmphasis"/>
                <w:i w:val="0"/>
                <w:iCs w:val="0"/>
                <w:color w:val="auto"/>
              </w:rPr>
              <w:t>company</w:t>
            </w:r>
          </w:p>
        </w:tc>
      </w:tr>
      <w:tr w:rsidR="008C28EB" w14:paraId="61A6F97F" w14:textId="77777777" w:rsidTr="1EBF918B">
        <w:tc>
          <w:tcPr>
            <w:cnfStyle w:val="001000000000" w:firstRow="0" w:lastRow="0" w:firstColumn="1" w:lastColumn="0" w:oddVBand="0" w:evenVBand="0" w:oddHBand="0" w:evenHBand="0" w:firstRowFirstColumn="0" w:firstRowLastColumn="0" w:lastRowFirstColumn="0" w:lastRowLastColumn="0"/>
            <w:tcW w:w="2100" w:type="dxa"/>
          </w:tcPr>
          <w:p w14:paraId="48AD411D" w14:textId="27B5C4DB" w:rsidR="2916642D" w:rsidRDefault="4338E934" w:rsidP="794F3A90">
            <w:pPr>
              <w:jc w:val="center"/>
              <w:rPr>
                <w:rStyle w:val="IntenseEmphasis"/>
                <w:i w:val="0"/>
                <w:iCs w:val="0"/>
                <w:color w:val="auto"/>
              </w:rPr>
            </w:pPr>
            <w:r w:rsidRPr="4338E934">
              <w:rPr>
                <w:rStyle w:val="IntenseEmphasis"/>
                <w:i w:val="0"/>
                <w:iCs w:val="0"/>
                <w:color w:val="auto"/>
              </w:rPr>
              <w:t xml:space="preserve">Account </w:t>
            </w:r>
            <w:r w:rsidR="71F98074" w:rsidRPr="71F98074">
              <w:rPr>
                <w:rStyle w:val="IntenseEmphasis"/>
                <w:i w:val="0"/>
                <w:iCs w:val="0"/>
                <w:color w:val="auto"/>
              </w:rPr>
              <w:t>theft</w:t>
            </w:r>
            <w:r w:rsidR="5942A71E" w:rsidRPr="5942A71E">
              <w:rPr>
                <w:rStyle w:val="IntenseEmphasis"/>
                <w:i w:val="0"/>
                <w:iCs w:val="0"/>
                <w:color w:val="auto"/>
              </w:rPr>
              <w:t>/ID</w:t>
            </w:r>
            <w:r w:rsidR="4BB55812" w:rsidRPr="4BB55812">
              <w:rPr>
                <w:rStyle w:val="IntenseEmphasis"/>
                <w:i w:val="0"/>
                <w:iCs w:val="0"/>
                <w:color w:val="auto"/>
              </w:rPr>
              <w:t xml:space="preserve"> </w:t>
            </w:r>
            <w:r w:rsidR="1536C538" w:rsidRPr="1536C538">
              <w:rPr>
                <w:rStyle w:val="IntenseEmphasis"/>
                <w:i w:val="0"/>
                <w:iCs w:val="0"/>
                <w:color w:val="auto"/>
              </w:rPr>
              <w:t>fraud</w:t>
            </w:r>
            <w:r w:rsidR="565094C3" w:rsidRPr="565094C3">
              <w:rPr>
                <w:rStyle w:val="IntenseEmphasis"/>
                <w:i w:val="0"/>
                <w:iCs w:val="0"/>
                <w:color w:val="auto"/>
              </w:rPr>
              <w:t xml:space="preserve"> or credit</w:t>
            </w:r>
            <w:r w:rsidR="32FE7EBC" w:rsidRPr="32FE7EBC">
              <w:rPr>
                <w:rStyle w:val="IntenseEmphasis"/>
                <w:i w:val="0"/>
                <w:iCs w:val="0"/>
                <w:color w:val="auto"/>
              </w:rPr>
              <w:t xml:space="preserve"> card</w:t>
            </w:r>
            <w:r w:rsidR="61BF15FC" w:rsidRPr="61BF15FC">
              <w:rPr>
                <w:rStyle w:val="IntenseEmphasis"/>
                <w:i w:val="0"/>
                <w:iCs w:val="0"/>
                <w:color w:val="auto"/>
              </w:rPr>
              <w:t xml:space="preserve"> </w:t>
            </w:r>
            <w:r w:rsidR="6FC5E15D" w:rsidRPr="6FC5E15D">
              <w:rPr>
                <w:rStyle w:val="IntenseEmphasis"/>
                <w:i w:val="0"/>
                <w:iCs w:val="0"/>
                <w:color w:val="auto"/>
              </w:rPr>
              <w:t>fraud</w:t>
            </w:r>
          </w:p>
        </w:tc>
        <w:tc>
          <w:tcPr>
            <w:tcW w:w="2415" w:type="dxa"/>
          </w:tcPr>
          <w:p w14:paraId="3084035D" w14:textId="323BF23D" w:rsidR="1D77BD49" w:rsidRDefault="1D77BD49" w:rsidP="6FC5E15D">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p>
          <w:p w14:paraId="34C69DAF" w14:textId="577E714D" w:rsidR="1D77BD49" w:rsidRDefault="570F0807"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570F0807">
              <w:rPr>
                <w:rStyle w:val="IntenseEmphasis"/>
                <w:i w:val="0"/>
                <w:iCs w:val="0"/>
                <w:color w:val="auto"/>
              </w:rPr>
              <w:t>High</w:t>
            </w:r>
          </w:p>
        </w:tc>
        <w:tc>
          <w:tcPr>
            <w:tcW w:w="2385" w:type="dxa"/>
          </w:tcPr>
          <w:p w14:paraId="1276D57C" w14:textId="7CFF98E8" w:rsidR="1D77BD49" w:rsidRDefault="1EBF918B" w:rsidP="1EBF918B">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1EBF918B">
              <w:rPr>
                <w:rStyle w:val="IntenseEmphasis"/>
                <w:i w:val="0"/>
                <w:iCs w:val="0"/>
                <w:color w:val="auto"/>
              </w:rPr>
              <w:t>Company/client = high</w:t>
            </w:r>
          </w:p>
          <w:p w14:paraId="3EA7E970" w14:textId="64BAAFB0" w:rsidR="1D77BD49" w:rsidRDefault="1D77BD49" w:rsidP="5C99648A">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p>
          <w:p w14:paraId="1948E8CB" w14:textId="322245AC" w:rsidR="1D77BD49" w:rsidRDefault="5C99648A"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5C99648A">
              <w:rPr>
                <w:rStyle w:val="IntenseEmphasis"/>
                <w:i w:val="0"/>
                <w:iCs w:val="0"/>
                <w:color w:val="auto"/>
              </w:rPr>
              <w:t>Customer</w:t>
            </w:r>
            <w:r w:rsidR="2455CC10" w:rsidRPr="2455CC10">
              <w:rPr>
                <w:rStyle w:val="IntenseEmphasis"/>
                <w:i w:val="0"/>
                <w:iCs w:val="0"/>
                <w:color w:val="auto"/>
              </w:rPr>
              <w:t xml:space="preserve"> = </w:t>
            </w:r>
            <w:r w:rsidR="6807E5C3" w:rsidRPr="6807E5C3">
              <w:rPr>
                <w:rStyle w:val="IntenseEmphasis"/>
                <w:i w:val="0"/>
                <w:iCs w:val="0"/>
                <w:color w:val="auto"/>
              </w:rPr>
              <w:t xml:space="preserve">(very) </w:t>
            </w:r>
            <w:r w:rsidR="44B5CFBC" w:rsidRPr="44B5CFBC">
              <w:rPr>
                <w:rStyle w:val="IntenseEmphasis"/>
                <w:i w:val="0"/>
                <w:iCs w:val="0"/>
                <w:color w:val="auto"/>
              </w:rPr>
              <w:t>high</w:t>
            </w:r>
          </w:p>
        </w:tc>
        <w:tc>
          <w:tcPr>
            <w:tcW w:w="2272" w:type="dxa"/>
          </w:tcPr>
          <w:p w14:paraId="4133A9D9" w14:textId="47E5B7EF" w:rsidR="1D77BD49" w:rsidRDefault="023BA5A2"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023BA5A2">
              <w:rPr>
                <w:rStyle w:val="IntenseEmphasis"/>
                <w:i w:val="0"/>
                <w:iCs w:val="0"/>
                <w:color w:val="auto"/>
              </w:rPr>
              <w:t xml:space="preserve">High </w:t>
            </w:r>
            <w:r w:rsidR="1A64315F" w:rsidRPr="1A64315F">
              <w:rPr>
                <w:rStyle w:val="IntenseEmphasis"/>
                <w:i w:val="0"/>
                <w:iCs w:val="0"/>
                <w:color w:val="auto"/>
              </w:rPr>
              <w:t>(top level and up-to-date)</w:t>
            </w:r>
          </w:p>
        </w:tc>
      </w:tr>
      <w:tr w:rsidR="008C28EB" w14:paraId="1240C92E" w14:textId="77777777" w:rsidTr="1EBF918B">
        <w:tc>
          <w:tcPr>
            <w:cnfStyle w:val="001000000000" w:firstRow="0" w:lastRow="0" w:firstColumn="1" w:lastColumn="0" w:oddVBand="0" w:evenVBand="0" w:oddHBand="0" w:evenHBand="0" w:firstRowFirstColumn="0" w:firstRowLastColumn="0" w:lastRowFirstColumn="0" w:lastRowLastColumn="0"/>
            <w:tcW w:w="2100" w:type="dxa"/>
          </w:tcPr>
          <w:p w14:paraId="1C647789" w14:textId="5F47C756" w:rsidR="2916642D" w:rsidRDefault="1845638C" w:rsidP="794F3A90">
            <w:pPr>
              <w:jc w:val="center"/>
              <w:rPr>
                <w:rStyle w:val="IntenseEmphasis"/>
                <w:i w:val="0"/>
                <w:iCs w:val="0"/>
                <w:color w:val="auto"/>
              </w:rPr>
            </w:pPr>
            <w:r w:rsidRPr="1845638C">
              <w:rPr>
                <w:rStyle w:val="IntenseEmphasis"/>
                <w:i w:val="0"/>
                <w:iCs w:val="0"/>
                <w:color w:val="auto"/>
              </w:rPr>
              <w:t xml:space="preserve">Complete server </w:t>
            </w:r>
            <w:r w:rsidR="74F34D84" w:rsidRPr="74F34D84">
              <w:rPr>
                <w:rStyle w:val="IntenseEmphasis"/>
                <w:i w:val="0"/>
                <w:iCs w:val="0"/>
                <w:color w:val="auto"/>
              </w:rPr>
              <w:t>take-</w:t>
            </w:r>
            <w:r w:rsidR="38A56738" w:rsidRPr="38A56738">
              <w:rPr>
                <w:rStyle w:val="IntenseEmphasis"/>
                <w:i w:val="0"/>
                <w:iCs w:val="0"/>
                <w:color w:val="auto"/>
              </w:rPr>
              <w:t>over</w:t>
            </w:r>
          </w:p>
        </w:tc>
        <w:tc>
          <w:tcPr>
            <w:tcW w:w="2415" w:type="dxa"/>
          </w:tcPr>
          <w:p w14:paraId="0AF1B1B0" w14:textId="7E9DF1B5" w:rsidR="1D77BD49" w:rsidRDefault="4340A3E9"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4340A3E9">
              <w:rPr>
                <w:rStyle w:val="IntenseEmphasis"/>
                <w:i w:val="0"/>
                <w:iCs w:val="0"/>
                <w:color w:val="auto"/>
              </w:rPr>
              <w:t>Low</w:t>
            </w:r>
          </w:p>
        </w:tc>
        <w:tc>
          <w:tcPr>
            <w:tcW w:w="2385" w:type="dxa"/>
          </w:tcPr>
          <w:p w14:paraId="2CF07B75" w14:textId="0833EB13" w:rsidR="1D77BD49" w:rsidRDefault="1FEE8DE2"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1FEE8DE2">
              <w:rPr>
                <w:rStyle w:val="IntenseEmphasis"/>
                <w:i w:val="0"/>
                <w:iCs w:val="0"/>
                <w:color w:val="auto"/>
              </w:rPr>
              <w:t xml:space="preserve">(very) </w:t>
            </w:r>
            <w:r w:rsidR="7C9C77DA" w:rsidRPr="7C9C77DA">
              <w:rPr>
                <w:rStyle w:val="IntenseEmphasis"/>
                <w:i w:val="0"/>
                <w:iCs w:val="0"/>
                <w:color w:val="auto"/>
              </w:rPr>
              <w:t>high</w:t>
            </w:r>
          </w:p>
        </w:tc>
        <w:tc>
          <w:tcPr>
            <w:tcW w:w="2272" w:type="dxa"/>
          </w:tcPr>
          <w:p w14:paraId="570055E2" w14:textId="2440CA7A" w:rsidR="1D77BD49" w:rsidRDefault="12A635C5" w:rsidP="794F3A90">
            <w:pPr>
              <w:jc w:val="center"/>
              <w:cnfStyle w:val="000000000000" w:firstRow="0" w:lastRow="0" w:firstColumn="0" w:lastColumn="0" w:oddVBand="0" w:evenVBand="0" w:oddHBand="0" w:evenHBand="0" w:firstRowFirstColumn="0" w:firstRowLastColumn="0" w:lastRowFirstColumn="0" w:lastRowLastColumn="0"/>
              <w:rPr>
                <w:rStyle w:val="IntenseEmphasis"/>
                <w:i w:val="0"/>
                <w:iCs w:val="0"/>
                <w:color w:val="auto"/>
              </w:rPr>
            </w:pPr>
            <w:r w:rsidRPr="12A635C5">
              <w:rPr>
                <w:rStyle w:val="IntenseEmphasis"/>
                <w:i w:val="0"/>
                <w:iCs w:val="0"/>
                <w:color w:val="auto"/>
              </w:rPr>
              <w:t>High (top level and up-to-date)</w:t>
            </w:r>
          </w:p>
        </w:tc>
      </w:tr>
    </w:tbl>
    <w:p w14:paraId="5037B9A6" w14:textId="7CCF8C9A" w:rsidR="06C3623B" w:rsidRDefault="25B46037" w:rsidP="06C3623B">
      <w:pPr>
        <w:rPr>
          <w:rStyle w:val="IntenseEmphasis"/>
          <w:i w:val="0"/>
          <w:iCs w:val="0"/>
          <w:color w:val="auto"/>
        </w:rPr>
      </w:pPr>
      <w:r w:rsidRPr="25B46037">
        <w:rPr>
          <w:rStyle w:val="IntenseEmphasis"/>
          <w:i w:val="0"/>
          <w:iCs w:val="0"/>
          <w:color w:val="auto"/>
          <w:vertAlign w:val="superscript"/>
        </w:rPr>
        <w:t xml:space="preserve">1 </w:t>
      </w:r>
      <w:r w:rsidRPr="25B46037">
        <w:rPr>
          <w:rStyle w:val="IntenseEmphasis"/>
          <w:i w:val="0"/>
          <w:iCs w:val="0"/>
          <w:color w:val="auto"/>
        </w:rPr>
        <w:t xml:space="preserve">= Depends on the client and their customers' </w:t>
      </w:r>
      <w:r w:rsidR="1E80527B" w:rsidRPr="1E80527B">
        <w:rPr>
          <w:rStyle w:val="IntenseEmphasis"/>
          <w:i w:val="0"/>
          <w:iCs w:val="0"/>
          <w:color w:val="auto"/>
        </w:rPr>
        <w:t>information</w:t>
      </w:r>
      <w:r w:rsidR="1E80527B">
        <w:br/>
      </w:r>
      <w:r w:rsidR="1E80527B" w:rsidRPr="1E80527B">
        <w:rPr>
          <w:rStyle w:val="IntenseEmphasis"/>
          <w:i w:val="0"/>
          <w:iCs w:val="0"/>
          <w:color w:val="auto"/>
          <w:vertAlign w:val="superscript"/>
        </w:rPr>
        <w:t>2</w:t>
      </w:r>
      <w:r w:rsidR="447F83EE" w:rsidRPr="447F83EE">
        <w:rPr>
          <w:rStyle w:val="IntenseEmphasis"/>
          <w:i w:val="0"/>
          <w:iCs w:val="0"/>
          <w:color w:val="auto"/>
        </w:rPr>
        <w:t xml:space="preserve"> = Depends on the used script</w:t>
      </w:r>
      <w:r w:rsidR="2C9BEF20" w:rsidRPr="2C9BEF20">
        <w:rPr>
          <w:rStyle w:val="IntenseEmphasis"/>
          <w:i w:val="0"/>
          <w:iCs w:val="0"/>
          <w:color w:val="auto"/>
        </w:rPr>
        <w:t xml:space="preserve"> and the threat actors' demands</w:t>
      </w:r>
      <w:r w:rsidR="37372BD1">
        <w:br/>
      </w:r>
      <w:r w:rsidR="1E80527B" w:rsidRPr="1E80527B">
        <w:rPr>
          <w:rStyle w:val="IntenseEmphasis"/>
          <w:i w:val="0"/>
          <w:iCs w:val="0"/>
          <w:color w:val="auto"/>
          <w:vertAlign w:val="superscript"/>
        </w:rPr>
        <w:t>3</w:t>
      </w:r>
      <w:r w:rsidR="7B2E3C73" w:rsidRPr="7B2E3C73">
        <w:rPr>
          <w:rStyle w:val="IntenseEmphasis"/>
          <w:i w:val="0"/>
          <w:iCs w:val="0"/>
          <w:color w:val="auto"/>
        </w:rPr>
        <w:t xml:space="preserve"> </w:t>
      </w:r>
      <w:r w:rsidR="7C0180FB" w:rsidRPr="7C0180FB">
        <w:rPr>
          <w:rStyle w:val="IntenseEmphasis"/>
          <w:i w:val="0"/>
          <w:iCs w:val="0"/>
          <w:color w:val="auto"/>
        </w:rPr>
        <w:t xml:space="preserve">= </w:t>
      </w:r>
      <w:r w:rsidR="07A027E0" w:rsidRPr="07A027E0">
        <w:rPr>
          <w:rStyle w:val="IntenseEmphasis"/>
          <w:i w:val="0"/>
          <w:iCs w:val="0"/>
          <w:color w:val="auto"/>
        </w:rPr>
        <w:t xml:space="preserve">Depends on the </w:t>
      </w:r>
      <w:r w:rsidR="615BFF7D" w:rsidRPr="615BFF7D">
        <w:rPr>
          <w:rStyle w:val="IntenseEmphasis"/>
          <w:i w:val="0"/>
          <w:iCs w:val="0"/>
          <w:color w:val="auto"/>
        </w:rPr>
        <w:t>companies'</w:t>
      </w:r>
      <w:r w:rsidR="07A027E0" w:rsidRPr="07A027E0">
        <w:rPr>
          <w:rStyle w:val="IntenseEmphasis"/>
          <w:i w:val="0"/>
          <w:iCs w:val="0"/>
          <w:color w:val="auto"/>
        </w:rPr>
        <w:t xml:space="preserve"> </w:t>
      </w:r>
      <w:r w:rsidR="3660BF20" w:rsidRPr="3660BF20">
        <w:rPr>
          <w:rStyle w:val="IntenseEmphasis"/>
          <w:i w:val="0"/>
          <w:iCs w:val="0"/>
          <w:color w:val="auto"/>
        </w:rPr>
        <w:t xml:space="preserve">products and the </w:t>
      </w:r>
      <w:r w:rsidR="615BFF7D" w:rsidRPr="615BFF7D">
        <w:rPr>
          <w:rStyle w:val="IntenseEmphasis"/>
          <w:i w:val="0"/>
          <w:iCs w:val="0"/>
          <w:color w:val="auto"/>
        </w:rPr>
        <w:t>effect</w:t>
      </w:r>
    </w:p>
    <w:p w14:paraId="3C1B0AB2" w14:textId="7D3E00A6" w:rsidR="001621C7" w:rsidRPr="004F52A3" w:rsidRDefault="001621C7" w:rsidP="004F52A3">
      <w:pPr>
        <w:rPr>
          <w:rStyle w:val="IntenseEmphasis"/>
          <w:i w:val="0"/>
          <w:iCs w:val="0"/>
          <w:color w:val="auto"/>
        </w:rPr>
      </w:pPr>
    </w:p>
    <w:sectPr w:rsidR="001621C7" w:rsidRPr="004F5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A3"/>
    <w:rsid w:val="000113B4"/>
    <w:rsid w:val="000115A2"/>
    <w:rsid w:val="00035CB2"/>
    <w:rsid w:val="0004073F"/>
    <w:rsid w:val="00060F98"/>
    <w:rsid w:val="00063079"/>
    <w:rsid w:val="00063F97"/>
    <w:rsid w:val="000817CB"/>
    <w:rsid w:val="000A4397"/>
    <w:rsid w:val="000B5BB7"/>
    <w:rsid w:val="000C2BFE"/>
    <w:rsid w:val="000CC150"/>
    <w:rsid w:val="000D08F6"/>
    <w:rsid w:val="000E533B"/>
    <w:rsid w:val="000E7124"/>
    <w:rsid w:val="000F6455"/>
    <w:rsid w:val="001036B5"/>
    <w:rsid w:val="00107578"/>
    <w:rsid w:val="00114D41"/>
    <w:rsid w:val="001621C7"/>
    <w:rsid w:val="001A3D10"/>
    <w:rsid w:val="001B1313"/>
    <w:rsid w:val="001B348E"/>
    <w:rsid w:val="001C206B"/>
    <w:rsid w:val="001E5FDF"/>
    <w:rsid w:val="001E7064"/>
    <w:rsid w:val="001F05FD"/>
    <w:rsid w:val="001F10F8"/>
    <w:rsid w:val="001F57F2"/>
    <w:rsid w:val="00207644"/>
    <w:rsid w:val="00212DC1"/>
    <w:rsid w:val="002330BF"/>
    <w:rsid w:val="002705EC"/>
    <w:rsid w:val="00270743"/>
    <w:rsid w:val="00271321"/>
    <w:rsid w:val="0027295D"/>
    <w:rsid w:val="002861D1"/>
    <w:rsid w:val="002931E9"/>
    <w:rsid w:val="002977BF"/>
    <w:rsid w:val="002A6601"/>
    <w:rsid w:val="002B17FA"/>
    <w:rsid w:val="002C6236"/>
    <w:rsid w:val="002D6470"/>
    <w:rsid w:val="002E285B"/>
    <w:rsid w:val="002E6405"/>
    <w:rsid w:val="002F2A77"/>
    <w:rsid w:val="002F4E83"/>
    <w:rsid w:val="002F758B"/>
    <w:rsid w:val="002F7F32"/>
    <w:rsid w:val="00321C77"/>
    <w:rsid w:val="00334802"/>
    <w:rsid w:val="0033533A"/>
    <w:rsid w:val="00337C3B"/>
    <w:rsid w:val="00342AF7"/>
    <w:rsid w:val="00343B03"/>
    <w:rsid w:val="003476E4"/>
    <w:rsid w:val="00347732"/>
    <w:rsid w:val="00362AF1"/>
    <w:rsid w:val="00363810"/>
    <w:rsid w:val="00365336"/>
    <w:rsid w:val="00377679"/>
    <w:rsid w:val="003866DA"/>
    <w:rsid w:val="00387286"/>
    <w:rsid w:val="00390120"/>
    <w:rsid w:val="003B2929"/>
    <w:rsid w:val="003C45AC"/>
    <w:rsid w:val="003C5B94"/>
    <w:rsid w:val="003D2858"/>
    <w:rsid w:val="0040296A"/>
    <w:rsid w:val="0041783C"/>
    <w:rsid w:val="0042042D"/>
    <w:rsid w:val="00431404"/>
    <w:rsid w:val="00433C40"/>
    <w:rsid w:val="00435879"/>
    <w:rsid w:val="00436B3C"/>
    <w:rsid w:val="00441151"/>
    <w:rsid w:val="004433E9"/>
    <w:rsid w:val="004478CA"/>
    <w:rsid w:val="004560A8"/>
    <w:rsid w:val="00463A54"/>
    <w:rsid w:val="004735E0"/>
    <w:rsid w:val="00482AAF"/>
    <w:rsid w:val="004872BC"/>
    <w:rsid w:val="00487467"/>
    <w:rsid w:val="00491383"/>
    <w:rsid w:val="004953B2"/>
    <w:rsid w:val="004C646A"/>
    <w:rsid w:val="004D74A5"/>
    <w:rsid w:val="004F17E4"/>
    <w:rsid w:val="004F52A3"/>
    <w:rsid w:val="005023FE"/>
    <w:rsid w:val="00503DF6"/>
    <w:rsid w:val="00514C83"/>
    <w:rsid w:val="00516585"/>
    <w:rsid w:val="00530ADE"/>
    <w:rsid w:val="00534C12"/>
    <w:rsid w:val="00537853"/>
    <w:rsid w:val="00541B6F"/>
    <w:rsid w:val="00544605"/>
    <w:rsid w:val="00560355"/>
    <w:rsid w:val="00566F45"/>
    <w:rsid w:val="00590CD5"/>
    <w:rsid w:val="005B1FF5"/>
    <w:rsid w:val="005C0024"/>
    <w:rsid w:val="005C39C9"/>
    <w:rsid w:val="005C7AC4"/>
    <w:rsid w:val="005D5B16"/>
    <w:rsid w:val="00601A7D"/>
    <w:rsid w:val="00613C37"/>
    <w:rsid w:val="00615501"/>
    <w:rsid w:val="00621F27"/>
    <w:rsid w:val="00624A87"/>
    <w:rsid w:val="0062F316"/>
    <w:rsid w:val="00646038"/>
    <w:rsid w:val="0067600E"/>
    <w:rsid w:val="00686699"/>
    <w:rsid w:val="00687871"/>
    <w:rsid w:val="00690680"/>
    <w:rsid w:val="00690E24"/>
    <w:rsid w:val="00693F26"/>
    <w:rsid w:val="006A1452"/>
    <w:rsid w:val="006C37D0"/>
    <w:rsid w:val="006E39DD"/>
    <w:rsid w:val="006E6060"/>
    <w:rsid w:val="006E7F1E"/>
    <w:rsid w:val="006F4EC3"/>
    <w:rsid w:val="00702726"/>
    <w:rsid w:val="0070447C"/>
    <w:rsid w:val="00721E5E"/>
    <w:rsid w:val="00725A7D"/>
    <w:rsid w:val="007275BA"/>
    <w:rsid w:val="007409B6"/>
    <w:rsid w:val="007428B5"/>
    <w:rsid w:val="007610BE"/>
    <w:rsid w:val="0076794A"/>
    <w:rsid w:val="0079390E"/>
    <w:rsid w:val="00796E24"/>
    <w:rsid w:val="00797A79"/>
    <w:rsid w:val="007A22E0"/>
    <w:rsid w:val="007A6765"/>
    <w:rsid w:val="007A7B67"/>
    <w:rsid w:val="007B407D"/>
    <w:rsid w:val="007C070F"/>
    <w:rsid w:val="007C23F1"/>
    <w:rsid w:val="007C58CE"/>
    <w:rsid w:val="007D175C"/>
    <w:rsid w:val="007D1D23"/>
    <w:rsid w:val="007D70F0"/>
    <w:rsid w:val="007E71EF"/>
    <w:rsid w:val="007F1AEB"/>
    <w:rsid w:val="00801CB5"/>
    <w:rsid w:val="0080322E"/>
    <w:rsid w:val="00810CB4"/>
    <w:rsid w:val="0082444B"/>
    <w:rsid w:val="008655CF"/>
    <w:rsid w:val="0087057A"/>
    <w:rsid w:val="00873043"/>
    <w:rsid w:val="00883EA8"/>
    <w:rsid w:val="00885ACF"/>
    <w:rsid w:val="0089504C"/>
    <w:rsid w:val="008A55D7"/>
    <w:rsid w:val="008A7332"/>
    <w:rsid w:val="008A771F"/>
    <w:rsid w:val="008B11A6"/>
    <w:rsid w:val="008B7109"/>
    <w:rsid w:val="008C28EB"/>
    <w:rsid w:val="008D049E"/>
    <w:rsid w:val="008E167E"/>
    <w:rsid w:val="008E6299"/>
    <w:rsid w:val="008F7F14"/>
    <w:rsid w:val="00916D7A"/>
    <w:rsid w:val="009209B1"/>
    <w:rsid w:val="009246FA"/>
    <w:rsid w:val="009263F9"/>
    <w:rsid w:val="009339A0"/>
    <w:rsid w:val="00934C28"/>
    <w:rsid w:val="00950246"/>
    <w:rsid w:val="009608FA"/>
    <w:rsid w:val="00984248"/>
    <w:rsid w:val="00987573"/>
    <w:rsid w:val="00992B00"/>
    <w:rsid w:val="009A0246"/>
    <w:rsid w:val="009C0A9E"/>
    <w:rsid w:val="009D39FF"/>
    <w:rsid w:val="009D425B"/>
    <w:rsid w:val="009D54BB"/>
    <w:rsid w:val="009D650A"/>
    <w:rsid w:val="009E026D"/>
    <w:rsid w:val="009E0544"/>
    <w:rsid w:val="009E5EA3"/>
    <w:rsid w:val="009F429E"/>
    <w:rsid w:val="009F45D6"/>
    <w:rsid w:val="009F69C1"/>
    <w:rsid w:val="00A01F4E"/>
    <w:rsid w:val="00A11CD6"/>
    <w:rsid w:val="00A11EBC"/>
    <w:rsid w:val="00A13051"/>
    <w:rsid w:val="00A145E7"/>
    <w:rsid w:val="00A14F7A"/>
    <w:rsid w:val="00A23AF8"/>
    <w:rsid w:val="00A25DAA"/>
    <w:rsid w:val="00A27272"/>
    <w:rsid w:val="00A41282"/>
    <w:rsid w:val="00A47DCA"/>
    <w:rsid w:val="00A533A7"/>
    <w:rsid w:val="00A551DF"/>
    <w:rsid w:val="00A60B34"/>
    <w:rsid w:val="00A61001"/>
    <w:rsid w:val="00A63DA2"/>
    <w:rsid w:val="00A6629E"/>
    <w:rsid w:val="00A757C8"/>
    <w:rsid w:val="00A82198"/>
    <w:rsid w:val="00A95C77"/>
    <w:rsid w:val="00A9752C"/>
    <w:rsid w:val="00AA62D5"/>
    <w:rsid w:val="00AB3119"/>
    <w:rsid w:val="00AD6EE7"/>
    <w:rsid w:val="00AD6F60"/>
    <w:rsid w:val="00AF4AD1"/>
    <w:rsid w:val="00B11E78"/>
    <w:rsid w:val="00B12558"/>
    <w:rsid w:val="00B132D2"/>
    <w:rsid w:val="00B22975"/>
    <w:rsid w:val="00B22C39"/>
    <w:rsid w:val="00B24748"/>
    <w:rsid w:val="00B30F6A"/>
    <w:rsid w:val="00B3750E"/>
    <w:rsid w:val="00B6463C"/>
    <w:rsid w:val="00B73E2B"/>
    <w:rsid w:val="00B80929"/>
    <w:rsid w:val="00B81348"/>
    <w:rsid w:val="00B8293D"/>
    <w:rsid w:val="00B832A4"/>
    <w:rsid w:val="00B86F57"/>
    <w:rsid w:val="00BA5EC1"/>
    <w:rsid w:val="00BB5A7B"/>
    <w:rsid w:val="00BB5E33"/>
    <w:rsid w:val="00BD481E"/>
    <w:rsid w:val="00BE7D02"/>
    <w:rsid w:val="00BF5C5B"/>
    <w:rsid w:val="00BF5EC0"/>
    <w:rsid w:val="00C06A1B"/>
    <w:rsid w:val="00C12C91"/>
    <w:rsid w:val="00C22C43"/>
    <w:rsid w:val="00C442EA"/>
    <w:rsid w:val="00C50D4D"/>
    <w:rsid w:val="00C50F4A"/>
    <w:rsid w:val="00C61338"/>
    <w:rsid w:val="00C65910"/>
    <w:rsid w:val="00C67AC5"/>
    <w:rsid w:val="00C86EEE"/>
    <w:rsid w:val="00C93C56"/>
    <w:rsid w:val="00CC305A"/>
    <w:rsid w:val="00CF3926"/>
    <w:rsid w:val="00CF7B77"/>
    <w:rsid w:val="00CF7CB9"/>
    <w:rsid w:val="00D03C5E"/>
    <w:rsid w:val="00D23181"/>
    <w:rsid w:val="00D26C31"/>
    <w:rsid w:val="00D34E1A"/>
    <w:rsid w:val="00D4442E"/>
    <w:rsid w:val="00D629A1"/>
    <w:rsid w:val="00D74765"/>
    <w:rsid w:val="00D82B83"/>
    <w:rsid w:val="00D94A21"/>
    <w:rsid w:val="00DA5B5D"/>
    <w:rsid w:val="00DC4CA0"/>
    <w:rsid w:val="00DD2ECF"/>
    <w:rsid w:val="00DE0FF5"/>
    <w:rsid w:val="00DE6383"/>
    <w:rsid w:val="00E02876"/>
    <w:rsid w:val="00E153DF"/>
    <w:rsid w:val="00E20DD6"/>
    <w:rsid w:val="00E260FE"/>
    <w:rsid w:val="00E3019B"/>
    <w:rsid w:val="00E3223F"/>
    <w:rsid w:val="00E3678E"/>
    <w:rsid w:val="00E379EF"/>
    <w:rsid w:val="00E43CEB"/>
    <w:rsid w:val="00E50DB3"/>
    <w:rsid w:val="00E514D9"/>
    <w:rsid w:val="00E559B2"/>
    <w:rsid w:val="00E567D6"/>
    <w:rsid w:val="00E570E5"/>
    <w:rsid w:val="00E61E22"/>
    <w:rsid w:val="00E64888"/>
    <w:rsid w:val="00E664E5"/>
    <w:rsid w:val="00E77DE7"/>
    <w:rsid w:val="00E80903"/>
    <w:rsid w:val="00E81777"/>
    <w:rsid w:val="00E866F0"/>
    <w:rsid w:val="00E878E8"/>
    <w:rsid w:val="00E91920"/>
    <w:rsid w:val="00EC67E5"/>
    <w:rsid w:val="00EE3628"/>
    <w:rsid w:val="00F040F6"/>
    <w:rsid w:val="00F04609"/>
    <w:rsid w:val="00F04885"/>
    <w:rsid w:val="00F103CB"/>
    <w:rsid w:val="00F11CAF"/>
    <w:rsid w:val="00F16F45"/>
    <w:rsid w:val="00F36E45"/>
    <w:rsid w:val="00F466FB"/>
    <w:rsid w:val="00F532F2"/>
    <w:rsid w:val="00F85C7E"/>
    <w:rsid w:val="00F97DEC"/>
    <w:rsid w:val="00FA275A"/>
    <w:rsid w:val="00FB01B4"/>
    <w:rsid w:val="00FB0642"/>
    <w:rsid w:val="00FB2F50"/>
    <w:rsid w:val="00FB44F3"/>
    <w:rsid w:val="00FB50D7"/>
    <w:rsid w:val="00FB6FE8"/>
    <w:rsid w:val="00FC0A99"/>
    <w:rsid w:val="00FC155F"/>
    <w:rsid w:val="00FD42CC"/>
    <w:rsid w:val="00FE1F23"/>
    <w:rsid w:val="00FE2832"/>
    <w:rsid w:val="00FE7FC9"/>
    <w:rsid w:val="01DFD99E"/>
    <w:rsid w:val="01E3A2DC"/>
    <w:rsid w:val="0233E055"/>
    <w:rsid w:val="023BA5A2"/>
    <w:rsid w:val="026D5DE9"/>
    <w:rsid w:val="02DD5A1C"/>
    <w:rsid w:val="03FF7B57"/>
    <w:rsid w:val="0402CABE"/>
    <w:rsid w:val="043C2114"/>
    <w:rsid w:val="045A7375"/>
    <w:rsid w:val="04C0E3F3"/>
    <w:rsid w:val="0525F2B0"/>
    <w:rsid w:val="06ABC2DD"/>
    <w:rsid w:val="06C3623B"/>
    <w:rsid w:val="076DFF5F"/>
    <w:rsid w:val="07A027E0"/>
    <w:rsid w:val="083D3E3B"/>
    <w:rsid w:val="0844C61F"/>
    <w:rsid w:val="08B69352"/>
    <w:rsid w:val="09265CB4"/>
    <w:rsid w:val="0A6011BA"/>
    <w:rsid w:val="0AD30345"/>
    <w:rsid w:val="0BA8A5AD"/>
    <w:rsid w:val="0D10AF5E"/>
    <w:rsid w:val="0FCA1906"/>
    <w:rsid w:val="1072310C"/>
    <w:rsid w:val="11847931"/>
    <w:rsid w:val="11C0B94C"/>
    <w:rsid w:val="121A4416"/>
    <w:rsid w:val="12A635C5"/>
    <w:rsid w:val="1317F765"/>
    <w:rsid w:val="13D66AA9"/>
    <w:rsid w:val="14101076"/>
    <w:rsid w:val="1536C538"/>
    <w:rsid w:val="15859658"/>
    <w:rsid w:val="15BEECAE"/>
    <w:rsid w:val="15FE85CD"/>
    <w:rsid w:val="1845638C"/>
    <w:rsid w:val="184687E4"/>
    <w:rsid w:val="1866DD1B"/>
    <w:rsid w:val="18C00439"/>
    <w:rsid w:val="19F467FD"/>
    <w:rsid w:val="1A093941"/>
    <w:rsid w:val="1A64315F"/>
    <w:rsid w:val="1A96B2F4"/>
    <w:rsid w:val="1B389A3F"/>
    <w:rsid w:val="1C240B05"/>
    <w:rsid w:val="1D2E33CE"/>
    <w:rsid w:val="1D77BD49"/>
    <w:rsid w:val="1E46FC25"/>
    <w:rsid w:val="1E80527B"/>
    <w:rsid w:val="1EBF918B"/>
    <w:rsid w:val="1F04E289"/>
    <w:rsid w:val="1FEE8DE2"/>
    <w:rsid w:val="20C8EB0F"/>
    <w:rsid w:val="20DCC12F"/>
    <w:rsid w:val="213C7317"/>
    <w:rsid w:val="216D39D7"/>
    <w:rsid w:val="22CDEE75"/>
    <w:rsid w:val="235F0A28"/>
    <w:rsid w:val="23B5091D"/>
    <w:rsid w:val="2455CC10"/>
    <w:rsid w:val="24A73879"/>
    <w:rsid w:val="251734AC"/>
    <w:rsid w:val="257B09E1"/>
    <w:rsid w:val="2585F65C"/>
    <w:rsid w:val="25B46037"/>
    <w:rsid w:val="25BF73F0"/>
    <w:rsid w:val="264D5345"/>
    <w:rsid w:val="2650E9B2"/>
    <w:rsid w:val="270F8FC7"/>
    <w:rsid w:val="2754E0C5"/>
    <w:rsid w:val="27994AD4"/>
    <w:rsid w:val="283FC4AB"/>
    <w:rsid w:val="2854FB91"/>
    <w:rsid w:val="2916642D"/>
    <w:rsid w:val="293F65A0"/>
    <w:rsid w:val="2951A829"/>
    <w:rsid w:val="2A01A222"/>
    <w:rsid w:val="2A69E3A0"/>
    <w:rsid w:val="2AC01566"/>
    <w:rsid w:val="2B1052DF"/>
    <w:rsid w:val="2BDBD315"/>
    <w:rsid w:val="2C9BEF20"/>
    <w:rsid w:val="2CDEE339"/>
    <w:rsid w:val="2D54D3B9"/>
    <w:rsid w:val="2E02653A"/>
    <w:rsid w:val="2E0B4EDF"/>
    <w:rsid w:val="2E25194C"/>
    <w:rsid w:val="2FFE25E7"/>
    <w:rsid w:val="30164692"/>
    <w:rsid w:val="31A611B3"/>
    <w:rsid w:val="325F8CC9"/>
    <w:rsid w:val="327A47C2"/>
    <w:rsid w:val="32FE7EBC"/>
    <w:rsid w:val="331B0AB5"/>
    <w:rsid w:val="33BCF200"/>
    <w:rsid w:val="33DAA251"/>
    <w:rsid w:val="3450BA0F"/>
    <w:rsid w:val="349D38E2"/>
    <w:rsid w:val="34ADE6D9"/>
    <w:rsid w:val="3523FE97"/>
    <w:rsid w:val="356C5A1D"/>
    <w:rsid w:val="3660BF20"/>
    <w:rsid w:val="36BB79D5"/>
    <w:rsid w:val="3732FDEC"/>
    <w:rsid w:val="37372BD1"/>
    <w:rsid w:val="374A544E"/>
    <w:rsid w:val="3762267D"/>
    <w:rsid w:val="38A56738"/>
    <w:rsid w:val="391102B5"/>
    <w:rsid w:val="3A3C0C9A"/>
    <w:rsid w:val="3ABC7A56"/>
    <w:rsid w:val="3B84C7CB"/>
    <w:rsid w:val="3B989DEB"/>
    <w:rsid w:val="3C3960DE"/>
    <w:rsid w:val="3D5B4F48"/>
    <w:rsid w:val="3DAE8CB1"/>
    <w:rsid w:val="3E5EB97B"/>
    <w:rsid w:val="3E6CFFF5"/>
    <w:rsid w:val="413EBD19"/>
    <w:rsid w:val="41E590FF"/>
    <w:rsid w:val="42233C78"/>
    <w:rsid w:val="42412A32"/>
    <w:rsid w:val="42A939DA"/>
    <w:rsid w:val="4338E934"/>
    <w:rsid w:val="4340A3E9"/>
    <w:rsid w:val="447B5609"/>
    <w:rsid w:val="447F83EE"/>
    <w:rsid w:val="44B5CFBC"/>
    <w:rsid w:val="45C2BA11"/>
    <w:rsid w:val="47809B79"/>
    <w:rsid w:val="48FCB8B3"/>
    <w:rsid w:val="491189F7"/>
    <w:rsid w:val="4981862A"/>
    <w:rsid w:val="49A3328A"/>
    <w:rsid w:val="49F9317F"/>
    <w:rsid w:val="4A1A83D0"/>
    <w:rsid w:val="4A93CE4F"/>
    <w:rsid w:val="4AA6F6CC"/>
    <w:rsid w:val="4ABE962A"/>
    <w:rsid w:val="4AE04D22"/>
    <w:rsid w:val="4AF3759F"/>
    <w:rsid w:val="4BB55812"/>
    <w:rsid w:val="4C25861B"/>
    <w:rsid w:val="4C687A34"/>
    <w:rsid w:val="4C917BA7"/>
    <w:rsid w:val="4D6BE467"/>
    <w:rsid w:val="4E6268E6"/>
    <w:rsid w:val="4E7146D8"/>
    <w:rsid w:val="4E871536"/>
    <w:rsid w:val="4EE16A49"/>
    <w:rsid w:val="4F1595A0"/>
    <w:rsid w:val="4F5ABF60"/>
    <w:rsid w:val="51792791"/>
    <w:rsid w:val="51B72D19"/>
    <w:rsid w:val="521BD82A"/>
    <w:rsid w:val="5352CBA4"/>
    <w:rsid w:val="550DEA85"/>
    <w:rsid w:val="55FE21A3"/>
    <w:rsid w:val="565094C3"/>
    <w:rsid w:val="570F0807"/>
    <w:rsid w:val="5745B87C"/>
    <w:rsid w:val="575D4C47"/>
    <w:rsid w:val="5762DBED"/>
    <w:rsid w:val="57C5C096"/>
    <w:rsid w:val="57EF4EE9"/>
    <w:rsid w:val="58123F69"/>
    <w:rsid w:val="582CFA62"/>
    <w:rsid w:val="5846F7A0"/>
    <w:rsid w:val="58DF909F"/>
    <w:rsid w:val="5942A71E"/>
    <w:rsid w:val="59476C7B"/>
    <w:rsid w:val="59D0EA1F"/>
    <w:rsid w:val="5A9C6A55"/>
    <w:rsid w:val="5B1C7E02"/>
    <w:rsid w:val="5C156AF9"/>
    <w:rsid w:val="5C29C266"/>
    <w:rsid w:val="5C6318BC"/>
    <w:rsid w:val="5C99648A"/>
    <w:rsid w:val="5D0F3EDF"/>
    <w:rsid w:val="5DB98D87"/>
    <w:rsid w:val="5EBF8770"/>
    <w:rsid w:val="5ED6DDD2"/>
    <w:rsid w:val="5EF9CE52"/>
    <w:rsid w:val="5FD9BB25"/>
    <w:rsid w:val="60B0B4B6"/>
    <w:rsid w:val="613ADF02"/>
    <w:rsid w:val="615BFF7D"/>
    <w:rsid w:val="61869487"/>
    <w:rsid w:val="61BF15FC"/>
    <w:rsid w:val="6271306C"/>
    <w:rsid w:val="62C83713"/>
    <w:rsid w:val="63457CA6"/>
    <w:rsid w:val="64A63144"/>
    <w:rsid w:val="64EB2833"/>
    <w:rsid w:val="65A90E97"/>
    <w:rsid w:val="65D446AC"/>
    <w:rsid w:val="661182E6"/>
    <w:rsid w:val="666781DB"/>
    <w:rsid w:val="668AFF3B"/>
    <w:rsid w:val="66C47237"/>
    <w:rsid w:val="6780ED3D"/>
    <w:rsid w:val="6807E5C3"/>
    <w:rsid w:val="69501414"/>
    <w:rsid w:val="6984CC4B"/>
    <w:rsid w:val="69950B03"/>
    <w:rsid w:val="6A72354F"/>
    <w:rsid w:val="6AF9F81E"/>
    <w:rsid w:val="6B4B6487"/>
    <w:rsid w:val="6BD61BB3"/>
    <w:rsid w:val="6BF5A79C"/>
    <w:rsid w:val="6C1F35EF"/>
    <w:rsid w:val="6C639FFE"/>
    <w:rsid w:val="6C6F23F1"/>
    <w:rsid w:val="6CD39C31"/>
    <w:rsid w:val="6DE0B957"/>
    <w:rsid w:val="6DF90CD3"/>
    <w:rsid w:val="6E326329"/>
    <w:rsid w:val="6EC82E0E"/>
    <w:rsid w:val="6F65E679"/>
    <w:rsid w:val="6FC5E15D"/>
    <w:rsid w:val="70A6283F"/>
    <w:rsid w:val="70BDFA6E"/>
    <w:rsid w:val="71621665"/>
    <w:rsid w:val="71F98074"/>
    <w:rsid w:val="7232F370"/>
    <w:rsid w:val="72338050"/>
    <w:rsid w:val="727BDBD6"/>
    <w:rsid w:val="73D34CC0"/>
    <w:rsid w:val="747CC687"/>
    <w:rsid w:val="74A69148"/>
    <w:rsid w:val="74F34D84"/>
    <w:rsid w:val="752505CB"/>
    <w:rsid w:val="7559BE02"/>
    <w:rsid w:val="7571849E"/>
    <w:rsid w:val="759EE7C2"/>
    <w:rsid w:val="762DFFA4"/>
    <w:rsid w:val="76BA72A0"/>
    <w:rsid w:val="76C55F1B"/>
    <w:rsid w:val="77901FA0"/>
    <w:rsid w:val="77905271"/>
    <w:rsid w:val="77BD4FF3"/>
    <w:rsid w:val="77EC7884"/>
    <w:rsid w:val="7887472A"/>
    <w:rsid w:val="794F3A90"/>
    <w:rsid w:val="796A2955"/>
    <w:rsid w:val="79FC72FD"/>
    <w:rsid w:val="7A1BF44E"/>
    <w:rsid w:val="7A97CE83"/>
    <w:rsid w:val="7AF4E61D"/>
    <w:rsid w:val="7B17D69D"/>
    <w:rsid w:val="7B2E3C73"/>
    <w:rsid w:val="7B3D41A3"/>
    <w:rsid w:val="7B4164F0"/>
    <w:rsid w:val="7BB2CC81"/>
    <w:rsid w:val="7BFD5316"/>
    <w:rsid w:val="7C0180FB"/>
    <w:rsid w:val="7C9C77DA"/>
    <w:rsid w:val="7CB1491E"/>
    <w:rsid w:val="7CCE3021"/>
    <w:rsid w:val="7D533069"/>
    <w:rsid w:val="7E6E9409"/>
    <w:rsid w:val="7F41CDF9"/>
    <w:rsid w:val="7F7BD86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F6B1"/>
  <w15:chartTrackingRefBased/>
  <w15:docId w15:val="{EC165865-A925-4382-8070-1BA92ACC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B30F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A3"/>
    <w:rPr>
      <w:rFonts w:asciiTheme="majorHAnsi" w:eastAsiaTheme="majorEastAsia" w:hAnsiTheme="majorHAnsi" w:cstheme="majorBidi"/>
      <w:spacing w:val="-10"/>
      <w:kern w:val="28"/>
      <w:sz w:val="56"/>
      <w:szCs w:val="56"/>
      <w:lang w:val="en-GB"/>
    </w:rPr>
  </w:style>
  <w:style w:type="character" w:styleId="IntenseEmphasis">
    <w:name w:val="Intense Emphasis"/>
    <w:basedOn w:val="DefaultParagraphFont"/>
    <w:uiPriority w:val="21"/>
    <w:qFormat/>
    <w:rsid w:val="004F52A3"/>
    <w:rPr>
      <w:i/>
      <w:iCs/>
      <w:color w:val="4472C4" w:themeColor="accent1"/>
    </w:rPr>
  </w:style>
  <w:style w:type="table" w:styleId="TableGrid">
    <w:name w:val="Table Grid"/>
    <w:basedOn w:val="TableNormal"/>
    <w:uiPriority w:val="39"/>
    <w:rsid w:val="00AD6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30F6A"/>
    <w:rPr>
      <w:rFonts w:asciiTheme="majorHAnsi" w:eastAsiaTheme="majorEastAsia" w:hAnsiTheme="majorHAnsi" w:cstheme="majorBidi"/>
      <w:color w:val="2F5496" w:themeColor="accent1" w:themeShade="BF"/>
      <w:sz w:val="26"/>
      <w:szCs w:val="26"/>
      <w:lang w:val="en-GB"/>
    </w:rPr>
  </w:style>
  <w:style w:type="table" w:styleId="GridTable4-Accent1">
    <w:name w:val="Grid Table 4 Accent 1"/>
    <w:basedOn w:val="TableNormal"/>
    <w:uiPriority w:val="49"/>
    <w:rsid w:val="001036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125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E1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1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E158C-96A6-4F3C-AD9A-5BAEA95B1FE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2683</Characters>
  <Application>Microsoft Office Word</Application>
  <DocSecurity>4</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Vinken</dc:creator>
  <cp:keywords/>
  <dc:description/>
  <cp:lastModifiedBy>Joep Vinken</cp:lastModifiedBy>
  <cp:revision>307</cp:revision>
  <dcterms:created xsi:type="dcterms:W3CDTF">2022-04-15T19:37:00Z</dcterms:created>
  <dcterms:modified xsi:type="dcterms:W3CDTF">2022-04-15T12:06:00Z</dcterms:modified>
</cp:coreProperties>
</file>