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93E8C" w14:textId="77777777" w:rsidR="00463667" w:rsidRPr="00860889" w:rsidRDefault="00D134BF" w:rsidP="00860889">
      <w:pPr>
        <w:jc w:val="center"/>
        <w:rPr>
          <w:rFonts w:asciiTheme="minorHAnsi" w:hAnsiTheme="minorHAnsi" w:cstheme="minorHAnsi"/>
          <w:b/>
          <w:color w:val="4F81BD" w:themeColor="accent1"/>
        </w:rPr>
      </w:pPr>
      <w:r>
        <w:rPr>
          <w:rFonts w:asciiTheme="minorHAnsi" w:hAnsiTheme="minorHAnsi" w:cstheme="minorHAnsi"/>
          <w:b/>
          <w:color w:val="4F81BD" w:themeColor="accent1"/>
        </w:rPr>
        <w:t>NARRATIVE REPORT</w:t>
      </w:r>
    </w:p>
    <w:p w14:paraId="263157DA" w14:textId="77777777" w:rsidR="00CF3169" w:rsidRDefault="00CF3169" w:rsidP="00CF3169">
      <w:pPr>
        <w:jc w:val="center"/>
        <w:rPr>
          <w:rFonts w:asciiTheme="minorHAnsi" w:hAnsiTheme="minorHAnsi" w:cstheme="minorHAnsi"/>
          <w:i/>
        </w:rPr>
      </w:pPr>
    </w:p>
    <w:p w14:paraId="4E041B9D" w14:textId="489CE448" w:rsidR="00CF3169" w:rsidRPr="00AB5584" w:rsidRDefault="00CF3169" w:rsidP="00CF3169">
      <w:pPr>
        <w:jc w:val="center"/>
        <w:rPr>
          <w:rFonts w:asciiTheme="minorHAnsi" w:hAnsiTheme="minorHAnsi" w:cstheme="minorHAnsi"/>
          <w:b/>
        </w:rPr>
      </w:pPr>
      <w:r w:rsidRPr="00AB5584">
        <w:rPr>
          <w:rFonts w:asciiTheme="minorHAnsi" w:hAnsiTheme="minorHAnsi" w:cstheme="minorHAnsi"/>
          <w:b/>
        </w:rPr>
        <w:t xml:space="preserve">Project title and number: </w:t>
      </w:r>
      <w:r w:rsidR="005A1097" w:rsidRPr="005A1097">
        <w:rPr>
          <w:rFonts w:asciiTheme="minorHAnsi" w:hAnsiTheme="minorHAnsi" w:cstheme="minorHAnsi"/>
          <w:bCs/>
        </w:rPr>
        <w:t>REFORM/IM2022/009</w:t>
      </w:r>
      <w:r w:rsidR="005A1097">
        <w:rPr>
          <w:rFonts w:asciiTheme="minorHAnsi" w:hAnsiTheme="minorHAnsi" w:cstheme="minorHAnsi"/>
          <w:b/>
        </w:rPr>
        <w:t xml:space="preserve"> - </w:t>
      </w:r>
      <w:r w:rsidR="005A1097" w:rsidRPr="005A1097">
        <w:rPr>
          <w:rFonts w:asciiTheme="minorHAnsi" w:hAnsiTheme="minorHAnsi" w:cstheme="minorHAnsi"/>
        </w:rPr>
        <w:t>Further Development of the Innovative Capacity of the Public Sector of Latvia (22LV21)</w:t>
      </w:r>
    </w:p>
    <w:p w14:paraId="0EA43293" w14:textId="77777777" w:rsidR="00860889" w:rsidRPr="00860889" w:rsidRDefault="00860889" w:rsidP="00860889">
      <w:pPr>
        <w:jc w:val="center"/>
        <w:rPr>
          <w:rFonts w:asciiTheme="minorHAnsi" w:hAnsiTheme="minorHAnsi" w:cstheme="minorHAnsi"/>
          <w:i/>
        </w:rPr>
      </w:pPr>
    </w:p>
    <w:p w14:paraId="4C34F164" w14:textId="77777777" w:rsidR="00860889" w:rsidRDefault="00860889" w:rsidP="00860889">
      <w:pPr>
        <w:pStyle w:val="ListParagraph"/>
        <w:numPr>
          <w:ilvl w:val="0"/>
          <w:numId w:val="1"/>
        </w:numPr>
        <w:spacing w:line="276" w:lineRule="auto"/>
        <w:rPr>
          <w:rFonts w:asciiTheme="minorHAnsi" w:hAnsiTheme="minorHAnsi" w:cstheme="minorHAnsi"/>
          <w:b/>
          <w:color w:val="4F81BD" w:themeColor="accent1"/>
        </w:rPr>
      </w:pPr>
      <w:r w:rsidRPr="00860889">
        <w:rPr>
          <w:rFonts w:asciiTheme="minorHAnsi" w:hAnsiTheme="minorHAnsi" w:cstheme="minorHAnsi"/>
          <w:b/>
          <w:color w:val="4F81BD" w:themeColor="accent1"/>
        </w:rPr>
        <w:t>Overall Summary of the project(s)</w:t>
      </w:r>
    </w:p>
    <w:tbl>
      <w:tblPr>
        <w:tblStyle w:val="TableGrid"/>
        <w:tblW w:w="0" w:type="auto"/>
        <w:tblInd w:w="720" w:type="dxa"/>
        <w:tblLook w:val="04A0" w:firstRow="1" w:lastRow="0" w:firstColumn="1" w:lastColumn="0" w:noHBand="0" w:noVBand="1"/>
      </w:tblPr>
      <w:tblGrid>
        <w:gridCol w:w="8297"/>
      </w:tblGrid>
      <w:tr w:rsidR="00860889" w14:paraId="51247246" w14:textId="77777777" w:rsidTr="00921D49">
        <w:trPr>
          <w:trHeight w:val="2292"/>
        </w:trPr>
        <w:tc>
          <w:tcPr>
            <w:tcW w:w="9685" w:type="dxa"/>
          </w:tcPr>
          <w:p w14:paraId="261D67D1" w14:textId="03C2E34F" w:rsidR="00860889" w:rsidRPr="00921D49" w:rsidRDefault="007A1933" w:rsidP="00921D49">
            <w:pPr>
              <w:pStyle w:val="ListParagraph"/>
              <w:ind w:left="0"/>
              <w:rPr>
                <w:rFonts w:asciiTheme="minorHAnsi" w:hAnsiTheme="minorHAnsi" w:cstheme="minorHAnsi"/>
              </w:rPr>
            </w:pPr>
            <w:r w:rsidRPr="007A1933">
              <w:rPr>
                <w:rFonts w:asciiTheme="minorHAnsi" w:hAnsiTheme="minorHAnsi" w:cstheme="minorHAnsi"/>
              </w:rPr>
              <w:t xml:space="preserve">This project aimed to enhance the capacity for innovation across national and municipal </w:t>
            </w:r>
            <w:r>
              <w:rPr>
                <w:rFonts w:asciiTheme="minorHAnsi" w:hAnsiTheme="minorHAnsi" w:cstheme="minorHAnsi"/>
              </w:rPr>
              <w:t xml:space="preserve">public administrations </w:t>
            </w:r>
            <w:r w:rsidRPr="007A1933">
              <w:rPr>
                <w:rFonts w:asciiTheme="minorHAnsi" w:hAnsiTheme="minorHAnsi" w:cstheme="minorHAnsi"/>
              </w:rPr>
              <w:t>in Latvia, with a focus on how innovation can address key societal governance problems. The project aimed to equip the State Chancellery (including the Innovation Lab) to steer and coordinate innovation efforts including empowering the public sector to use innovation to improve the wellbeing of the Latvian public</w:t>
            </w:r>
            <w:r>
              <w:rPr>
                <w:rFonts w:asciiTheme="minorHAnsi" w:hAnsiTheme="minorHAnsi" w:cstheme="minorHAnsi"/>
              </w:rPr>
              <w:t xml:space="preserve"> through an assessment of innovative capacity, proposed strategy for public sector innovation, building capacity for innovation measurement and capacity building on two key innovation methods (policy design and strategic foresight). </w:t>
            </w:r>
          </w:p>
        </w:tc>
      </w:tr>
    </w:tbl>
    <w:p w14:paraId="7E40CDDA" w14:textId="77777777" w:rsidR="00860889" w:rsidRPr="00860889" w:rsidRDefault="00860889" w:rsidP="00860889">
      <w:pPr>
        <w:pStyle w:val="ListParagraph"/>
        <w:rPr>
          <w:rFonts w:asciiTheme="minorHAnsi" w:hAnsiTheme="minorHAnsi" w:cstheme="minorHAnsi"/>
          <w:b/>
          <w:color w:val="4F81BD" w:themeColor="accent1"/>
        </w:rPr>
      </w:pPr>
    </w:p>
    <w:p w14:paraId="17263004" w14:textId="77777777" w:rsidR="00860889" w:rsidRDefault="00860889" w:rsidP="00860889">
      <w:pPr>
        <w:pStyle w:val="ListParagraph"/>
        <w:numPr>
          <w:ilvl w:val="0"/>
          <w:numId w:val="1"/>
        </w:numPr>
        <w:rPr>
          <w:rFonts w:asciiTheme="minorHAnsi" w:hAnsiTheme="minorHAnsi" w:cstheme="minorHAnsi"/>
          <w:b/>
          <w:color w:val="4F81BD" w:themeColor="accent1"/>
        </w:rPr>
      </w:pPr>
      <w:r w:rsidRPr="00860889">
        <w:rPr>
          <w:rFonts w:asciiTheme="minorHAnsi" w:hAnsiTheme="minorHAnsi" w:cstheme="minorHAnsi"/>
          <w:b/>
          <w:color w:val="4F81BD" w:themeColor="accent1"/>
        </w:rPr>
        <w:t>Outputs delivered and corresponding outcomes</w:t>
      </w:r>
    </w:p>
    <w:p w14:paraId="2F0CBAD5" w14:textId="77777777" w:rsidR="00860889" w:rsidRDefault="00860889" w:rsidP="00860889">
      <w:pPr>
        <w:pStyle w:val="ListParagraph"/>
        <w:ind w:left="0"/>
        <w:rPr>
          <w:rFonts w:asciiTheme="minorHAnsi" w:hAnsiTheme="minorHAnsi" w:cstheme="minorHAnsi"/>
          <w:b/>
          <w:color w:val="4F81BD" w:themeColor="accent1"/>
        </w:rPr>
      </w:pPr>
    </w:p>
    <w:tbl>
      <w:tblPr>
        <w:tblStyle w:val="TableGrid"/>
        <w:tblW w:w="0" w:type="auto"/>
        <w:tblInd w:w="720" w:type="dxa"/>
        <w:tblLook w:val="04A0" w:firstRow="1" w:lastRow="0" w:firstColumn="1" w:lastColumn="0" w:noHBand="0" w:noVBand="1"/>
      </w:tblPr>
      <w:tblGrid>
        <w:gridCol w:w="8297"/>
      </w:tblGrid>
      <w:tr w:rsidR="00860889" w14:paraId="337A53F6" w14:textId="77777777" w:rsidTr="002B3E72">
        <w:tc>
          <w:tcPr>
            <w:tcW w:w="8297" w:type="dxa"/>
          </w:tcPr>
          <w:p w14:paraId="16684BC2" w14:textId="255CD484" w:rsidR="0023787D" w:rsidRPr="0023787D" w:rsidRDefault="0023787D" w:rsidP="0023787D">
            <w:pPr>
              <w:rPr>
                <w:rFonts w:asciiTheme="minorHAnsi" w:hAnsiTheme="minorHAnsi" w:cstheme="minorHAnsi"/>
              </w:rPr>
            </w:pPr>
            <w:r w:rsidRPr="0023787D">
              <w:rPr>
                <w:rFonts w:asciiTheme="minorHAnsi" w:hAnsiTheme="minorHAnsi" w:cstheme="minorHAnsi"/>
              </w:rPr>
              <w:t xml:space="preserve">The </w:t>
            </w:r>
            <w:r w:rsidR="00F32335">
              <w:rPr>
                <w:rFonts w:asciiTheme="minorHAnsi" w:hAnsiTheme="minorHAnsi" w:cstheme="minorHAnsi"/>
              </w:rPr>
              <w:t xml:space="preserve">key components of this project included: </w:t>
            </w:r>
          </w:p>
          <w:p w14:paraId="3F0660AD" w14:textId="24649534" w:rsidR="00F32335" w:rsidRDefault="00F32335" w:rsidP="00953EF6">
            <w:pPr>
              <w:pStyle w:val="ListParagraph"/>
              <w:numPr>
                <w:ilvl w:val="0"/>
                <w:numId w:val="3"/>
              </w:numPr>
              <w:rPr>
                <w:rFonts w:asciiTheme="minorHAnsi" w:hAnsiTheme="minorHAnsi" w:cstheme="minorHAnsi"/>
              </w:rPr>
            </w:pPr>
            <w:r>
              <w:rPr>
                <w:rFonts w:asciiTheme="minorHAnsi" w:hAnsiTheme="minorHAnsi" w:cstheme="minorHAnsi"/>
              </w:rPr>
              <w:t xml:space="preserve">An </w:t>
            </w:r>
            <w:r w:rsidRPr="00432F05">
              <w:rPr>
                <w:rFonts w:asciiTheme="minorHAnsi" w:hAnsiTheme="minorHAnsi" w:cstheme="minorHAnsi"/>
                <w:b/>
                <w:bCs/>
              </w:rPr>
              <w:t>innovative capacity assessment of the current system</w:t>
            </w:r>
            <w:r>
              <w:rPr>
                <w:rFonts w:asciiTheme="minorHAnsi" w:hAnsiTheme="minorHAnsi" w:cstheme="minorHAnsi"/>
              </w:rPr>
              <w:t xml:space="preserve"> (national and municipal level) based on a literature review, interviews, national and local level workshops (five total) and a survey of municipal, non-governmental and governmental actors (1600+ responses total). This assessment provided an </w:t>
            </w:r>
            <w:proofErr w:type="spellStart"/>
            <w:r>
              <w:rPr>
                <w:rFonts w:asciiTheme="minorHAnsi" w:hAnsiTheme="minorHAnsi" w:cstheme="minorHAnsi"/>
              </w:rPr>
              <w:t>evidence-based</w:t>
            </w:r>
            <w:proofErr w:type="spellEnd"/>
            <w:r>
              <w:rPr>
                <w:rFonts w:asciiTheme="minorHAnsi" w:hAnsiTheme="minorHAnsi" w:cstheme="minorHAnsi"/>
              </w:rPr>
              <w:t xml:space="preserve"> understanding of the key strengths, weaknesses and opportunities for impactful public sector innovation in Latvia, equipping decision-makers with intelligence to make strategic decisions on innovation investments. </w:t>
            </w:r>
          </w:p>
          <w:p w14:paraId="38D81692" w14:textId="6D4DDC28" w:rsidR="0023787D" w:rsidRDefault="00953EF6" w:rsidP="00953EF6">
            <w:pPr>
              <w:pStyle w:val="ListParagraph"/>
              <w:numPr>
                <w:ilvl w:val="0"/>
                <w:numId w:val="3"/>
              </w:numPr>
              <w:rPr>
                <w:rFonts w:asciiTheme="minorHAnsi" w:hAnsiTheme="minorHAnsi" w:cstheme="minorHAnsi"/>
              </w:rPr>
            </w:pPr>
            <w:r>
              <w:rPr>
                <w:rFonts w:asciiTheme="minorHAnsi" w:hAnsiTheme="minorHAnsi" w:cstheme="minorHAnsi"/>
              </w:rPr>
              <w:t xml:space="preserve">A </w:t>
            </w:r>
            <w:r w:rsidR="00F32335">
              <w:rPr>
                <w:rFonts w:asciiTheme="minorHAnsi" w:hAnsiTheme="minorHAnsi" w:cstheme="minorHAnsi"/>
              </w:rPr>
              <w:t xml:space="preserve">proposed </w:t>
            </w:r>
            <w:r w:rsidR="00F32335" w:rsidRPr="00432F05">
              <w:rPr>
                <w:rFonts w:asciiTheme="minorHAnsi" w:hAnsiTheme="minorHAnsi" w:cstheme="minorHAnsi"/>
                <w:b/>
                <w:bCs/>
              </w:rPr>
              <w:t>national innovative capacity strategy / action plan</w:t>
            </w:r>
            <w:r w:rsidR="00F32335">
              <w:rPr>
                <w:rFonts w:asciiTheme="minorHAnsi" w:hAnsiTheme="minorHAnsi" w:cstheme="minorHAnsi"/>
              </w:rPr>
              <w:t xml:space="preserve"> was co-created under OECD leadership through co-creation workshops at the national and municipal levels and bilateral meetings with key strategy action owners. This strategy aims to improve public wellbeing in Latvia through more and better innovation in the public sector. To support this goal, the strategy aims to improve the effectiveness, impact and continuity of the Latvian Innovation Lab and introduce a more systemic approach to innovation in Latvia. </w:t>
            </w:r>
          </w:p>
          <w:p w14:paraId="73B44862" w14:textId="730B8182" w:rsidR="008701AC" w:rsidRPr="008701AC" w:rsidRDefault="008701AC" w:rsidP="008701AC">
            <w:pPr>
              <w:pStyle w:val="ListParagraph"/>
              <w:numPr>
                <w:ilvl w:val="0"/>
                <w:numId w:val="3"/>
              </w:numPr>
              <w:rPr>
                <w:rFonts w:asciiTheme="minorHAnsi" w:hAnsiTheme="minorHAnsi" w:cstheme="minorHAnsi"/>
              </w:rPr>
            </w:pPr>
            <w:r>
              <w:rPr>
                <w:rFonts w:asciiTheme="minorHAnsi" w:hAnsiTheme="minorHAnsi" w:cstheme="minorHAnsi"/>
              </w:rPr>
              <w:t xml:space="preserve">The strategy proposal was accompanied by a </w:t>
            </w:r>
            <w:r w:rsidRPr="00432F05">
              <w:rPr>
                <w:rFonts w:asciiTheme="minorHAnsi" w:hAnsiTheme="minorHAnsi" w:cstheme="minorHAnsi"/>
                <w:b/>
                <w:bCs/>
              </w:rPr>
              <w:t>monitoring framework</w:t>
            </w:r>
            <w:r>
              <w:rPr>
                <w:rFonts w:asciiTheme="minorHAnsi" w:hAnsiTheme="minorHAnsi" w:cstheme="minorHAnsi"/>
              </w:rPr>
              <w:t xml:space="preserve"> to help those implementing the strategy measure and understand the impact of these efforts. This monitoring framework can equip actors involved in the strategy implement to demonstrate the impact of investments made in innovation.</w:t>
            </w:r>
          </w:p>
          <w:p w14:paraId="54E6C0AB" w14:textId="31575E67" w:rsidR="00860889" w:rsidRPr="00921D49" w:rsidRDefault="005A1097" w:rsidP="00E903F5">
            <w:pPr>
              <w:pStyle w:val="ListParagraph"/>
              <w:numPr>
                <w:ilvl w:val="0"/>
                <w:numId w:val="3"/>
              </w:numPr>
              <w:rPr>
                <w:rFonts w:asciiTheme="minorHAnsi" w:hAnsiTheme="minorHAnsi" w:cstheme="minorHAnsi"/>
              </w:rPr>
            </w:pPr>
            <w:r>
              <w:rPr>
                <w:rFonts w:asciiTheme="minorHAnsi" w:hAnsiTheme="minorHAnsi" w:cstheme="minorHAnsi"/>
              </w:rPr>
              <w:t xml:space="preserve">Delivery of </w:t>
            </w:r>
            <w:r w:rsidRPr="005A1097">
              <w:rPr>
                <w:rFonts w:asciiTheme="minorHAnsi" w:hAnsiTheme="minorHAnsi" w:cstheme="minorHAnsi"/>
                <w:b/>
                <w:bCs/>
              </w:rPr>
              <w:t>innovative capacity method prototypes</w:t>
            </w:r>
            <w:r>
              <w:rPr>
                <w:rFonts w:asciiTheme="minorHAnsi" w:hAnsiTheme="minorHAnsi" w:cstheme="minorHAnsi"/>
              </w:rPr>
              <w:t xml:space="preserve"> on </w:t>
            </w:r>
            <w:r w:rsidRPr="005A1097">
              <w:rPr>
                <w:rFonts w:asciiTheme="minorHAnsi" w:hAnsiTheme="minorHAnsi" w:cstheme="minorHAnsi"/>
                <w:b/>
                <w:bCs/>
              </w:rPr>
              <w:t>policy design and strategic foresight</w:t>
            </w:r>
            <w:r>
              <w:rPr>
                <w:rFonts w:asciiTheme="minorHAnsi" w:hAnsiTheme="minorHAnsi" w:cstheme="minorHAnsi"/>
              </w:rPr>
              <w:t xml:space="preserve">, applied to concrete policy issues including affordable housing in the Cēsis municipality, implementation of the New European Bauhaus in Latvia and visioning and resilience building of the Latvian Innovation Lab and Expert Network. </w:t>
            </w:r>
          </w:p>
        </w:tc>
      </w:tr>
    </w:tbl>
    <w:p w14:paraId="76F3D729" w14:textId="77777777" w:rsidR="00860889" w:rsidRDefault="00860889" w:rsidP="00860889">
      <w:pPr>
        <w:pStyle w:val="ListParagraph"/>
        <w:ind w:left="0"/>
        <w:rPr>
          <w:rFonts w:asciiTheme="minorHAnsi" w:hAnsiTheme="minorHAnsi" w:cstheme="minorHAnsi"/>
          <w:b/>
          <w:color w:val="4F81BD" w:themeColor="accent1"/>
        </w:rPr>
      </w:pPr>
    </w:p>
    <w:p w14:paraId="03923516" w14:textId="77777777" w:rsidR="00860889" w:rsidRDefault="00860889" w:rsidP="00860889">
      <w:pPr>
        <w:pStyle w:val="ListParagraph"/>
        <w:numPr>
          <w:ilvl w:val="0"/>
          <w:numId w:val="1"/>
        </w:numPr>
        <w:rPr>
          <w:rFonts w:asciiTheme="minorHAnsi" w:hAnsiTheme="minorHAnsi" w:cstheme="minorHAnsi"/>
          <w:b/>
          <w:color w:val="4F81BD" w:themeColor="accent1"/>
        </w:rPr>
      </w:pPr>
      <w:r w:rsidRPr="00860889">
        <w:rPr>
          <w:rFonts w:asciiTheme="minorHAnsi" w:hAnsiTheme="minorHAnsi" w:cstheme="minorHAnsi"/>
          <w:b/>
          <w:color w:val="4F81BD" w:themeColor="accent1"/>
        </w:rPr>
        <w:t>Project activities</w:t>
      </w:r>
    </w:p>
    <w:p w14:paraId="1B0B43C4" w14:textId="77777777" w:rsidR="00860889" w:rsidRDefault="00860889" w:rsidP="00860889">
      <w:pPr>
        <w:pStyle w:val="ListParagraph"/>
        <w:ind w:left="0"/>
        <w:rPr>
          <w:rFonts w:asciiTheme="minorHAnsi" w:hAnsiTheme="minorHAnsi" w:cstheme="minorHAnsi"/>
          <w:b/>
          <w:color w:val="4F81BD" w:themeColor="accent1"/>
        </w:rPr>
      </w:pPr>
    </w:p>
    <w:tbl>
      <w:tblPr>
        <w:tblStyle w:val="TableGrid"/>
        <w:tblW w:w="0" w:type="auto"/>
        <w:tblInd w:w="720" w:type="dxa"/>
        <w:tblLook w:val="04A0" w:firstRow="1" w:lastRow="0" w:firstColumn="1" w:lastColumn="0" w:noHBand="0" w:noVBand="1"/>
      </w:tblPr>
      <w:tblGrid>
        <w:gridCol w:w="8297"/>
      </w:tblGrid>
      <w:tr w:rsidR="00860889" w14:paraId="73F9CC4D" w14:textId="77777777" w:rsidTr="005C2FE3">
        <w:trPr>
          <w:trHeight w:val="4810"/>
        </w:trPr>
        <w:tc>
          <w:tcPr>
            <w:tcW w:w="8965" w:type="dxa"/>
          </w:tcPr>
          <w:p w14:paraId="1A338794" w14:textId="77777777" w:rsidR="00860889" w:rsidRDefault="00953EF6" w:rsidP="00953EF6">
            <w:pPr>
              <w:rPr>
                <w:rFonts w:asciiTheme="minorHAnsi" w:hAnsiTheme="minorHAnsi" w:cstheme="minorHAnsi"/>
              </w:rPr>
            </w:pPr>
            <w:r w:rsidRPr="00953EF6">
              <w:rPr>
                <w:rFonts w:asciiTheme="minorHAnsi" w:hAnsiTheme="minorHAnsi" w:cstheme="minorHAnsi"/>
              </w:rPr>
              <w:t xml:space="preserve">This project included extensive research and engagement activities: </w:t>
            </w:r>
          </w:p>
          <w:p w14:paraId="7E7FE7B5" w14:textId="77777777" w:rsidR="005A1097"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sidRPr="005A1097">
              <w:rPr>
                <w:rFonts w:asciiTheme="minorHAnsi" w:hAnsiTheme="minorHAnsi" w:cstheme="minorHAnsi"/>
              </w:rPr>
              <w:t>Kick-off workshop and event held on 1 February 2023.</w:t>
            </w:r>
          </w:p>
          <w:p w14:paraId="728C4D18" w14:textId="5D9CF6BC" w:rsidR="005A1097"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Pr>
                <w:rFonts w:asciiTheme="minorHAnsi" w:hAnsiTheme="minorHAnsi" w:cstheme="minorHAnsi"/>
              </w:rPr>
              <w:t xml:space="preserve">Blogs, LinkedIn Posts, Tweets and a webpage disseminating insights of the project. </w:t>
            </w:r>
          </w:p>
          <w:p w14:paraId="35B13D0A" w14:textId="74D08AC8" w:rsidR="005A1097" w:rsidRPr="005A1097"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Pr>
                <w:rFonts w:asciiTheme="minorHAnsi" w:hAnsiTheme="minorHAnsi" w:cstheme="minorHAnsi"/>
              </w:rPr>
              <w:t xml:space="preserve">An extensive literature review. </w:t>
            </w:r>
          </w:p>
          <w:p w14:paraId="6B7F822B" w14:textId="08F58DFB" w:rsidR="005A1097"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Pr>
                <w:rFonts w:asciiTheme="minorHAnsi" w:hAnsiTheme="minorHAnsi" w:cstheme="minorHAnsi"/>
              </w:rPr>
              <w:t xml:space="preserve">In person and virtual interviews with key actors in the public sector. </w:t>
            </w:r>
          </w:p>
          <w:p w14:paraId="7B7F2F8D" w14:textId="04F1E731" w:rsidR="005A1097" w:rsidRPr="005A1097"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Pr>
                <w:rFonts w:asciiTheme="minorHAnsi" w:hAnsiTheme="minorHAnsi" w:cstheme="minorHAnsi"/>
              </w:rPr>
              <w:t xml:space="preserve">10+ workshops with national and municipal actors to gather evidence for the assessment report and co-create a strategy for public sector innovation. </w:t>
            </w:r>
          </w:p>
          <w:p w14:paraId="7690753D" w14:textId="354CAD5C" w:rsidR="005A1097"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Pr>
                <w:rFonts w:asciiTheme="minorHAnsi" w:hAnsiTheme="minorHAnsi" w:cstheme="minorHAnsi"/>
              </w:rPr>
              <w:t xml:space="preserve">Three survey modules, reaching over 1600+ public servants at the national and municipal levels and actors in the non-governmental sector. </w:t>
            </w:r>
          </w:p>
          <w:p w14:paraId="6BE3960D" w14:textId="7A43BCB4" w:rsidR="005A1097" w:rsidRPr="005C2FE3"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Pr>
                <w:rFonts w:asciiTheme="minorHAnsi" w:hAnsiTheme="minorHAnsi" w:cstheme="minorHAnsi"/>
              </w:rPr>
              <w:t xml:space="preserve">A launch event for the assessment report in October 2023. </w:t>
            </w:r>
          </w:p>
          <w:p w14:paraId="5A3D747D" w14:textId="77777777" w:rsidR="00860889"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Pr>
                <w:rFonts w:asciiTheme="minorHAnsi" w:hAnsiTheme="minorHAnsi" w:cstheme="minorHAnsi"/>
              </w:rPr>
              <w:t xml:space="preserve">Bilaterial meetings with key actors in the innovation space </w:t>
            </w:r>
          </w:p>
          <w:p w14:paraId="5901C80E" w14:textId="77777777" w:rsidR="005A1097"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Pr>
                <w:rFonts w:asciiTheme="minorHAnsi" w:hAnsiTheme="minorHAnsi" w:cstheme="minorHAnsi"/>
              </w:rPr>
              <w:t>A policy design train-the-trainer course.</w:t>
            </w:r>
          </w:p>
          <w:p w14:paraId="126769F9" w14:textId="77777777" w:rsidR="005A1097" w:rsidRPr="005A1097"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sidRPr="005A1097">
              <w:rPr>
                <w:rFonts w:asciiTheme="minorHAnsi" w:hAnsiTheme="minorHAnsi" w:cstheme="minorHAnsi"/>
              </w:rPr>
              <w:t xml:space="preserve">Pilot methodology on policy design testing through sprints with OECD support on 1) attractiveness of the Cēsis municipality and 2) implementation of the New European Bauhaus in Latvia. These were run collaboratively with the OECD and Innovation Lab to build the lab’s capacity in these methods. </w:t>
            </w:r>
          </w:p>
          <w:p w14:paraId="33D29AA2" w14:textId="77777777" w:rsidR="005A1097" w:rsidRPr="005A1097"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sidRPr="005A1097">
              <w:rPr>
                <w:rFonts w:asciiTheme="minorHAnsi" w:hAnsiTheme="minorHAnsi" w:cstheme="minorHAnsi"/>
              </w:rPr>
              <w:t xml:space="preserve">Facilitation of a strategic foresight workshop with the innovation network in </w:t>
            </w:r>
            <w:proofErr w:type="spellStart"/>
            <w:r w:rsidRPr="005A1097">
              <w:rPr>
                <w:rFonts w:asciiTheme="minorHAnsi" w:hAnsiTheme="minorHAnsi" w:cstheme="minorHAnsi"/>
              </w:rPr>
              <w:t>Kuldiga</w:t>
            </w:r>
            <w:proofErr w:type="spellEnd"/>
            <w:r w:rsidRPr="005A1097">
              <w:rPr>
                <w:rFonts w:asciiTheme="minorHAnsi" w:hAnsiTheme="minorHAnsi" w:cstheme="minorHAnsi"/>
              </w:rPr>
              <w:t xml:space="preserve"> in January 2024 directly testing visioning methods on the vision of the innovation network (including visioning, stress testing and </w:t>
            </w:r>
            <w:proofErr w:type="spellStart"/>
            <w:r w:rsidRPr="005A1097">
              <w:rPr>
                <w:rFonts w:asciiTheme="minorHAnsi" w:hAnsiTheme="minorHAnsi" w:cstheme="minorHAnsi"/>
              </w:rPr>
              <w:t>backcasting</w:t>
            </w:r>
            <w:proofErr w:type="spellEnd"/>
            <w:r w:rsidRPr="005A1097">
              <w:rPr>
                <w:rFonts w:asciiTheme="minorHAnsi" w:hAnsiTheme="minorHAnsi" w:cstheme="minorHAnsi"/>
              </w:rPr>
              <w:t>).</w:t>
            </w:r>
          </w:p>
          <w:p w14:paraId="31830A00" w14:textId="77777777" w:rsidR="005A1097" w:rsidRPr="005A1097"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sidRPr="005A1097">
              <w:rPr>
                <w:rFonts w:asciiTheme="minorHAnsi" w:hAnsiTheme="minorHAnsi" w:cstheme="minorHAnsi"/>
              </w:rPr>
              <w:t>Workshop with the innovation network in September 2024.</w:t>
            </w:r>
          </w:p>
          <w:p w14:paraId="0B2370FA" w14:textId="77777777" w:rsidR="005A1097" w:rsidRPr="005A1097"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sidRPr="005A1097">
              <w:rPr>
                <w:rFonts w:asciiTheme="minorHAnsi" w:hAnsiTheme="minorHAnsi" w:cstheme="minorHAnsi"/>
              </w:rPr>
              <w:t>Bootcamp session using strategic foresight methods (pre-</w:t>
            </w:r>
            <w:proofErr w:type="spellStart"/>
            <w:r w:rsidRPr="005A1097">
              <w:rPr>
                <w:rFonts w:asciiTheme="minorHAnsi" w:hAnsiTheme="minorHAnsi" w:cstheme="minorHAnsi"/>
              </w:rPr>
              <w:t>morteming</w:t>
            </w:r>
            <w:proofErr w:type="spellEnd"/>
            <w:r w:rsidRPr="005A1097">
              <w:rPr>
                <w:rFonts w:asciiTheme="minorHAnsi" w:hAnsiTheme="minorHAnsi" w:cstheme="minorHAnsi"/>
              </w:rPr>
              <w:t xml:space="preserve">) with the innovation lab in September 2024. </w:t>
            </w:r>
          </w:p>
          <w:p w14:paraId="669CE281" w14:textId="77777777" w:rsidR="005A1097"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sidRPr="005A1097">
              <w:rPr>
                <w:rFonts w:asciiTheme="minorHAnsi" w:hAnsiTheme="minorHAnsi" w:cstheme="minorHAnsi"/>
              </w:rPr>
              <w:t>Online workshops held periodically with the Innovation Lab leveraging strategic foresight methods for the Lab’s visioning, operations and governance approach.</w:t>
            </w:r>
          </w:p>
          <w:p w14:paraId="2BAA5F2F" w14:textId="2ED9B9CD" w:rsidR="005A1097" w:rsidRPr="005A1097"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sidRPr="005A1097">
              <w:rPr>
                <w:rFonts w:asciiTheme="minorHAnsi" w:hAnsiTheme="minorHAnsi" w:cstheme="minorHAnsi"/>
              </w:rPr>
              <w:t>Theory of change and monitoring framework development workshops.</w:t>
            </w:r>
          </w:p>
          <w:p w14:paraId="278F82E4" w14:textId="76549979" w:rsidR="005A1097"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Pr>
                <w:rFonts w:asciiTheme="minorHAnsi" w:hAnsiTheme="minorHAnsi" w:cstheme="minorHAnsi"/>
              </w:rPr>
              <w:t xml:space="preserve">Development and provision of an extensive strategy evaluation and monitoring document provided to the Latvian Lab. </w:t>
            </w:r>
          </w:p>
          <w:p w14:paraId="38A05582" w14:textId="77777777" w:rsidR="005A1097" w:rsidRPr="005A1097"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sidRPr="00196E84">
              <w:rPr>
                <w:rFonts w:cstheme="minorHAnsi"/>
              </w:rPr>
              <w:t xml:space="preserve">Ad-hoc support provided to Latvian Lab through regular meetings with OECD external consultant </w:t>
            </w:r>
            <w:r w:rsidRPr="005A1097">
              <w:rPr>
                <w:rFonts w:asciiTheme="minorHAnsi" w:hAnsiTheme="minorHAnsi" w:cstheme="minorHAnsi"/>
              </w:rPr>
              <w:t xml:space="preserve">experts. </w:t>
            </w:r>
          </w:p>
          <w:p w14:paraId="79FD2787" w14:textId="77777777" w:rsidR="005A1097" w:rsidRPr="005A1097"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sidRPr="005A1097">
              <w:rPr>
                <w:rFonts w:asciiTheme="minorHAnsi" w:hAnsiTheme="minorHAnsi" w:cstheme="minorHAnsi"/>
              </w:rPr>
              <w:t>Meetings held between Latvian Lab and OECD in October 2024 to build capacity for monitoring and evaluation.</w:t>
            </w:r>
          </w:p>
          <w:p w14:paraId="73C8A89F" w14:textId="3DCAD62B" w:rsidR="005A1097" w:rsidRPr="005C2FE3" w:rsidRDefault="005A1097" w:rsidP="005A1097">
            <w:pPr>
              <w:pStyle w:val="ListParagraph"/>
              <w:numPr>
                <w:ilvl w:val="0"/>
                <w:numId w:val="4"/>
              </w:numPr>
              <w:tabs>
                <w:tab w:val="clear" w:pos="850"/>
                <w:tab w:val="clear" w:pos="1191"/>
                <w:tab w:val="clear" w:pos="1531"/>
              </w:tabs>
              <w:jc w:val="left"/>
              <w:rPr>
                <w:rFonts w:asciiTheme="minorHAnsi" w:hAnsiTheme="minorHAnsi" w:cstheme="minorHAnsi"/>
              </w:rPr>
            </w:pPr>
            <w:r>
              <w:rPr>
                <w:rFonts w:asciiTheme="minorHAnsi" w:hAnsiTheme="minorHAnsi" w:cstheme="minorHAnsi"/>
              </w:rPr>
              <w:t xml:space="preserve">Provision of a guide on innovation evaluation, targeted to the Latvian experience. </w:t>
            </w:r>
          </w:p>
        </w:tc>
      </w:tr>
    </w:tbl>
    <w:p w14:paraId="511F9F95" w14:textId="77777777" w:rsidR="00860889" w:rsidRDefault="00860889" w:rsidP="00860889">
      <w:pPr>
        <w:pStyle w:val="ListParagraph"/>
        <w:ind w:left="0"/>
        <w:rPr>
          <w:rFonts w:asciiTheme="minorHAnsi" w:hAnsiTheme="minorHAnsi" w:cstheme="minorHAnsi"/>
          <w:b/>
          <w:color w:val="4F81BD" w:themeColor="accent1"/>
        </w:rPr>
      </w:pPr>
    </w:p>
    <w:p w14:paraId="4539E97A" w14:textId="77777777" w:rsidR="00860889" w:rsidRPr="00860889" w:rsidRDefault="00860889" w:rsidP="00860889">
      <w:pPr>
        <w:pStyle w:val="ListParagraph"/>
        <w:rPr>
          <w:rFonts w:asciiTheme="minorHAnsi" w:hAnsiTheme="minorHAnsi" w:cstheme="minorHAnsi"/>
          <w:b/>
          <w:color w:val="4F81BD" w:themeColor="accent1"/>
        </w:rPr>
      </w:pPr>
    </w:p>
    <w:p w14:paraId="59BEB8B2" w14:textId="77777777" w:rsidR="00860889" w:rsidRDefault="00860889" w:rsidP="00860889">
      <w:pPr>
        <w:pStyle w:val="ListParagraph"/>
        <w:numPr>
          <w:ilvl w:val="0"/>
          <w:numId w:val="1"/>
        </w:numPr>
        <w:rPr>
          <w:rFonts w:asciiTheme="minorHAnsi" w:hAnsiTheme="minorHAnsi" w:cstheme="minorHAnsi"/>
          <w:b/>
          <w:color w:val="4F81BD" w:themeColor="accent1"/>
        </w:rPr>
      </w:pPr>
      <w:r w:rsidRPr="00860889">
        <w:rPr>
          <w:rFonts w:asciiTheme="minorHAnsi" w:hAnsiTheme="minorHAnsi" w:cstheme="minorHAnsi"/>
          <w:b/>
          <w:color w:val="4F81BD" w:themeColor="accent1"/>
        </w:rPr>
        <w:t>Difficulties encountered</w:t>
      </w:r>
    </w:p>
    <w:p w14:paraId="04C07A88" w14:textId="77777777" w:rsidR="00860889" w:rsidRDefault="00860889" w:rsidP="00860889">
      <w:pPr>
        <w:pStyle w:val="ListParagraph"/>
        <w:ind w:left="0"/>
        <w:rPr>
          <w:rFonts w:asciiTheme="minorHAnsi" w:hAnsiTheme="minorHAnsi" w:cstheme="minorHAnsi"/>
          <w:b/>
          <w:color w:val="4F81BD" w:themeColor="accent1"/>
        </w:rPr>
      </w:pPr>
    </w:p>
    <w:tbl>
      <w:tblPr>
        <w:tblStyle w:val="TableGrid"/>
        <w:tblW w:w="0" w:type="auto"/>
        <w:tblInd w:w="720" w:type="dxa"/>
        <w:tblLook w:val="04A0" w:firstRow="1" w:lastRow="0" w:firstColumn="1" w:lastColumn="0" w:noHBand="0" w:noVBand="1"/>
      </w:tblPr>
      <w:tblGrid>
        <w:gridCol w:w="8297"/>
      </w:tblGrid>
      <w:tr w:rsidR="00860889" w14:paraId="3F020105" w14:textId="77777777" w:rsidTr="00921D49">
        <w:trPr>
          <w:trHeight w:val="1124"/>
        </w:trPr>
        <w:tc>
          <w:tcPr>
            <w:tcW w:w="8965" w:type="dxa"/>
          </w:tcPr>
          <w:p w14:paraId="67295C2A" w14:textId="77777777" w:rsidR="00860889" w:rsidRPr="00227DB1" w:rsidRDefault="00860889" w:rsidP="00D848D3">
            <w:pPr>
              <w:pStyle w:val="ListParagraph"/>
              <w:ind w:left="0"/>
              <w:rPr>
                <w:rFonts w:asciiTheme="minorHAnsi" w:hAnsiTheme="minorHAnsi" w:cstheme="minorHAnsi"/>
              </w:rPr>
            </w:pPr>
          </w:p>
          <w:p w14:paraId="38C1B045" w14:textId="278CD955" w:rsidR="00860889" w:rsidRPr="00921D49" w:rsidRDefault="00227DB1" w:rsidP="00D848D3">
            <w:pPr>
              <w:pStyle w:val="ListParagraph"/>
              <w:ind w:left="0"/>
              <w:rPr>
                <w:rFonts w:asciiTheme="minorHAnsi" w:hAnsiTheme="minorHAnsi" w:cstheme="minorHAnsi"/>
              </w:rPr>
            </w:pPr>
            <w:r w:rsidRPr="00227DB1">
              <w:rPr>
                <w:rFonts w:asciiTheme="minorHAnsi" w:hAnsiTheme="minorHAnsi" w:cstheme="minorHAnsi"/>
              </w:rPr>
              <w:t>Th</w:t>
            </w:r>
            <w:r w:rsidR="007A1933">
              <w:rPr>
                <w:rFonts w:asciiTheme="minorHAnsi" w:hAnsiTheme="minorHAnsi" w:cstheme="minorHAnsi"/>
              </w:rPr>
              <w:t xml:space="preserve">is project had a slow start due to staff turnover in the Latvian Innovation Lab. The only staff member of the lab, and the head of the responsible unit both left the Chancellery in the first six months of the project. Consequently, the project was extended to ensure successful delivery. </w:t>
            </w:r>
          </w:p>
          <w:p w14:paraId="799407F3" w14:textId="77777777" w:rsidR="00860889" w:rsidRDefault="00860889" w:rsidP="00D848D3">
            <w:pPr>
              <w:pStyle w:val="ListParagraph"/>
              <w:ind w:left="0"/>
              <w:rPr>
                <w:rFonts w:asciiTheme="minorHAnsi" w:hAnsiTheme="minorHAnsi" w:cstheme="minorHAnsi"/>
                <w:b/>
                <w:color w:val="4F81BD" w:themeColor="accent1"/>
              </w:rPr>
            </w:pPr>
          </w:p>
        </w:tc>
      </w:tr>
    </w:tbl>
    <w:p w14:paraId="4AEDED84" w14:textId="77777777" w:rsidR="00921D49" w:rsidRDefault="00921D49" w:rsidP="00921D49">
      <w:pPr>
        <w:pStyle w:val="ListParagraph"/>
        <w:rPr>
          <w:rFonts w:asciiTheme="minorHAnsi" w:hAnsiTheme="minorHAnsi" w:cstheme="minorHAnsi"/>
          <w:b/>
          <w:color w:val="4F81BD" w:themeColor="accent1"/>
        </w:rPr>
      </w:pPr>
    </w:p>
    <w:p w14:paraId="24BDAC7C" w14:textId="77777777" w:rsidR="00921D49" w:rsidRPr="00921D49" w:rsidRDefault="00921D49" w:rsidP="00921D49">
      <w:pPr>
        <w:rPr>
          <w:rFonts w:asciiTheme="minorHAnsi" w:hAnsiTheme="minorHAnsi" w:cstheme="minorHAnsi"/>
          <w:b/>
          <w:color w:val="4F81BD" w:themeColor="accent1"/>
        </w:rPr>
      </w:pPr>
    </w:p>
    <w:p w14:paraId="1B8EC81F" w14:textId="77777777" w:rsidR="00860889" w:rsidRDefault="00860889" w:rsidP="00860889">
      <w:pPr>
        <w:pStyle w:val="ListParagraph"/>
        <w:numPr>
          <w:ilvl w:val="0"/>
          <w:numId w:val="1"/>
        </w:numPr>
        <w:rPr>
          <w:rFonts w:asciiTheme="minorHAnsi" w:hAnsiTheme="minorHAnsi" w:cstheme="minorHAnsi"/>
          <w:b/>
          <w:color w:val="4F81BD" w:themeColor="accent1"/>
        </w:rPr>
      </w:pPr>
      <w:r w:rsidRPr="00860889">
        <w:rPr>
          <w:rFonts w:asciiTheme="minorHAnsi" w:hAnsiTheme="minorHAnsi" w:cstheme="minorHAnsi"/>
          <w:b/>
          <w:color w:val="4F81BD" w:themeColor="accent1"/>
        </w:rPr>
        <w:t>Progress on the implementation of the Visibility and Communication Plan</w:t>
      </w:r>
    </w:p>
    <w:p w14:paraId="4FA01425" w14:textId="77777777" w:rsidR="00860889" w:rsidRDefault="00860889" w:rsidP="00860889">
      <w:pPr>
        <w:pStyle w:val="ListParagraph"/>
        <w:ind w:left="0"/>
        <w:rPr>
          <w:rFonts w:asciiTheme="minorHAnsi" w:hAnsiTheme="minorHAnsi" w:cstheme="minorHAnsi"/>
          <w:b/>
          <w:color w:val="4F81BD" w:themeColor="accent1"/>
        </w:rPr>
      </w:pPr>
    </w:p>
    <w:tbl>
      <w:tblPr>
        <w:tblStyle w:val="TableGrid"/>
        <w:tblW w:w="0" w:type="auto"/>
        <w:tblInd w:w="720" w:type="dxa"/>
        <w:tblLook w:val="04A0" w:firstRow="1" w:lastRow="0" w:firstColumn="1" w:lastColumn="0" w:noHBand="0" w:noVBand="1"/>
      </w:tblPr>
      <w:tblGrid>
        <w:gridCol w:w="8297"/>
      </w:tblGrid>
      <w:tr w:rsidR="00860889" w:rsidRPr="004D0E08" w14:paraId="4A40CBF3" w14:textId="77777777" w:rsidTr="00860889">
        <w:tc>
          <w:tcPr>
            <w:tcW w:w="8523" w:type="dxa"/>
          </w:tcPr>
          <w:p w14:paraId="4B31A2D6" w14:textId="5E6A63B8" w:rsidR="00860889" w:rsidRPr="004D0E08" w:rsidRDefault="004D0E08" w:rsidP="004D0E08">
            <w:pPr>
              <w:pStyle w:val="ListParagraph"/>
              <w:ind w:left="0"/>
              <w:rPr>
                <w:rFonts w:asciiTheme="minorHAnsi" w:hAnsiTheme="minorHAnsi" w:cstheme="minorHAnsi"/>
              </w:rPr>
            </w:pPr>
            <w:r w:rsidRPr="004D0E08">
              <w:rPr>
                <w:rFonts w:asciiTheme="minorHAnsi" w:hAnsiTheme="minorHAnsi" w:cstheme="minorHAnsi"/>
              </w:rPr>
              <w:t xml:space="preserve">Communications and dissemination activities have been integral to </w:t>
            </w:r>
            <w:r w:rsidR="007A1933">
              <w:rPr>
                <w:rFonts w:asciiTheme="minorHAnsi" w:hAnsiTheme="minorHAnsi" w:cstheme="minorHAnsi"/>
              </w:rPr>
              <w:t xml:space="preserve">socialising the innovative capacity assessment and ongoing activities through this project. A number of blogs have been produced on the OECD OPSI website, a webpage published on the OECD OPSI website featuring the project work and use of social media channels (notably LinkedIn) to disseminate efforts. A project factsheet and summary video were also produced to disseminate the project. </w:t>
            </w:r>
          </w:p>
        </w:tc>
      </w:tr>
    </w:tbl>
    <w:p w14:paraId="32DD0BCF" w14:textId="77777777" w:rsidR="00860889" w:rsidRDefault="00860889" w:rsidP="00860889">
      <w:pPr>
        <w:pStyle w:val="ListParagraph"/>
        <w:ind w:left="0"/>
        <w:rPr>
          <w:rFonts w:asciiTheme="minorHAnsi" w:hAnsiTheme="minorHAnsi" w:cstheme="minorHAnsi"/>
          <w:b/>
          <w:color w:val="4F81BD" w:themeColor="accent1"/>
        </w:rPr>
      </w:pPr>
    </w:p>
    <w:p w14:paraId="651AD891" w14:textId="77777777" w:rsidR="00860889" w:rsidRPr="00860889" w:rsidRDefault="00860889" w:rsidP="00860889">
      <w:pPr>
        <w:pStyle w:val="ListParagraph"/>
        <w:numPr>
          <w:ilvl w:val="0"/>
          <w:numId w:val="1"/>
        </w:numPr>
        <w:rPr>
          <w:rFonts w:asciiTheme="minorHAnsi" w:hAnsiTheme="minorHAnsi" w:cstheme="minorHAnsi"/>
          <w:b/>
          <w:color w:val="4F81BD" w:themeColor="accent1"/>
        </w:rPr>
      </w:pPr>
      <w:r w:rsidRPr="00860889">
        <w:rPr>
          <w:rFonts w:asciiTheme="minorHAnsi" w:hAnsiTheme="minorHAnsi" w:cstheme="minorHAnsi"/>
          <w:b/>
          <w:color w:val="4F81BD" w:themeColor="accent1"/>
        </w:rPr>
        <w:t>Work plan for the following period (when relevant)</w:t>
      </w:r>
    </w:p>
    <w:p w14:paraId="51F320BF" w14:textId="77777777" w:rsidR="00860889" w:rsidRDefault="00860889" w:rsidP="00860889">
      <w:pPr>
        <w:pStyle w:val="ListParagraph"/>
        <w:ind w:left="0"/>
        <w:rPr>
          <w:rFonts w:asciiTheme="minorHAnsi" w:hAnsiTheme="minorHAnsi" w:cstheme="minorHAnsi"/>
          <w:b/>
          <w:color w:val="4F81BD" w:themeColor="accent1"/>
        </w:rPr>
      </w:pPr>
    </w:p>
    <w:tbl>
      <w:tblPr>
        <w:tblStyle w:val="TableGrid"/>
        <w:tblW w:w="0" w:type="auto"/>
        <w:tblInd w:w="720" w:type="dxa"/>
        <w:tblLook w:val="04A0" w:firstRow="1" w:lastRow="0" w:firstColumn="1" w:lastColumn="0" w:noHBand="0" w:noVBand="1"/>
      </w:tblPr>
      <w:tblGrid>
        <w:gridCol w:w="8297"/>
      </w:tblGrid>
      <w:tr w:rsidR="00860889" w14:paraId="56A682FE" w14:textId="77777777" w:rsidTr="00860889">
        <w:tc>
          <w:tcPr>
            <w:tcW w:w="8523" w:type="dxa"/>
          </w:tcPr>
          <w:p w14:paraId="773C12B4" w14:textId="150B8D67" w:rsidR="00860889" w:rsidRPr="004D0E08" w:rsidRDefault="00AC5E42" w:rsidP="00D848D3">
            <w:pPr>
              <w:pStyle w:val="ListParagraph"/>
              <w:ind w:left="0"/>
              <w:rPr>
                <w:rFonts w:asciiTheme="minorHAnsi" w:hAnsiTheme="minorHAnsi" w:cstheme="minorHAnsi"/>
              </w:rPr>
            </w:pPr>
            <w:r w:rsidRPr="00AC5E42">
              <w:rPr>
                <w:rFonts w:asciiTheme="minorHAnsi" w:hAnsiTheme="minorHAnsi" w:cstheme="minorHAnsi"/>
              </w:rPr>
              <w:t xml:space="preserve">While this project has come to a conclusion, </w:t>
            </w:r>
            <w:r w:rsidR="007A1933">
              <w:rPr>
                <w:rFonts w:asciiTheme="minorHAnsi" w:hAnsiTheme="minorHAnsi" w:cstheme="minorHAnsi"/>
              </w:rPr>
              <w:t xml:space="preserve">the Latvian State Chancellery Innovation Lab has gained considerable capacity to manage public sector innovation initiatives in Latvia. Moreover, the Innovation Lab staff are regular members of OECD working groups and the national contact point network on public sector innovation, connecting them to the OECD’s work in this area and linking the Lab to global experts. </w:t>
            </w:r>
            <w:r>
              <w:rPr>
                <w:rFonts w:asciiTheme="minorHAnsi" w:hAnsiTheme="minorHAnsi" w:cstheme="minorHAnsi"/>
              </w:rPr>
              <w:t xml:space="preserve"> </w:t>
            </w:r>
          </w:p>
        </w:tc>
      </w:tr>
    </w:tbl>
    <w:p w14:paraId="4CFC3100" w14:textId="77777777" w:rsidR="00860889" w:rsidRDefault="00860889" w:rsidP="00860889">
      <w:pPr>
        <w:pStyle w:val="ListParagraph"/>
        <w:ind w:left="0"/>
        <w:rPr>
          <w:rFonts w:asciiTheme="minorHAnsi" w:hAnsiTheme="minorHAnsi" w:cstheme="minorHAnsi"/>
          <w:b/>
          <w:color w:val="4F81BD" w:themeColor="accent1"/>
        </w:rPr>
      </w:pPr>
    </w:p>
    <w:p w14:paraId="01F0A7F8" w14:textId="77777777" w:rsidR="00860889" w:rsidRDefault="00860889" w:rsidP="00860889">
      <w:pPr>
        <w:pStyle w:val="ListParagraph"/>
        <w:ind w:left="0"/>
        <w:rPr>
          <w:rFonts w:asciiTheme="minorHAnsi" w:hAnsiTheme="minorHAnsi" w:cstheme="minorHAnsi"/>
          <w:b/>
          <w:color w:val="4F81BD" w:themeColor="accent1"/>
        </w:rPr>
      </w:pPr>
    </w:p>
    <w:p w14:paraId="086875D7" w14:textId="77777777" w:rsidR="00860889" w:rsidRPr="004D0E08" w:rsidRDefault="00860889" w:rsidP="004D0E08">
      <w:pPr>
        <w:rPr>
          <w:rFonts w:asciiTheme="minorHAnsi" w:hAnsiTheme="minorHAnsi" w:cstheme="minorHAnsi"/>
          <w:b/>
          <w:color w:val="4F81BD" w:themeColor="accent1"/>
        </w:rPr>
      </w:pPr>
    </w:p>
    <w:sectPr w:rsidR="00860889" w:rsidRPr="004D0E08" w:rsidSect="00860889">
      <w:headerReference w:type="default" r:id="rId10"/>
      <w:footerReference w:type="even" r:id="rId11"/>
      <w:footerReference w:type="default" r:id="rId12"/>
      <w:footerReference w:type="first" r:id="rId13"/>
      <w:pgSz w:w="11907" w:h="16840" w:code="9"/>
      <w:pgMar w:top="1440" w:right="1440" w:bottom="1440" w:left="1440" w:header="1247" w:footer="12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E7D35" w14:textId="77777777" w:rsidR="00616006" w:rsidRDefault="00616006">
      <w:r>
        <w:separator/>
      </w:r>
    </w:p>
  </w:endnote>
  <w:endnote w:type="continuationSeparator" w:id="0">
    <w:p w14:paraId="7E4036A6" w14:textId="77777777" w:rsidR="00616006" w:rsidRDefault="00616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60C8" w14:textId="550A87E7" w:rsidR="00D134BF" w:rsidRDefault="00D134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69D4" w14:textId="799144D5" w:rsidR="00DA24E6" w:rsidRDefault="00175A0E">
    <w:pPr>
      <w:pStyle w:val="Footer"/>
      <w:jc w:val="center"/>
    </w:pPr>
    <w:sdt>
      <w:sdtPr>
        <w:id w:val="189073547"/>
        <w:docPartObj>
          <w:docPartGallery w:val="Page Numbers (Bottom of Page)"/>
          <w:docPartUnique/>
        </w:docPartObj>
      </w:sdtPr>
      <w:sdtEndPr/>
      <w:sdtContent>
        <w:r w:rsidR="00DA24E6">
          <w:fldChar w:fldCharType="begin"/>
        </w:r>
        <w:r w:rsidR="00DA24E6">
          <w:instrText xml:space="preserve"> PAGE   \* MERGEFORMAT </w:instrText>
        </w:r>
        <w:r w:rsidR="00DA24E6">
          <w:fldChar w:fldCharType="separate"/>
        </w:r>
        <w:r w:rsidR="00D134BF">
          <w:rPr>
            <w:noProof/>
          </w:rPr>
          <w:t>1</w:t>
        </w:r>
        <w:r w:rsidR="00DA24E6">
          <w:rPr>
            <w:noProof/>
          </w:rPr>
          <w:fldChar w:fldCharType="end"/>
        </w:r>
      </w:sdtContent>
    </w:sdt>
  </w:p>
  <w:p w14:paraId="5FBED9BB" w14:textId="77777777" w:rsidR="00DA24E6" w:rsidRDefault="00DA24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4F93E" w14:textId="7BB8BF56" w:rsidR="00D134BF" w:rsidRDefault="00D134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63FD6" w14:textId="77777777" w:rsidR="00616006" w:rsidRDefault="00616006">
      <w:r>
        <w:separator/>
      </w:r>
    </w:p>
  </w:footnote>
  <w:footnote w:type="continuationSeparator" w:id="0">
    <w:p w14:paraId="4F74C4D3" w14:textId="77777777" w:rsidR="00616006" w:rsidRDefault="00616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93975" w14:textId="70946C59" w:rsidR="00D134BF" w:rsidRPr="005A1097" w:rsidRDefault="005A1097" w:rsidP="005A1097">
    <w:pPr>
      <w:pStyle w:val="Header"/>
      <w:rPr>
        <w:sz w:val="14"/>
        <w:szCs w:val="14"/>
      </w:rPr>
    </w:pPr>
    <w:r w:rsidRPr="005A1097">
      <w:rPr>
        <w:rFonts w:asciiTheme="minorHAnsi" w:hAnsiTheme="minorHAnsi" w:cstheme="minorHAnsi"/>
        <w:bCs/>
        <w:sz w:val="14"/>
        <w:szCs w:val="14"/>
      </w:rPr>
      <w:t>REFORM/IM2022/009</w:t>
    </w:r>
    <w:r w:rsidRPr="005A1097">
      <w:rPr>
        <w:rFonts w:asciiTheme="minorHAnsi" w:hAnsiTheme="minorHAnsi" w:cstheme="minorHAnsi"/>
        <w:b/>
        <w:sz w:val="14"/>
        <w:szCs w:val="14"/>
      </w:rPr>
      <w:t xml:space="preserve"> - </w:t>
    </w:r>
    <w:r w:rsidRPr="005A1097">
      <w:rPr>
        <w:rFonts w:asciiTheme="minorHAnsi" w:hAnsiTheme="minorHAnsi" w:cstheme="minorHAnsi"/>
        <w:sz w:val="14"/>
        <w:szCs w:val="14"/>
      </w:rPr>
      <w:t>Further Development of the Innovative Capacity of the Public Sector of Latvia (22LV21)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C7609"/>
    <w:multiLevelType w:val="hybridMultilevel"/>
    <w:tmpl w:val="3D14A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EF2A2F"/>
    <w:multiLevelType w:val="hybridMultilevel"/>
    <w:tmpl w:val="FCA87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A33079"/>
    <w:multiLevelType w:val="hybridMultilevel"/>
    <w:tmpl w:val="F542A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1F0B26"/>
    <w:multiLevelType w:val="hybridMultilevel"/>
    <w:tmpl w:val="5C8A6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2D535E"/>
    <w:multiLevelType w:val="hybridMultilevel"/>
    <w:tmpl w:val="0E60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1053AD"/>
    <w:multiLevelType w:val="hybridMultilevel"/>
    <w:tmpl w:val="D7DCB77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31212EE"/>
    <w:multiLevelType w:val="hybridMultilevel"/>
    <w:tmpl w:val="B058C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8A534F"/>
    <w:multiLevelType w:val="hybridMultilevel"/>
    <w:tmpl w:val="9962B8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80B1C6D"/>
    <w:multiLevelType w:val="hybridMultilevel"/>
    <w:tmpl w:val="6248D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9167662">
    <w:abstractNumId w:val="5"/>
  </w:num>
  <w:num w:numId="2" w16cid:durableId="17241857">
    <w:abstractNumId w:val="6"/>
  </w:num>
  <w:num w:numId="3" w16cid:durableId="1769496007">
    <w:abstractNumId w:val="7"/>
  </w:num>
  <w:num w:numId="4" w16cid:durableId="1900432610">
    <w:abstractNumId w:val="4"/>
  </w:num>
  <w:num w:numId="5" w16cid:durableId="1690595702">
    <w:abstractNumId w:val="1"/>
  </w:num>
  <w:num w:numId="6" w16cid:durableId="1533760638">
    <w:abstractNumId w:val="2"/>
  </w:num>
  <w:num w:numId="7" w16cid:durableId="1215458887">
    <w:abstractNumId w:val="8"/>
  </w:num>
  <w:num w:numId="8" w16cid:durableId="1157040903">
    <w:abstractNumId w:val="3"/>
  </w:num>
  <w:num w:numId="9" w16cid:durableId="62312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889"/>
    <w:rsid w:val="000154AA"/>
    <w:rsid w:val="00034E8C"/>
    <w:rsid w:val="00034F1B"/>
    <w:rsid w:val="000A0758"/>
    <w:rsid w:val="000B61CA"/>
    <w:rsid w:val="000D4A63"/>
    <w:rsid w:val="00160F6B"/>
    <w:rsid w:val="00227DB1"/>
    <w:rsid w:val="0023787D"/>
    <w:rsid w:val="0029646F"/>
    <w:rsid w:val="002B3E72"/>
    <w:rsid w:val="002D2446"/>
    <w:rsid w:val="002E547F"/>
    <w:rsid w:val="00357A6F"/>
    <w:rsid w:val="00377B97"/>
    <w:rsid w:val="003978FB"/>
    <w:rsid w:val="003B0F4B"/>
    <w:rsid w:val="003E5468"/>
    <w:rsid w:val="003E65FF"/>
    <w:rsid w:val="00432F05"/>
    <w:rsid w:val="00461FF8"/>
    <w:rsid w:val="00463667"/>
    <w:rsid w:val="004809CE"/>
    <w:rsid w:val="00484B45"/>
    <w:rsid w:val="00485714"/>
    <w:rsid w:val="004C6C32"/>
    <w:rsid w:val="004D0E08"/>
    <w:rsid w:val="004E39B1"/>
    <w:rsid w:val="00567E91"/>
    <w:rsid w:val="005A1097"/>
    <w:rsid w:val="005C2FE3"/>
    <w:rsid w:val="005E7FAE"/>
    <w:rsid w:val="00607D79"/>
    <w:rsid w:val="00612837"/>
    <w:rsid w:val="00616006"/>
    <w:rsid w:val="00696A1F"/>
    <w:rsid w:val="006D25C6"/>
    <w:rsid w:val="006D6039"/>
    <w:rsid w:val="006F524D"/>
    <w:rsid w:val="007A1933"/>
    <w:rsid w:val="007D0053"/>
    <w:rsid w:val="00820956"/>
    <w:rsid w:val="00830C1B"/>
    <w:rsid w:val="00845334"/>
    <w:rsid w:val="00856650"/>
    <w:rsid w:val="00860889"/>
    <w:rsid w:val="008701AC"/>
    <w:rsid w:val="0089356C"/>
    <w:rsid w:val="008C0912"/>
    <w:rsid w:val="0090412E"/>
    <w:rsid w:val="009146D3"/>
    <w:rsid w:val="00921D49"/>
    <w:rsid w:val="00953EF6"/>
    <w:rsid w:val="00961C2E"/>
    <w:rsid w:val="00966229"/>
    <w:rsid w:val="00991543"/>
    <w:rsid w:val="009E4166"/>
    <w:rsid w:val="00A4378B"/>
    <w:rsid w:val="00A7411B"/>
    <w:rsid w:val="00AA101B"/>
    <w:rsid w:val="00AB5584"/>
    <w:rsid w:val="00AC5E42"/>
    <w:rsid w:val="00C035CD"/>
    <w:rsid w:val="00C7180B"/>
    <w:rsid w:val="00C875A3"/>
    <w:rsid w:val="00CF3169"/>
    <w:rsid w:val="00CF5291"/>
    <w:rsid w:val="00D134BF"/>
    <w:rsid w:val="00D83542"/>
    <w:rsid w:val="00DA24E6"/>
    <w:rsid w:val="00DD52A9"/>
    <w:rsid w:val="00E71862"/>
    <w:rsid w:val="00E903F5"/>
    <w:rsid w:val="00EE1FE9"/>
    <w:rsid w:val="00F32335"/>
    <w:rsid w:val="00F756AF"/>
    <w:rsid w:val="00FB79C5"/>
    <w:rsid w:val="00FD2F6E"/>
    <w:rsid w:val="00FF530F"/>
    <w:rsid w:val="20B78D5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DD620"/>
  <w15:chartTrackingRefBased/>
  <w15:docId w15:val="{6D5E0689-1A0E-4B6D-986C-566B15150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A9"/>
    <w:pPr>
      <w:tabs>
        <w:tab w:val="left" w:pos="850"/>
        <w:tab w:val="left" w:pos="1191"/>
        <w:tab w:val="left" w:pos="1531"/>
      </w:tabs>
      <w:jc w:val="both"/>
    </w:pPr>
    <w:rPr>
      <w:sz w:val="22"/>
      <w:szCs w:val="22"/>
      <w:lang w:val="en-GB" w:eastAsia="zh-CN"/>
    </w:rPr>
  </w:style>
  <w:style w:type="paragraph" w:styleId="Heading1">
    <w:name w:val="heading 1"/>
    <w:basedOn w:val="Normal"/>
    <w:next w:val="Normal"/>
    <w:link w:val="Heading1Char"/>
    <w:qFormat/>
    <w:rsid w:val="00DD52A9"/>
    <w:pPr>
      <w:keepNext/>
      <w:spacing w:before="1200" w:after="720"/>
      <w:jc w:val="center"/>
      <w:outlineLvl w:val="0"/>
    </w:pPr>
    <w:rPr>
      <w:b/>
      <w:bCs/>
      <w:caps/>
      <w:kern w:val="28"/>
    </w:rPr>
  </w:style>
  <w:style w:type="paragraph" w:styleId="Heading2">
    <w:name w:val="heading 2"/>
    <w:basedOn w:val="Normal"/>
    <w:next w:val="Normal"/>
    <w:link w:val="Heading2Char"/>
    <w:qFormat/>
    <w:rsid w:val="00DD52A9"/>
    <w:pPr>
      <w:keepNext/>
      <w:spacing w:before="240" w:after="240"/>
      <w:outlineLvl w:val="1"/>
    </w:pPr>
    <w:rPr>
      <w:b/>
      <w:bCs/>
    </w:rPr>
  </w:style>
  <w:style w:type="paragraph" w:styleId="Heading3">
    <w:name w:val="heading 3"/>
    <w:basedOn w:val="Normal"/>
    <w:next w:val="Normal"/>
    <w:link w:val="Heading3Char"/>
    <w:qFormat/>
    <w:rsid w:val="00DD52A9"/>
    <w:pPr>
      <w:keepNext/>
      <w:spacing w:before="240" w:after="240"/>
      <w:outlineLvl w:val="2"/>
    </w:pPr>
    <w:rPr>
      <w:b/>
      <w:bCs/>
      <w:i/>
      <w:iCs/>
    </w:rPr>
  </w:style>
  <w:style w:type="paragraph" w:styleId="Heading4">
    <w:name w:val="heading 4"/>
    <w:basedOn w:val="Normal"/>
    <w:next w:val="Normal"/>
    <w:link w:val="Heading4Char"/>
    <w:qFormat/>
    <w:rsid w:val="00DD52A9"/>
    <w:pPr>
      <w:keepNext/>
      <w:spacing w:before="240" w:after="240"/>
      <w:outlineLvl w:val="3"/>
    </w:pPr>
    <w:rPr>
      <w:i/>
      <w:iCs/>
    </w:rPr>
  </w:style>
  <w:style w:type="paragraph" w:styleId="Heading5">
    <w:name w:val="heading 5"/>
    <w:basedOn w:val="Normal"/>
    <w:next w:val="Normal"/>
    <w:link w:val="Heading5Char"/>
    <w:qFormat/>
    <w:rsid w:val="00DD52A9"/>
    <w:pPr>
      <w:spacing w:before="240" w:after="240"/>
      <w:outlineLvl w:val="4"/>
    </w:pPr>
  </w:style>
  <w:style w:type="paragraph" w:styleId="Heading6">
    <w:name w:val="heading 6"/>
    <w:basedOn w:val="Normal"/>
    <w:next w:val="Normal"/>
    <w:link w:val="Heading6Char"/>
    <w:qFormat/>
    <w:rsid w:val="00DD52A9"/>
    <w:pPr>
      <w:spacing w:before="240" w:after="60"/>
      <w:outlineLvl w:val="5"/>
    </w:pPr>
    <w:rPr>
      <w:b/>
      <w:bCs/>
    </w:rPr>
  </w:style>
  <w:style w:type="paragraph" w:styleId="Heading7">
    <w:name w:val="heading 7"/>
    <w:basedOn w:val="Normal"/>
    <w:next w:val="Normal"/>
    <w:link w:val="Heading7Char"/>
    <w:qFormat/>
    <w:rsid w:val="00DD52A9"/>
    <w:pPr>
      <w:spacing w:before="240" w:after="60"/>
      <w:outlineLvl w:val="6"/>
    </w:pPr>
    <w:rPr>
      <w:sz w:val="24"/>
      <w:szCs w:val="24"/>
    </w:rPr>
  </w:style>
  <w:style w:type="paragraph" w:styleId="Heading8">
    <w:name w:val="heading 8"/>
    <w:basedOn w:val="Normal"/>
    <w:next w:val="Normal"/>
    <w:link w:val="Heading8Char"/>
    <w:qFormat/>
    <w:rsid w:val="00DD52A9"/>
    <w:pPr>
      <w:spacing w:before="240" w:after="60"/>
      <w:outlineLvl w:val="7"/>
    </w:pPr>
    <w:rPr>
      <w:i/>
      <w:iCs/>
      <w:sz w:val="24"/>
      <w:szCs w:val="24"/>
    </w:rPr>
  </w:style>
  <w:style w:type="paragraph" w:styleId="Heading9">
    <w:name w:val="heading 9"/>
    <w:basedOn w:val="Normal"/>
    <w:next w:val="Normal"/>
    <w:link w:val="Heading9Char"/>
    <w:qFormat/>
    <w:rsid w:val="00DD52A9"/>
    <w:p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D52A9"/>
    <w:rPr>
      <w:b/>
      <w:bCs/>
      <w:caps/>
      <w:kern w:val="28"/>
      <w:sz w:val="22"/>
      <w:szCs w:val="22"/>
      <w:lang w:val="en-GB" w:eastAsia="zh-CN"/>
    </w:rPr>
  </w:style>
  <w:style w:type="character" w:customStyle="1" w:styleId="Heading2Char">
    <w:name w:val="Heading 2 Char"/>
    <w:basedOn w:val="DefaultParagraphFont"/>
    <w:link w:val="Heading2"/>
    <w:rsid w:val="00DD52A9"/>
    <w:rPr>
      <w:b/>
      <w:bCs/>
      <w:sz w:val="22"/>
      <w:szCs w:val="22"/>
      <w:lang w:val="en-GB" w:eastAsia="zh-CN"/>
    </w:rPr>
  </w:style>
  <w:style w:type="character" w:customStyle="1" w:styleId="Heading3Char">
    <w:name w:val="Heading 3 Char"/>
    <w:basedOn w:val="DefaultParagraphFont"/>
    <w:link w:val="Heading3"/>
    <w:rsid w:val="00DD52A9"/>
    <w:rPr>
      <w:b/>
      <w:bCs/>
      <w:i/>
      <w:iCs/>
      <w:sz w:val="22"/>
      <w:szCs w:val="22"/>
      <w:lang w:val="en-GB" w:eastAsia="zh-CN"/>
    </w:rPr>
  </w:style>
  <w:style w:type="character" w:customStyle="1" w:styleId="Heading4Char">
    <w:name w:val="Heading 4 Char"/>
    <w:basedOn w:val="DefaultParagraphFont"/>
    <w:link w:val="Heading4"/>
    <w:rsid w:val="00DD52A9"/>
    <w:rPr>
      <w:i/>
      <w:iCs/>
      <w:sz w:val="22"/>
      <w:szCs w:val="22"/>
      <w:lang w:val="en-GB" w:eastAsia="zh-CN"/>
    </w:rPr>
  </w:style>
  <w:style w:type="character" w:customStyle="1" w:styleId="Heading5Char">
    <w:name w:val="Heading 5 Char"/>
    <w:basedOn w:val="DefaultParagraphFont"/>
    <w:link w:val="Heading5"/>
    <w:rsid w:val="00DD52A9"/>
    <w:rPr>
      <w:sz w:val="22"/>
      <w:szCs w:val="22"/>
      <w:lang w:val="en-GB" w:eastAsia="zh-CN"/>
    </w:rPr>
  </w:style>
  <w:style w:type="character" w:customStyle="1" w:styleId="Heading6Char">
    <w:name w:val="Heading 6 Char"/>
    <w:basedOn w:val="DefaultParagraphFont"/>
    <w:link w:val="Heading6"/>
    <w:rsid w:val="00DD52A9"/>
    <w:rPr>
      <w:b/>
      <w:bCs/>
      <w:sz w:val="22"/>
      <w:szCs w:val="22"/>
      <w:lang w:val="en-GB" w:eastAsia="zh-CN"/>
    </w:rPr>
  </w:style>
  <w:style w:type="character" w:customStyle="1" w:styleId="Heading7Char">
    <w:name w:val="Heading 7 Char"/>
    <w:basedOn w:val="DefaultParagraphFont"/>
    <w:link w:val="Heading7"/>
    <w:rsid w:val="00DD52A9"/>
    <w:rPr>
      <w:sz w:val="24"/>
      <w:szCs w:val="24"/>
      <w:lang w:val="en-GB" w:eastAsia="zh-CN"/>
    </w:rPr>
  </w:style>
  <w:style w:type="character" w:customStyle="1" w:styleId="Heading8Char">
    <w:name w:val="Heading 8 Char"/>
    <w:basedOn w:val="DefaultParagraphFont"/>
    <w:link w:val="Heading8"/>
    <w:rsid w:val="00DD52A9"/>
    <w:rPr>
      <w:i/>
      <w:iCs/>
      <w:sz w:val="24"/>
      <w:szCs w:val="24"/>
      <w:lang w:val="en-GB" w:eastAsia="zh-CN"/>
    </w:rPr>
  </w:style>
  <w:style w:type="character" w:customStyle="1" w:styleId="Heading9Char">
    <w:name w:val="Heading 9 Char"/>
    <w:basedOn w:val="DefaultParagraphFont"/>
    <w:link w:val="Heading9"/>
    <w:rsid w:val="00DD52A9"/>
    <w:rPr>
      <w:rFonts w:ascii="Arial" w:hAnsi="Arial" w:cs="Arial"/>
      <w:sz w:val="22"/>
      <w:szCs w:val="22"/>
      <w:lang w:val="en-GB" w:eastAsia="zh-CN"/>
    </w:rPr>
  </w:style>
  <w:style w:type="paragraph" w:styleId="TOC1">
    <w:name w:val="toc 1"/>
    <w:basedOn w:val="Normal"/>
    <w:next w:val="Normal"/>
    <w:uiPriority w:val="39"/>
    <w:qFormat/>
    <w:rsid w:val="00DD52A9"/>
    <w:pPr>
      <w:tabs>
        <w:tab w:val="clear" w:pos="850"/>
        <w:tab w:val="clear" w:pos="1191"/>
        <w:tab w:val="clear" w:pos="1531"/>
        <w:tab w:val="right" w:leader="dot" w:pos="6803"/>
      </w:tabs>
      <w:spacing w:before="120" w:after="120"/>
    </w:pPr>
    <w:rPr>
      <w:caps/>
    </w:rPr>
  </w:style>
  <w:style w:type="paragraph" w:styleId="TOC2">
    <w:name w:val="toc 2"/>
    <w:basedOn w:val="Normal"/>
    <w:next w:val="Normal"/>
    <w:uiPriority w:val="39"/>
    <w:qFormat/>
    <w:rsid w:val="00DD52A9"/>
    <w:pPr>
      <w:tabs>
        <w:tab w:val="clear" w:pos="850"/>
        <w:tab w:val="clear" w:pos="1191"/>
        <w:tab w:val="clear" w:pos="1531"/>
        <w:tab w:val="right" w:leader="dot" w:pos="6803"/>
      </w:tabs>
      <w:ind w:left="198"/>
    </w:pPr>
  </w:style>
  <w:style w:type="paragraph" w:styleId="TOC3">
    <w:name w:val="toc 3"/>
    <w:basedOn w:val="Normal"/>
    <w:next w:val="Normal"/>
    <w:qFormat/>
    <w:rsid w:val="00DD52A9"/>
    <w:pPr>
      <w:tabs>
        <w:tab w:val="clear" w:pos="850"/>
        <w:tab w:val="clear" w:pos="1191"/>
        <w:tab w:val="clear" w:pos="1531"/>
        <w:tab w:val="right" w:leader="dot" w:pos="6803"/>
      </w:tabs>
      <w:ind w:left="397"/>
    </w:pPr>
  </w:style>
  <w:style w:type="paragraph" w:styleId="TOC4">
    <w:name w:val="toc 4"/>
    <w:basedOn w:val="Normal"/>
    <w:next w:val="Normal"/>
    <w:qFormat/>
    <w:rsid w:val="00DD52A9"/>
    <w:pPr>
      <w:tabs>
        <w:tab w:val="clear" w:pos="850"/>
        <w:tab w:val="clear" w:pos="1191"/>
        <w:tab w:val="clear" w:pos="1531"/>
        <w:tab w:val="right" w:leader="dot" w:pos="6803"/>
      </w:tabs>
      <w:ind w:left="595"/>
    </w:pPr>
    <w:rPr>
      <w:noProof/>
    </w:rPr>
  </w:style>
  <w:style w:type="paragraph" w:styleId="TOC5">
    <w:name w:val="toc 5"/>
    <w:basedOn w:val="Normal"/>
    <w:next w:val="Normal"/>
    <w:qFormat/>
    <w:rsid w:val="00DD52A9"/>
    <w:pPr>
      <w:tabs>
        <w:tab w:val="clear" w:pos="850"/>
        <w:tab w:val="clear" w:pos="1191"/>
        <w:tab w:val="clear" w:pos="1531"/>
        <w:tab w:val="right" w:leader="dot" w:pos="6803"/>
      </w:tabs>
      <w:ind w:left="794"/>
    </w:pPr>
    <w:rPr>
      <w:noProof/>
    </w:rPr>
  </w:style>
  <w:style w:type="paragraph" w:styleId="TOC6">
    <w:name w:val="toc 6"/>
    <w:basedOn w:val="Normal"/>
    <w:next w:val="Normal"/>
    <w:qFormat/>
    <w:rsid w:val="00DD52A9"/>
    <w:pPr>
      <w:tabs>
        <w:tab w:val="clear" w:pos="850"/>
        <w:tab w:val="clear" w:pos="1191"/>
        <w:tab w:val="clear" w:pos="1531"/>
      </w:tabs>
      <w:ind w:left="1100"/>
    </w:pPr>
  </w:style>
  <w:style w:type="paragraph" w:styleId="TOC7">
    <w:name w:val="toc 7"/>
    <w:basedOn w:val="Normal"/>
    <w:next w:val="Normal"/>
    <w:qFormat/>
    <w:rsid w:val="00DD52A9"/>
    <w:pPr>
      <w:tabs>
        <w:tab w:val="clear" w:pos="850"/>
        <w:tab w:val="clear" w:pos="1191"/>
        <w:tab w:val="clear" w:pos="1531"/>
      </w:tabs>
      <w:ind w:left="1320"/>
    </w:pPr>
  </w:style>
  <w:style w:type="paragraph" w:styleId="TOC8">
    <w:name w:val="toc 8"/>
    <w:basedOn w:val="Normal"/>
    <w:next w:val="Normal"/>
    <w:qFormat/>
    <w:rsid w:val="00DD52A9"/>
    <w:pPr>
      <w:tabs>
        <w:tab w:val="clear" w:pos="850"/>
        <w:tab w:val="clear" w:pos="1191"/>
        <w:tab w:val="clear" w:pos="1531"/>
      </w:tabs>
      <w:ind w:left="1540"/>
    </w:pPr>
  </w:style>
  <w:style w:type="paragraph" w:styleId="TOC9">
    <w:name w:val="toc 9"/>
    <w:basedOn w:val="Normal"/>
    <w:next w:val="Normal"/>
    <w:qFormat/>
    <w:rsid w:val="00DD52A9"/>
    <w:pPr>
      <w:tabs>
        <w:tab w:val="clear" w:pos="850"/>
        <w:tab w:val="clear" w:pos="1191"/>
        <w:tab w:val="clear" w:pos="1531"/>
      </w:tabs>
      <w:ind w:left="1760"/>
    </w:pPr>
  </w:style>
  <w:style w:type="paragraph" w:styleId="Caption">
    <w:name w:val="caption"/>
    <w:basedOn w:val="Normal"/>
    <w:next w:val="Normal"/>
    <w:qFormat/>
    <w:rsid w:val="00DD52A9"/>
    <w:pPr>
      <w:spacing w:before="120" w:after="120"/>
    </w:pPr>
    <w:rPr>
      <w:b/>
      <w:bCs/>
      <w:sz w:val="20"/>
      <w:szCs w:val="20"/>
    </w:rPr>
  </w:style>
  <w:style w:type="paragraph" w:styleId="Title">
    <w:name w:val="Title"/>
    <w:basedOn w:val="Normal"/>
    <w:link w:val="TitleChar"/>
    <w:qFormat/>
    <w:rsid w:val="00DD52A9"/>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DD52A9"/>
    <w:rPr>
      <w:rFonts w:ascii="Arial" w:hAnsi="Arial" w:cs="Arial"/>
      <w:b/>
      <w:bCs/>
      <w:kern w:val="28"/>
      <w:sz w:val="32"/>
      <w:szCs w:val="32"/>
      <w:lang w:val="en-GB" w:eastAsia="zh-CN"/>
    </w:rPr>
  </w:style>
  <w:style w:type="paragraph" w:styleId="Subtitle">
    <w:name w:val="Subtitle"/>
    <w:basedOn w:val="Normal"/>
    <w:link w:val="SubtitleChar"/>
    <w:qFormat/>
    <w:rsid w:val="00DD52A9"/>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DD52A9"/>
    <w:rPr>
      <w:rFonts w:ascii="Arial" w:hAnsi="Arial" w:cs="Arial"/>
      <w:sz w:val="24"/>
      <w:szCs w:val="24"/>
      <w:lang w:val="en-GB" w:eastAsia="zh-CN"/>
    </w:rPr>
  </w:style>
  <w:style w:type="paragraph" w:styleId="Header">
    <w:name w:val="header"/>
    <w:basedOn w:val="Normal"/>
    <w:link w:val="HeaderChar"/>
    <w:uiPriority w:val="99"/>
    <w:unhideWhenUsed/>
    <w:rsid w:val="006D6039"/>
    <w:pPr>
      <w:tabs>
        <w:tab w:val="clear" w:pos="850"/>
        <w:tab w:val="clear" w:pos="1191"/>
        <w:tab w:val="clear" w:pos="1531"/>
        <w:tab w:val="center" w:pos="4680"/>
        <w:tab w:val="right" w:pos="9360"/>
      </w:tabs>
    </w:pPr>
  </w:style>
  <w:style w:type="character" w:customStyle="1" w:styleId="HeaderChar">
    <w:name w:val="Header Char"/>
    <w:basedOn w:val="DefaultParagraphFont"/>
    <w:link w:val="Header"/>
    <w:uiPriority w:val="99"/>
    <w:rsid w:val="006D6039"/>
    <w:rPr>
      <w:sz w:val="22"/>
      <w:szCs w:val="22"/>
      <w:lang w:val="en-GB" w:eastAsia="zh-CN"/>
    </w:rPr>
  </w:style>
  <w:style w:type="paragraph" w:styleId="Footer">
    <w:name w:val="footer"/>
    <w:basedOn w:val="Normal"/>
    <w:link w:val="FooterChar"/>
    <w:uiPriority w:val="99"/>
    <w:unhideWhenUsed/>
    <w:rsid w:val="006D6039"/>
    <w:pPr>
      <w:tabs>
        <w:tab w:val="clear" w:pos="850"/>
        <w:tab w:val="clear" w:pos="1191"/>
        <w:tab w:val="clear" w:pos="1531"/>
        <w:tab w:val="center" w:pos="4680"/>
        <w:tab w:val="right" w:pos="9360"/>
      </w:tabs>
    </w:pPr>
  </w:style>
  <w:style w:type="character" w:customStyle="1" w:styleId="FooterChar">
    <w:name w:val="Footer Char"/>
    <w:basedOn w:val="DefaultParagraphFont"/>
    <w:link w:val="Footer"/>
    <w:uiPriority w:val="99"/>
    <w:rsid w:val="006D6039"/>
    <w:rPr>
      <w:sz w:val="22"/>
      <w:szCs w:val="22"/>
      <w:lang w:val="en-GB" w:eastAsia="zh-CN"/>
    </w:rPr>
  </w:style>
  <w:style w:type="paragraph" w:styleId="ListParagraph">
    <w:name w:val="List Paragraph"/>
    <w:basedOn w:val="Normal"/>
    <w:uiPriority w:val="34"/>
    <w:qFormat/>
    <w:rsid w:val="00860889"/>
    <w:pPr>
      <w:ind w:left="720"/>
      <w:contextualSpacing/>
    </w:pPr>
  </w:style>
  <w:style w:type="table" w:styleId="TableGrid">
    <w:name w:val="Table Grid"/>
    <w:basedOn w:val="TableNormal"/>
    <w:uiPriority w:val="59"/>
    <w:rsid w:val="008608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EC_ARES_DATE_TRANSFERRED xmlns="faa54b14-608b-44ba-8621-4287d9574b27" xsi:nil="true"/>
    <Status xmlns="f78ce148-9768-496b-9956-529d3628b58b" xsi:nil="true"/>
    <Provider xmlns="f78ce148-9768-496b-9956-529d3628b58b" xsi:nil="true"/>
    <EC_ARES_TRANSFERRED_BY xmlns="faa54b14-608b-44ba-8621-4287d9574b27" xsi:nil="true"/>
    <PO xmlns="f78ce148-9768-496b-9956-529d3628b58b" xsi:nil="true"/>
    <Summary xmlns="f78ce148-9768-496b-9956-529d3628b58b" xsi:nil="true"/>
    <Comment xmlns="f78ce148-9768-496b-9956-529d3628b58b" xsi:nil="true"/>
    <Multi_x002d_countryProject xmlns="f78ce148-9768-496b-9956-529d3628b58b" xsi:nil="true"/>
    <Rating xmlns="f78ce148-9768-496b-9956-529d3628b58b" xsi:nil="true"/>
    <IconOverlay xmlns="http://schemas.microsoft.com/sharepoint/v4" xsi:nil="true"/>
    <RequestID xmlns="f78ce148-9768-496b-9956-529d3628b58b" xsi:nil="true"/>
    <Publishedprojectdescription xmlns="f78ce148-9768-496b-9956-529d3628b58b">
      <Url xsi:nil="true"/>
      <Description xsi:nil="true"/>
    </Publishedprojectdescription>
    <JIRAlink xmlns="f78ce148-9768-496b-9956-529d3628b58b">
      <Url xsi:nil="true"/>
      <Description xsi:nil="true"/>
    </JIRAlink>
    <Country xmlns="f78ce148-9768-496b-9956-529d3628b58b" xsi:nil="true"/>
    <Sector xmlns="f78ce148-9768-496b-9956-529d3628b58b" xsi:nil="true"/>
    <lcf76f155ced4ddcb4097134ff3c332f xmlns="f78ce148-9768-496b-9956-529d3628b58b">
      <Terms xmlns="http://schemas.microsoft.com/office/infopath/2007/PartnerControls"/>
    </lcf76f155ced4ddcb4097134ff3c332f>
    <TaxCatchAll xmlns="faa54b14-608b-44ba-8621-4287d9574b27" xsi:nil="true"/>
    <Flagship xmlns="f78ce148-9768-496b-9956-529d3628b58b" xsi:nil="true"/>
    <EC_ARES_NUMBER xmlns="faa54b14-608b-44ba-8621-4287d9574b27">
      <Url xsi:nil="true"/>
      <Description xsi:nil="true"/>
    </EC_ARES_NUMBE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F34C16E0E51941902D41F2699FA94F" ma:contentTypeVersion="36" ma:contentTypeDescription="Create a new document." ma:contentTypeScope="" ma:versionID="48ef3fdcb95c792f4799874942de526f">
  <xsd:schema xmlns:xsd="http://www.w3.org/2001/XMLSchema" xmlns:xs="http://www.w3.org/2001/XMLSchema" xmlns:p="http://schemas.microsoft.com/office/2006/metadata/properties" xmlns:ns1="http://schemas.microsoft.com/sharepoint/v3" xmlns:ns2="f78ce148-9768-496b-9956-529d3628b58b" xmlns:ns3="faa54b14-608b-44ba-8621-4287d9574b27" xmlns:ns4="http://schemas.microsoft.com/sharepoint/v4" targetNamespace="http://schemas.microsoft.com/office/2006/metadata/properties" ma:root="true" ma:fieldsID="c586a2feba3e8c5fbf4e4a6e7725a01c" ns1:_="" ns2:_="" ns3:_="" ns4:_="">
    <xsd:import namespace="http://schemas.microsoft.com/sharepoint/v3"/>
    <xsd:import namespace="f78ce148-9768-496b-9956-529d3628b58b"/>
    <xsd:import namespace="faa54b14-608b-44ba-8621-4287d9574b27"/>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JIRAlink" minOccurs="0"/>
                <xsd:element ref="ns2:PO" minOccurs="0"/>
                <xsd:element ref="ns2:RequestID" minOccurs="0"/>
                <xsd:element ref="ns2:Country" minOccurs="0"/>
                <xsd:element ref="ns2:Multi_x002d_countryProject" minOccurs="0"/>
                <xsd:element ref="ns2:Flagship" minOccurs="0"/>
                <xsd:element ref="ns2:Status" minOccurs="0"/>
                <xsd:element ref="ns2:Rating" minOccurs="0"/>
                <xsd:element ref="ns3:SharedWithUsers" minOccurs="0"/>
                <xsd:element ref="ns3:SharedWithDetails" minOccurs="0"/>
                <xsd:element ref="ns2:Comment" minOccurs="0"/>
                <xsd:element ref="ns2:Secto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Provider" minOccurs="0"/>
                <xsd:element ref="ns2:MediaServiceOCR" minOccurs="0"/>
                <xsd:element ref="ns2:Publishedprojectdescription" minOccurs="0"/>
                <xsd:element ref="ns2:Summary" minOccurs="0"/>
                <xsd:element ref="ns3:EC_ARES_NUMBER" minOccurs="0"/>
                <xsd:element ref="ns3:EC_ARES_DATE_TRANSFERRED" minOccurs="0"/>
                <xsd:element ref="ns3:EC_ARES_TRANSFERRED_BY" minOccurs="0"/>
                <xsd:element ref="ns4:IconOverlay"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40" nillable="true" ma:displayName="Declared Record" ma:hidden="true" ma:internalName="_vti_ItemDeclaredRecord" ma:readOnly="true">
      <xsd:simpleType>
        <xsd:restriction base="dms:DateTime"/>
      </xsd:simpleType>
    </xsd:element>
    <xsd:element name="_vti_ItemHoldRecordStatus" ma:index="41"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8ce148-9768-496b-9956-529d3628b5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JIRAlink" ma:index="12" nillable="true" ma:displayName="JIRA link" ma:description="This is the project link to JIRA" ma:format="Hyperlink" ma:internalName="JIRAlink">
      <xsd:complexType>
        <xsd:complexContent>
          <xsd:extension base="dms:URL">
            <xsd:sequence>
              <xsd:element name="Url" type="dms:ValidUrl" minOccurs="0" nillable="true"/>
              <xsd:element name="Description" type="xsd:string" nillable="true"/>
            </xsd:sequence>
          </xsd:extension>
        </xsd:complexContent>
      </xsd:complexType>
    </xsd:element>
    <xsd:element name="PO" ma:index="13" nillable="true" ma:displayName="PO" ma:description="The name of the project officer(s)" ma:format="Dropdown" ma:internalName="PO">
      <xsd:complexType>
        <xsd:complexContent>
          <xsd:extension base="dms:MultiChoiceFillIn">
            <xsd:sequence>
              <xsd:element name="Value" maxOccurs="unbounded" minOccurs="0" nillable="true">
                <xsd:simpleType>
                  <xsd:union memberTypes="dms:Text">
                    <xsd:simpleType>
                      <xsd:restriction base="dms:Choice">
                        <xsd:enumeration value="Angelos BINIS"/>
                        <xsd:enumeration value="Florian HAUSER"/>
                        <xsd:enumeration value="Ella AHMAS"/>
                        <xsd:enumeration value="Phivi HARATSI"/>
                        <xsd:enumeration value="Johannes BOERMANN"/>
                        <xsd:enumeration value="Mina SHOYLEKOVA"/>
                        <xsd:enumeration value="Eliot CHANEZ"/>
                        <xsd:enumeration value="Fabiana DI CAPRIO"/>
                        <xsd:enumeration value="Nicole DONKERS"/>
                        <xsd:enumeration value="Paola GAFFURINI"/>
                        <xsd:enumeration value="Sandra GALLEGO"/>
                        <xsd:enumeration value="Thomas GIACOLETTO"/>
                        <xsd:enumeration value="Ledri HYSENAJ"/>
                        <xsd:enumeration value="Rima JOUJOU"/>
                        <xsd:enumeration value="Adrian JUAN"/>
                        <xsd:enumeration value="Nikolaos KLENATIS"/>
                        <xsd:enumeration value="Cristina LUCHICI"/>
                        <xsd:enumeration value="Athina MANTA"/>
                        <xsd:enumeration value="Aleksandra MARCHEWKA"/>
                        <xsd:enumeration value="Eloise PERCHE"/>
                        <xsd:enumeration value="Alexandra PAPATHEODOROU"/>
                        <xsd:enumeration value="Katiuska TARQUIS"/>
                        <xsd:enumeration value="Amalia COMAN"/>
                        <xsd:enumeration value="Choice 24"/>
                      </xsd:restriction>
                    </xsd:simpleType>
                  </xsd:union>
                </xsd:simpleType>
              </xsd:element>
            </xsd:sequence>
          </xsd:extension>
        </xsd:complexContent>
      </xsd:complexType>
    </xsd:element>
    <xsd:element name="RequestID" ma:index="14" nillable="true" ma:displayName="Request  ID" ma:description="24HR02" ma:format="Dropdown" ma:internalName="RequestID">
      <xsd:simpleType>
        <xsd:restriction base="dms:Text">
          <xsd:maxLength value="255"/>
        </xsd:restriction>
      </xsd:simpleType>
    </xsd:element>
    <xsd:element name="Country" ma:index="15" nillable="true" ma:displayName="Country" ma:description="HR" ma:format="Dropdown" ma:internalName="Country">
      <xsd:complexType>
        <xsd:complexContent>
          <xsd:extension base="dms:MultiChoice">
            <xsd:sequence>
              <xsd:element name="Value" maxOccurs="unbounded" minOccurs="0" nillable="true">
                <xsd:simpleType>
                  <xsd:restriction base="dms:Choice">
                    <xsd:enumeration value="AT"/>
                    <xsd:enumeration value="BE"/>
                    <xsd:enumeration value="BG"/>
                    <xsd:enumeration value="CY"/>
                    <xsd:enumeration value="CZ"/>
                    <xsd:enumeration value="DE"/>
                    <xsd:enumeration value="EE"/>
                    <xsd:enumeration value="EL"/>
                    <xsd:enumeration value="ES"/>
                    <xsd:enumeration value="FI"/>
                    <xsd:enumeration value="FR"/>
                    <xsd:enumeration value="HU"/>
                    <xsd:enumeration value="HR"/>
                    <xsd:enumeration value="IE"/>
                    <xsd:enumeration value="IT"/>
                    <xsd:enumeration value="MT"/>
                    <xsd:enumeration value="LV"/>
                    <xsd:enumeration value="LT"/>
                    <xsd:enumeration value="LU"/>
                    <xsd:enumeration value="NL"/>
                    <xsd:enumeration value="PL"/>
                    <xsd:enumeration value="PT"/>
                    <xsd:enumeration value="RO"/>
                    <xsd:enumeration value="SE"/>
                    <xsd:enumeration value="SI"/>
                    <xsd:enumeration value="SK"/>
                    <xsd:enumeration value="DK"/>
                    <xsd:enumeration value="BG-CY-GR"/>
                  </xsd:restriction>
                </xsd:simpleType>
              </xsd:element>
            </xsd:sequence>
          </xsd:extension>
        </xsd:complexContent>
      </xsd:complexType>
    </xsd:element>
    <xsd:element name="Multi_x002d_countryProject" ma:index="16" nillable="true" ma:displayName="Multi-country" ma:description="Indicate Yes or No" ma:format="Dropdown" ma:internalName="Multi_x002d_countryProject">
      <xsd:simpleType>
        <xsd:union memberTypes="dms:Text">
          <xsd:simpleType>
            <xsd:restriction base="dms:Choice">
              <xsd:enumeration value="Yes"/>
              <xsd:enumeration value="No"/>
              <xsd:enumeration value="Choice 3"/>
            </xsd:restriction>
          </xsd:simpleType>
        </xsd:union>
      </xsd:simpleType>
    </xsd:element>
    <xsd:element name="Flagship" ma:index="17" nillable="true" ma:displayName="Flagship" ma:description="Indicate yes or no if this is a flagship project" ma:format="Dropdown" ma:internalName="Flagship">
      <xsd:simpleType>
        <xsd:restriction base="dms:Choice">
          <xsd:enumeration value="Yes"/>
          <xsd:enumeration value="No"/>
        </xsd:restriction>
      </xsd:simpleType>
    </xsd:element>
    <xsd:element name="Status" ma:index="19" nillable="true" ma:displayName="Status" ma:description="Not yet start" ma:format="Dropdown" ma:internalName="Status">
      <xsd:simpleType>
        <xsd:restriction base="dms:Choice">
          <xsd:enumeration value="Preparation"/>
          <xsd:enumeration value="On the ground"/>
          <xsd:enumeration value="Closed"/>
          <xsd:enumeration value="Not yet started"/>
          <xsd:enumeration value="Cancelled"/>
        </xsd:restriction>
      </xsd:simpleType>
    </xsd:element>
    <xsd:element name="Rating" ma:index="20" nillable="true" ma:displayName="Rating" ma:description="This is for closed projects. 1 = best,  2 = average, 3 = bad" ma:format="Dropdown" ma:internalName="Rating" ma:percentage="FALSE">
      <xsd:simpleType>
        <xsd:restriction base="dms:Number"/>
      </xsd:simpleType>
    </xsd:element>
    <xsd:element name="Comment" ma:index="23" nillable="true" ma:displayName="Comment" ma:description="You can write here about specific features or attention points" ma:format="Dropdown" ma:internalName="Comment">
      <xsd:simpleType>
        <xsd:restriction base="dms:Note">
          <xsd:maxLength value="255"/>
        </xsd:restriction>
      </xsd:simpleType>
    </xsd:element>
    <xsd:element name="Sector" ma:index="24" nillable="true" ma:displayName="Sector" ma:description="Add here in which sector the project is in. More than one option is possible. Select from menu. " ma:format="Dropdown" ma:internalName="Sector">
      <xsd:simpleType>
        <xsd:union memberTypes="dms:Text">
          <xsd:simpleType>
            <xsd:restriction base="dms:Choice">
              <xsd:enumeration value="PAG"/>
              <xsd:enumeration value="DIGITAL"/>
              <xsd:enumeration value="RoL"/>
            </xsd:restriction>
          </xsd:simpleType>
        </xsd:union>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Provider" ma:index="32" nillable="true" ma:displayName="Provider" ma:description="Add here the provider. Be specific. You can add more than one in case of more contracts for a single project. You can choose from teh list, or add others." ma:format="Dropdown" ma:internalName="Provider">
      <xsd:complexType>
        <xsd:complexContent>
          <xsd:extension base="dms:MultiChoiceFillIn">
            <xsd:sequence>
              <xsd:element name="Value" maxOccurs="unbounded" minOccurs="0" nillable="true">
                <xsd:simpleType>
                  <xsd:union memberTypes="dms:Text">
                    <xsd:simpleType>
                      <xsd:restriction base="dms:Choice">
                        <xsd:enumeration value="OECD"/>
                        <xsd:enumeration value="CoE"/>
                        <xsd:enumeration value="Worldbank"/>
                        <xsd:enumeration value="TAIEX"/>
                        <xsd:enumeration value="KPMG"/>
                        <xsd:enumeration value="Deloitte"/>
                        <xsd:enumeration value="PWC"/>
                        <xsd:enumeration value="AARC"/>
                        <xsd:enumeration value="McKinsey"/>
                        <xsd:enumeration value="E&amp;Y"/>
                        <xsd:enumeration value="UNESCO"/>
                        <xsd:enumeration value="SETELECO"/>
                        <xsd:enumeration value="B DIGITAL Web Solutions"/>
                        <xsd:enumeration value="AED / Austria"/>
                        <xsd:enumeration value="Expertise France"/>
                      </xsd:restriction>
                    </xsd:simpleType>
                  </xsd:union>
                </xsd:simpleType>
              </xsd:element>
            </xsd:sequence>
          </xsd:extension>
        </xsd:complexContent>
      </xsd:complexType>
    </xsd:element>
    <xsd:element name="MediaServiceOCR" ma:index="33" nillable="true" ma:displayName="Extracted Text" ma:internalName="MediaServiceOCR" ma:readOnly="true">
      <xsd:simpleType>
        <xsd:restriction base="dms:Note">
          <xsd:maxLength value="255"/>
        </xsd:restriction>
      </xsd:simpleType>
    </xsd:element>
    <xsd:element name="Publishedprojectdescription" ma:index="34" nillable="true" ma:displayName="Published project description" ma:format="Hyperlink" ma:internalName="Publishedprojectdescription">
      <xsd:complexType>
        <xsd:complexContent>
          <xsd:extension base="dms:URL">
            <xsd:sequence>
              <xsd:element name="Url" type="dms:ValidUrl" minOccurs="0" nillable="true"/>
              <xsd:element name="Description" type="xsd:string" nillable="true"/>
            </xsd:sequence>
          </xsd:extension>
        </xsd:complexContent>
      </xsd:complexType>
    </xsd:element>
    <xsd:element name="Summary" ma:index="35" nillable="true" ma:displayName="Summary" ma:format="Dropdown" ma:internalName="Summary">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a54b14-608b-44ba-8621-4287d9574b27"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31" nillable="true" ma:displayName="Taxonomy Catch All Column" ma:hidden="true" ma:list="{629f1531-bbbc-4241-84c6-e44cd566c758}" ma:internalName="TaxCatchAll" ma:showField="CatchAllData" ma:web="faa54b14-608b-44ba-8621-4287d9574b27">
      <xsd:complexType>
        <xsd:complexContent>
          <xsd:extension base="dms:MultiChoiceLookup">
            <xsd:sequence>
              <xsd:element name="Value" type="dms:Lookup" maxOccurs="unbounded" minOccurs="0" nillable="true"/>
            </xsd:sequence>
          </xsd:extension>
        </xsd:complexContent>
      </xsd:complexType>
    </xsd:element>
    <xsd:element name="EC_ARES_NUMBER" ma:index="36" nillable="true" ma:displayName="Ares Number" ma:format="Hyperlink" ma:hidden="true" ma:internalName="EC_ARES_NUMBER">
      <xsd:complexType>
        <xsd:complexContent>
          <xsd:extension base="dms:URL">
            <xsd:sequence>
              <xsd:element name="Url" type="dms:ValidUrl" minOccurs="0" nillable="true"/>
              <xsd:element name="Description" type="xsd:string" nillable="true"/>
            </xsd:sequence>
          </xsd:extension>
        </xsd:complexContent>
      </xsd:complexType>
    </xsd:element>
    <xsd:element name="EC_ARES_DATE_TRANSFERRED" ma:index="37" nillable="true" ma:displayName="Transferred to Ares" ma:format="DateTime" ma:hidden="true" ma:internalName="EC_ARES_DATE_TRANSFERRED">
      <xsd:simpleType>
        <xsd:restriction base="dms:DateTime"/>
      </xsd:simpleType>
    </xsd:element>
    <xsd:element name="EC_ARES_TRANSFERRED_BY" ma:index="38" nillable="true" ma:displayName="Transferred By" ma:hidden="true" ma:internalName="EC_ARES_TRANSFERRED_B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18"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CD1B8A-299A-4CB1-B29D-A05E62C73FDE}">
  <ds:schemaRefs>
    <ds:schemaRef ds:uri="http://schemas.microsoft.com/office/2006/metadata/properties"/>
    <ds:schemaRef ds:uri="http://schemas.microsoft.com/office/infopath/2007/PartnerControls"/>
    <ds:schemaRef ds:uri="faa54b14-608b-44ba-8621-4287d9574b27"/>
    <ds:schemaRef ds:uri="f78ce148-9768-496b-9956-529d3628b58b"/>
    <ds:schemaRef ds:uri="http://schemas.microsoft.com/sharepoint/v4"/>
  </ds:schemaRefs>
</ds:datastoreItem>
</file>

<file path=customXml/itemProps2.xml><?xml version="1.0" encoding="utf-8"?>
<ds:datastoreItem xmlns:ds="http://schemas.openxmlformats.org/officeDocument/2006/customXml" ds:itemID="{094CE9EF-894B-48D8-90B7-A73AD511A045}">
  <ds:schemaRefs>
    <ds:schemaRef ds:uri="http://schemas.microsoft.com/sharepoint/v3/contenttype/forms"/>
  </ds:schemaRefs>
</ds:datastoreItem>
</file>

<file path=customXml/itemProps3.xml><?xml version="1.0" encoding="utf-8"?>
<ds:datastoreItem xmlns:ds="http://schemas.openxmlformats.org/officeDocument/2006/customXml" ds:itemID="{C409D89D-E23B-44DC-B4A9-C090B7274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78ce148-9768-496b-9956-529d3628b58b"/>
    <ds:schemaRef ds:uri="faa54b14-608b-44ba-8621-4287d9574b27"/>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903</Words>
  <Characters>5149</Characters>
  <Application>Microsoft Office Word</Application>
  <DocSecurity>0</DocSecurity>
  <Lines>42</Lines>
  <Paragraphs>12</Paragraphs>
  <ScaleCrop>false</ScaleCrop>
  <Company>OECD</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PBF</dc:creator>
  <cp:keywords/>
  <dc:description/>
  <cp:lastModifiedBy>BOERMANN Johannes (SG REFORM)</cp:lastModifiedBy>
  <cp:revision>7</cp:revision>
  <dcterms:created xsi:type="dcterms:W3CDTF">2025-02-03T10:43:00Z</dcterms:created>
  <dcterms:modified xsi:type="dcterms:W3CDTF">2025-02-03T10:43:00Z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e5510b0-e729-4ef0-a3dd-4ba0dfe56c99_Enabled">
    <vt:lpwstr>true</vt:lpwstr>
  </property>
  <property fmtid="{D5CDD505-2E9C-101B-9397-08002B2CF9AE}" pid="3" name="MSIP_Label_0e5510b0-e729-4ef0-a3dd-4ba0dfe56c99_SetDate">
    <vt:lpwstr>2024-10-22T09:25:05Z</vt:lpwstr>
  </property>
  <property fmtid="{D5CDD505-2E9C-101B-9397-08002B2CF9AE}" pid="4" name="MSIP_Label_0e5510b0-e729-4ef0-a3dd-4ba0dfe56c99_Method">
    <vt:lpwstr>Standard</vt:lpwstr>
  </property>
  <property fmtid="{D5CDD505-2E9C-101B-9397-08002B2CF9AE}" pid="5" name="MSIP_Label_0e5510b0-e729-4ef0-a3dd-4ba0dfe56c99_Name">
    <vt:lpwstr>Restricted Use</vt:lpwstr>
  </property>
  <property fmtid="{D5CDD505-2E9C-101B-9397-08002B2CF9AE}" pid="6" name="MSIP_Label_0e5510b0-e729-4ef0-a3dd-4ba0dfe56c99_SiteId">
    <vt:lpwstr>ac41c7d4-1f61-460d-b0f4-fc925a2b471c</vt:lpwstr>
  </property>
  <property fmtid="{D5CDD505-2E9C-101B-9397-08002B2CF9AE}" pid="7" name="MSIP_Label_0e5510b0-e729-4ef0-a3dd-4ba0dfe56c99_ActionId">
    <vt:lpwstr>d8b40f13-c506-450b-ac20-1ef537088076</vt:lpwstr>
  </property>
  <property fmtid="{D5CDD505-2E9C-101B-9397-08002B2CF9AE}" pid="8" name="MSIP_Label_0e5510b0-e729-4ef0-a3dd-4ba0dfe56c99_ContentBits">
    <vt:lpwstr>2</vt:lpwstr>
  </property>
  <property fmtid="{D5CDD505-2E9C-101B-9397-08002B2CF9AE}" pid="9" name="ContentTypeId">
    <vt:lpwstr>0x0101009FF34C16E0E51941902D41F2699FA94F</vt:lpwstr>
  </property>
  <property fmtid="{D5CDD505-2E9C-101B-9397-08002B2CF9AE}" pid="10" name="MSIP_Label_6bd9ddd1-4d20-43f6-abfa-fc3c07406f94_Enabled">
    <vt:lpwstr>true</vt:lpwstr>
  </property>
  <property fmtid="{D5CDD505-2E9C-101B-9397-08002B2CF9AE}" pid="11" name="MSIP_Label_6bd9ddd1-4d20-43f6-abfa-fc3c07406f94_SetDate">
    <vt:lpwstr>2025-02-03T10:43:50Z</vt:lpwstr>
  </property>
  <property fmtid="{D5CDD505-2E9C-101B-9397-08002B2CF9AE}" pid="12" name="MSIP_Label_6bd9ddd1-4d20-43f6-abfa-fc3c07406f94_Method">
    <vt:lpwstr>Standard</vt:lpwstr>
  </property>
  <property fmtid="{D5CDD505-2E9C-101B-9397-08002B2CF9AE}" pid="13" name="MSIP_Label_6bd9ddd1-4d20-43f6-abfa-fc3c07406f94_Name">
    <vt:lpwstr>Commission Use</vt:lpwstr>
  </property>
  <property fmtid="{D5CDD505-2E9C-101B-9397-08002B2CF9AE}" pid="14" name="MSIP_Label_6bd9ddd1-4d20-43f6-abfa-fc3c07406f94_SiteId">
    <vt:lpwstr>b24c8b06-522c-46fe-9080-70926f8dddb1</vt:lpwstr>
  </property>
  <property fmtid="{D5CDD505-2E9C-101B-9397-08002B2CF9AE}" pid="15" name="MSIP_Label_6bd9ddd1-4d20-43f6-abfa-fc3c07406f94_ActionId">
    <vt:lpwstr>ce4054f7-87f0-4ed8-98fb-8fef90d37e01</vt:lpwstr>
  </property>
  <property fmtid="{D5CDD505-2E9C-101B-9397-08002B2CF9AE}" pid="16" name="MSIP_Label_6bd9ddd1-4d20-43f6-abfa-fc3c07406f94_ContentBits">
    <vt:lpwstr>0</vt:lpwstr>
  </property>
  <property fmtid="{D5CDD505-2E9C-101B-9397-08002B2CF9AE}" pid="17" name="MSIP_Label_6bd9ddd1-4d20-43f6-abfa-fc3c07406f94_Tag">
    <vt:lpwstr>10, 3, 0, 2</vt:lpwstr>
  </property>
  <property fmtid="{D5CDD505-2E9C-101B-9397-08002B2CF9AE}" pid="19" name="MediaServiceImageTags">
    <vt:lpwstr/>
  </property>
</Properties>
</file>