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FF18" w14:textId="77777777" w:rsidR="00232C40" w:rsidRDefault="00232C40" w:rsidP="00D35C60">
      <w:pPr>
        <w:pStyle w:val="TOC1"/>
        <w:adjustRightInd w:val="0"/>
        <w:snapToGrid w:val="0"/>
        <w:spacing w:line="360" w:lineRule="auto"/>
        <w:ind w:left="640" w:hanging="64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Table</w:t>
      </w:r>
      <w:r>
        <w:rPr>
          <w:rFonts w:asciiTheme="minorEastAsia" w:eastAsiaTheme="minorEastAsia" w:hAnsiTheme="minorEastAsia"/>
          <w:sz w:val="32"/>
          <w:szCs w:val="32"/>
          <w:lang w:eastAsia="zh-CN"/>
        </w:rPr>
        <w:t xml:space="preserve"> </w:t>
      </w:r>
      <w:r>
        <w:rPr>
          <w:rFonts w:asciiTheme="minorEastAsia" w:eastAsiaTheme="minorEastAsia" w:hAnsiTheme="minorEastAsia" w:hint="eastAsia"/>
          <w:sz w:val="32"/>
          <w:szCs w:val="32"/>
          <w:lang w:eastAsia="zh-CN"/>
        </w:rPr>
        <w:t>of</w:t>
      </w:r>
      <w:r>
        <w:rPr>
          <w:rFonts w:asciiTheme="minorEastAsia" w:eastAsiaTheme="minorEastAsia" w:hAnsiTheme="minorEastAsia"/>
          <w:sz w:val="32"/>
          <w:szCs w:val="32"/>
          <w:lang w:eastAsia="zh-CN"/>
        </w:rPr>
        <w:t xml:space="preserve"> </w:t>
      </w:r>
      <w:r>
        <w:rPr>
          <w:rFonts w:asciiTheme="minorEastAsia" w:eastAsiaTheme="minorEastAsia" w:hAnsiTheme="minorEastAsia" w:hint="eastAsia"/>
          <w:sz w:val="32"/>
          <w:szCs w:val="32"/>
          <w:lang w:eastAsia="zh-CN"/>
        </w:rPr>
        <w:t>Contents</w:t>
      </w:r>
    </w:p>
    <w:p w14:paraId="5A0F663F" w14:textId="7BA37F49" w:rsidR="0088135E" w:rsidRDefault="00232C40">
      <w:pPr>
        <w:pStyle w:val="TOC1"/>
        <w:ind w:left="420" w:hanging="420"/>
        <w:rPr>
          <w:rFonts w:asciiTheme="minorHAnsi" w:eastAsiaTheme="minorEastAsia" w:hAnsiTheme="minorHAnsi" w:cstheme="minorBidi"/>
          <w:b w:val="0"/>
          <w:bCs w:val="0"/>
          <w:caps w:val="0"/>
          <w:noProof/>
          <w:sz w:val="22"/>
          <w:szCs w:val="22"/>
          <w:lang w:eastAsia="zh-CN"/>
        </w:rPr>
      </w:pPr>
      <w:r w:rsidRPr="002C3A9B">
        <w:rPr>
          <w:sz w:val="21"/>
          <w:szCs w:val="21"/>
        </w:rPr>
        <w:fldChar w:fldCharType="begin"/>
      </w:r>
      <w:r w:rsidRPr="00F1324C">
        <w:rPr>
          <w:sz w:val="21"/>
          <w:szCs w:val="21"/>
        </w:rPr>
        <w:instrText xml:space="preserve"> TOC \o "1-2" \h \z \u </w:instrText>
      </w:r>
      <w:r w:rsidRPr="002C3A9B">
        <w:rPr>
          <w:sz w:val="21"/>
          <w:szCs w:val="21"/>
        </w:rPr>
        <w:fldChar w:fldCharType="separate"/>
      </w:r>
      <w:hyperlink w:anchor="_Toc97642696" w:history="1">
        <w:r w:rsidR="0088135E" w:rsidRPr="00BA6E9F">
          <w:rPr>
            <w:rStyle w:val="Hyperlink"/>
            <w:noProof/>
          </w:rPr>
          <w:t>1 Introduction</w:t>
        </w:r>
        <w:r w:rsidR="0088135E">
          <w:rPr>
            <w:noProof/>
            <w:webHidden/>
          </w:rPr>
          <w:tab/>
        </w:r>
        <w:r w:rsidR="0088135E">
          <w:rPr>
            <w:noProof/>
            <w:webHidden/>
          </w:rPr>
          <w:fldChar w:fldCharType="begin"/>
        </w:r>
        <w:r w:rsidR="0088135E">
          <w:rPr>
            <w:noProof/>
            <w:webHidden/>
          </w:rPr>
          <w:instrText xml:space="preserve"> PAGEREF _Toc97642696 \h </w:instrText>
        </w:r>
        <w:r w:rsidR="0088135E">
          <w:rPr>
            <w:noProof/>
            <w:webHidden/>
          </w:rPr>
        </w:r>
        <w:r w:rsidR="0088135E">
          <w:rPr>
            <w:noProof/>
            <w:webHidden/>
          </w:rPr>
          <w:fldChar w:fldCharType="separate"/>
        </w:r>
        <w:r w:rsidR="008800FF">
          <w:rPr>
            <w:noProof/>
            <w:webHidden/>
          </w:rPr>
          <w:t>1</w:t>
        </w:r>
        <w:r w:rsidR="0088135E">
          <w:rPr>
            <w:noProof/>
            <w:webHidden/>
          </w:rPr>
          <w:fldChar w:fldCharType="end"/>
        </w:r>
      </w:hyperlink>
    </w:p>
    <w:p w14:paraId="1BD255BB" w14:textId="082FC789" w:rsidR="0088135E" w:rsidRDefault="00014029">
      <w:pPr>
        <w:pStyle w:val="TOC1"/>
        <w:rPr>
          <w:rFonts w:asciiTheme="minorHAnsi" w:eastAsiaTheme="minorEastAsia" w:hAnsiTheme="minorHAnsi" w:cstheme="minorBidi"/>
          <w:b w:val="0"/>
          <w:bCs w:val="0"/>
          <w:caps w:val="0"/>
          <w:noProof/>
          <w:sz w:val="22"/>
          <w:szCs w:val="22"/>
          <w:lang w:eastAsia="zh-CN"/>
        </w:rPr>
      </w:pPr>
      <w:hyperlink w:anchor="_Toc97642697" w:history="1">
        <w:r w:rsidR="0088135E" w:rsidRPr="00BA6E9F">
          <w:rPr>
            <w:rStyle w:val="Hyperlink"/>
            <w:noProof/>
          </w:rPr>
          <w:t>2 Differential expression for replicated samples (DESeq2)</w:t>
        </w:r>
        <w:r w:rsidR="0088135E">
          <w:rPr>
            <w:noProof/>
            <w:webHidden/>
          </w:rPr>
          <w:tab/>
        </w:r>
        <w:r w:rsidR="0088135E">
          <w:rPr>
            <w:noProof/>
            <w:webHidden/>
          </w:rPr>
          <w:fldChar w:fldCharType="begin"/>
        </w:r>
        <w:r w:rsidR="0088135E">
          <w:rPr>
            <w:noProof/>
            <w:webHidden/>
          </w:rPr>
          <w:instrText xml:space="preserve"> PAGEREF _Toc97642697 \h </w:instrText>
        </w:r>
        <w:r w:rsidR="0088135E">
          <w:rPr>
            <w:noProof/>
            <w:webHidden/>
          </w:rPr>
        </w:r>
        <w:r w:rsidR="0088135E">
          <w:rPr>
            <w:noProof/>
            <w:webHidden/>
          </w:rPr>
          <w:fldChar w:fldCharType="separate"/>
        </w:r>
        <w:r w:rsidR="008800FF">
          <w:rPr>
            <w:noProof/>
            <w:webHidden/>
          </w:rPr>
          <w:t>2</w:t>
        </w:r>
        <w:r w:rsidR="0088135E">
          <w:rPr>
            <w:noProof/>
            <w:webHidden/>
          </w:rPr>
          <w:fldChar w:fldCharType="end"/>
        </w:r>
      </w:hyperlink>
    </w:p>
    <w:p w14:paraId="6F2FAE6A" w14:textId="13670465" w:rsidR="0088135E" w:rsidRDefault="00014029">
      <w:pPr>
        <w:pStyle w:val="TOC2"/>
        <w:ind w:left="220"/>
        <w:rPr>
          <w:rFonts w:eastAsiaTheme="minorEastAsia" w:cstheme="minorBidi"/>
          <w:smallCaps w:val="0"/>
          <w:noProof/>
          <w:sz w:val="22"/>
          <w:szCs w:val="22"/>
        </w:rPr>
      </w:pPr>
      <w:hyperlink w:anchor="_Toc97642698" w:history="1">
        <w:r w:rsidR="0088135E" w:rsidRPr="00BA6E9F">
          <w:rPr>
            <w:rStyle w:val="Hyperlink"/>
            <w:b/>
            <w:bCs/>
            <w:noProof/>
          </w:rPr>
          <w:t>2.1 Installation</w:t>
        </w:r>
        <w:r w:rsidR="0088135E">
          <w:rPr>
            <w:noProof/>
            <w:webHidden/>
          </w:rPr>
          <w:tab/>
        </w:r>
        <w:r w:rsidR="0088135E">
          <w:rPr>
            <w:noProof/>
            <w:webHidden/>
          </w:rPr>
          <w:fldChar w:fldCharType="begin"/>
        </w:r>
        <w:r w:rsidR="0088135E">
          <w:rPr>
            <w:noProof/>
            <w:webHidden/>
          </w:rPr>
          <w:instrText xml:space="preserve"> PAGEREF _Toc97642698 \h </w:instrText>
        </w:r>
        <w:r w:rsidR="0088135E">
          <w:rPr>
            <w:noProof/>
            <w:webHidden/>
          </w:rPr>
        </w:r>
        <w:r w:rsidR="0088135E">
          <w:rPr>
            <w:noProof/>
            <w:webHidden/>
          </w:rPr>
          <w:fldChar w:fldCharType="separate"/>
        </w:r>
        <w:r w:rsidR="008800FF">
          <w:rPr>
            <w:noProof/>
            <w:webHidden/>
          </w:rPr>
          <w:t>2</w:t>
        </w:r>
        <w:r w:rsidR="0088135E">
          <w:rPr>
            <w:noProof/>
            <w:webHidden/>
          </w:rPr>
          <w:fldChar w:fldCharType="end"/>
        </w:r>
      </w:hyperlink>
    </w:p>
    <w:p w14:paraId="1342FD4A" w14:textId="5FE1E627" w:rsidR="0088135E" w:rsidRDefault="00014029">
      <w:pPr>
        <w:pStyle w:val="TOC2"/>
        <w:ind w:left="220"/>
        <w:rPr>
          <w:rFonts w:eastAsiaTheme="minorEastAsia" w:cstheme="minorBidi"/>
          <w:smallCaps w:val="0"/>
          <w:noProof/>
          <w:sz w:val="22"/>
          <w:szCs w:val="22"/>
        </w:rPr>
      </w:pPr>
      <w:hyperlink w:anchor="_Toc97642699" w:history="1">
        <w:r w:rsidR="0088135E" w:rsidRPr="00BA6E9F">
          <w:rPr>
            <w:rStyle w:val="Hyperlink"/>
            <w:b/>
            <w:bCs/>
            <w:noProof/>
          </w:rPr>
          <w:t>2.2 Preparing count matrix</w:t>
        </w:r>
        <w:r w:rsidR="0088135E">
          <w:rPr>
            <w:noProof/>
            <w:webHidden/>
          </w:rPr>
          <w:tab/>
        </w:r>
        <w:r w:rsidR="0088135E">
          <w:rPr>
            <w:noProof/>
            <w:webHidden/>
          </w:rPr>
          <w:fldChar w:fldCharType="begin"/>
        </w:r>
        <w:r w:rsidR="0088135E">
          <w:rPr>
            <w:noProof/>
            <w:webHidden/>
          </w:rPr>
          <w:instrText xml:space="preserve"> PAGEREF _Toc97642699 \h </w:instrText>
        </w:r>
        <w:r w:rsidR="0088135E">
          <w:rPr>
            <w:noProof/>
            <w:webHidden/>
          </w:rPr>
        </w:r>
        <w:r w:rsidR="0088135E">
          <w:rPr>
            <w:noProof/>
            <w:webHidden/>
          </w:rPr>
          <w:fldChar w:fldCharType="separate"/>
        </w:r>
        <w:r w:rsidR="008800FF">
          <w:rPr>
            <w:noProof/>
            <w:webHidden/>
          </w:rPr>
          <w:t>3</w:t>
        </w:r>
        <w:r w:rsidR="0088135E">
          <w:rPr>
            <w:noProof/>
            <w:webHidden/>
          </w:rPr>
          <w:fldChar w:fldCharType="end"/>
        </w:r>
      </w:hyperlink>
    </w:p>
    <w:p w14:paraId="0BFBBF33" w14:textId="625DC827" w:rsidR="0088135E" w:rsidRDefault="00014029">
      <w:pPr>
        <w:pStyle w:val="TOC2"/>
        <w:ind w:left="220"/>
        <w:rPr>
          <w:rFonts w:eastAsiaTheme="minorEastAsia" w:cstheme="minorBidi"/>
          <w:smallCaps w:val="0"/>
          <w:noProof/>
          <w:sz w:val="22"/>
          <w:szCs w:val="22"/>
        </w:rPr>
      </w:pPr>
      <w:hyperlink w:anchor="_Toc97642700" w:history="1">
        <w:r w:rsidR="0088135E" w:rsidRPr="00BA6E9F">
          <w:rPr>
            <w:rStyle w:val="Hyperlink"/>
            <w:b/>
            <w:bCs/>
            <w:noProof/>
          </w:rPr>
          <w:t>2.3 Run DESeq2</w:t>
        </w:r>
        <w:r w:rsidR="0088135E">
          <w:rPr>
            <w:noProof/>
            <w:webHidden/>
          </w:rPr>
          <w:tab/>
        </w:r>
        <w:r w:rsidR="0088135E">
          <w:rPr>
            <w:noProof/>
            <w:webHidden/>
          </w:rPr>
          <w:fldChar w:fldCharType="begin"/>
        </w:r>
        <w:r w:rsidR="0088135E">
          <w:rPr>
            <w:noProof/>
            <w:webHidden/>
          </w:rPr>
          <w:instrText xml:space="preserve"> PAGEREF _Toc97642700 \h </w:instrText>
        </w:r>
        <w:r w:rsidR="0088135E">
          <w:rPr>
            <w:noProof/>
            <w:webHidden/>
          </w:rPr>
        </w:r>
        <w:r w:rsidR="0088135E">
          <w:rPr>
            <w:noProof/>
            <w:webHidden/>
          </w:rPr>
          <w:fldChar w:fldCharType="separate"/>
        </w:r>
        <w:r w:rsidR="008800FF">
          <w:rPr>
            <w:noProof/>
            <w:webHidden/>
          </w:rPr>
          <w:t>4</w:t>
        </w:r>
        <w:r w:rsidR="0088135E">
          <w:rPr>
            <w:noProof/>
            <w:webHidden/>
          </w:rPr>
          <w:fldChar w:fldCharType="end"/>
        </w:r>
      </w:hyperlink>
    </w:p>
    <w:p w14:paraId="53E2CDA9" w14:textId="6A84AE41" w:rsidR="0088135E" w:rsidRDefault="00014029">
      <w:pPr>
        <w:pStyle w:val="TOC2"/>
        <w:ind w:left="220"/>
        <w:rPr>
          <w:rFonts w:eastAsiaTheme="minorEastAsia" w:cstheme="minorBidi"/>
          <w:smallCaps w:val="0"/>
          <w:noProof/>
          <w:sz w:val="22"/>
          <w:szCs w:val="22"/>
        </w:rPr>
      </w:pPr>
      <w:hyperlink w:anchor="_Toc97642701" w:history="1">
        <w:r w:rsidR="0088135E" w:rsidRPr="00BA6E9F">
          <w:rPr>
            <w:rStyle w:val="Hyperlink"/>
            <w:b/>
            <w:bCs/>
            <w:noProof/>
          </w:rPr>
          <w:t>2.4 Output file of DESeq2</w:t>
        </w:r>
        <w:r w:rsidR="0088135E">
          <w:rPr>
            <w:noProof/>
            <w:webHidden/>
          </w:rPr>
          <w:tab/>
        </w:r>
        <w:r w:rsidR="0088135E">
          <w:rPr>
            <w:noProof/>
            <w:webHidden/>
          </w:rPr>
          <w:fldChar w:fldCharType="begin"/>
        </w:r>
        <w:r w:rsidR="0088135E">
          <w:rPr>
            <w:noProof/>
            <w:webHidden/>
          </w:rPr>
          <w:instrText xml:space="preserve"> PAGEREF _Toc97642701 \h </w:instrText>
        </w:r>
        <w:r w:rsidR="0088135E">
          <w:rPr>
            <w:noProof/>
            <w:webHidden/>
          </w:rPr>
        </w:r>
        <w:r w:rsidR="0088135E">
          <w:rPr>
            <w:noProof/>
            <w:webHidden/>
          </w:rPr>
          <w:fldChar w:fldCharType="separate"/>
        </w:r>
        <w:r w:rsidR="008800FF">
          <w:rPr>
            <w:noProof/>
            <w:webHidden/>
          </w:rPr>
          <w:t>4</w:t>
        </w:r>
        <w:r w:rsidR="0088135E">
          <w:rPr>
            <w:noProof/>
            <w:webHidden/>
          </w:rPr>
          <w:fldChar w:fldCharType="end"/>
        </w:r>
      </w:hyperlink>
    </w:p>
    <w:p w14:paraId="3EF8A6D5" w14:textId="38FD432C" w:rsidR="0088135E" w:rsidRDefault="00014029">
      <w:pPr>
        <w:pStyle w:val="TOC1"/>
        <w:rPr>
          <w:rFonts w:asciiTheme="minorHAnsi" w:eastAsiaTheme="minorEastAsia" w:hAnsiTheme="minorHAnsi" w:cstheme="minorBidi"/>
          <w:b w:val="0"/>
          <w:bCs w:val="0"/>
          <w:caps w:val="0"/>
          <w:noProof/>
          <w:sz w:val="22"/>
          <w:szCs w:val="22"/>
          <w:lang w:eastAsia="zh-CN"/>
        </w:rPr>
      </w:pPr>
      <w:hyperlink w:anchor="_Toc97642702" w:history="1">
        <w:r w:rsidR="0088135E" w:rsidRPr="00BA6E9F">
          <w:rPr>
            <w:rStyle w:val="Hyperlink"/>
            <w:noProof/>
          </w:rPr>
          <w:t>3 Differential expression for non-replicated samples (edgeR)</w:t>
        </w:r>
        <w:r w:rsidR="0088135E">
          <w:rPr>
            <w:noProof/>
            <w:webHidden/>
          </w:rPr>
          <w:tab/>
        </w:r>
        <w:r w:rsidR="0088135E">
          <w:rPr>
            <w:noProof/>
            <w:webHidden/>
          </w:rPr>
          <w:fldChar w:fldCharType="begin"/>
        </w:r>
        <w:r w:rsidR="0088135E">
          <w:rPr>
            <w:noProof/>
            <w:webHidden/>
          </w:rPr>
          <w:instrText xml:space="preserve"> PAGEREF _Toc97642702 \h </w:instrText>
        </w:r>
        <w:r w:rsidR="0088135E">
          <w:rPr>
            <w:noProof/>
            <w:webHidden/>
          </w:rPr>
        </w:r>
        <w:r w:rsidR="0088135E">
          <w:rPr>
            <w:noProof/>
            <w:webHidden/>
          </w:rPr>
          <w:fldChar w:fldCharType="separate"/>
        </w:r>
        <w:r w:rsidR="008800FF">
          <w:rPr>
            <w:noProof/>
            <w:webHidden/>
          </w:rPr>
          <w:t>5</w:t>
        </w:r>
        <w:r w:rsidR="0088135E">
          <w:rPr>
            <w:noProof/>
            <w:webHidden/>
          </w:rPr>
          <w:fldChar w:fldCharType="end"/>
        </w:r>
      </w:hyperlink>
    </w:p>
    <w:p w14:paraId="64251C6F" w14:textId="06DDC029" w:rsidR="0088135E" w:rsidRDefault="00014029">
      <w:pPr>
        <w:pStyle w:val="TOC2"/>
        <w:ind w:left="220"/>
        <w:rPr>
          <w:rFonts w:eastAsiaTheme="minorEastAsia" w:cstheme="minorBidi"/>
          <w:smallCaps w:val="0"/>
          <w:noProof/>
          <w:sz w:val="22"/>
          <w:szCs w:val="22"/>
        </w:rPr>
      </w:pPr>
      <w:hyperlink w:anchor="_Toc97642703" w:history="1">
        <w:r w:rsidR="0088135E" w:rsidRPr="00BA6E9F">
          <w:rPr>
            <w:rStyle w:val="Hyperlink"/>
            <w:b/>
            <w:bCs/>
            <w:noProof/>
          </w:rPr>
          <w:t>3.1 Installation</w:t>
        </w:r>
        <w:r w:rsidR="0088135E">
          <w:rPr>
            <w:noProof/>
            <w:webHidden/>
          </w:rPr>
          <w:tab/>
        </w:r>
        <w:r w:rsidR="0088135E">
          <w:rPr>
            <w:noProof/>
            <w:webHidden/>
          </w:rPr>
          <w:fldChar w:fldCharType="begin"/>
        </w:r>
        <w:r w:rsidR="0088135E">
          <w:rPr>
            <w:noProof/>
            <w:webHidden/>
          </w:rPr>
          <w:instrText xml:space="preserve"> PAGEREF _Toc97642703 \h </w:instrText>
        </w:r>
        <w:r w:rsidR="0088135E">
          <w:rPr>
            <w:noProof/>
            <w:webHidden/>
          </w:rPr>
        </w:r>
        <w:r w:rsidR="0088135E">
          <w:rPr>
            <w:noProof/>
            <w:webHidden/>
          </w:rPr>
          <w:fldChar w:fldCharType="separate"/>
        </w:r>
        <w:r w:rsidR="008800FF">
          <w:rPr>
            <w:noProof/>
            <w:webHidden/>
          </w:rPr>
          <w:t>5</w:t>
        </w:r>
        <w:r w:rsidR="0088135E">
          <w:rPr>
            <w:noProof/>
            <w:webHidden/>
          </w:rPr>
          <w:fldChar w:fldCharType="end"/>
        </w:r>
      </w:hyperlink>
    </w:p>
    <w:p w14:paraId="7EC0AD1B" w14:textId="184C8146" w:rsidR="0088135E" w:rsidRDefault="00014029">
      <w:pPr>
        <w:pStyle w:val="TOC2"/>
        <w:ind w:left="220"/>
        <w:rPr>
          <w:rFonts w:eastAsiaTheme="minorEastAsia" w:cstheme="minorBidi"/>
          <w:smallCaps w:val="0"/>
          <w:noProof/>
          <w:sz w:val="22"/>
          <w:szCs w:val="22"/>
        </w:rPr>
      </w:pPr>
      <w:hyperlink w:anchor="_Toc97642704" w:history="1">
        <w:r w:rsidR="0088135E" w:rsidRPr="00BA6E9F">
          <w:rPr>
            <w:rStyle w:val="Hyperlink"/>
            <w:b/>
            <w:bCs/>
            <w:noProof/>
          </w:rPr>
          <w:t>3.2 Preparing count matrix</w:t>
        </w:r>
        <w:r w:rsidR="0088135E">
          <w:rPr>
            <w:noProof/>
            <w:webHidden/>
          </w:rPr>
          <w:tab/>
        </w:r>
        <w:r w:rsidR="0088135E">
          <w:rPr>
            <w:noProof/>
            <w:webHidden/>
          </w:rPr>
          <w:fldChar w:fldCharType="begin"/>
        </w:r>
        <w:r w:rsidR="0088135E">
          <w:rPr>
            <w:noProof/>
            <w:webHidden/>
          </w:rPr>
          <w:instrText xml:space="preserve"> PAGEREF _Toc97642704 \h </w:instrText>
        </w:r>
        <w:r w:rsidR="0088135E">
          <w:rPr>
            <w:noProof/>
            <w:webHidden/>
          </w:rPr>
        </w:r>
        <w:r w:rsidR="0088135E">
          <w:rPr>
            <w:noProof/>
            <w:webHidden/>
          </w:rPr>
          <w:fldChar w:fldCharType="separate"/>
        </w:r>
        <w:r w:rsidR="008800FF">
          <w:rPr>
            <w:noProof/>
            <w:webHidden/>
          </w:rPr>
          <w:t>6</w:t>
        </w:r>
        <w:r w:rsidR="0088135E">
          <w:rPr>
            <w:noProof/>
            <w:webHidden/>
          </w:rPr>
          <w:fldChar w:fldCharType="end"/>
        </w:r>
      </w:hyperlink>
    </w:p>
    <w:p w14:paraId="40BDDC65" w14:textId="31805529" w:rsidR="0088135E" w:rsidRDefault="00014029">
      <w:pPr>
        <w:pStyle w:val="TOC2"/>
        <w:ind w:left="220"/>
        <w:rPr>
          <w:rFonts w:eastAsiaTheme="minorEastAsia" w:cstheme="minorBidi"/>
          <w:smallCaps w:val="0"/>
          <w:noProof/>
          <w:sz w:val="22"/>
          <w:szCs w:val="22"/>
        </w:rPr>
      </w:pPr>
      <w:hyperlink w:anchor="_Toc97642705" w:history="1">
        <w:r w:rsidR="0088135E" w:rsidRPr="00BA6E9F">
          <w:rPr>
            <w:rStyle w:val="Hyperlink"/>
            <w:b/>
            <w:bCs/>
            <w:noProof/>
          </w:rPr>
          <w:t>3.3 Run edgeR</w:t>
        </w:r>
        <w:r w:rsidR="0088135E">
          <w:rPr>
            <w:noProof/>
            <w:webHidden/>
          </w:rPr>
          <w:tab/>
        </w:r>
        <w:r w:rsidR="0088135E">
          <w:rPr>
            <w:noProof/>
            <w:webHidden/>
          </w:rPr>
          <w:fldChar w:fldCharType="begin"/>
        </w:r>
        <w:r w:rsidR="0088135E">
          <w:rPr>
            <w:noProof/>
            <w:webHidden/>
          </w:rPr>
          <w:instrText xml:space="preserve"> PAGEREF _Toc97642705 \h </w:instrText>
        </w:r>
        <w:r w:rsidR="0088135E">
          <w:rPr>
            <w:noProof/>
            <w:webHidden/>
          </w:rPr>
        </w:r>
        <w:r w:rsidR="0088135E">
          <w:rPr>
            <w:noProof/>
            <w:webHidden/>
          </w:rPr>
          <w:fldChar w:fldCharType="separate"/>
        </w:r>
        <w:r w:rsidR="008800FF">
          <w:rPr>
            <w:noProof/>
            <w:webHidden/>
          </w:rPr>
          <w:t>6</w:t>
        </w:r>
        <w:r w:rsidR="0088135E">
          <w:rPr>
            <w:noProof/>
            <w:webHidden/>
          </w:rPr>
          <w:fldChar w:fldCharType="end"/>
        </w:r>
      </w:hyperlink>
    </w:p>
    <w:p w14:paraId="4EBCE4A2" w14:textId="4B1BB766" w:rsidR="0088135E" w:rsidRDefault="00014029">
      <w:pPr>
        <w:pStyle w:val="TOC2"/>
        <w:ind w:left="220"/>
        <w:rPr>
          <w:rFonts w:eastAsiaTheme="minorEastAsia" w:cstheme="minorBidi"/>
          <w:smallCaps w:val="0"/>
          <w:noProof/>
          <w:sz w:val="22"/>
          <w:szCs w:val="22"/>
        </w:rPr>
      </w:pPr>
      <w:hyperlink w:anchor="_Toc97642706" w:history="1">
        <w:r w:rsidR="0088135E" w:rsidRPr="00BA6E9F">
          <w:rPr>
            <w:rStyle w:val="Hyperlink"/>
            <w:b/>
            <w:bCs/>
            <w:noProof/>
          </w:rPr>
          <w:t>3.4 Output file of edgeR</w:t>
        </w:r>
        <w:r w:rsidR="0088135E">
          <w:rPr>
            <w:noProof/>
            <w:webHidden/>
          </w:rPr>
          <w:tab/>
        </w:r>
        <w:r w:rsidR="0088135E">
          <w:rPr>
            <w:noProof/>
            <w:webHidden/>
          </w:rPr>
          <w:fldChar w:fldCharType="begin"/>
        </w:r>
        <w:r w:rsidR="0088135E">
          <w:rPr>
            <w:noProof/>
            <w:webHidden/>
          </w:rPr>
          <w:instrText xml:space="preserve"> PAGEREF _Toc97642706 \h </w:instrText>
        </w:r>
        <w:r w:rsidR="0088135E">
          <w:rPr>
            <w:noProof/>
            <w:webHidden/>
          </w:rPr>
        </w:r>
        <w:r w:rsidR="0088135E">
          <w:rPr>
            <w:noProof/>
            <w:webHidden/>
          </w:rPr>
          <w:fldChar w:fldCharType="separate"/>
        </w:r>
        <w:r w:rsidR="008800FF">
          <w:rPr>
            <w:noProof/>
            <w:webHidden/>
          </w:rPr>
          <w:t>7</w:t>
        </w:r>
        <w:r w:rsidR="0088135E">
          <w:rPr>
            <w:noProof/>
            <w:webHidden/>
          </w:rPr>
          <w:fldChar w:fldCharType="end"/>
        </w:r>
      </w:hyperlink>
    </w:p>
    <w:p w14:paraId="3F9C01CE" w14:textId="198AA948" w:rsidR="0088135E" w:rsidRDefault="00014029">
      <w:pPr>
        <w:pStyle w:val="TOC1"/>
        <w:rPr>
          <w:rFonts w:asciiTheme="minorHAnsi" w:eastAsiaTheme="minorEastAsia" w:hAnsiTheme="minorHAnsi" w:cstheme="minorBidi"/>
          <w:b w:val="0"/>
          <w:bCs w:val="0"/>
          <w:caps w:val="0"/>
          <w:noProof/>
          <w:sz w:val="22"/>
          <w:szCs w:val="22"/>
          <w:lang w:eastAsia="zh-CN"/>
        </w:rPr>
      </w:pPr>
      <w:hyperlink w:anchor="_Toc97642707" w:history="1">
        <w:r w:rsidR="0088135E" w:rsidRPr="00BA6E9F">
          <w:rPr>
            <w:rStyle w:val="Hyperlink"/>
            <w:noProof/>
          </w:rPr>
          <w:t>4 Time series analysis (Mfuzz)</w:t>
        </w:r>
        <w:r w:rsidR="0088135E">
          <w:rPr>
            <w:noProof/>
            <w:webHidden/>
          </w:rPr>
          <w:tab/>
        </w:r>
        <w:r w:rsidR="0088135E">
          <w:rPr>
            <w:noProof/>
            <w:webHidden/>
          </w:rPr>
          <w:fldChar w:fldCharType="begin"/>
        </w:r>
        <w:r w:rsidR="0088135E">
          <w:rPr>
            <w:noProof/>
            <w:webHidden/>
          </w:rPr>
          <w:instrText xml:space="preserve"> PAGEREF _Toc97642707 \h </w:instrText>
        </w:r>
        <w:r w:rsidR="0088135E">
          <w:rPr>
            <w:noProof/>
            <w:webHidden/>
          </w:rPr>
        </w:r>
        <w:r w:rsidR="0088135E">
          <w:rPr>
            <w:noProof/>
            <w:webHidden/>
          </w:rPr>
          <w:fldChar w:fldCharType="separate"/>
        </w:r>
        <w:r w:rsidR="008800FF">
          <w:rPr>
            <w:noProof/>
            <w:webHidden/>
          </w:rPr>
          <w:t>7</w:t>
        </w:r>
        <w:r w:rsidR="0088135E">
          <w:rPr>
            <w:noProof/>
            <w:webHidden/>
          </w:rPr>
          <w:fldChar w:fldCharType="end"/>
        </w:r>
      </w:hyperlink>
    </w:p>
    <w:p w14:paraId="5EFE0557" w14:textId="71F388A0" w:rsidR="0088135E" w:rsidRDefault="00014029">
      <w:pPr>
        <w:pStyle w:val="TOC2"/>
        <w:ind w:left="220"/>
        <w:rPr>
          <w:rFonts w:eastAsiaTheme="minorEastAsia" w:cstheme="minorBidi"/>
          <w:smallCaps w:val="0"/>
          <w:noProof/>
          <w:sz w:val="22"/>
          <w:szCs w:val="22"/>
        </w:rPr>
      </w:pPr>
      <w:hyperlink w:anchor="_Toc97642708" w:history="1">
        <w:r w:rsidR="0088135E" w:rsidRPr="00BA6E9F">
          <w:rPr>
            <w:rStyle w:val="Hyperlink"/>
            <w:b/>
            <w:bCs/>
            <w:noProof/>
          </w:rPr>
          <w:t>4.1 Installation</w:t>
        </w:r>
        <w:r w:rsidR="0088135E">
          <w:rPr>
            <w:noProof/>
            <w:webHidden/>
          </w:rPr>
          <w:tab/>
        </w:r>
        <w:r w:rsidR="0088135E">
          <w:rPr>
            <w:noProof/>
            <w:webHidden/>
          </w:rPr>
          <w:fldChar w:fldCharType="begin"/>
        </w:r>
        <w:r w:rsidR="0088135E">
          <w:rPr>
            <w:noProof/>
            <w:webHidden/>
          </w:rPr>
          <w:instrText xml:space="preserve"> PAGEREF _Toc97642708 \h </w:instrText>
        </w:r>
        <w:r w:rsidR="0088135E">
          <w:rPr>
            <w:noProof/>
            <w:webHidden/>
          </w:rPr>
        </w:r>
        <w:r w:rsidR="0088135E">
          <w:rPr>
            <w:noProof/>
            <w:webHidden/>
          </w:rPr>
          <w:fldChar w:fldCharType="separate"/>
        </w:r>
        <w:r w:rsidR="008800FF">
          <w:rPr>
            <w:noProof/>
            <w:webHidden/>
          </w:rPr>
          <w:t>8</w:t>
        </w:r>
        <w:r w:rsidR="0088135E">
          <w:rPr>
            <w:noProof/>
            <w:webHidden/>
          </w:rPr>
          <w:fldChar w:fldCharType="end"/>
        </w:r>
      </w:hyperlink>
    </w:p>
    <w:p w14:paraId="521FBBB6" w14:textId="314A765E" w:rsidR="0088135E" w:rsidRDefault="00014029">
      <w:pPr>
        <w:pStyle w:val="TOC2"/>
        <w:ind w:left="220"/>
        <w:rPr>
          <w:rFonts w:eastAsiaTheme="minorEastAsia" w:cstheme="minorBidi"/>
          <w:smallCaps w:val="0"/>
          <w:noProof/>
          <w:sz w:val="22"/>
          <w:szCs w:val="22"/>
        </w:rPr>
      </w:pPr>
      <w:hyperlink w:anchor="_Toc97642709" w:history="1">
        <w:r w:rsidR="0088135E" w:rsidRPr="00BA6E9F">
          <w:rPr>
            <w:rStyle w:val="Hyperlink"/>
            <w:b/>
            <w:bCs/>
            <w:noProof/>
          </w:rPr>
          <w:t>4.2 Preparing count matrix</w:t>
        </w:r>
        <w:r w:rsidR="0088135E">
          <w:rPr>
            <w:noProof/>
            <w:webHidden/>
          </w:rPr>
          <w:tab/>
        </w:r>
        <w:r w:rsidR="0088135E">
          <w:rPr>
            <w:noProof/>
            <w:webHidden/>
          </w:rPr>
          <w:fldChar w:fldCharType="begin"/>
        </w:r>
        <w:r w:rsidR="0088135E">
          <w:rPr>
            <w:noProof/>
            <w:webHidden/>
          </w:rPr>
          <w:instrText xml:space="preserve"> PAGEREF _Toc97642709 \h </w:instrText>
        </w:r>
        <w:r w:rsidR="0088135E">
          <w:rPr>
            <w:noProof/>
            <w:webHidden/>
          </w:rPr>
        </w:r>
        <w:r w:rsidR="0088135E">
          <w:rPr>
            <w:noProof/>
            <w:webHidden/>
          </w:rPr>
          <w:fldChar w:fldCharType="separate"/>
        </w:r>
        <w:r w:rsidR="008800FF">
          <w:rPr>
            <w:noProof/>
            <w:webHidden/>
          </w:rPr>
          <w:t>8</w:t>
        </w:r>
        <w:r w:rsidR="0088135E">
          <w:rPr>
            <w:noProof/>
            <w:webHidden/>
          </w:rPr>
          <w:fldChar w:fldCharType="end"/>
        </w:r>
      </w:hyperlink>
    </w:p>
    <w:p w14:paraId="26711E8B" w14:textId="25F103CA" w:rsidR="0088135E" w:rsidRDefault="00014029">
      <w:pPr>
        <w:pStyle w:val="TOC2"/>
        <w:ind w:left="220"/>
        <w:rPr>
          <w:rFonts w:eastAsiaTheme="minorEastAsia" w:cstheme="minorBidi"/>
          <w:smallCaps w:val="0"/>
          <w:noProof/>
          <w:sz w:val="22"/>
          <w:szCs w:val="22"/>
        </w:rPr>
      </w:pPr>
      <w:hyperlink w:anchor="_Toc97642710" w:history="1">
        <w:r w:rsidR="0088135E" w:rsidRPr="00BA6E9F">
          <w:rPr>
            <w:rStyle w:val="Hyperlink"/>
            <w:b/>
            <w:bCs/>
            <w:noProof/>
          </w:rPr>
          <w:t>4.3 Run Mfuzz</w:t>
        </w:r>
        <w:r w:rsidR="0088135E">
          <w:rPr>
            <w:noProof/>
            <w:webHidden/>
          </w:rPr>
          <w:tab/>
        </w:r>
        <w:r w:rsidR="0088135E">
          <w:rPr>
            <w:noProof/>
            <w:webHidden/>
          </w:rPr>
          <w:fldChar w:fldCharType="begin"/>
        </w:r>
        <w:r w:rsidR="0088135E">
          <w:rPr>
            <w:noProof/>
            <w:webHidden/>
          </w:rPr>
          <w:instrText xml:space="preserve"> PAGEREF _Toc97642710 \h </w:instrText>
        </w:r>
        <w:r w:rsidR="0088135E">
          <w:rPr>
            <w:noProof/>
            <w:webHidden/>
          </w:rPr>
        </w:r>
        <w:r w:rsidR="0088135E">
          <w:rPr>
            <w:noProof/>
            <w:webHidden/>
          </w:rPr>
          <w:fldChar w:fldCharType="separate"/>
        </w:r>
        <w:r w:rsidR="008800FF">
          <w:rPr>
            <w:noProof/>
            <w:webHidden/>
          </w:rPr>
          <w:t>8</w:t>
        </w:r>
        <w:r w:rsidR="0088135E">
          <w:rPr>
            <w:noProof/>
            <w:webHidden/>
          </w:rPr>
          <w:fldChar w:fldCharType="end"/>
        </w:r>
      </w:hyperlink>
    </w:p>
    <w:p w14:paraId="5CAD83C6" w14:textId="522E8F88" w:rsidR="0088135E" w:rsidRDefault="00014029">
      <w:pPr>
        <w:pStyle w:val="TOC2"/>
        <w:ind w:left="220"/>
        <w:rPr>
          <w:rFonts w:eastAsiaTheme="minorEastAsia" w:cstheme="minorBidi"/>
          <w:smallCaps w:val="0"/>
          <w:noProof/>
          <w:sz w:val="22"/>
          <w:szCs w:val="22"/>
        </w:rPr>
      </w:pPr>
      <w:hyperlink w:anchor="_Toc97642711" w:history="1">
        <w:r w:rsidR="0088135E" w:rsidRPr="00BA6E9F">
          <w:rPr>
            <w:rStyle w:val="Hyperlink"/>
            <w:b/>
            <w:bCs/>
            <w:noProof/>
          </w:rPr>
          <w:t>4.4 Output files for Mfuzz</w:t>
        </w:r>
        <w:r w:rsidR="0088135E">
          <w:rPr>
            <w:noProof/>
            <w:webHidden/>
          </w:rPr>
          <w:tab/>
        </w:r>
        <w:r w:rsidR="0088135E">
          <w:rPr>
            <w:noProof/>
            <w:webHidden/>
          </w:rPr>
          <w:fldChar w:fldCharType="begin"/>
        </w:r>
        <w:r w:rsidR="0088135E">
          <w:rPr>
            <w:noProof/>
            <w:webHidden/>
          </w:rPr>
          <w:instrText xml:space="preserve"> PAGEREF _Toc97642711 \h </w:instrText>
        </w:r>
        <w:r w:rsidR="0088135E">
          <w:rPr>
            <w:noProof/>
            <w:webHidden/>
          </w:rPr>
        </w:r>
        <w:r w:rsidR="0088135E">
          <w:rPr>
            <w:noProof/>
            <w:webHidden/>
          </w:rPr>
          <w:fldChar w:fldCharType="separate"/>
        </w:r>
        <w:r w:rsidR="008800FF">
          <w:rPr>
            <w:noProof/>
            <w:webHidden/>
          </w:rPr>
          <w:t>9</w:t>
        </w:r>
        <w:r w:rsidR="0088135E">
          <w:rPr>
            <w:noProof/>
            <w:webHidden/>
          </w:rPr>
          <w:fldChar w:fldCharType="end"/>
        </w:r>
      </w:hyperlink>
    </w:p>
    <w:p w14:paraId="4F619F44" w14:textId="07A53580" w:rsidR="00232C40" w:rsidRDefault="00232C40" w:rsidP="00D35C60">
      <w:pPr>
        <w:adjustRightInd w:val="0"/>
        <w:snapToGrid w:val="0"/>
        <w:spacing w:before="120" w:after="120" w:line="360" w:lineRule="auto"/>
        <w:jc w:val="both"/>
        <w:rPr>
          <w:sz w:val="21"/>
          <w:szCs w:val="21"/>
        </w:rPr>
      </w:pPr>
      <w:r w:rsidRPr="002C3A9B">
        <w:rPr>
          <w:sz w:val="21"/>
          <w:szCs w:val="21"/>
        </w:rPr>
        <w:fldChar w:fldCharType="end"/>
      </w:r>
    </w:p>
    <w:p w14:paraId="3FF64B5B" w14:textId="77777777" w:rsidR="00232C40" w:rsidRDefault="00232C40" w:rsidP="00D35C60">
      <w:pPr>
        <w:adjustRightInd w:val="0"/>
        <w:snapToGrid w:val="0"/>
        <w:spacing w:before="120" w:after="120" w:line="360" w:lineRule="auto"/>
        <w:jc w:val="both"/>
        <w:rPr>
          <w:b/>
          <w:bCs/>
        </w:rPr>
      </w:pPr>
    </w:p>
    <w:p w14:paraId="613C4D5C" w14:textId="55C57123" w:rsidR="003E318A" w:rsidRPr="003E318A" w:rsidRDefault="003E318A" w:rsidP="00F1324C">
      <w:pPr>
        <w:pStyle w:val="Heading1"/>
        <w:adjustRightInd w:val="0"/>
        <w:snapToGrid w:val="0"/>
        <w:spacing w:before="480" w:after="120" w:line="360" w:lineRule="auto"/>
        <w:rPr>
          <w:b/>
          <w:bCs/>
        </w:rPr>
      </w:pPr>
      <w:bookmarkStart w:id="0" w:name="_Toc97642696"/>
      <w:r w:rsidRPr="003E318A">
        <w:rPr>
          <w:b/>
          <w:bCs/>
        </w:rPr>
        <w:t>1 Introduction</w:t>
      </w:r>
      <w:bookmarkEnd w:id="0"/>
    </w:p>
    <w:p w14:paraId="3865CFB3" w14:textId="34161857" w:rsidR="00F454FD" w:rsidRPr="00F454FD" w:rsidRDefault="00F454FD" w:rsidP="00D35C60">
      <w:r w:rsidRPr="00F454FD">
        <w:t>Transcriptome analysis can measure the whole gene expression at the same time and space, so detecting gene expression differences in different tissues or different time points is the most basic and cost-effective method of molecular biology. MGI MegaBOLT RNA-seq pipeline can quickly analyze and detect all gene expression in a sample (normally stored as FPKM file), and this App-note introduces how to use MegaBOLT expression results to do the analysis.</w:t>
      </w:r>
    </w:p>
    <w:p w14:paraId="3DF67AEE" w14:textId="051007D3" w:rsidR="00F454FD" w:rsidRPr="00F454FD" w:rsidRDefault="00D41C8B" w:rsidP="00D35C60">
      <w:r w:rsidRPr="00F454FD">
        <w:t>Usually,</w:t>
      </w:r>
      <w:r w:rsidR="00F454FD" w:rsidRPr="00F454FD">
        <w:t xml:space="preserve"> we recommend differential expression analysis on replicates (e.g., triplicated samples), so that we can calculate the statistics p-value to prove that the difference between the two samples is valid and not caused by sampling error. However, in some special cases (such as sparse samples), we can only perform a single sample sequencing without repetition. This situation is also included in this app-note.</w:t>
      </w:r>
    </w:p>
    <w:p w14:paraId="37178A57" w14:textId="285E45CA" w:rsidR="00F454FD" w:rsidRDefault="00F454FD" w:rsidP="00D35C60">
      <w:r w:rsidRPr="00F454FD">
        <w:t>Time series analysis is a very important field in data science. It interprets the development process of individuals or tissues by counting gene expression at different times at the same spatial location, usually time series data will include parts with patterns and irregular parts, and what we need to do is to eliminate the irregular parts and find the pattern, then make a prediction.</w:t>
      </w:r>
    </w:p>
    <w:p w14:paraId="43A80D01" w14:textId="6760E271" w:rsidR="00D41C8B" w:rsidRDefault="00D41C8B" w:rsidP="00D35C60">
      <w:r w:rsidRPr="00D41C8B">
        <w:rPr>
          <w:rFonts w:hint="eastAsia"/>
        </w:rPr>
        <w:t>The</w:t>
      </w:r>
      <w:r>
        <w:t xml:space="preserve"> </w:t>
      </w:r>
      <w:r>
        <w:rPr>
          <w:rFonts w:hint="eastAsia"/>
        </w:rPr>
        <w:t>Scripts</w:t>
      </w:r>
      <w:r>
        <w:t xml:space="preserve"> </w:t>
      </w:r>
      <w:r>
        <w:rPr>
          <w:rFonts w:hint="eastAsia"/>
        </w:rPr>
        <w:t>and</w:t>
      </w:r>
      <w:r>
        <w:t xml:space="preserve"> test data are available at GitHub:</w:t>
      </w:r>
    </w:p>
    <w:p w14:paraId="61BAADC3" w14:textId="3212044C" w:rsidR="00D41C8B" w:rsidRDefault="00014029" w:rsidP="00D35C60">
      <w:pPr>
        <w:adjustRightInd w:val="0"/>
        <w:snapToGrid w:val="0"/>
        <w:spacing w:before="120" w:after="120" w:line="360" w:lineRule="auto"/>
      </w:pPr>
      <w:hyperlink r:id="rId10" w:history="1">
        <w:r w:rsidR="00D41C8B" w:rsidRPr="00E34740">
          <w:rPr>
            <w:rStyle w:val="Hyperlink"/>
          </w:rPr>
          <w:t>https://github.com/TaylorTianWei/RNA-seq_App_Notes</w:t>
        </w:r>
      </w:hyperlink>
    </w:p>
    <w:p w14:paraId="6B81520B" w14:textId="696A8906" w:rsidR="006923D9" w:rsidRDefault="003E318A" w:rsidP="00F1324C">
      <w:pPr>
        <w:pStyle w:val="Heading1"/>
        <w:adjustRightInd w:val="0"/>
        <w:snapToGrid w:val="0"/>
        <w:spacing w:before="480" w:after="120" w:line="360" w:lineRule="auto"/>
        <w:rPr>
          <w:b/>
          <w:bCs/>
        </w:rPr>
      </w:pPr>
      <w:bookmarkStart w:id="1" w:name="_Toc97642697"/>
      <w:r w:rsidRPr="003E318A">
        <w:rPr>
          <w:b/>
          <w:bCs/>
        </w:rPr>
        <w:lastRenderedPageBreak/>
        <w:t xml:space="preserve">2 </w:t>
      </w:r>
      <w:r w:rsidR="00397AE0">
        <w:rPr>
          <w:rFonts w:hint="eastAsia"/>
          <w:b/>
          <w:bCs/>
        </w:rPr>
        <w:t>Differential</w:t>
      </w:r>
      <w:r w:rsidR="00397AE0">
        <w:rPr>
          <w:b/>
          <w:bCs/>
        </w:rPr>
        <w:t xml:space="preserve"> </w:t>
      </w:r>
      <w:r w:rsidR="00397AE0">
        <w:rPr>
          <w:rFonts w:hint="eastAsia"/>
          <w:b/>
          <w:bCs/>
        </w:rPr>
        <w:t>expression</w:t>
      </w:r>
      <w:r w:rsidR="00397AE0">
        <w:rPr>
          <w:b/>
          <w:bCs/>
        </w:rPr>
        <w:t xml:space="preserve"> </w:t>
      </w:r>
      <w:r w:rsidR="00397AE0">
        <w:rPr>
          <w:rFonts w:hint="eastAsia"/>
          <w:b/>
          <w:bCs/>
        </w:rPr>
        <w:t>for</w:t>
      </w:r>
      <w:r w:rsidR="00397AE0">
        <w:rPr>
          <w:b/>
          <w:bCs/>
        </w:rPr>
        <w:t xml:space="preserve"> </w:t>
      </w:r>
      <w:r w:rsidR="00397AE0">
        <w:rPr>
          <w:rFonts w:hint="eastAsia"/>
          <w:b/>
          <w:bCs/>
        </w:rPr>
        <w:t>replicated</w:t>
      </w:r>
      <w:r w:rsidR="00397AE0">
        <w:rPr>
          <w:b/>
          <w:bCs/>
        </w:rPr>
        <w:t xml:space="preserve"> </w:t>
      </w:r>
      <w:r w:rsidR="00397AE0">
        <w:rPr>
          <w:rFonts w:hint="eastAsia"/>
          <w:b/>
          <w:bCs/>
        </w:rPr>
        <w:t>samples</w:t>
      </w:r>
      <w:r w:rsidR="00397AE0">
        <w:rPr>
          <w:b/>
          <w:bCs/>
        </w:rPr>
        <w:t xml:space="preserve"> (DESeq2)</w:t>
      </w:r>
      <w:bookmarkEnd w:id="1"/>
    </w:p>
    <w:p w14:paraId="22CD4C51" w14:textId="0808C83C" w:rsidR="00A02A03" w:rsidRDefault="00397AE0" w:rsidP="00D35C60">
      <w:pPr>
        <w:adjustRightInd w:val="0"/>
        <w:snapToGrid w:val="0"/>
        <w:spacing w:before="120" w:after="120" w:line="360" w:lineRule="auto"/>
      </w:pPr>
      <w:r>
        <w:rPr>
          <w:rFonts w:hint="eastAsia"/>
        </w:rPr>
        <w:t>Normally</w:t>
      </w:r>
      <w:r>
        <w:t xml:space="preserve"> </w:t>
      </w:r>
      <w:r>
        <w:rPr>
          <w:rFonts w:hint="eastAsia"/>
        </w:rPr>
        <w:t>people</w:t>
      </w:r>
      <w:r>
        <w:t xml:space="preserve"> </w:t>
      </w:r>
      <w:r>
        <w:rPr>
          <w:rFonts w:hint="eastAsia"/>
        </w:rPr>
        <w:t>use</w:t>
      </w:r>
      <w:r>
        <w:t xml:space="preserve"> </w:t>
      </w:r>
      <w:r>
        <w:rPr>
          <w:rFonts w:hint="eastAsia"/>
        </w:rPr>
        <w:t>DESeq</w:t>
      </w:r>
      <w:r>
        <w:t xml:space="preserve">2 </w:t>
      </w:r>
      <w:r>
        <w:rPr>
          <w:rFonts w:hint="eastAsia"/>
        </w:rPr>
        <w:t>for</w:t>
      </w:r>
      <w:r>
        <w:t xml:space="preserve"> he replicated samples analysis. In this case, an example with a batch of triplicated samples would be used for the analysis.</w:t>
      </w:r>
    </w:p>
    <w:p w14:paraId="2ED10CD3" w14:textId="38AC4EB0" w:rsidR="00397AE0" w:rsidRPr="002B1C53" w:rsidRDefault="00397AE0" w:rsidP="00F1324C">
      <w:pPr>
        <w:pStyle w:val="Heading2"/>
        <w:adjustRightInd w:val="0"/>
        <w:snapToGrid w:val="0"/>
        <w:spacing w:before="360" w:after="120" w:line="360" w:lineRule="auto"/>
        <w:rPr>
          <w:b/>
          <w:bCs/>
        </w:rPr>
      </w:pPr>
      <w:bookmarkStart w:id="2" w:name="_Toc97642698"/>
      <w:r>
        <w:rPr>
          <w:b/>
          <w:bCs/>
        </w:rPr>
        <w:t>2</w:t>
      </w:r>
      <w:r w:rsidRPr="002B1C53">
        <w:rPr>
          <w:b/>
          <w:bCs/>
        </w:rPr>
        <w:t xml:space="preserve">.1 </w:t>
      </w:r>
      <w:r w:rsidR="00D70F6D">
        <w:rPr>
          <w:b/>
          <w:bCs/>
        </w:rPr>
        <w:t>Installation</w:t>
      </w:r>
      <w:bookmarkEnd w:id="2"/>
    </w:p>
    <w:p w14:paraId="53F666C2" w14:textId="045119CA" w:rsidR="00397AE0" w:rsidRDefault="005A4563" w:rsidP="00D35C60">
      <w:pPr>
        <w:adjustRightInd w:val="0"/>
        <w:snapToGrid w:val="0"/>
        <w:spacing w:before="120" w:after="120" w:line="360" w:lineRule="auto"/>
      </w:pPr>
      <w:r>
        <w:t xml:space="preserve">The </w:t>
      </w:r>
      <w:r w:rsidR="00611E48">
        <w:t>easiest way is to use Bioconductor for the installation. We just need to find an appropriate Bioconductor version for your R system, i.e., Bioconductor 3.14 is only for R4.1, and 3.10 is for R3.6.</w:t>
      </w:r>
    </w:p>
    <w:p w14:paraId="383F6030" w14:textId="437A332B" w:rsidR="00611E48" w:rsidRDefault="00611E48" w:rsidP="00D35C60">
      <w:pPr>
        <w:adjustRightInd w:val="0"/>
        <w:snapToGrid w:val="0"/>
        <w:spacing w:before="120" w:after="120" w:line="360" w:lineRule="auto"/>
      </w:pPr>
      <w:r>
        <w:t>In this case we will use R3.6, which is widely used in most laboratories.</w:t>
      </w:r>
      <w:r w:rsidR="00177E3E">
        <w:t xml:space="preserve"> Please refer to the following linkage for the installation:</w:t>
      </w:r>
    </w:p>
    <w:p w14:paraId="4209C785" w14:textId="075177D8" w:rsidR="00177E3E" w:rsidRDefault="00014029" w:rsidP="00D35C60">
      <w:pPr>
        <w:adjustRightInd w:val="0"/>
        <w:snapToGrid w:val="0"/>
        <w:spacing w:before="120" w:after="120" w:line="360" w:lineRule="auto"/>
      </w:pPr>
      <w:hyperlink r:id="rId11" w:history="1">
        <w:r w:rsidR="00177E3E" w:rsidRPr="00E34740">
          <w:rPr>
            <w:rStyle w:val="Hyperlink"/>
          </w:rPr>
          <w:t>https://bioconductor.org/packages/release/bioc/html/DESeq2.html</w:t>
        </w:r>
      </w:hyperlink>
    </w:p>
    <w:p w14:paraId="500BC729" w14:textId="1AB78895" w:rsidR="00177E3E" w:rsidRDefault="00177E3E" w:rsidP="00D35C60">
      <w:pPr>
        <w:adjustRightInd w:val="0"/>
        <w:snapToGrid w:val="0"/>
        <w:spacing w:before="120" w:after="120" w:line="360" w:lineRule="auto"/>
      </w:pPr>
      <w:r>
        <w:t xml:space="preserve">In some cases, there maybe some software missed in your operating system, i.e., you </w:t>
      </w:r>
      <w:r w:rsidR="00DA5A66">
        <w:t>cannot install XML package on R-Studio Pro, which gives an error as:</w:t>
      </w:r>
    </w:p>
    <w:p w14:paraId="0DFF7CA5" w14:textId="76280D05" w:rsidR="00DA5A66" w:rsidRDefault="00DA5A66" w:rsidP="00D35C60">
      <w:pPr>
        <w:adjustRightInd w:val="0"/>
        <w:snapToGrid w:val="0"/>
        <w:spacing w:before="120" w:after="120" w:line="360" w:lineRule="auto"/>
      </w:pPr>
      <w:r>
        <w:rPr>
          <w:noProof/>
        </w:rPr>
        <w:drawing>
          <wp:inline distT="0" distB="0" distL="0" distR="0" wp14:anchorId="4749915A" wp14:editId="186BAF12">
            <wp:extent cx="5381625" cy="3192247"/>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385036" cy="3194270"/>
                    </a:xfrm>
                    <a:prstGeom prst="rect">
                      <a:avLst/>
                    </a:prstGeom>
                  </pic:spPr>
                </pic:pic>
              </a:graphicData>
            </a:graphic>
          </wp:inline>
        </w:drawing>
      </w:r>
    </w:p>
    <w:p w14:paraId="15F99457" w14:textId="34F1D926" w:rsidR="00DA5A66" w:rsidRDefault="00DA5A66" w:rsidP="00D35C60">
      <w:pPr>
        <w:adjustRightInd w:val="0"/>
        <w:snapToGrid w:val="0"/>
        <w:spacing w:before="120" w:after="120" w:line="360" w:lineRule="auto"/>
      </w:pPr>
      <w:r>
        <w:t xml:space="preserve">It means the libxml2 </w:t>
      </w:r>
      <w:r w:rsidR="00320531">
        <w:t>is missing in your operating system, so what you should do is to install it separately, if the system you are using is CentOS, you should install it in command as:</w:t>
      </w:r>
    </w:p>
    <w:p w14:paraId="04581AF7" w14:textId="7F507C1F" w:rsidR="00F96A0E" w:rsidRDefault="00320531" w:rsidP="00D35C60">
      <w:pPr>
        <w:adjustRightInd w:val="0"/>
        <w:snapToGrid w:val="0"/>
        <w:spacing w:before="120" w:after="120" w:line="360" w:lineRule="auto"/>
      </w:pPr>
      <w:r>
        <w:rPr>
          <w:rFonts w:ascii="Consolas" w:hAnsi="Consolas"/>
          <w:color w:val="24292F"/>
          <w:sz w:val="18"/>
          <w:szCs w:val="18"/>
          <w:shd w:val="clear" w:color="auto" w:fill="FFFFFF"/>
        </w:rPr>
        <w:t>yum install libxml2</w:t>
      </w:r>
    </w:p>
    <w:p w14:paraId="6246D57A" w14:textId="4109F4B3" w:rsidR="00676714" w:rsidRPr="00676714" w:rsidRDefault="00320531" w:rsidP="00F1324C">
      <w:pPr>
        <w:pStyle w:val="Heading2"/>
        <w:adjustRightInd w:val="0"/>
        <w:snapToGrid w:val="0"/>
        <w:spacing w:before="360" w:after="120" w:line="360" w:lineRule="auto"/>
        <w:rPr>
          <w:b/>
          <w:bCs/>
        </w:rPr>
      </w:pPr>
      <w:bookmarkStart w:id="3" w:name="_Toc97642699"/>
      <w:r>
        <w:rPr>
          <w:b/>
          <w:bCs/>
        </w:rPr>
        <w:lastRenderedPageBreak/>
        <w:t>2</w:t>
      </w:r>
      <w:r w:rsidRPr="002B1C53">
        <w:rPr>
          <w:b/>
          <w:bCs/>
        </w:rPr>
        <w:t>.</w:t>
      </w:r>
      <w:r>
        <w:rPr>
          <w:b/>
          <w:bCs/>
        </w:rPr>
        <w:t>2</w:t>
      </w:r>
      <w:r w:rsidRPr="002B1C53">
        <w:rPr>
          <w:b/>
          <w:bCs/>
        </w:rPr>
        <w:t xml:space="preserve"> </w:t>
      </w:r>
      <w:r w:rsidR="00426016">
        <w:rPr>
          <w:b/>
          <w:bCs/>
        </w:rPr>
        <w:t xml:space="preserve">Preparing count </w:t>
      </w:r>
      <w:r w:rsidR="00676714">
        <w:rPr>
          <w:b/>
          <w:bCs/>
        </w:rPr>
        <w:t>matri</w:t>
      </w:r>
      <w:r w:rsidR="00587BCE">
        <w:rPr>
          <w:b/>
          <w:bCs/>
        </w:rPr>
        <w:t>x</w:t>
      </w:r>
      <w:bookmarkEnd w:id="3"/>
    </w:p>
    <w:p w14:paraId="498916F6" w14:textId="7549598B" w:rsidR="00320531" w:rsidRDefault="00320531" w:rsidP="00D35C60">
      <w:pPr>
        <w:adjustRightInd w:val="0"/>
        <w:snapToGrid w:val="0"/>
        <w:spacing w:before="120" w:after="120" w:line="360" w:lineRule="auto"/>
      </w:pPr>
      <w:r>
        <w:t xml:space="preserve">The </w:t>
      </w:r>
      <w:r w:rsidR="0020019F">
        <w:t xml:space="preserve">input file for DESeq2 </w:t>
      </w:r>
      <w:r w:rsidR="00426016">
        <w:t>is in the form of a matrix of integer values</w:t>
      </w:r>
      <w:r w:rsidR="00993BB5">
        <w:t>. The</w:t>
      </w:r>
      <w:r w:rsidR="00426016">
        <w:t xml:space="preserve"> first column is genes </w:t>
      </w:r>
      <w:r w:rsidR="00993BB5">
        <w:t>id,</w:t>
      </w:r>
      <w:r w:rsidR="00426016">
        <w:t xml:space="preserve"> and the following ones are the expression for different samples, </w:t>
      </w:r>
      <w:r w:rsidR="00993BB5">
        <w:t xml:space="preserve">which </w:t>
      </w:r>
      <w:r w:rsidR="00993BB5" w:rsidRPr="00EC57D3">
        <w:rPr>
          <w:b/>
          <w:bCs/>
        </w:rPr>
        <w:t>MUST BE</w:t>
      </w:r>
      <w:r w:rsidR="00993BB5">
        <w:t xml:space="preserve"> raw counts of sequencing reads. F</w:t>
      </w:r>
      <w:r w:rsidR="00426016">
        <w:t>or example:</w:t>
      </w:r>
    </w:p>
    <w:p w14:paraId="35E6F28A" w14:textId="735A877D" w:rsidR="00426016" w:rsidRDefault="00993BB5" w:rsidP="00D35C60">
      <w:pPr>
        <w:adjustRightInd w:val="0"/>
        <w:snapToGrid w:val="0"/>
        <w:spacing w:before="120" w:after="120" w:line="360" w:lineRule="auto"/>
      </w:pPr>
      <w:r>
        <w:rPr>
          <w:noProof/>
        </w:rPr>
        <w:drawing>
          <wp:inline distT="0" distB="0" distL="0" distR="0" wp14:anchorId="1D26467F" wp14:editId="7E9A77A7">
            <wp:extent cx="5731510" cy="1823085"/>
            <wp:effectExtent l="0" t="0" r="2540" b="5715"/>
            <wp:docPr id="2" name="Picture 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atter chart&#10;&#10;Description automatically generated"/>
                    <pic:cNvPicPr/>
                  </pic:nvPicPr>
                  <pic:blipFill>
                    <a:blip r:embed="rId13"/>
                    <a:stretch>
                      <a:fillRect/>
                    </a:stretch>
                  </pic:blipFill>
                  <pic:spPr>
                    <a:xfrm>
                      <a:off x="0" y="0"/>
                      <a:ext cx="5731510" cy="1823085"/>
                    </a:xfrm>
                    <a:prstGeom prst="rect">
                      <a:avLst/>
                    </a:prstGeom>
                  </pic:spPr>
                </pic:pic>
              </a:graphicData>
            </a:graphic>
          </wp:inline>
        </w:drawing>
      </w:r>
    </w:p>
    <w:p w14:paraId="730CBF6B" w14:textId="77777777" w:rsidR="00F67BFD" w:rsidRDefault="00F67BFD" w:rsidP="00D35C60">
      <w:pPr>
        <w:adjustRightInd w:val="0"/>
        <w:snapToGrid w:val="0"/>
        <w:spacing w:before="120" w:after="120" w:line="360" w:lineRule="auto"/>
      </w:pPr>
    </w:p>
    <w:p w14:paraId="377D477F" w14:textId="7E437D26" w:rsidR="00A02A03" w:rsidRDefault="00676714" w:rsidP="00D35C60">
      <w:pPr>
        <w:adjustRightInd w:val="0"/>
        <w:snapToGrid w:val="0"/>
        <w:spacing w:before="120" w:after="120" w:line="360" w:lineRule="auto"/>
        <w:jc w:val="both"/>
      </w:pPr>
      <w:r>
        <w:t>To use MegaBOLT data in DESeq2, we need to extract the reads counts for different samples and store them in a single file. For example, the format of FPKM result in MegaBOLT is</w:t>
      </w:r>
      <w:r w:rsidR="00F7599D">
        <w:t xml:space="preserve"> from RSEM</w:t>
      </w:r>
      <w:r>
        <w:t>:</w:t>
      </w:r>
    </w:p>
    <w:p w14:paraId="6BDC5AA6" w14:textId="0AEC8BA6" w:rsidR="00F7599D" w:rsidRDefault="00F7599D" w:rsidP="00D35C60">
      <w:pPr>
        <w:adjustRightInd w:val="0"/>
        <w:snapToGrid w:val="0"/>
        <w:spacing w:before="120" w:after="120" w:line="360" w:lineRule="auto"/>
        <w:jc w:val="both"/>
      </w:pPr>
      <w:r>
        <w:rPr>
          <w:noProof/>
        </w:rPr>
        <w:drawing>
          <wp:inline distT="0" distB="0" distL="0" distR="0" wp14:anchorId="19C29750" wp14:editId="33198728">
            <wp:extent cx="5731510" cy="1347470"/>
            <wp:effectExtent l="0" t="0" r="254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731510" cy="1347470"/>
                    </a:xfrm>
                    <a:prstGeom prst="rect">
                      <a:avLst/>
                    </a:prstGeom>
                  </pic:spPr>
                </pic:pic>
              </a:graphicData>
            </a:graphic>
          </wp:inline>
        </w:drawing>
      </w:r>
    </w:p>
    <w:p w14:paraId="1A8EE2E0" w14:textId="0FAFAC1E" w:rsidR="00F7599D" w:rsidRDefault="00F7599D" w:rsidP="00D35C60">
      <w:pPr>
        <w:adjustRightInd w:val="0"/>
        <w:snapToGrid w:val="0"/>
        <w:spacing w:before="120" w:after="120" w:line="360" w:lineRule="auto"/>
        <w:jc w:val="both"/>
      </w:pPr>
      <w:r>
        <w:t>The data we need for each sample should be from the 1</w:t>
      </w:r>
      <w:r w:rsidRPr="00F7599D">
        <w:rPr>
          <w:vertAlign w:val="superscript"/>
        </w:rPr>
        <w:t>st</w:t>
      </w:r>
      <w:r>
        <w:t xml:space="preserve"> and 4</w:t>
      </w:r>
      <w:r w:rsidRPr="00F7599D">
        <w:rPr>
          <w:vertAlign w:val="superscript"/>
        </w:rPr>
        <w:t>th</w:t>
      </w:r>
      <w:r>
        <w:t xml:space="preserve"> column (need to change to integer format)</w:t>
      </w:r>
      <w:r w:rsidR="00511073">
        <w:t>:</w:t>
      </w:r>
    </w:p>
    <w:p w14:paraId="616AB9C3" w14:textId="51A9FAF6" w:rsidR="00511073" w:rsidRDefault="00511073" w:rsidP="00D35C60">
      <w:pPr>
        <w:adjustRightInd w:val="0"/>
        <w:snapToGrid w:val="0"/>
        <w:spacing w:before="120" w:after="120" w:line="360" w:lineRule="auto"/>
        <w:jc w:val="both"/>
      </w:pPr>
      <w:r>
        <w:rPr>
          <w:noProof/>
        </w:rPr>
        <w:drawing>
          <wp:inline distT="0" distB="0" distL="0" distR="0" wp14:anchorId="6D6F29E9" wp14:editId="5CA7CE0C">
            <wp:extent cx="2085975" cy="1562100"/>
            <wp:effectExtent l="0" t="0" r="952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5"/>
                    <a:stretch>
                      <a:fillRect/>
                    </a:stretch>
                  </pic:blipFill>
                  <pic:spPr>
                    <a:xfrm>
                      <a:off x="0" y="0"/>
                      <a:ext cx="2085975" cy="1562100"/>
                    </a:xfrm>
                    <a:prstGeom prst="rect">
                      <a:avLst/>
                    </a:prstGeom>
                  </pic:spPr>
                </pic:pic>
              </a:graphicData>
            </a:graphic>
          </wp:inline>
        </w:drawing>
      </w:r>
    </w:p>
    <w:p w14:paraId="010D96B3" w14:textId="7BDBD0AA" w:rsidR="00F67BFD" w:rsidRDefault="0035128C" w:rsidP="00D35C60">
      <w:pPr>
        <w:adjustRightInd w:val="0"/>
        <w:snapToGrid w:val="0"/>
        <w:spacing w:before="120" w:after="120" w:line="360" w:lineRule="auto"/>
        <w:jc w:val="both"/>
      </w:pPr>
      <w:r>
        <w:t xml:space="preserve">By doing so for all samples, the </w:t>
      </w:r>
      <w:r w:rsidR="00A21B42">
        <w:t>Metrix</w:t>
      </w:r>
      <w:r>
        <w:t xml:space="preserve"> would be</w:t>
      </w:r>
      <w:r w:rsidR="00F67BFD">
        <w:t>:</w:t>
      </w:r>
    </w:p>
    <w:p w14:paraId="0357983A" w14:textId="16B461E6" w:rsidR="00F67BFD" w:rsidRDefault="00180232" w:rsidP="00D35C60">
      <w:pPr>
        <w:adjustRightInd w:val="0"/>
        <w:snapToGrid w:val="0"/>
        <w:spacing w:before="120" w:after="120" w:line="360" w:lineRule="auto"/>
        <w:jc w:val="both"/>
      </w:pPr>
      <w:r>
        <w:rPr>
          <w:noProof/>
        </w:rPr>
        <w:lastRenderedPageBreak/>
        <w:drawing>
          <wp:inline distT="0" distB="0" distL="0" distR="0" wp14:anchorId="211C6E1A" wp14:editId="7CFFAF39">
            <wp:extent cx="4088553" cy="1955800"/>
            <wp:effectExtent l="0" t="0" r="7620" b="635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6"/>
                    <a:stretch>
                      <a:fillRect/>
                    </a:stretch>
                  </pic:blipFill>
                  <pic:spPr>
                    <a:xfrm>
                      <a:off x="0" y="0"/>
                      <a:ext cx="4110077" cy="1966096"/>
                    </a:xfrm>
                    <a:prstGeom prst="rect">
                      <a:avLst/>
                    </a:prstGeom>
                  </pic:spPr>
                </pic:pic>
              </a:graphicData>
            </a:graphic>
          </wp:inline>
        </w:drawing>
      </w:r>
    </w:p>
    <w:p w14:paraId="23F910D2" w14:textId="15070518" w:rsidR="00511073" w:rsidRDefault="00D41C8B" w:rsidP="00D35C60">
      <w:pPr>
        <w:adjustRightInd w:val="0"/>
        <w:snapToGrid w:val="0"/>
        <w:spacing w:before="120" w:after="120" w:line="360" w:lineRule="auto"/>
        <w:jc w:val="both"/>
      </w:pPr>
      <w:r>
        <w:t xml:space="preserve">There is a script for the generating of expression matrix available in </w:t>
      </w:r>
      <w:r w:rsidR="00F1324C">
        <w:t>GitHub</w:t>
      </w:r>
      <w:r w:rsidR="00F1324C">
        <w:rPr>
          <w:rFonts w:hint="eastAsia"/>
        </w:rPr>
        <w:t>,</w:t>
      </w:r>
      <w:r w:rsidR="00F1324C">
        <w:t xml:space="preserve"> you can go to the folder </w:t>
      </w:r>
      <w:r w:rsidR="007D56B6">
        <w:t>‘</w:t>
      </w:r>
      <w:r w:rsidR="007D56B6" w:rsidRPr="007D56B6">
        <w:t>01_extract_Exp_From_RSEM</w:t>
      </w:r>
      <w:r w:rsidR="007D56B6">
        <w:t>’ in the following website:</w:t>
      </w:r>
    </w:p>
    <w:bookmarkStart w:id="4" w:name="_Toc97642700"/>
    <w:p w14:paraId="4B00FA2B" w14:textId="114465DC" w:rsidR="009969CE" w:rsidRDefault="009969CE" w:rsidP="009969CE">
      <w:pPr>
        <w:adjustRightInd w:val="0"/>
        <w:snapToGrid w:val="0"/>
        <w:spacing w:before="120" w:after="120" w:line="360" w:lineRule="auto"/>
      </w:pPr>
      <w:r>
        <w:fldChar w:fldCharType="begin"/>
      </w:r>
      <w:r>
        <w:instrText xml:space="preserve"> HYPERLINK "https://github.com/TaylorTianWei/RNA-seq_App_Notes" </w:instrText>
      </w:r>
      <w:r>
        <w:fldChar w:fldCharType="separate"/>
      </w:r>
      <w:r w:rsidRPr="00E34740">
        <w:rPr>
          <w:rStyle w:val="Hyperlink"/>
        </w:rPr>
        <w:t>https://github.com/TaylorTianWei/RNA-seq_App_Notes</w:t>
      </w:r>
      <w:r>
        <w:rPr>
          <w:rStyle w:val="Hyperlink"/>
        </w:rPr>
        <w:fldChar w:fldCharType="end"/>
      </w:r>
    </w:p>
    <w:p w14:paraId="0B5A6E9B" w14:textId="6516875C" w:rsidR="002B1C53" w:rsidRDefault="0036500B" w:rsidP="00F1324C">
      <w:pPr>
        <w:pStyle w:val="Heading2"/>
        <w:adjustRightInd w:val="0"/>
        <w:snapToGrid w:val="0"/>
        <w:spacing w:before="360" w:after="120" w:line="360" w:lineRule="auto"/>
        <w:rPr>
          <w:b/>
          <w:bCs/>
        </w:rPr>
      </w:pPr>
      <w:r>
        <w:rPr>
          <w:b/>
          <w:bCs/>
        </w:rPr>
        <w:t>2</w:t>
      </w:r>
      <w:r w:rsidRPr="002B1C53">
        <w:rPr>
          <w:b/>
          <w:bCs/>
        </w:rPr>
        <w:t>.</w:t>
      </w:r>
      <w:r>
        <w:rPr>
          <w:b/>
          <w:bCs/>
        </w:rPr>
        <w:t>3</w:t>
      </w:r>
      <w:r w:rsidRPr="002B1C53">
        <w:rPr>
          <w:b/>
          <w:bCs/>
        </w:rPr>
        <w:t xml:space="preserve"> </w:t>
      </w:r>
      <w:r w:rsidR="003B4DA4">
        <w:rPr>
          <w:b/>
          <w:bCs/>
        </w:rPr>
        <w:t>Run DESeq2</w:t>
      </w:r>
      <w:bookmarkEnd w:id="4"/>
    </w:p>
    <w:p w14:paraId="6F235A59" w14:textId="493A10A7" w:rsidR="009969CE" w:rsidRPr="003B4DA4" w:rsidRDefault="009969CE" w:rsidP="00D35C60">
      <w:pPr>
        <w:adjustRightInd w:val="0"/>
        <w:snapToGrid w:val="0"/>
        <w:spacing w:before="120" w:after="120" w:line="360" w:lineRule="auto"/>
      </w:pPr>
      <w:r>
        <w:rPr>
          <w:noProof/>
        </w:rPr>
        <mc:AlternateContent>
          <mc:Choice Requires="wps">
            <w:drawing>
              <wp:anchor distT="0" distB="0" distL="114300" distR="114300" simplePos="0" relativeHeight="251659264" behindDoc="0" locked="0" layoutInCell="1" allowOverlap="1" wp14:anchorId="315084F8" wp14:editId="2DF736B3">
                <wp:simplePos x="0" y="0"/>
                <wp:positionH relativeFrom="column">
                  <wp:posOffset>9525</wp:posOffset>
                </wp:positionH>
                <wp:positionV relativeFrom="paragraph">
                  <wp:posOffset>622935</wp:posOffset>
                </wp:positionV>
                <wp:extent cx="5613400" cy="1945005"/>
                <wp:effectExtent l="0" t="0" r="25400" b="17145"/>
                <wp:wrapTopAndBottom/>
                <wp:docPr id="5" name="Rectangle 5"/>
                <wp:cNvGraphicFramePr/>
                <a:graphic xmlns:a="http://schemas.openxmlformats.org/drawingml/2006/main">
                  <a:graphicData uri="http://schemas.microsoft.com/office/word/2010/wordprocessingShape">
                    <wps:wsp>
                      <wps:cNvSpPr/>
                      <wps:spPr>
                        <a:xfrm>
                          <a:off x="0" y="0"/>
                          <a:ext cx="5613400" cy="1945005"/>
                        </a:xfrm>
                        <a:prstGeom prst="rect">
                          <a:avLst/>
                        </a:prstGeom>
                        <a:solidFill>
                          <a:schemeClr val="bg1">
                            <a:lumMod val="95000"/>
                          </a:schemeClr>
                        </a:solid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6E71CA"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library("DESeq2")</w:t>
                            </w:r>
                          </w:p>
                          <w:p w14:paraId="47101033" w14:textId="7608DAAE" w:rsidR="009969CE" w:rsidRDefault="009969CE" w:rsidP="005E46BF">
                            <w:pPr>
                              <w:adjustRightInd w:val="0"/>
                              <w:snapToGrid w:val="0"/>
                              <w:spacing w:after="0" w:line="300" w:lineRule="auto"/>
                              <w:rPr>
                                <w:rFonts w:ascii="Courier New" w:hAnsi="Courier New" w:cs="Courier New"/>
                                <w:color w:val="C00000"/>
                                <w:sz w:val="12"/>
                                <w:szCs w:val="12"/>
                              </w:rPr>
                            </w:pPr>
                            <w:r w:rsidRPr="00B0424A">
                              <w:rPr>
                                <w:rFonts w:ascii="Courier New" w:hAnsi="Courier New" w:cs="Courier New"/>
                                <w:color w:val="000000" w:themeColor="text1"/>
                                <w:sz w:val="12"/>
                                <w:szCs w:val="12"/>
                              </w:rPr>
                              <w:t xml:space="preserve">countdata &lt;- read.table("./all_exp.txt",sep="\t",header=T) </w:t>
                            </w:r>
                            <w:r w:rsidRPr="00B0424A">
                              <w:rPr>
                                <w:rFonts w:ascii="Courier New" w:hAnsi="Courier New" w:cs="Courier New"/>
                                <w:b/>
                                <w:bCs/>
                                <w:color w:val="C00000"/>
                                <w:sz w:val="12"/>
                                <w:szCs w:val="12"/>
                              </w:rPr>
                              <w:t>## input file</w:t>
                            </w:r>
                            <w:r w:rsidR="005E46BF" w:rsidRPr="00B0424A">
                              <w:rPr>
                                <w:rFonts w:ascii="Courier New" w:hAnsi="Courier New" w:cs="Courier New"/>
                                <w:color w:val="C00000"/>
                                <w:sz w:val="12"/>
                                <w:szCs w:val="12"/>
                              </w:rPr>
                              <w:t xml:space="preserve"> </w:t>
                            </w:r>
                          </w:p>
                          <w:p w14:paraId="4CBA35C1" w14:textId="1EAD005C" w:rsidR="00B0424A" w:rsidRDefault="00B0424A" w:rsidP="005E46BF">
                            <w:pPr>
                              <w:adjustRightInd w:val="0"/>
                              <w:snapToGrid w:val="0"/>
                              <w:spacing w:after="0" w:line="300" w:lineRule="auto"/>
                              <w:rPr>
                                <w:rFonts w:ascii="Courier New" w:hAnsi="Courier New" w:cs="Courier New"/>
                                <w:color w:val="C00000"/>
                                <w:sz w:val="12"/>
                                <w:szCs w:val="12"/>
                              </w:rPr>
                            </w:pPr>
                          </w:p>
                          <w:p w14:paraId="6DF39BB1" w14:textId="36C09FDE" w:rsidR="00B0424A" w:rsidRPr="00B0424A" w:rsidRDefault="00B0424A" w:rsidP="005E46BF">
                            <w:pPr>
                              <w:adjustRightInd w:val="0"/>
                              <w:snapToGrid w:val="0"/>
                              <w:spacing w:after="0" w:line="300" w:lineRule="auto"/>
                              <w:rPr>
                                <w:rFonts w:ascii="Courier New" w:hAnsi="Courier New" w:cs="Courier New"/>
                                <w:b/>
                                <w:bCs/>
                                <w:color w:val="000000" w:themeColor="text1"/>
                                <w:sz w:val="12"/>
                                <w:szCs w:val="12"/>
                              </w:rPr>
                            </w:pPr>
                            <w:r w:rsidRPr="00B0424A">
                              <w:rPr>
                                <w:rFonts w:ascii="Courier New" w:hAnsi="Courier New" w:cs="Courier New"/>
                                <w:b/>
                                <w:bCs/>
                                <w:color w:val="C00000"/>
                                <w:sz w:val="12"/>
                                <w:szCs w:val="12"/>
                              </w:rPr>
                              <w:t>## set gene names as the row names</w:t>
                            </w:r>
                          </w:p>
                          <w:p w14:paraId="4E4A48BF"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len &lt;- length(countdata)</w:t>
                            </w:r>
                          </w:p>
                          <w:p w14:paraId="12D5A786"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rownames(countdata) &lt;- countdata[,1]</w:t>
                            </w:r>
                          </w:p>
                          <w:p w14:paraId="298874E1" w14:textId="2B8D3D1A" w:rsidR="009969CE"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countdata &lt;- countdata[,2:len]</w:t>
                            </w:r>
                          </w:p>
                          <w:p w14:paraId="646DE8F5" w14:textId="77777777" w:rsidR="00B0424A" w:rsidRPr="00B0424A" w:rsidRDefault="00B0424A" w:rsidP="005E46BF">
                            <w:pPr>
                              <w:adjustRightInd w:val="0"/>
                              <w:snapToGrid w:val="0"/>
                              <w:spacing w:after="0" w:line="300" w:lineRule="auto"/>
                              <w:rPr>
                                <w:rFonts w:ascii="Courier New" w:hAnsi="Courier New" w:cs="Courier New"/>
                                <w:color w:val="000000" w:themeColor="text1"/>
                                <w:sz w:val="12"/>
                                <w:szCs w:val="12"/>
                              </w:rPr>
                            </w:pPr>
                          </w:p>
                          <w:p w14:paraId="72F8B43A" w14:textId="4CC7E446" w:rsidR="009969CE" w:rsidRPr="00B0424A" w:rsidRDefault="00B0424A" w:rsidP="005E46BF">
                            <w:pPr>
                              <w:adjustRightInd w:val="0"/>
                              <w:snapToGrid w:val="0"/>
                              <w:spacing w:after="0" w:line="300" w:lineRule="auto"/>
                              <w:rPr>
                                <w:rFonts w:ascii="Courier New" w:hAnsi="Courier New" w:cs="Courier New"/>
                                <w:b/>
                                <w:bCs/>
                                <w:color w:val="C00000"/>
                                <w:sz w:val="12"/>
                                <w:szCs w:val="12"/>
                              </w:rPr>
                            </w:pPr>
                            <w:r w:rsidRPr="00B0424A">
                              <w:rPr>
                                <w:rFonts w:ascii="Courier New" w:hAnsi="Courier New" w:cs="Courier New"/>
                                <w:b/>
                                <w:bCs/>
                                <w:color w:val="C00000"/>
                                <w:sz w:val="12"/>
                                <w:szCs w:val="12"/>
                              </w:rPr>
                              <w:t>## 2 controls + 3 treatments</w:t>
                            </w:r>
                          </w:p>
                          <w:p w14:paraId="4A2702C4" w14:textId="626B6328"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type &lt;- c("Control","Control","Treat","Treat","Treat")</w:t>
                            </w:r>
                            <w:r w:rsidR="005E46BF" w:rsidRPr="00B0424A">
                              <w:rPr>
                                <w:rFonts w:ascii="Courier New" w:hAnsi="Courier New" w:cs="Courier New"/>
                                <w:color w:val="000000" w:themeColor="text1"/>
                                <w:sz w:val="12"/>
                                <w:szCs w:val="12"/>
                              </w:rPr>
                              <w:t xml:space="preserve"> </w:t>
                            </w:r>
                          </w:p>
                          <w:p w14:paraId="55A1F00B"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coldata &lt;- data.frame(type)</w:t>
                            </w:r>
                          </w:p>
                          <w:p w14:paraId="739FF3E2" w14:textId="27A59EDA" w:rsidR="009969CE" w:rsidRDefault="009969CE" w:rsidP="005E46BF">
                            <w:pPr>
                              <w:adjustRightInd w:val="0"/>
                              <w:snapToGrid w:val="0"/>
                              <w:spacing w:after="0" w:line="300" w:lineRule="auto"/>
                              <w:rPr>
                                <w:rFonts w:ascii="Courier New" w:hAnsi="Courier New" w:cs="Courier New"/>
                                <w:color w:val="000000" w:themeColor="text1"/>
                                <w:sz w:val="12"/>
                                <w:szCs w:val="12"/>
                              </w:rPr>
                            </w:pPr>
                          </w:p>
                          <w:p w14:paraId="17CBE3B2" w14:textId="7045933D" w:rsidR="00B0424A" w:rsidRPr="00F93CC6" w:rsidRDefault="00B0424A" w:rsidP="005E46BF">
                            <w:pPr>
                              <w:adjustRightInd w:val="0"/>
                              <w:snapToGrid w:val="0"/>
                              <w:spacing w:after="0" w:line="300" w:lineRule="auto"/>
                              <w:rPr>
                                <w:rFonts w:ascii="Courier New" w:hAnsi="Courier New" w:cs="Courier New"/>
                                <w:b/>
                                <w:bCs/>
                                <w:color w:val="C00000"/>
                                <w:sz w:val="12"/>
                                <w:szCs w:val="12"/>
                              </w:rPr>
                            </w:pPr>
                            <w:r w:rsidRPr="00F93CC6">
                              <w:rPr>
                                <w:rFonts w:ascii="Courier New" w:hAnsi="Courier New" w:cs="Courier New"/>
                                <w:b/>
                                <w:bCs/>
                                <w:color w:val="C00000"/>
                                <w:sz w:val="12"/>
                                <w:szCs w:val="12"/>
                              </w:rPr>
                              <w:t>## execute DESeq2</w:t>
                            </w:r>
                          </w:p>
                          <w:p w14:paraId="5A5C0AB4"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dds &lt;- DESeqDataSetFromMatrix(countData=countdata, colData=coldata, design = ~ type)</w:t>
                            </w:r>
                          </w:p>
                          <w:p w14:paraId="181380EC"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dds &lt;- DESeq(dds)</w:t>
                            </w:r>
                          </w:p>
                          <w:p w14:paraId="3F4595EE"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result &lt;- results(dds)</w:t>
                            </w:r>
                          </w:p>
                          <w:p w14:paraId="203BE7D6" w14:textId="04C8E9A1"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write.csv(result, file="./</w:t>
                            </w:r>
                            <w:r w:rsidR="00F93CC6">
                              <w:rPr>
                                <w:rFonts w:ascii="Courier New" w:hAnsi="Courier New" w:cs="Courier New"/>
                                <w:color w:val="000000" w:themeColor="text1"/>
                                <w:sz w:val="12"/>
                                <w:szCs w:val="12"/>
                              </w:rPr>
                              <w:t>DiffGeneExp</w:t>
                            </w:r>
                            <w:r w:rsidRPr="00B0424A">
                              <w:rPr>
                                <w:rFonts w:ascii="Courier New" w:hAnsi="Courier New" w:cs="Courier New"/>
                                <w:color w:val="000000" w:themeColor="text1"/>
                                <w:sz w:val="12"/>
                                <w:szCs w:val="12"/>
                              </w:rPr>
                              <w:t>_</w:t>
                            </w:r>
                            <w:r w:rsidR="00F93CC6">
                              <w:rPr>
                                <w:rFonts w:ascii="Courier New" w:hAnsi="Courier New" w:cs="Courier New"/>
                                <w:color w:val="000000" w:themeColor="text1"/>
                                <w:sz w:val="12"/>
                                <w:szCs w:val="12"/>
                              </w:rPr>
                              <w:t>DES</w:t>
                            </w:r>
                            <w:r w:rsidRPr="00B0424A">
                              <w:rPr>
                                <w:rFonts w:ascii="Courier New" w:hAnsi="Courier New" w:cs="Courier New"/>
                                <w:color w:val="000000" w:themeColor="text1"/>
                                <w:sz w:val="12"/>
                                <w:szCs w:val="12"/>
                              </w:rPr>
                              <w:t>eq2.csv")</w:t>
                            </w:r>
                            <w:r w:rsidR="006E1EF7" w:rsidRPr="00B0424A">
                              <w:rPr>
                                <w:rFonts w:ascii="Courier New" w:hAnsi="Courier New" w:cs="Courier New"/>
                                <w:color w:val="000000" w:themeColor="text1"/>
                                <w:sz w:val="12"/>
                                <w:szCs w:val="12"/>
                              </w:rPr>
                              <w:t xml:space="preserve"> </w:t>
                            </w:r>
                            <w:r w:rsidR="006E1EF7" w:rsidRPr="00F93CC6">
                              <w:rPr>
                                <w:rFonts w:ascii="Courier New" w:hAnsi="Courier New" w:cs="Courier New"/>
                                <w:b/>
                                <w:bCs/>
                                <w:color w:val="C00000"/>
                                <w:sz w:val="12"/>
                                <w:szCs w:val="12"/>
                              </w:rPr>
                              <w:t>## output csv file, can be opened by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084F8" id="Rectangle 5" o:spid="_x0000_s1026" style="position:absolute;margin-left:.75pt;margin-top:49.05pt;width:442pt;height:15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" fillcolor="#f2f2f2 [3052]" strokecolor="#a5a5a5 [2092]" strokeweight=".5pt">
                <v:textbox>
                  <w:txbxContent>
                    <w:p w14:paraId="2B6E71CA"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library("DESeq2")</w:t>
                      </w:r>
                    </w:p>
                    <w:p w14:paraId="47101033" w14:textId="7608DAAE" w:rsidR="009969CE" w:rsidRDefault="009969CE" w:rsidP="005E46BF">
                      <w:pPr>
                        <w:adjustRightInd w:val="0"/>
                        <w:snapToGrid w:val="0"/>
                        <w:spacing w:after="0" w:line="300" w:lineRule="auto"/>
                        <w:rPr>
                          <w:rFonts w:ascii="Courier New" w:hAnsi="Courier New" w:cs="Courier New"/>
                          <w:color w:val="C00000"/>
                          <w:sz w:val="12"/>
                          <w:szCs w:val="12"/>
                        </w:rPr>
                      </w:pPr>
                      <w:r w:rsidRPr="00B0424A">
                        <w:rPr>
                          <w:rFonts w:ascii="Courier New" w:hAnsi="Courier New" w:cs="Courier New"/>
                          <w:color w:val="000000" w:themeColor="text1"/>
                          <w:sz w:val="12"/>
                          <w:szCs w:val="12"/>
                        </w:rPr>
                        <w:t xml:space="preserve">countdata &lt;- read.table("./all_exp.txt",sep="\t",header=T) </w:t>
                      </w:r>
                      <w:r w:rsidRPr="00B0424A">
                        <w:rPr>
                          <w:rFonts w:ascii="Courier New" w:hAnsi="Courier New" w:cs="Courier New"/>
                          <w:b/>
                          <w:bCs/>
                          <w:color w:val="C00000"/>
                          <w:sz w:val="12"/>
                          <w:szCs w:val="12"/>
                        </w:rPr>
                        <w:t>## input file</w:t>
                      </w:r>
                      <w:r w:rsidR="005E46BF" w:rsidRPr="00B0424A">
                        <w:rPr>
                          <w:rFonts w:ascii="Courier New" w:hAnsi="Courier New" w:cs="Courier New"/>
                          <w:color w:val="C00000"/>
                          <w:sz w:val="12"/>
                          <w:szCs w:val="12"/>
                        </w:rPr>
                        <w:t xml:space="preserve"> </w:t>
                      </w:r>
                    </w:p>
                    <w:p w14:paraId="4CBA35C1" w14:textId="1EAD005C" w:rsidR="00B0424A" w:rsidRDefault="00B0424A" w:rsidP="005E46BF">
                      <w:pPr>
                        <w:adjustRightInd w:val="0"/>
                        <w:snapToGrid w:val="0"/>
                        <w:spacing w:after="0" w:line="300" w:lineRule="auto"/>
                        <w:rPr>
                          <w:rFonts w:ascii="Courier New" w:hAnsi="Courier New" w:cs="Courier New"/>
                          <w:color w:val="C00000"/>
                          <w:sz w:val="12"/>
                          <w:szCs w:val="12"/>
                        </w:rPr>
                      </w:pPr>
                    </w:p>
                    <w:p w14:paraId="6DF39BB1" w14:textId="36C09FDE" w:rsidR="00B0424A" w:rsidRPr="00B0424A" w:rsidRDefault="00B0424A" w:rsidP="005E46BF">
                      <w:pPr>
                        <w:adjustRightInd w:val="0"/>
                        <w:snapToGrid w:val="0"/>
                        <w:spacing w:after="0" w:line="300" w:lineRule="auto"/>
                        <w:rPr>
                          <w:rFonts w:ascii="Courier New" w:hAnsi="Courier New" w:cs="Courier New"/>
                          <w:b/>
                          <w:bCs/>
                          <w:color w:val="000000" w:themeColor="text1"/>
                          <w:sz w:val="12"/>
                          <w:szCs w:val="12"/>
                        </w:rPr>
                      </w:pPr>
                      <w:r w:rsidRPr="00B0424A">
                        <w:rPr>
                          <w:rFonts w:ascii="Courier New" w:hAnsi="Courier New" w:cs="Courier New"/>
                          <w:b/>
                          <w:bCs/>
                          <w:color w:val="C00000"/>
                          <w:sz w:val="12"/>
                          <w:szCs w:val="12"/>
                        </w:rPr>
                        <w:t>## set gene names as the row names</w:t>
                      </w:r>
                    </w:p>
                    <w:p w14:paraId="4E4A48BF"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len &lt;- length(countdata)</w:t>
                      </w:r>
                    </w:p>
                    <w:p w14:paraId="12D5A786"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rownames(countdata) &lt;- countdata[,1]</w:t>
                      </w:r>
                    </w:p>
                    <w:p w14:paraId="298874E1" w14:textId="2B8D3D1A" w:rsidR="009969CE"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countdata &lt;- countdata[,2:len]</w:t>
                      </w:r>
                    </w:p>
                    <w:p w14:paraId="646DE8F5" w14:textId="77777777" w:rsidR="00B0424A" w:rsidRPr="00B0424A" w:rsidRDefault="00B0424A" w:rsidP="005E46BF">
                      <w:pPr>
                        <w:adjustRightInd w:val="0"/>
                        <w:snapToGrid w:val="0"/>
                        <w:spacing w:after="0" w:line="300" w:lineRule="auto"/>
                        <w:rPr>
                          <w:rFonts w:ascii="Courier New" w:hAnsi="Courier New" w:cs="Courier New"/>
                          <w:color w:val="000000" w:themeColor="text1"/>
                          <w:sz w:val="12"/>
                          <w:szCs w:val="12"/>
                        </w:rPr>
                      </w:pPr>
                    </w:p>
                    <w:p w14:paraId="72F8B43A" w14:textId="4CC7E446" w:rsidR="009969CE" w:rsidRPr="00B0424A" w:rsidRDefault="00B0424A" w:rsidP="005E46BF">
                      <w:pPr>
                        <w:adjustRightInd w:val="0"/>
                        <w:snapToGrid w:val="0"/>
                        <w:spacing w:after="0" w:line="300" w:lineRule="auto"/>
                        <w:rPr>
                          <w:rFonts w:ascii="Courier New" w:hAnsi="Courier New" w:cs="Courier New"/>
                          <w:b/>
                          <w:bCs/>
                          <w:color w:val="C00000"/>
                          <w:sz w:val="12"/>
                          <w:szCs w:val="12"/>
                        </w:rPr>
                      </w:pPr>
                      <w:r w:rsidRPr="00B0424A">
                        <w:rPr>
                          <w:rFonts w:ascii="Courier New" w:hAnsi="Courier New" w:cs="Courier New"/>
                          <w:b/>
                          <w:bCs/>
                          <w:color w:val="C00000"/>
                          <w:sz w:val="12"/>
                          <w:szCs w:val="12"/>
                        </w:rPr>
                        <w:t>## 2 controls + 3 treatments</w:t>
                      </w:r>
                    </w:p>
                    <w:p w14:paraId="4A2702C4" w14:textId="626B6328"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type &lt;- c("Control","Control","Treat","Treat","Treat")</w:t>
                      </w:r>
                      <w:r w:rsidR="005E46BF" w:rsidRPr="00B0424A">
                        <w:rPr>
                          <w:rFonts w:ascii="Courier New" w:hAnsi="Courier New" w:cs="Courier New"/>
                          <w:color w:val="000000" w:themeColor="text1"/>
                          <w:sz w:val="12"/>
                          <w:szCs w:val="12"/>
                        </w:rPr>
                        <w:t xml:space="preserve"> </w:t>
                      </w:r>
                    </w:p>
                    <w:p w14:paraId="55A1F00B"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coldata &lt;- data.frame(type)</w:t>
                      </w:r>
                    </w:p>
                    <w:p w14:paraId="739FF3E2" w14:textId="27A59EDA" w:rsidR="009969CE" w:rsidRDefault="009969CE" w:rsidP="005E46BF">
                      <w:pPr>
                        <w:adjustRightInd w:val="0"/>
                        <w:snapToGrid w:val="0"/>
                        <w:spacing w:after="0" w:line="300" w:lineRule="auto"/>
                        <w:rPr>
                          <w:rFonts w:ascii="Courier New" w:hAnsi="Courier New" w:cs="Courier New"/>
                          <w:color w:val="000000" w:themeColor="text1"/>
                          <w:sz w:val="12"/>
                          <w:szCs w:val="12"/>
                        </w:rPr>
                      </w:pPr>
                    </w:p>
                    <w:p w14:paraId="17CBE3B2" w14:textId="7045933D" w:rsidR="00B0424A" w:rsidRPr="00F93CC6" w:rsidRDefault="00B0424A" w:rsidP="005E46BF">
                      <w:pPr>
                        <w:adjustRightInd w:val="0"/>
                        <w:snapToGrid w:val="0"/>
                        <w:spacing w:after="0" w:line="300" w:lineRule="auto"/>
                        <w:rPr>
                          <w:rFonts w:ascii="Courier New" w:hAnsi="Courier New" w:cs="Courier New"/>
                          <w:b/>
                          <w:bCs/>
                          <w:color w:val="C00000"/>
                          <w:sz w:val="12"/>
                          <w:szCs w:val="12"/>
                        </w:rPr>
                      </w:pPr>
                      <w:r w:rsidRPr="00F93CC6">
                        <w:rPr>
                          <w:rFonts w:ascii="Courier New" w:hAnsi="Courier New" w:cs="Courier New"/>
                          <w:b/>
                          <w:bCs/>
                          <w:color w:val="C00000"/>
                          <w:sz w:val="12"/>
                          <w:szCs w:val="12"/>
                        </w:rPr>
                        <w:t>## execute DESeq2</w:t>
                      </w:r>
                    </w:p>
                    <w:p w14:paraId="5A5C0AB4"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dds &lt;- DESeqDataSetFromMatrix(countData=countdata, colData=coldata, design = ~ type)</w:t>
                      </w:r>
                    </w:p>
                    <w:p w14:paraId="181380EC"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dds &lt;- DESeq(dds)</w:t>
                      </w:r>
                    </w:p>
                    <w:p w14:paraId="3F4595EE" w14:textId="77777777"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result &lt;- results(dds)</w:t>
                      </w:r>
                    </w:p>
                    <w:p w14:paraId="203BE7D6" w14:textId="04C8E9A1" w:rsidR="009969CE" w:rsidRPr="00B0424A" w:rsidRDefault="009969CE" w:rsidP="005E46BF">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write.csv(result, file="./</w:t>
                      </w:r>
                      <w:r w:rsidR="00F93CC6">
                        <w:rPr>
                          <w:rFonts w:ascii="Courier New" w:hAnsi="Courier New" w:cs="Courier New"/>
                          <w:color w:val="000000" w:themeColor="text1"/>
                          <w:sz w:val="12"/>
                          <w:szCs w:val="12"/>
                        </w:rPr>
                        <w:t>DiffGeneExp</w:t>
                      </w:r>
                      <w:r w:rsidRPr="00B0424A">
                        <w:rPr>
                          <w:rFonts w:ascii="Courier New" w:hAnsi="Courier New" w:cs="Courier New"/>
                          <w:color w:val="000000" w:themeColor="text1"/>
                          <w:sz w:val="12"/>
                          <w:szCs w:val="12"/>
                        </w:rPr>
                        <w:t>_</w:t>
                      </w:r>
                      <w:r w:rsidR="00F93CC6">
                        <w:rPr>
                          <w:rFonts w:ascii="Courier New" w:hAnsi="Courier New" w:cs="Courier New"/>
                          <w:color w:val="000000" w:themeColor="text1"/>
                          <w:sz w:val="12"/>
                          <w:szCs w:val="12"/>
                        </w:rPr>
                        <w:t>DES</w:t>
                      </w:r>
                      <w:r w:rsidRPr="00B0424A">
                        <w:rPr>
                          <w:rFonts w:ascii="Courier New" w:hAnsi="Courier New" w:cs="Courier New"/>
                          <w:color w:val="000000" w:themeColor="text1"/>
                          <w:sz w:val="12"/>
                          <w:szCs w:val="12"/>
                        </w:rPr>
                        <w:t>eq2.csv")</w:t>
                      </w:r>
                      <w:r w:rsidR="006E1EF7" w:rsidRPr="00B0424A">
                        <w:rPr>
                          <w:rFonts w:ascii="Courier New" w:hAnsi="Courier New" w:cs="Courier New"/>
                          <w:color w:val="000000" w:themeColor="text1"/>
                          <w:sz w:val="12"/>
                          <w:szCs w:val="12"/>
                        </w:rPr>
                        <w:t xml:space="preserve"> </w:t>
                      </w:r>
                      <w:r w:rsidR="006E1EF7" w:rsidRPr="00F93CC6">
                        <w:rPr>
                          <w:rFonts w:ascii="Courier New" w:hAnsi="Courier New" w:cs="Courier New"/>
                          <w:b/>
                          <w:bCs/>
                          <w:color w:val="C00000"/>
                          <w:sz w:val="12"/>
                          <w:szCs w:val="12"/>
                        </w:rPr>
                        <w:t>## output csv file, can be opened by Excel</w:t>
                      </w:r>
                    </w:p>
                  </w:txbxContent>
                </v:textbox>
                <w10:wrap type="topAndBottom"/>
              </v:rect>
            </w:pict>
          </mc:Fallback>
        </mc:AlternateContent>
      </w:r>
      <w:r w:rsidR="003B4DA4">
        <w:t>In this step, you can use the input file generated in last step to do the analysis</w:t>
      </w:r>
      <w:r w:rsidR="009A2F14">
        <w:t>. The analysis need to be done on R system, so you need to prepare a R script first:</w:t>
      </w:r>
    </w:p>
    <w:p w14:paraId="5409D6F4" w14:textId="627F8E2C" w:rsidR="00402D5B" w:rsidRPr="00402D5B" w:rsidRDefault="00402D5B" w:rsidP="00F1324C">
      <w:pPr>
        <w:pStyle w:val="Heading2"/>
        <w:adjustRightInd w:val="0"/>
        <w:snapToGrid w:val="0"/>
        <w:spacing w:before="360" w:after="120" w:line="360" w:lineRule="auto"/>
        <w:rPr>
          <w:b/>
          <w:bCs/>
        </w:rPr>
      </w:pPr>
      <w:bookmarkStart w:id="5" w:name="_Toc97642701"/>
      <w:r>
        <w:rPr>
          <w:b/>
          <w:bCs/>
        </w:rPr>
        <w:t>2</w:t>
      </w:r>
      <w:r w:rsidRPr="002B1C53">
        <w:rPr>
          <w:b/>
          <w:bCs/>
        </w:rPr>
        <w:t>.</w:t>
      </w:r>
      <w:r>
        <w:rPr>
          <w:b/>
          <w:bCs/>
        </w:rPr>
        <w:t>4 Output file of DESeq2</w:t>
      </w:r>
      <w:bookmarkEnd w:id="5"/>
    </w:p>
    <w:p w14:paraId="1A60C700" w14:textId="662E492F" w:rsidR="003B4DA4" w:rsidRDefault="003B4DA4" w:rsidP="00D35C60">
      <w:pPr>
        <w:adjustRightInd w:val="0"/>
        <w:snapToGrid w:val="0"/>
        <w:spacing w:before="120" w:after="120" w:line="360" w:lineRule="auto"/>
        <w:jc w:val="both"/>
        <w:rPr>
          <w:noProof/>
        </w:rPr>
      </w:pPr>
      <w:r>
        <w:rPr>
          <w:noProof/>
        </w:rPr>
        <w:t>The output file contails the information for differentially expressed genes. The format for the output file is:</w:t>
      </w:r>
    </w:p>
    <w:p w14:paraId="4F055D89" w14:textId="30AA6991" w:rsidR="003B4DA4" w:rsidRDefault="003B4DA4" w:rsidP="00D35C60">
      <w:pPr>
        <w:adjustRightInd w:val="0"/>
        <w:snapToGrid w:val="0"/>
        <w:spacing w:before="120" w:after="120" w:line="360" w:lineRule="auto"/>
        <w:jc w:val="both"/>
        <w:rPr>
          <w:noProof/>
        </w:rPr>
      </w:pPr>
      <w:r>
        <w:rPr>
          <w:noProof/>
        </w:rPr>
        <w:drawing>
          <wp:inline distT="0" distB="0" distL="0" distR="0" wp14:anchorId="14A0BEEA" wp14:editId="78F6C175">
            <wp:extent cx="5731510" cy="1511300"/>
            <wp:effectExtent l="0" t="0" r="2540"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pic:nvPicPr>
                  <pic:blipFill>
                    <a:blip r:embed="rId17"/>
                    <a:stretch>
                      <a:fillRect/>
                    </a:stretch>
                  </pic:blipFill>
                  <pic:spPr>
                    <a:xfrm>
                      <a:off x="0" y="0"/>
                      <a:ext cx="5731510" cy="1511300"/>
                    </a:xfrm>
                    <a:prstGeom prst="rect">
                      <a:avLst/>
                    </a:prstGeom>
                  </pic:spPr>
                </pic:pic>
              </a:graphicData>
            </a:graphic>
          </wp:inline>
        </w:drawing>
      </w:r>
      <w:r>
        <w:rPr>
          <w:noProof/>
        </w:rPr>
        <w:t xml:space="preserve"> </w:t>
      </w:r>
    </w:p>
    <w:p w14:paraId="2751E8A8" w14:textId="13120AF2" w:rsidR="002B1C53" w:rsidRDefault="00686CC7" w:rsidP="00D35C60">
      <w:pPr>
        <w:adjustRightInd w:val="0"/>
        <w:snapToGrid w:val="0"/>
        <w:spacing w:before="120" w:after="120" w:line="360" w:lineRule="auto"/>
        <w:jc w:val="both"/>
        <w:rPr>
          <w:noProof/>
        </w:rPr>
      </w:pPr>
      <w:r>
        <w:rPr>
          <w:noProof/>
        </w:rPr>
        <w:lastRenderedPageBreak/>
        <w:t>You can get information on the meaning of the columns by checking the ‘result’, which is a DataFram object:</w:t>
      </w:r>
    </w:p>
    <w:p w14:paraId="2EBAB462" w14:textId="539DC350" w:rsidR="00686CC7" w:rsidRDefault="00686CC7" w:rsidP="00D35C60">
      <w:pPr>
        <w:rPr>
          <w:b/>
          <w:bCs/>
        </w:rPr>
      </w:pPr>
      <w:r>
        <w:rPr>
          <w:noProof/>
        </w:rPr>
        <w:drawing>
          <wp:inline distT="0" distB="0" distL="0" distR="0" wp14:anchorId="690BDFFE" wp14:editId="4C9F2C52">
            <wp:extent cx="5731510" cy="1856105"/>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731510" cy="1856105"/>
                    </a:xfrm>
                    <a:prstGeom prst="rect">
                      <a:avLst/>
                    </a:prstGeom>
                  </pic:spPr>
                </pic:pic>
              </a:graphicData>
            </a:graphic>
          </wp:inline>
        </w:drawing>
      </w:r>
    </w:p>
    <w:p w14:paraId="5AB6DED6" w14:textId="7E8CB91B" w:rsidR="00686CC7" w:rsidRDefault="00686CC7" w:rsidP="00D35C60">
      <w:pPr>
        <w:adjustRightInd w:val="0"/>
        <w:snapToGrid w:val="0"/>
        <w:spacing w:before="120" w:after="120" w:line="360" w:lineRule="auto"/>
      </w:pPr>
      <w:r>
        <w:t>The DESeq2 also provide many type</w:t>
      </w:r>
      <w:r w:rsidR="00C656C4">
        <w:t>s</w:t>
      </w:r>
      <w:r>
        <w:t xml:space="preserve"> of analysis, such as Summary, plot Counts, volcano plot</w:t>
      </w:r>
      <w:r w:rsidR="00C656C4">
        <w:t xml:space="preserve"> and PCA. You can find the instruction in:</w:t>
      </w:r>
    </w:p>
    <w:p w14:paraId="3E4FD653" w14:textId="71A429E2" w:rsidR="00C656C4" w:rsidRDefault="00014029" w:rsidP="00D90901">
      <w:pPr>
        <w:adjustRightInd w:val="0"/>
        <w:snapToGrid w:val="0"/>
        <w:spacing w:before="120" w:after="120" w:line="240" w:lineRule="auto"/>
      </w:pPr>
      <w:hyperlink r:id="rId19" w:history="1">
        <w:r w:rsidR="007D56B6" w:rsidRPr="004A04BC">
          <w:rPr>
            <w:rStyle w:val="Hyperlink"/>
          </w:rPr>
          <w:t>https://lashlock.github.io/compbio/R_presentation.html</w:t>
        </w:r>
      </w:hyperlink>
    </w:p>
    <w:p w14:paraId="1DCE6BB6" w14:textId="4DFCAFF5" w:rsidR="00D87655" w:rsidRDefault="00014029" w:rsidP="00D90901">
      <w:pPr>
        <w:adjustRightInd w:val="0"/>
        <w:snapToGrid w:val="0"/>
        <w:spacing w:before="120" w:after="120" w:line="240" w:lineRule="auto"/>
      </w:pPr>
      <w:hyperlink r:id="rId20" w:history="1">
        <w:r w:rsidR="00C656C4" w:rsidRPr="00E34740">
          <w:rPr>
            <w:rStyle w:val="Hyperlink"/>
          </w:rPr>
          <w:t>https://bioc.ism.ac.jp/packages/2.14/bioc/vignettes/DESeq2/inst/doc/beginner.pdf</w:t>
        </w:r>
      </w:hyperlink>
    </w:p>
    <w:p w14:paraId="4F4BF36A" w14:textId="4AA29F42" w:rsidR="00D87655" w:rsidRDefault="00D87655" w:rsidP="0088135E">
      <w:pPr>
        <w:pStyle w:val="Heading1"/>
        <w:adjustRightInd w:val="0"/>
        <w:snapToGrid w:val="0"/>
        <w:spacing w:before="360" w:after="120" w:line="360" w:lineRule="auto"/>
        <w:rPr>
          <w:b/>
          <w:bCs/>
        </w:rPr>
      </w:pPr>
      <w:bookmarkStart w:id="6" w:name="_Toc97642702"/>
      <w:r>
        <w:rPr>
          <w:b/>
          <w:bCs/>
        </w:rPr>
        <w:t>3</w:t>
      </w:r>
      <w:r w:rsidRPr="003E318A">
        <w:rPr>
          <w:b/>
          <w:bCs/>
        </w:rPr>
        <w:t xml:space="preserve"> </w:t>
      </w:r>
      <w:r>
        <w:rPr>
          <w:rFonts w:hint="eastAsia"/>
          <w:b/>
          <w:bCs/>
        </w:rPr>
        <w:t>Differential</w:t>
      </w:r>
      <w:r>
        <w:rPr>
          <w:b/>
          <w:bCs/>
        </w:rPr>
        <w:t xml:space="preserve"> </w:t>
      </w:r>
      <w:r>
        <w:rPr>
          <w:rFonts w:hint="eastAsia"/>
          <w:b/>
          <w:bCs/>
        </w:rPr>
        <w:t>expression</w:t>
      </w:r>
      <w:r>
        <w:rPr>
          <w:b/>
          <w:bCs/>
        </w:rPr>
        <w:t xml:space="preserve"> </w:t>
      </w:r>
      <w:r>
        <w:rPr>
          <w:rFonts w:hint="eastAsia"/>
          <w:b/>
          <w:bCs/>
        </w:rPr>
        <w:t>for</w:t>
      </w:r>
      <w:r>
        <w:rPr>
          <w:b/>
          <w:bCs/>
        </w:rPr>
        <w:t xml:space="preserve"> non-</w:t>
      </w:r>
      <w:r>
        <w:rPr>
          <w:rFonts w:hint="eastAsia"/>
          <w:b/>
          <w:bCs/>
        </w:rPr>
        <w:t>replicated</w:t>
      </w:r>
      <w:r>
        <w:rPr>
          <w:b/>
          <w:bCs/>
        </w:rPr>
        <w:t xml:space="preserve"> </w:t>
      </w:r>
      <w:r>
        <w:rPr>
          <w:rFonts w:hint="eastAsia"/>
          <w:b/>
          <w:bCs/>
        </w:rPr>
        <w:t>samples</w:t>
      </w:r>
      <w:r>
        <w:rPr>
          <w:b/>
          <w:bCs/>
        </w:rPr>
        <w:t xml:space="preserve"> (edgeR)</w:t>
      </w:r>
      <w:bookmarkEnd w:id="6"/>
    </w:p>
    <w:p w14:paraId="19DD066B" w14:textId="424DBF47" w:rsidR="00D87655" w:rsidRPr="0088135E" w:rsidRDefault="00D87655" w:rsidP="0088135E">
      <w:pPr>
        <w:adjustRightInd w:val="0"/>
        <w:snapToGrid w:val="0"/>
        <w:spacing w:before="120" w:after="120" w:line="360" w:lineRule="auto"/>
      </w:pPr>
      <w:r>
        <w:t xml:space="preserve">For some samples which is not suitable to do replicated sequencing, the log2foldchange should be considered, which </w:t>
      </w:r>
      <w:r w:rsidR="00A82C92">
        <w:t>can be done directly by comparing the FPKM result from 2 samples. There is also a software ‘edgeR’ can be used for this type of comparison. In edgeR, the p-value can be generated, but the p-value is of less reference.</w:t>
      </w:r>
    </w:p>
    <w:p w14:paraId="0C573F4A" w14:textId="5F31266A" w:rsidR="002B1C53" w:rsidRPr="002B1C53" w:rsidRDefault="002B1C53" w:rsidP="00F1324C">
      <w:pPr>
        <w:pStyle w:val="Heading2"/>
        <w:adjustRightInd w:val="0"/>
        <w:snapToGrid w:val="0"/>
        <w:spacing w:before="360" w:after="120" w:line="360" w:lineRule="auto"/>
        <w:rPr>
          <w:b/>
          <w:bCs/>
        </w:rPr>
      </w:pPr>
      <w:bookmarkStart w:id="7" w:name="_Toc97642703"/>
      <w:r w:rsidRPr="002B1C53">
        <w:rPr>
          <w:b/>
          <w:bCs/>
        </w:rPr>
        <w:t xml:space="preserve">3.1 </w:t>
      </w:r>
      <w:r w:rsidR="00135BAB">
        <w:rPr>
          <w:b/>
          <w:bCs/>
        </w:rPr>
        <w:t>Installation</w:t>
      </w:r>
      <w:bookmarkEnd w:id="7"/>
    </w:p>
    <w:p w14:paraId="79570E59" w14:textId="31A67A29" w:rsidR="002B1C53" w:rsidRDefault="00135BAB" w:rsidP="00D35C60">
      <w:pPr>
        <w:adjustRightInd w:val="0"/>
        <w:snapToGrid w:val="0"/>
        <w:spacing w:before="120" w:after="120" w:line="360" w:lineRule="auto"/>
        <w:jc w:val="both"/>
      </w:pPr>
      <w:r>
        <w:t>Like DESeq2, the edgeR can be installed in using of Bioconductor</w:t>
      </w:r>
      <w:r w:rsidR="002B1C53">
        <w:t>.</w:t>
      </w:r>
      <w:r>
        <w:t xml:space="preserve"> The way of installation is:</w:t>
      </w:r>
    </w:p>
    <w:p w14:paraId="403A472E" w14:textId="4FA57C1C" w:rsidR="00604408" w:rsidRDefault="00604408" w:rsidP="00D35C60">
      <w:pPr>
        <w:rPr>
          <w:b/>
          <w:bCs/>
        </w:rPr>
      </w:pPr>
      <w:r>
        <w:rPr>
          <w:noProof/>
        </w:rPr>
        <w:drawing>
          <wp:inline distT="0" distB="0" distL="0" distR="0" wp14:anchorId="1A970D26" wp14:editId="2EEAB9E3">
            <wp:extent cx="5731510" cy="860425"/>
            <wp:effectExtent l="0" t="0" r="2540" b="0"/>
            <wp:docPr id="22" name="Picture 2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rectangle&#10;&#10;Description automatically generated"/>
                    <pic:cNvPicPr/>
                  </pic:nvPicPr>
                  <pic:blipFill>
                    <a:blip r:embed="rId21"/>
                    <a:stretch>
                      <a:fillRect/>
                    </a:stretch>
                  </pic:blipFill>
                  <pic:spPr>
                    <a:xfrm>
                      <a:off x="0" y="0"/>
                      <a:ext cx="5731510" cy="860425"/>
                    </a:xfrm>
                    <a:prstGeom prst="rect">
                      <a:avLst/>
                    </a:prstGeom>
                  </pic:spPr>
                </pic:pic>
              </a:graphicData>
            </a:graphic>
          </wp:inline>
        </w:drawing>
      </w:r>
    </w:p>
    <w:p w14:paraId="19F496CA" w14:textId="7A0F83A5" w:rsidR="00223628" w:rsidRPr="00223628" w:rsidRDefault="00223628" w:rsidP="00F1324C">
      <w:pPr>
        <w:pStyle w:val="Heading2"/>
        <w:adjustRightInd w:val="0"/>
        <w:snapToGrid w:val="0"/>
        <w:spacing w:before="360" w:after="120" w:line="360" w:lineRule="auto"/>
        <w:rPr>
          <w:b/>
          <w:bCs/>
        </w:rPr>
      </w:pPr>
      <w:bookmarkStart w:id="8" w:name="_Toc97642704"/>
      <w:r w:rsidRPr="00223628">
        <w:rPr>
          <w:b/>
          <w:bCs/>
        </w:rPr>
        <w:t xml:space="preserve">3.2 </w:t>
      </w:r>
      <w:r w:rsidR="00135BAB">
        <w:rPr>
          <w:b/>
          <w:bCs/>
        </w:rPr>
        <w:t>Preparing count m</w:t>
      </w:r>
      <w:r w:rsidR="00587BCE">
        <w:rPr>
          <w:b/>
          <w:bCs/>
        </w:rPr>
        <w:t>a</w:t>
      </w:r>
      <w:r w:rsidR="00135BAB">
        <w:rPr>
          <w:b/>
          <w:bCs/>
        </w:rPr>
        <w:t>trix</w:t>
      </w:r>
      <w:bookmarkEnd w:id="8"/>
    </w:p>
    <w:p w14:paraId="34CC628D" w14:textId="7168562F" w:rsidR="00135BAB" w:rsidRDefault="007A46A3" w:rsidP="00D35C60">
      <w:pPr>
        <w:adjustRightInd w:val="0"/>
        <w:snapToGrid w:val="0"/>
        <w:spacing w:before="120" w:after="120" w:line="360" w:lineRule="auto"/>
        <w:jc w:val="both"/>
      </w:pPr>
      <w:r>
        <w:t>Since</w:t>
      </w:r>
      <w:r w:rsidR="00135BAB">
        <w:t xml:space="preserve"> there is no replicated samples being sequenced, the matrix</w:t>
      </w:r>
      <w:r w:rsidR="00223628">
        <w:t xml:space="preserve"> </w:t>
      </w:r>
      <w:r w:rsidR="00135BAB">
        <w:t>should contains 3 columns</w:t>
      </w:r>
      <w:r w:rsidR="00D90901">
        <w:t xml:space="preserve"> (this can be done by using the same scripts in 2.2)</w:t>
      </w:r>
      <w:r w:rsidR="00D90901">
        <w:rPr>
          <w:rFonts w:hint="eastAsia"/>
        </w:rPr>
        <w:t>.</w:t>
      </w:r>
      <w:r w:rsidR="00135BAB">
        <w:t xml:space="preserve"> </w:t>
      </w:r>
      <w:r w:rsidR="00D90901">
        <w:t>I</w:t>
      </w:r>
      <w:r w:rsidR="00135BAB">
        <w:t>n this case, we use C1 and T1 data prepared</w:t>
      </w:r>
      <w:r>
        <w:t xml:space="preserve"> for</w:t>
      </w:r>
      <w:r w:rsidR="00135BAB">
        <w:t xml:space="preserve"> the 2.2, which is:</w:t>
      </w:r>
    </w:p>
    <w:p w14:paraId="55B54821" w14:textId="540FA0C4" w:rsidR="00587BCE" w:rsidRDefault="00587BCE" w:rsidP="00D35C60">
      <w:pPr>
        <w:adjustRightInd w:val="0"/>
        <w:snapToGrid w:val="0"/>
        <w:spacing w:before="120" w:after="120" w:line="360" w:lineRule="auto"/>
        <w:jc w:val="both"/>
      </w:pPr>
      <w:r>
        <w:rPr>
          <w:noProof/>
        </w:rPr>
        <w:lastRenderedPageBreak/>
        <w:drawing>
          <wp:inline distT="0" distB="0" distL="0" distR="0" wp14:anchorId="00150F7F" wp14:editId="7697607F">
            <wp:extent cx="3657600" cy="2066925"/>
            <wp:effectExtent l="0" t="0" r="0" b="952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2"/>
                    <a:stretch>
                      <a:fillRect/>
                    </a:stretch>
                  </pic:blipFill>
                  <pic:spPr>
                    <a:xfrm>
                      <a:off x="0" y="0"/>
                      <a:ext cx="3657600" cy="2066925"/>
                    </a:xfrm>
                    <a:prstGeom prst="rect">
                      <a:avLst/>
                    </a:prstGeom>
                  </pic:spPr>
                </pic:pic>
              </a:graphicData>
            </a:graphic>
          </wp:inline>
        </w:drawing>
      </w:r>
    </w:p>
    <w:p w14:paraId="2C9FD8F5" w14:textId="64F67F23" w:rsidR="0033026A" w:rsidRPr="0033026A" w:rsidRDefault="0033026A" w:rsidP="00F1324C">
      <w:pPr>
        <w:pStyle w:val="Heading2"/>
        <w:adjustRightInd w:val="0"/>
        <w:snapToGrid w:val="0"/>
        <w:spacing w:before="360" w:after="120" w:line="360" w:lineRule="auto"/>
        <w:rPr>
          <w:b/>
          <w:bCs/>
        </w:rPr>
      </w:pPr>
      <w:bookmarkStart w:id="9" w:name="_Toc97642705"/>
      <w:r w:rsidRPr="0033026A">
        <w:rPr>
          <w:b/>
          <w:bCs/>
        </w:rPr>
        <w:t>3.</w:t>
      </w:r>
      <w:r w:rsidR="00232C40">
        <w:rPr>
          <w:b/>
          <w:bCs/>
        </w:rPr>
        <w:t>3</w:t>
      </w:r>
      <w:r w:rsidRPr="0033026A">
        <w:rPr>
          <w:b/>
          <w:bCs/>
        </w:rPr>
        <w:t xml:space="preserve"> </w:t>
      </w:r>
      <w:r w:rsidR="00587BCE">
        <w:rPr>
          <w:b/>
          <w:bCs/>
        </w:rPr>
        <w:t>Run edgeR</w:t>
      </w:r>
      <w:bookmarkEnd w:id="9"/>
    </w:p>
    <w:p w14:paraId="5A13241B" w14:textId="17B81BBB" w:rsidR="0033026A" w:rsidRDefault="00DC3DF5" w:rsidP="00D35C60">
      <w:pPr>
        <w:adjustRightInd w:val="0"/>
        <w:snapToGrid w:val="0"/>
        <w:spacing w:before="120" w:after="120" w:line="360" w:lineRule="auto"/>
        <w:jc w:val="both"/>
      </w:pPr>
      <w:r>
        <w:rPr>
          <w:noProof/>
        </w:rPr>
        <mc:AlternateContent>
          <mc:Choice Requires="wps">
            <w:drawing>
              <wp:anchor distT="0" distB="0" distL="114300" distR="114300" simplePos="0" relativeHeight="251661312" behindDoc="0" locked="0" layoutInCell="1" allowOverlap="1" wp14:anchorId="1C47531D" wp14:editId="3699FF5A">
                <wp:simplePos x="0" y="0"/>
                <wp:positionH relativeFrom="margin">
                  <wp:align>left</wp:align>
                </wp:positionH>
                <wp:positionV relativeFrom="paragraph">
                  <wp:posOffset>330200</wp:posOffset>
                </wp:positionV>
                <wp:extent cx="5613400" cy="3268345"/>
                <wp:effectExtent l="0" t="0" r="25400" b="27305"/>
                <wp:wrapTopAndBottom/>
                <wp:docPr id="6" name="Rectangle 6"/>
                <wp:cNvGraphicFramePr/>
                <a:graphic xmlns:a="http://schemas.openxmlformats.org/drawingml/2006/main">
                  <a:graphicData uri="http://schemas.microsoft.com/office/word/2010/wordprocessingShape">
                    <wps:wsp>
                      <wps:cNvSpPr/>
                      <wps:spPr>
                        <a:xfrm>
                          <a:off x="0" y="0"/>
                          <a:ext cx="5613400" cy="3268493"/>
                        </a:xfrm>
                        <a:prstGeom prst="rect">
                          <a:avLst/>
                        </a:prstGeom>
                        <a:solidFill>
                          <a:schemeClr val="bg1">
                            <a:lumMod val="95000"/>
                          </a:schemeClr>
                        </a:solid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DCFD7"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library(edgeR)</w:t>
                            </w:r>
                          </w:p>
                          <w:p w14:paraId="31FB2D91"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p>
                          <w:p w14:paraId="0C0FF1F0" w14:textId="7777777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input count matrix</w:t>
                            </w:r>
                          </w:p>
                          <w:p w14:paraId="5AC14AFE" w14:textId="718F8529" w:rsidR="00D90901" w:rsidRPr="00012CFE" w:rsidRDefault="00D90901" w:rsidP="00D90901">
                            <w:pPr>
                              <w:adjustRightInd w:val="0"/>
                              <w:snapToGrid w:val="0"/>
                              <w:spacing w:after="0" w:line="300" w:lineRule="auto"/>
                              <w:rPr>
                                <w:rFonts w:ascii="Courier New" w:hAnsi="Courier New" w:cs="Courier New"/>
                                <w:b/>
                                <w:bCs/>
                                <w:color w:val="000000" w:themeColor="text1"/>
                                <w:sz w:val="12"/>
                                <w:szCs w:val="12"/>
                              </w:rPr>
                            </w:pPr>
                            <w:r w:rsidRPr="00012CFE">
                              <w:rPr>
                                <w:rFonts w:ascii="Courier New" w:hAnsi="Courier New" w:cs="Courier New"/>
                                <w:color w:val="000000" w:themeColor="text1"/>
                                <w:sz w:val="12"/>
                                <w:szCs w:val="12"/>
                              </w:rPr>
                              <w:t>countdata &lt;- read.table("./all_exp.txt",sep="\t",header=T)</w:t>
                            </w:r>
                            <w:r w:rsidR="00DC3DF5" w:rsidRPr="00012CFE">
                              <w:rPr>
                                <w:rFonts w:ascii="Courier New" w:hAnsi="Courier New" w:cs="Courier New"/>
                                <w:color w:val="000000" w:themeColor="text1"/>
                                <w:sz w:val="12"/>
                                <w:szCs w:val="12"/>
                              </w:rPr>
                              <w:t xml:space="preserve"> </w:t>
                            </w:r>
                            <w:r w:rsidR="00DC3DF5" w:rsidRPr="00012CFE">
                              <w:rPr>
                                <w:rFonts w:ascii="Courier New" w:hAnsi="Courier New" w:cs="Courier New"/>
                                <w:b/>
                                <w:bCs/>
                                <w:color w:val="C00000"/>
                                <w:sz w:val="12"/>
                                <w:szCs w:val="12"/>
                              </w:rPr>
                              <w:t>## input file</w:t>
                            </w:r>
                          </w:p>
                          <w:p w14:paraId="29F479EB" w14:textId="22F6084F" w:rsidR="007170D8" w:rsidRPr="00012CFE" w:rsidRDefault="007170D8" w:rsidP="00D90901">
                            <w:pPr>
                              <w:adjustRightInd w:val="0"/>
                              <w:snapToGrid w:val="0"/>
                              <w:spacing w:after="0" w:line="300" w:lineRule="auto"/>
                              <w:rPr>
                                <w:rFonts w:ascii="Courier New" w:hAnsi="Courier New" w:cs="Courier New"/>
                                <w:b/>
                                <w:bCs/>
                                <w:color w:val="000000" w:themeColor="text1"/>
                                <w:sz w:val="12"/>
                                <w:szCs w:val="12"/>
                              </w:rPr>
                            </w:pPr>
                          </w:p>
                          <w:p w14:paraId="53A993AB" w14:textId="5CF15EB9" w:rsidR="007170D8" w:rsidRPr="00012CFE" w:rsidRDefault="007170D8"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set gene names as the row names</w:t>
                            </w:r>
                          </w:p>
                          <w:p w14:paraId="4466E510"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len &lt;- length(countdata)</w:t>
                            </w:r>
                          </w:p>
                          <w:p w14:paraId="3A6E7B24"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rownames(countdata) &lt;- countdata[,1]</w:t>
                            </w:r>
                          </w:p>
                          <w:p w14:paraId="3B76F63C"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countdata &lt;- countdata[,2:len]</w:t>
                            </w:r>
                          </w:p>
                          <w:p w14:paraId="5DD133B0" w14:textId="7777777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p>
                          <w:p w14:paraId="3DB8C340" w14:textId="7777777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make DGEList</w:t>
                            </w:r>
                          </w:p>
                          <w:p w14:paraId="74273FB2" w14:textId="342DBA80"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color w:val="000000" w:themeColor="text1"/>
                                <w:sz w:val="12"/>
                                <w:szCs w:val="12"/>
                              </w:rPr>
                              <w:t>type &lt;- c("Control","Treat")</w:t>
                            </w:r>
                            <w:r w:rsidR="00DC3DF5" w:rsidRPr="00012CFE">
                              <w:rPr>
                                <w:rFonts w:ascii="Courier New" w:hAnsi="Courier New" w:cs="Courier New"/>
                                <w:color w:val="000000" w:themeColor="text1"/>
                                <w:sz w:val="12"/>
                                <w:szCs w:val="12"/>
                              </w:rPr>
                              <w:t xml:space="preserve"> </w:t>
                            </w:r>
                            <w:r w:rsidR="00DC3DF5" w:rsidRPr="00012CFE">
                              <w:rPr>
                                <w:rFonts w:ascii="Courier New" w:hAnsi="Courier New" w:cs="Courier New"/>
                                <w:b/>
                                <w:bCs/>
                                <w:color w:val="C00000"/>
                                <w:sz w:val="12"/>
                                <w:szCs w:val="12"/>
                              </w:rPr>
                              <w:t xml:space="preserve">## </w:t>
                            </w:r>
                            <w:r w:rsidR="00DC3DF5" w:rsidRPr="00012CFE">
                              <w:rPr>
                                <w:rFonts w:ascii="Courier New" w:hAnsi="Courier New" w:cs="Courier New"/>
                                <w:b/>
                                <w:bCs/>
                                <w:color w:val="C00000"/>
                                <w:sz w:val="12"/>
                                <w:szCs w:val="12"/>
                              </w:rPr>
                              <w:t>one control, one treatment</w:t>
                            </w:r>
                          </w:p>
                          <w:p w14:paraId="20C37A84"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y&lt;-DGEList(counts=countdata,group=type)</w:t>
                            </w:r>
                          </w:p>
                          <w:p w14:paraId="063FCE55"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p>
                          <w:p w14:paraId="58DB4514" w14:textId="7777777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filter  genes with low expression</w:t>
                            </w:r>
                          </w:p>
                          <w:p w14:paraId="6EF604ED"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keep = filterByExpr(y)</w:t>
                            </w:r>
                          </w:p>
                          <w:p w14:paraId="6F27F12E"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y = y[keep,,keep.lib.sizes = FALSE]</w:t>
                            </w:r>
                          </w:p>
                          <w:p w14:paraId="6A5C5FEE"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p>
                          <w:p w14:paraId="74D90ECA" w14:textId="7777777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standardization</w:t>
                            </w:r>
                          </w:p>
                          <w:p w14:paraId="461959B6"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y = calcNormFactors(y)</w:t>
                            </w:r>
                          </w:p>
                          <w:p w14:paraId="55937E8C"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p>
                          <w:p w14:paraId="166A9C20" w14:textId="4952A8C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differential expressed genes calculation, use a loose BCV value</w:t>
                            </w:r>
                          </w:p>
                          <w:p w14:paraId="12F4343F"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y_bcv &lt;- y</w:t>
                            </w:r>
                          </w:p>
                          <w:p w14:paraId="3D850657"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bcv &lt;- 0.2</w:t>
                            </w:r>
                          </w:p>
                          <w:p w14:paraId="33510CF3"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diffExp &lt;- exactTest(y_bcv,dispersion = bcv ^ 2)</w:t>
                            </w:r>
                          </w:p>
                          <w:p w14:paraId="476A9BD8"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p>
                          <w:p w14:paraId="5FE997F1" w14:textId="7777777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extract result</w:t>
                            </w:r>
                          </w:p>
                          <w:p w14:paraId="1F76D6AA" w14:textId="38A7FB4D" w:rsidR="00D90901" w:rsidRPr="00012CFE" w:rsidRDefault="007170D8"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result</w:t>
                            </w:r>
                            <w:r w:rsidR="00D90901" w:rsidRPr="00012CFE">
                              <w:rPr>
                                <w:rFonts w:ascii="Courier New" w:hAnsi="Courier New" w:cs="Courier New"/>
                                <w:color w:val="000000" w:themeColor="text1"/>
                                <w:sz w:val="12"/>
                                <w:szCs w:val="12"/>
                              </w:rPr>
                              <w:t xml:space="preserve"> = topTags(diffExp, n =90000)</w:t>
                            </w:r>
                          </w:p>
                          <w:p w14:paraId="2D15F0A1" w14:textId="1100F4B2"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write.csv(</w:t>
                            </w:r>
                            <w:r w:rsidR="007170D8" w:rsidRPr="00012CFE">
                              <w:rPr>
                                <w:rFonts w:ascii="Courier New" w:hAnsi="Courier New" w:cs="Courier New"/>
                                <w:color w:val="000000" w:themeColor="text1"/>
                                <w:sz w:val="12"/>
                                <w:szCs w:val="12"/>
                              </w:rPr>
                              <w:t>result</w:t>
                            </w:r>
                            <w:r w:rsidRPr="00012CFE">
                              <w:rPr>
                                <w:rFonts w:ascii="Courier New" w:hAnsi="Courier New" w:cs="Courier New"/>
                                <w:color w:val="000000" w:themeColor="text1"/>
                                <w:sz w:val="12"/>
                                <w:szCs w:val="12"/>
                              </w:rPr>
                              <w:t>,</w:t>
                            </w:r>
                            <w:r w:rsidR="007170D8" w:rsidRPr="00012CFE">
                              <w:rPr>
                                <w:rFonts w:ascii="Courier New" w:hAnsi="Courier New" w:cs="Courier New"/>
                                <w:color w:val="000000" w:themeColor="text1"/>
                                <w:sz w:val="12"/>
                                <w:szCs w:val="12"/>
                              </w:rPr>
                              <w:t xml:space="preserve"> </w:t>
                            </w:r>
                            <w:r w:rsidRPr="00012CFE">
                              <w:rPr>
                                <w:rFonts w:ascii="Courier New" w:hAnsi="Courier New" w:cs="Courier New"/>
                                <w:color w:val="000000" w:themeColor="text1"/>
                                <w:sz w:val="12"/>
                                <w:szCs w:val="12"/>
                              </w:rPr>
                              <w:t>file="</w:t>
                            </w:r>
                            <w:r w:rsidR="007170D8" w:rsidRPr="00012CFE">
                              <w:rPr>
                                <w:rFonts w:ascii="Courier New" w:hAnsi="Courier New" w:cs="Courier New"/>
                                <w:color w:val="000000" w:themeColor="text1"/>
                                <w:sz w:val="12"/>
                                <w:szCs w:val="12"/>
                              </w:rPr>
                              <w:t>./</w:t>
                            </w:r>
                            <w:r w:rsidR="007170D8" w:rsidRPr="00012CFE">
                              <w:rPr>
                                <w:rFonts w:ascii="Courier New" w:hAnsi="Courier New" w:cs="Courier New"/>
                                <w:color w:val="000000" w:themeColor="text1"/>
                                <w:sz w:val="12"/>
                                <w:szCs w:val="12"/>
                              </w:rPr>
                              <w:t>DiffGeneExp_</w:t>
                            </w:r>
                            <w:r w:rsidR="00CA1EF7" w:rsidRPr="00012CFE">
                              <w:rPr>
                                <w:rFonts w:ascii="Courier New" w:hAnsi="Courier New" w:cs="Courier New"/>
                                <w:color w:val="000000" w:themeColor="text1"/>
                                <w:sz w:val="12"/>
                                <w:szCs w:val="12"/>
                              </w:rPr>
                              <w:t>edgeR</w:t>
                            </w:r>
                            <w:r w:rsidR="007170D8" w:rsidRPr="00012CFE">
                              <w:rPr>
                                <w:rFonts w:ascii="Courier New" w:hAnsi="Courier New" w:cs="Courier New"/>
                                <w:color w:val="000000" w:themeColor="text1"/>
                                <w:sz w:val="12"/>
                                <w:szCs w:val="12"/>
                              </w:rPr>
                              <w:t>.csv</w:t>
                            </w:r>
                            <w:r w:rsidRPr="00012CFE">
                              <w:rPr>
                                <w:rFonts w:ascii="Courier New" w:hAnsi="Courier New" w:cs="Courier New"/>
                                <w:color w:val="000000" w:themeColor="text1"/>
                                <w:sz w:val="12"/>
                                <w:szCs w:val="12"/>
                              </w:rPr>
                              <w:t>")</w:t>
                            </w:r>
                            <w:r w:rsidRPr="00012CFE">
                              <w:rPr>
                                <w:rFonts w:ascii="Courier New" w:hAnsi="Courier New" w:cs="Courier New"/>
                                <w:color w:val="000000" w:themeColor="text1"/>
                                <w:sz w:val="12"/>
                                <w:szCs w:val="12"/>
                              </w:rPr>
                              <w:t xml:space="preserve"> </w:t>
                            </w:r>
                            <w:r w:rsidRPr="00012CFE">
                              <w:rPr>
                                <w:rFonts w:ascii="Courier New" w:hAnsi="Courier New" w:cs="Courier New"/>
                                <w:b/>
                                <w:bCs/>
                                <w:color w:val="C00000"/>
                                <w:sz w:val="12"/>
                                <w:szCs w:val="12"/>
                              </w:rPr>
                              <w:t>## output csv file, can be opened by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7531D" id="Rectangle 6" o:spid="_x0000_s1027" style="position:absolute;left:0;text-align:left;margin-left:0;margin-top:26pt;width:442pt;height:257.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" fillcolor="#f2f2f2 [3052]" strokecolor="#a5a5a5 [2092]" strokeweight=".5pt">
                <v:textbox>
                  <w:txbxContent>
                    <w:p w14:paraId="285DCFD7"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library(edgeR)</w:t>
                      </w:r>
                    </w:p>
                    <w:p w14:paraId="31FB2D91"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p>
                    <w:p w14:paraId="0C0FF1F0" w14:textId="7777777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input count matrix</w:t>
                      </w:r>
                    </w:p>
                    <w:p w14:paraId="5AC14AFE" w14:textId="718F8529" w:rsidR="00D90901" w:rsidRPr="00012CFE" w:rsidRDefault="00D90901" w:rsidP="00D90901">
                      <w:pPr>
                        <w:adjustRightInd w:val="0"/>
                        <w:snapToGrid w:val="0"/>
                        <w:spacing w:after="0" w:line="300" w:lineRule="auto"/>
                        <w:rPr>
                          <w:rFonts w:ascii="Courier New" w:hAnsi="Courier New" w:cs="Courier New"/>
                          <w:b/>
                          <w:bCs/>
                          <w:color w:val="000000" w:themeColor="text1"/>
                          <w:sz w:val="12"/>
                          <w:szCs w:val="12"/>
                        </w:rPr>
                      </w:pPr>
                      <w:r w:rsidRPr="00012CFE">
                        <w:rPr>
                          <w:rFonts w:ascii="Courier New" w:hAnsi="Courier New" w:cs="Courier New"/>
                          <w:color w:val="000000" w:themeColor="text1"/>
                          <w:sz w:val="12"/>
                          <w:szCs w:val="12"/>
                        </w:rPr>
                        <w:t>countdata &lt;- read.table("./all_exp.txt",sep="\t",header=T)</w:t>
                      </w:r>
                      <w:r w:rsidR="00DC3DF5" w:rsidRPr="00012CFE">
                        <w:rPr>
                          <w:rFonts w:ascii="Courier New" w:hAnsi="Courier New" w:cs="Courier New"/>
                          <w:color w:val="000000" w:themeColor="text1"/>
                          <w:sz w:val="12"/>
                          <w:szCs w:val="12"/>
                        </w:rPr>
                        <w:t xml:space="preserve"> </w:t>
                      </w:r>
                      <w:r w:rsidR="00DC3DF5" w:rsidRPr="00012CFE">
                        <w:rPr>
                          <w:rFonts w:ascii="Courier New" w:hAnsi="Courier New" w:cs="Courier New"/>
                          <w:b/>
                          <w:bCs/>
                          <w:color w:val="C00000"/>
                          <w:sz w:val="12"/>
                          <w:szCs w:val="12"/>
                        </w:rPr>
                        <w:t>## input file</w:t>
                      </w:r>
                    </w:p>
                    <w:p w14:paraId="29F479EB" w14:textId="22F6084F" w:rsidR="007170D8" w:rsidRPr="00012CFE" w:rsidRDefault="007170D8" w:rsidP="00D90901">
                      <w:pPr>
                        <w:adjustRightInd w:val="0"/>
                        <w:snapToGrid w:val="0"/>
                        <w:spacing w:after="0" w:line="300" w:lineRule="auto"/>
                        <w:rPr>
                          <w:rFonts w:ascii="Courier New" w:hAnsi="Courier New" w:cs="Courier New"/>
                          <w:b/>
                          <w:bCs/>
                          <w:color w:val="000000" w:themeColor="text1"/>
                          <w:sz w:val="12"/>
                          <w:szCs w:val="12"/>
                        </w:rPr>
                      </w:pPr>
                    </w:p>
                    <w:p w14:paraId="53A993AB" w14:textId="5CF15EB9" w:rsidR="007170D8" w:rsidRPr="00012CFE" w:rsidRDefault="007170D8"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set gene names as the row names</w:t>
                      </w:r>
                    </w:p>
                    <w:p w14:paraId="4466E510"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len &lt;- length(countdata)</w:t>
                      </w:r>
                    </w:p>
                    <w:p w14:paraId="3A6E7B24"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rownames(countdata) &lt;- countdata[,1]</w:t>
                      </w:r>
                    </w:p>
                    <w:p w14:paraId="3B76F63C"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countdata &lt;- countdata[,2:len]</w:t>
                      </w:r>
                    </w:p>
                    <w:p w14:paraId="5DD133B0" w14:textId="7777777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p>
                    <w:p w14:paraId="3DB8C340" w14:textId="7777777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make DGEList</w:t>
                      </w:r>
                    </w:p>
                    <w:p w14:paraId="74273FB2" w14:textId="342DBA80"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color w:val="000000" w:themeColor="text1"/>
                          <w:sz w:val="12"/>
                          <w:szCs w:val="12"/>
                        </w:rPr>
                        <w:t>type &lt;- c("Control","Treat")</w:t>
                      </w:r>
                      <w:r w:rsidR="00DC3DF5" w:rsidRPr="00012CFE">
                        <w:rPr>
                          <w:rFonts w:ascii="Courier New" w:hAnsi="Courier New" w:cs="Courier New"/>
                          <w:color w:val="000000" w:themeColor="text1"/>
                          <w:sz w:val="12"/>
                          <w:szCs w:val="12"/>
                        </w:rPr>
                        <w:t xml:space="preserve"> </w:t>
                      </w:r>
                      <w:r w:rsidR="00DC3DF5" w:rsidRPr="00012CFE">
                        <w:rPr>
                          <w:rFonts w:ascii="Courier New" w:hAnsi="Courier New" w:cs="Courier New"/>
                          <w:b/>
                          <w:bCs/>
                          <w:color w:val="C00000"/>
                          <w:sz w:val="12"/>
                          <w:szCs w:val="12"/>
                        </w:rPr>
                        <w:t xml:space="preserve">## </w:t>
                      </w:r>
                      <w:r w:rsidR="00DC3DF5" w:rsidRPr="00012CFE">
                        <w:rPr>
                          <w:rFonts w:ascii="Courier New" w:hAnsi="Courier New" w:cs="Courier New"/>
                          <w:b/>
                          <w:bCs/>
                          <w:color w:val="C00000"/>
                          <w:sz w:val="12"/>
                          <w:szCs w:val="12"/>
                        </w:rPr>
                        <w:t>one control, one treatment</w:t>
                      </w:r>
                    </w:p>
                    <w:p w14:paraId="20C37A84"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y&lt;-DGEList(counts=countdata,group=type)</w:t>
                      </w:r>
                    </w:p>
                    <w:p w14:paraId="063FCE55"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p>
                    <w:p w14:paraId="58DB4514" w14:textId="7777777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filter  genes with low expression</w:t>
                      </w:r>
                    </w:p>
                    <w:p w14:paraId="6EF604ED"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keep = filterByExpr(y)</w:t>
                      </w:r>
                    </w:p>
                    <w:p w14:paraId="6F27F12E"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y = y[keep,,keep.lib.sizes = FALSE]</w:t>
                      </w:r>
                    </w:p>
                    <w:p w14:paraId="6A5C5FEE"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p>
                    <w:p w14:paraId="74D90ECA" w14:textId="7777777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standardization</w:t>
                      </w:r>
                    </w:p>
                    <w:p w14:paraId="461959B6"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y = calcNormFactors(y)</w:t>
                      </w:r>
                    </w:p>
                    <w:p w14:paraId="55937E8C"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p>
                    <w:p w14:paraId="166A9C20" w14:textId="4952A8C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differential expressed genes calculation, use a loose BCV value</w:t>
                      </w:r>
                    </w:p>
                    <w:p w14:paraId="12F4343F"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y_bcv &lt;- y</w:t>
                      </w:r>
                    </w:p>
                    <w:p w14:paraId="3D850657"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bcv &lt;- 0.2</w:t>
                      </w:r>
                    </w:p>
                    <w:p w14:paraId="33510CF3"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diffExp &lt;- exactTest(y_bcv,dispersion = bcv ^ 2)</w:t>
                      </w:r>
                    </w:p>
                    <w:p w14:paraId="476A9BD8" w14:textId="77777777"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p>
                    <w:p w14:paraId="5FE997F1" w14:textId="77777777" w:rsidR="00D90901" w:rsidRPr="00012CFE" w:rsidRDefault="00D90901" w:rsidP="00D90901">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extract result</w:t>
                      </w:r>
                    </w:p>
                    <w:p w14:paraId="1F76D6AA" w14:textId="38A7FB4D" w:rsidR="00D90901" w:rsidRPr="00012CFE" w:rsidRDefault="007170D8"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result</w:t>
                      </w:r>
                      <w:r w:rsidR="00D90901" w:rsidRPr="00012CFE">
                        <w:rPr>
                          <w:rFonts w:ascii="Courier New" w:hAnsi="Courier New" w:cs="Courier New"/>
                          <w:color w:val="000000" w:themeColor="text1"/>
                          <w:sz w:val="12"/>
                          <w:szCs w:val="12"/>
                        </w:rPr>
                        <w:t xml:space="preserve"> = topTags(diffExp, n =90000)</w:t>
                      </w:r>
                    </w:p>
                    <w:p w14:paraId="2D15F0A1" w14:textId="1100F4B2" w:rsidR="00D90901" w:rsidRPr="00012CFE" w:rsidRDefault="00D90901" w:rsidP="00D90901">
                      <w:pPr>
                        <w:adjustRightInd w:val="0"/>
                        <w:snapToGrid w:val="0"/>
                        <w:spacing w:after="0" w:line="300" w:lineRule="auto"/>
                        <w:rPr>
                          <w:rFonts w:ascii="Courier New" w:hAnsi="Courier New" w:cs="Courier New"/>
                          <w:color w:val="000000" w:themeColor="text1"/>
                          <w:sz w:val="12"/>
                          <w:szCs w:val="12"/>
                        </w:rPr>
                      </w:pPr>
                      <w:r w:rsidRPr="00012CFE">
                        <w:rPr>
                          <w:rFonts w:ascii="Courier New" w:hAnsi="Courier New" w:cs="Courier New"/>
                          <w:color w:val="000000" w:themeColor="text1"/>
                          <w:sz w:val="12"/>
                          <w:szCs w:val="12"/>
                        </w:rPr>
                        <w:t>write.csv(</w:t>
                      </w:r>
                      <w:r w:rsidR="007170D8" w:rsidRPr="00012CFE">
                        <w:rPr>
                          <w:rFonts w:ascii="Courier New" w:hAnsi="Courier New" w:cs="Courier New"/>
                          <w:color w:val="000000" w:themeColor="text1"/>
                          <w:sz w:val="12"/>
                          <w:szCs w:val="12"/>
                        </w:rPr>
                        <w:t>result</w:t>
                      </w:r>
                      <w:r w:rsidRPr="00012CFE">
                        <w:rPr>
                          <w:rFonts w:ascii="Courier New" w:hAnsi="Courier New" w:cs="Courier New"/>
                          <w:color w:val="000000" w:themeColor="text1"/>
                          <w:sz w:val="12"/>
                          <w:szCs w:val="12"/>
                        </w:rPr>
                        <w:t>,</w:t>
                      </w:r>
                      <w:r w:rsidR="007170D8" w:rsidRPr="00012CFE">
                        <w:rPr>
                          <w:rFonts w:ascii="Courier New" w:hAnsi="Courier New" w:cs="Courier New"/>
                          <w:color w:val="000000" w:themeColor="text1"/>
                          <w:sz w:val="12"/>
                          <w:szCs w:val="12"/>
                        </w:rPr>
                        <w:t xml:space="preserve"> </w:t>
                      </w:r>
                      <w:r w:rsidRPr="00012CFE">
                        <w:rPr>
                          <w:rFonts w:ascii="Courier New" w:hAnsi="Courier New" w:cs="Courier New"/>
                          <w:color w:val="000000" w:themeColor="text1"/>
                          <w:sz w:val="12"/>
                          <w:szCs w:val="12"/>
                        </w:rPr>
                        <w:t>file="</w:t>
                      </w:r>
                      <w:r w:rsidR="007170D8" w:rsidRPr="00012CFE">
                        <w:rPr>
                          <w:rFonts w:ascii="Courier New" w:hAnsi="Courier New" w:cs="Courier New"/>
                          <w:color w:val="000000" w:themeColor="text1"/>
                          <w:sz w:val="12"/>
                          <w:szCs w:val="12"/>
                        </w:rPr>
                        <w:t>./</w:t>
                      </w:r>
                      <w:r w:rsidR="007170D8" w:rsidRPr="00012CFE">
                        <w:rPr>
                          <w:rFonts w:ascii="Courier New" w:hAnsi="Courier New" w:cs="Courier New"/>
                          <w:color w:val="000000" w:themeColor="text1"/>
                          <w:sz w:val="12"/>
                          <w:szCs w:val="12"/>
                        </w:rPr>
                        <w:t>DiffGeneExp_</w:t>
                      </w:r>
                      <w:r w:rsidR="00CA1EF7" w:rsidRPr="00012CFE">
                        <w:rPr>
                          <w:rFonts w:ascii="Courier New" w:hAnsi="Courier New" w:cs="Courier New"/>
                          <w:color w:val="000000" w:themeColor="text1"/>
                          <w:sz w:val="12"/>
                          <w:szCs w:val="12"/>
                        </w:rPr>
                        <w:t>edgeR</w:t>
                      </w:r>
                      <w:r w:rsidR="007170D8" w:rsidRPr="00012CFE">
                        <w:rPr>
                          <w:rFonts w:ascii="Courier New" w:hAnsi="Courier New" w:cs="Courier New"/>
                          <w:color w:val="000000" w:themeColor="text1"/>
                          <w:sz w:val="12"/>
                          <w:szCs w:val="12"/>
                        </w:rPr>
                        <w:t>.csv</w:t>
                      </w:r>
                      <w:r w:rsidRPr="00012CFE">
                        <w:rPr>
                          <w:rFonts w:ascii="Courier New" w:hAnsi="Courier New" w:cs="Courier New"/>
                          <w:color w:val="000000" w:themeColor="text1"/>
                          <w:sz w:val="12"/>
                          <w:szCs w:val="12"/>
                        </w:rPr>
                        <w:t>")</w:t>
                      </w:r>
                      <w:r w:rsidRPr="00012CFE">
                        <w:rPr>
                          <w:rFonts w:ascii="Courier New" w:hAnsi="Courier New" w:cs="Courier New"/>
                          <w:color w:val="000000" w:themeColor="text1"/>
                          <w:sz w:val="12"/>
                          <w:szCs w:val="12"/>
                        </w:rPr>
                        <w:t xml:space="preserve"> </w:t>
                      </w:r>
                      <w:r w:rsidRPr="00012CFE">
                        <w:rPr>
                          <w:rFonts w:ascii="Courier New" w:hAnsi="Courier New" w:cs="Courier New"/>
                          <w:b/>
                          <w:bCs/>
                          <w:color w:val="C00000"/>
                          <w:sz w:val="12"/>
                          <w:szCs w:val="12"/>
                        </w:rPr>
                        <w:t>## output csv file, can be opened by Excel</w:t>
                      </w:r>
                    </w:p>
                  </w:txbxContent>
                </v:textbox>
                <w10:wrap type="topAndBottom" anchorx="margin"/>
              </v:rect>
            </w:pict>
          </mc:Fallback>
        </mc:AlternateContent>
      </w:r>
      <w:r w:rsidR="009A2F14">
        <w:t>Like DESeq2, to run the edgeR, you need to prepare a R script:</w:t>
      </w:r>
    </w:p>
    <w:p w14:paraId="4FA7179F" w14:textId="27CE0D0B" w:rsidR="000A31DF" w:rsidRDefault="000A31DF" w:rsidP="00F1324C">
      <w:pPr>
        <w:pStyle w:val="Heading2"/>
        <w:adjustRightInd w:val="0"/>
        <w:snapToGrid w:val="0"/>
        <w:spacing w:before="360" w:after="120" w:line="360" w:lineRule="auto"/>
        <w:rPr>
          <w:b/>
          <w:bCs/>
        </w:rPr>
      </w:pPr>
      <w:bookmarkStart w:id="10" w:name="_Toc97642706"/>
      <w:r w:rsidRPr="000A31DF">
        <w:rPr>
          <w:b/>
          <w:bCs/>
        </w:rPr>
        <w:t>3.</w:t>
      </w:r>
      <w:r w:rsidR="00232C40">
        <w:rPr>
          <w:b/>
          <w:bCs/>
        </w:rPr>
        <w:t>4</w:t>
      </w:r>
      <w:r w:rsidRPr="000A31DF">
        <w:rPr>
          <w:b/>
          <w:bCs/>
        </w:rPr>
        <w:t xml:space="preserve"> Output file </w:t>
      </w:r>
      <w:r w:rsidR="00402D5B">
        <w:rPr>
          <w:b/>
          <w:bCs/>
        </w:rPr>
        <w:t>of edgeR</w:t>
      </w:r>
      <w:bookmarkEnd w:id="10"/>
    </w:p>
    <w:p w14:paraId="03F7C2A1" w14:textId="57B2C793" w:rsidR="00402D5B" w:rsidRDefault="00402D5B" w:rsidP="00D35C60">
      <w:pPr>
        <w:adjustRightInd w:val="0"/>
        <w:snapToGrid w:val="0"/>
        <w:spacing w:before="120" w:after="120" w:line="360" w:lineRule="auto"/>
      </w:pPr>
      <w:r>
        <w:t>The output file of edgeR includes the log2foldchange and other information:</w:t>
      </w:r>
    </w:p>
    <w:p w14:paraId="009F43EC" w14:textId="6D5C80B5" w:rsidR="002018E3" w:rsidRDefault="002018E3" w:rsidP="00D35C60">
      <w:pPr>
        <w:adjustRightInd w:val="0"/>
        <w:snapToGrid w:val="0"/>
        <w:spacing w:before="120" w:after="120" w:line="360" w:lineRule="auto"/>
      </w:pPr>
      <w:r>
        <w:t xml:space="preserve">Apart from the widely used value (logFC, pValue, FDR), there is also a value named logCPM, which is the </w:t>
      </w:r>
      <w:r w:rsidRPr="002018E3">
        <w:t xml:space="preserve">log2 counts-per-million, </w:t>
      </w:r>
      <w:r w:rsidR="00BA2E89" w:rsidRPr="00BA2E89">
        <w:t xml:space="preserve">which can be understood as measuring expression level. </w:t>
      </w:r>
    </w:p>
    <w:p w14:paraId="3C563896" w14:textId="694C3D82" w:rsidR="00402D5B" w:rsidRDefault="002018E3" w:rsidP="00D35C60">
      <w:pPr>
        <w:adjustRightInd w:val="0"/>
        <w:snapToGrid w:val="0"/>
        <w:spacing w:before="120" w:after="120" w:line="360" w:lineRule="auto"/>
      </w:pPr>
      <w:r>
        <w:rPr>
          <w:noProof/>
        </w:rPr>
        <w:lastRenderedPageBreak/>
        <w:drawing>
          <wp:inline distT="0" distB="0" distL="0" distR="0" wp14:anchorId="2CE097B1" wp14:editId="6CBADCBA">
            <wp:extent cx="5731510" cy="3973830"/>
            <wp:effectExtent l="0" t="0" r="254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5731510" cy="3973830"/>
                    </a:xfrm>
                    <a:prstGeom prst="rect">
                      <a:avLst/>
                    </a:prstGeom>
                  </pic:spPr>
                </pic:pic>
              </a:graphicData>
            </a:graphic>
          </wp:inline>
        </w:drawing>
      </w:r>
    </w:p>
    <w:p w14:paraId="360FFE1C" w14:textId="04FFB00A" w:rsidR="00402D5B" w:rsidRDefault="00BA2E89" w:rsidP="00D35C60">
      <w:pPr>
        <w:adjustRightInd w:val="0"/>
        <w:snapToGrid w:val="0"/>
        <w:spacing w:before="120" w:after="120" w:line="360" w:lineRule="auto"/>
      </w:pPr>
      <w:r>
        <w:t>For more information, please refer to the instruction in Bioconductor:</w:t>
      </w:r>
    </w:p>
    <w:p w14:paraId="60112A9A" w14:textId="6AA90EF3" w:rsidR="00BA2E89" w:rsidRDefault="00014029" w:rsidP="00D35C60">
      <w:pPr>
        <w:adjustRightInd w:val="0"/>
        <w:snapToGrid w:val="0"/>
        <w:spacing w:before="120" w:after="120" w:line="360" w:lineRule="auto"/>
        <w:rPr>
          <w:rStyle w:val="Hyperlink"/>
        </w:rPr>
      </w:pPr>
      <w:hyperlink r:id="rId24" w:history="1">
        <w:r w:rsidR="00BA2E89" w:rsidRPr="00E34740">
          <w:rPr>
            <w:rStyle w:val="Hyperlink"/>
          </w:rPr>
          <w:t>https://bioconductor.org/packages/release/bioc/vignettes/edgeR/inst/doc/edgeRUsersGuide.pdf</w:t>
        </w:r>
      </w:hyperlink>
    </w:p>
    <w:p w14:paraId="15478ECA" w14:textId="32F071C7" w:rsidR="009B02FD" w:rsidRDefault="009B02FD" w:rsidP="0088135E">
      <w:pPr>
        <w:pStyle w:val="Heading1"/>
        <w:adjustRightInd w:val="0"/>
        <w:snapToGrid w:val="0"/>
        <w:spacing w:before="360" w:after="120" w:line="360" w:lineRule="auto"/>
        <w:rPr>
          <w:b/>
          <w:bCs/>
        </w:rPr>
      </w:pPr>
      <w:bookmarkStart w:id="11" w:name="_Toc97642707"/>
      <w:r>
        <w:rPr>
          <w:b/>
          <w:bCs/>
        </w:rPr>
        <w:t>4</w:t>
      </w:r>
      <w:r w:rsidRPr="003E318A">
        <w:rPr>
          <w:b/>
          <w:bCs/>
        </w:rPr>
        <w:t xml:space="preserve"> </w:t>
      </w:r>
      <w:r w:rsidRPr="009B02FD">
        <w:rPr>
          <w:b/>
          <w:bCs/>
        </w:rPr>
        <w:t xml:space="preserve">Time series analysis </w:t>
      </w:r>
      <w:r>
        <w:rPr>
          <w:b/>
          <w:bCs/>
        </w:rPr>
        <w:t>(</w:t>
      </w:r>
      <w:r w:rsidRPr="009B02FD">
        <w:rPr>
          <w:b/>
          <w:bCs/>
        </w:rPr>
        <w:t>Mfuzz</w:t>
      </w:r>
      <w:r>
        <w:rPr>
          <w:b/>
          <w:bCs/>
        </w:rPr>
        <w:t>)</w:t>
      </w:r>
      <w:bookmarkEnd w:id="11"/>
    </w:p>
    <w:p w14:paraId="23FC2893" w14:textId="4FC29119" w:rsidR="00BA2E89" w:rsidRPr="0074355B" w:rsidRDefault="00F50574" w:rsidP="00D35C60">
      <w:pPr>
        <w:adjustRightInd w:val="0"/>
        <w:snapToGrid w:val="0"/>
        <w:spacing w:before="120" w:after="120" w:line="360" w:lineRule="auto"/>
      </w:pPr>
      <w:r w:rsidRPr="0074355B">
        <w:t>The common way for time series analysis is to use gene expression of time series sample to build the expression pattern, normally heatmap. The most classical way</w:t>
      </w:r>
      <w:r w:rsidR="00604408" w:rsidRPr="0074355B">
        <w:t xml:space="preserve"> </w:t>
      </w:r>
      <w:r w:rsidRPr="0074355B">
        <w:t xml:space="preserve">is Mfuzz, </w:t>
      </w:r>
      <w:r w:rsidR="00604408" w:rsidRPr="0074355B">
        <w:t>which is</w:t>
      </w:r>
      <w:r w:rsidRPr="0074355B">
        <w:t xml:space="preserve"> a soft clustering function based on fuzzy c-means. It groups genes based on the Euclidean distance and the c-means objective function which is a weighted square error function. Each gene is assigned a membership value between 0 and 1 for each cluster. Hence, genes can be assigned to different clusters in a gradual manner. </w:t>
      </w:r>
    </w:p>
    <w:p w14:paraId="1858DAF6" w14:textId="5521B41D" w:rsidR="00F50574" w:rsidRDefault="00F50574" w:rsidP="00F1324C">
      <w:pPr>
        <w:pStyle w:val="Heading2"/>
        <w:adjustRightInd w:val="0"/>
        <w:snapToGrid w:val="0"/>
        <w:spacing w:before="360" w:after="120" w:line="360" w:lineRule="auto"/>
        <w:rPr>
          <w:b/>
          <w:bCs/>
        </w:rPr>
      </w:pPr>
      <w:bookmarkStart w:id="12" w:name="_Toc97642708"/>
      <w:r>
        <w:rPr>
          <w:b/>
          <w:bCs/>
        </w:rPr>
        <w:t>4</w:t>
      </w:r>
      <w:r w:rsidRPr="000A31DF">
        <w:rPr>
          <w:b/>
          <w:bCs/>
        </w:rPr>
        <w:t>.</w:t>
      </w:r>
      <w:r>
        <w:rPr>
          <w:b/>
          <w:bCs/>
        </w:rPr>
        <w:t>1</w:t>
      </w:r>
      <w:r w:rsidRPr="000A31DF">
        <w:rPr>
          <w:b/>
          <w:bCs/>
        </w:rPr>
        <w:t xml:space="preserve"> </w:t>
      </w:r>
      <w:r>
        <w:rPr>
          <w:b/>
          <w:bCs/>
        </w:rPr>
        <w:t>Installation</w:t>
      </w:r>
      <w:bookmarkEnd w:id="12"/>
    </w:p>
    <w:p w14:paraId="0907B0D4" w14:textId="1AA97A4B" w:rsidR="00F50574" w:rsidRPr="00F50574" w:rsidRDefault="00604408" w:rsidP="00D35C60">
      <w:pPr>
        <w:adjustRightInd w:val="0"/>
        <w:snapToGrid w:val="0"/>
        <w:spacing w:before="120" w:after="120" w:line="360" w:lineRule="auto"/>
      </w:pPr>
      <w:r>
        <w:rPr>
          <w:noProof/>
        </w:rPr>
        <w:drawing>
          <wp:inline distT="0" distB="0" distL="0" distR="0" wp14:anchorId="72C55813" wp14:editId="4A249FB3">
            <wp:extent cx="5731510" cy="852805"/>
            <wp:effectExtent l="0" t="0" r="2540" b="4445"/>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25"/>
                    <a:stretch>
                      <a:fillRect/>
                    </a:stretch>
                  </pic:blipFill>
                  <pic:spPr>
                    <a:xfrm>
                      <a:off x="0" y="0"/>
                      <a:ext cx="5731510" cy="852805"/>
                    </a:xfrm>
                    <a:prstGeom prst="rect">
                      <a:avLst/>
                    </a:prstGeom>
                  </pic:spPr>
                </pic:pic>
              </a:graphicData>
            </a:graphic>
          </wp:inline>
        </w:drawing>
      </w:r>
    </w:p>
    <w:p w14:paraId="78152A75" w14:textId="7E45AE36" w:rsidR="00604408" w:rsidRPr="00223628" w:rsidRDefault="00E1729A" w:rsidP="00F1324C">
      <w:pPr>
        <w:pStyle w:val="Heading2"/>
        <w:adjustRightInd w:val="0"/>
        <w:snapToGrid w:val="0"/>
        <w:spacing w:before="360" w:after="120" w:line="360" w:lineRule="auto"/>
        <w:rPr>
          <w:b/>
          <w:bCs/>
        </w:rPr>
      </w:pPr>
      <w:bookmarkStart w:id="13" w:name="_Toc97642709"/>
      <w:r>
        <w:rPr>
          <w:b/>
          <w:bCs/>
        </w:rPr>
        <w:lastRenderedPageBreak/>
        <w:t>4</w:t>
      </w:r>
      <w:r w:rsidR="00604408" w:rsidRPr="00223628">
        <w:rPr>
          <w:b/>
          <w:bCs/>
        </w:rPr>
        <w:t xml:space="preserve">.2 </w:t>
      </w:r>
      <w:r w:rsidR="00604408">
        <w:rPr>
          <w:b/>
          <w:bCs/>
        </w:rPr>
        <w:t>Preparing count matrix</w:t>
      </w:r>
      <w:bookmarkEnd w:id="13"/>
    </w:p>
    <w:p w14:paraId="062D9831" w14:textId="5B9A23E5" w:rsidR="00F50574" w:rsidRDefault="00604408" w:rsidP="00D35C60">
      <w:pPr>
        <w:adjustRightInd w:val="0"/>
        <w:snapToGrid w:val="0"/>
        <w:spacing w:before="120" w:after="120" w:line="360" w:lineRule="auto"/>
      </w:pPr>
      <w:r>
        <w:t>In this case, we prepared samples from 5 time point</w:t>
      </w:r>
      <w:r w:rsidR="00DC3DF5">
        <w:t xml:space="preserve"> </w:t>
      </w:r>
      <w:r w:rsidR="00DC3DF5">
        <w:t>(this can be done by using the same scripts in 2.2)</w:t>
      </w:r>
      <w:r>
        <w:t>. The first part of the file should be like:</w:t>
      </w:r>
    </w:p>
    <w:p w14:paraId="448C1548" w14:textId="52394D85" w:rsidR="00604408" w:rsidRDefault="00E1729A" w:rsidP="00D35C60">
      <w:pPr>
        <w:adjustRightInd w:val="0"/>
        <w:snapToGrid w:val="0"/>
        <w:spacing w:before="120" w:after="120" w:line="360" w:lineRule="auto"/>
      </w:pPr>
      <w:r>
        <w:rPr>
          <w:noProof/>
        </w:rPr>
        <w:drawing>
          <wp:inline distT="0" distB="0" distL="0" distR="0" wp14:anchorId="7CC88643" wp14:editId="33D3B878">
            <wp:extent cx="4486275" cy="2190750"/>
            <wp:effectExtent l="0" t="0" r="9525"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pic:nvPicPr>
                  <pic:blipFill>
                    <a:blip r:embed="rId26"/>
                    <a:stretch>
                      <a:fillRect/>
                    </a:stretch>
                  </pic:blipFill>
                  <pic:spPr>
                    <a:xfrm>
                      <a:off x="0" y="0"/>
                      <a:ext cx="4486275" cy="2190750"/>
                    </a:xfrm>
                    <a:prstGeom prst="rect">
                      <a:avLst/>
                    </a:prstGeom>
                  </pic:spPr>
                </pic:pic>
              </a:graphicData>
            </a:graphic>
          </wp:inline>
        </w:drawing>
      </w:r>
    </w:p>
    <w:p w14:paraId="2EBF18D5" w14:textId="7E46D628" w:rsidR="00E1729A" w:rsidRPr="0033026A" w:rsidRDefault="00E1729A" w:rsidP="00F1324C">
      <w:pPr>
        <w:pStyle w:val="Heading2"/>
        <w:adjustRightInd w:val="0"/>
        <w:snapToGrid w:val="0"/>
        <w:spacing w:before="360" w:after="120" w:line="360" w:lineRule="auto"/>
        <w:rPr>
          <w:b/>
          <w:bCs/>
        </w:rPr>
      </w:pPr>
      <w:bookmarkStart w:id="14" w:name="_Toc97642710"/>
      <w:r>
        <w:rPr>
          <w:b/>
          <w:bCs/>
        </w:rPr>
        <w:t>4</w:t>
      </w:r>
      <w:r w:rsidRPr="0033026A">
        <w:rPr>
          <w:b/>
          <w:bCs/>
        </w:rPr>
        <w:t>.</w:t>
      </w:r>
      <w:r>
        <w:rPr>
          <w:b/>
          <w:bCs/>
        </w:rPr>
        <w:t>3</w:t>
      </w:r>
      <w:r w:rsidRPr="0033026A">
        <w:rPr>
          <w:b/>
          <w:bCs/>
        </w:rPr>
        <w:t xml:space="preserve"> </w:t>
      </w:r>
      <w:r>
        <w:rPr>
          <w:b/>
          <w:bCs/>
        </w:rPr>
        <w:t xml:space="preserve">Run </w:t>
      </w:r>
      <w:r w:rsidR="001D2AE1">
        <w:rPr>
          <w:b/>
          <w:bCs/>
        </w:rPr>
        <w:t>Mfuzz</w:t>
      </w:r>
      <w:bookmarkEnd w:id="14"/>
    </w:p>
    <w:p w14:paraId="5C8675FD" w14:textId="6339F6B2" w:rsidR="001D2AE1" w:rsidRDefault="00314684" w:rsidP="00D35C60">
      <w:pPr>
        <w:adjustRightInd w:val="0"/>
        <w:snapToGrid w:val="0"/>
        <w:spacing w:before="120" w:after="120" w:line="360" w:lineRule="auto"/>
      </w:pPr>
      <w:r>
        <w:rPr>
          <w:noProof/>
        </w:rPr>
        <mc:AlternateContent>
          <mc:Choice Requires="wps">
            <w:drawing>
              <wp:anchor distT="0" distB="0" distL="114300" distR="114300" simplePos="0" relativeHeight="251663360" behindDoc="0" locked="0" layoutInCell="1" allowOverlap="1" wp14:anchorId="5C9A293B" wp14:editId="75DC3869">
                <wp:simplePos x="0" y="0"/>
                <wp:positionH relativeFrom="margin">
                  <wp:align>left</wp:align>
                </wp:positionH>
                <wp:positionV relativeFrom="paragraph">
                  <wp:posOffset>328295</wp:posOffset>
                </wp:positionV>
                <wp:extent cx="5613400" cy="3234055"/>
                <wp:effectExtent l="0" t="0" r="25400" b="23495"/>
                <wp:wrapTopAndBottom/>
                <wp:docPr id="7" name="Rectangle 7"/>
                <wp:cNvGraphicFramePr/>
                <a:graphic xmlns:a="http://schemas.openxmlformats.org/drawingml/2006/main">
                  <a:graphicData uri="http://schemas.microsoft.com/office/word/2010/wordprocessingShape">
                    <wps:wsp>
                      <wps:cNvSpPr/>
                      <wps:spPr>
                        <a:xfrm>
                          <a:off x="0" y="0"/>
                          <a:ext cx="5613400" cy="3234055"/>
                        </a:xfrm>
                        <a:prstGeom prst="rect">
                          <a:avLst/>
                        </a:prstGeom>
                        <a:solidFill>
                          <a:schemeClr val="bg1">
                            <a:lumMod val="95000"/>
                          </a:schemeClr>
                        </a:solid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58C6F6"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library("Mfuzz")</w:t>
                            </w:r>
                          </w:p>
                          <w:p w14:paraId="44D58E47"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p>
                          <w:p w14:paraId="4FC01B80" w14:textId="77777777" w:rsidR="00314684" w:rsidRPr="00012CFE" w:rsidRDefault="00314684" w:rsidP="00314684">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input matrix</w:t>
                            </w:r>
                          </w:p>
                          <w:p w14:paraId="17EBD1F2" w14:textId="4D3B5BFA" w:rsidR="00314684" w:rsidRPr="00B0424A" w:rsidRDefault="00314684" w:rsidP="00314684">
                            <w:pPr>
                              <w:adjustRightInd w:val="0"/>
                              <w:snapToGrid w:val="0"/>
                              <w:spacing w:after="0" w:line="300" w:lineRule="auto"/>
                              <w:rPr>
                                <w:rFonts w:ascii="Courier New" w:hAnsi="Courier New" w:cs="Courier New"/>
                                <w:b/>
                                <w:bCs/>
                                <w:color w:val="000000" w:themeColor="text1"/>
                                <w:sz w:val="12"/>
                                <w:szCs w:val="12"/>
                              </w:rPr>
                            </w:pPr>
                            <w:r w:rsidRPr="00B0424A">
                              <w:rPr>
                                <w:rFonts w:ascii="Courier New" w:hAnsi="Courier New" w:cs="Courier New"/>
                                <w:color w:val="000000" w:themeColor="text1"/>
                                <w:sz w:val="12"/>
                                <w:szCs w:val="12"/>
                              </w:rPr>
                              <w:t>data&lt;-table2eset("./all_exp.txt")</w:t>
                            </w:r>
                            <w:r w:rsidRPr="00B0424A">
                              <w:rPr>
                                <w:rFonts w:ascii="Courier New" w:hAnsi="Courier New" w:cs="Courier New"/>
                                <w:color w:val="000000" w:themeColor="text1"/>
                                <w:sz w:val="12"/>
                                <w:szCs w:val="12"/>
                              </w:rPr>
                              <w:t xml:space="preserve"> </w:t>
                            </w:r>
                            <w:r w:rsidRPr="00012CFE">
                              <w:rPr>
                                <w:rFonts w:ascii="Courier New" w:hAnsi="Courier New" w:cs="Courier New"/>
                                <w:b/>
                                <w:bCs/>
                                <w:color w:val="C00000"/>
                                <w:sz w:val="12"/>
                                <w:szCs w:val="12"/>
                              </w:rPr>
                              <w:t>## input file</w:t>
                            </w:r>
                          </w:p>
                          <w:p w14:paraId="4CE1FF97"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p>
                          <w:p w14:paraId="1517130F" w14:textId="77777777" w:rsidR="00314684" w:rsidRPr="00012CFE" w:rsidRDefault="00314684" w:rsidP="00314684">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data triming, get rid of odd number</w:t>
                            </w:r>
                          </w:p>
                          <w:p w14:paraId="3142D9B4"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data.r &lt;- filter.NA(data, thres=0.25)</w:t>
                            </w:r>
                          </w:p>
                          <w:p w14:paraId="6CA68B28"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data.m &lt;- fill.NA(data.r,mode="mean")</w:t>
                            </w:r>
                          </w:p>
                          <w:p w14:paraId="4C356349"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data.f &lt;- filter.std(data.m,min.std=0.05,visu=F)</w:t>
                            </w:r>
                          </w:p>
                          <w:p w14:paraId="372EB4C5"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p>
                          <w:p w14:paraId="15D9CDD3" w14:textId="77777777" w:rsidR="00314684" w:rsidRPr="00012CFE" w:rsidRDefault="00314684" w:rsidP="00314684">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standardization</w:t>
                            </w:r>
                          </w:p>
                          <w:p w14:paraId="5FB9CC7A"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data.s &lt;- standardise(data.f)</w:t>
                            </w:r>
                          </w:p>
                          <w:p w14:paraId="75E64054"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p>
                          <w:p w14:paraId="1D3ED8D2" w14:textId="77777777" w:rsidR="00314684" w:rsidRPr="00B0424A" w:rsidRDefault="00314684" w:rsidP="00314684">
                            <w:pPr>
                              <w:adjustRightInd w:val="0"/>
                              <w:snapToGrid w:val="0"/>
                              <w:spacing w:after="0" w:line="300" w:lineRule="auto"/>
                              <w:rPr>
                                <w:rFonts w:ascii="Courier New" w:hAnsi="Courier New" w:cs="Courier New"/>
                                <w:b/>
                                <w:bCs/>
                                <w:color w:val="000000" w:themeColor="text1"/>
                                <w:sz w:val="12"/>
                                <w:szCs w:val="12"/>
                              </w:rPr>
                            </w:pPr>
                            <w:r w:rsidRPr="00012CFE">
                              <w:rPr>
                                <w:rFonts w:ascii="Courier New" w:hAnsi="Courier New" w:cs="Courier New"/>
                                <w:b/>
                                <w:bCs/>
                                <w:color w:val="C00000"/>
                                <w:sz w:val="12"/>
                                <w:szCs w:val="12"/>
                              </w:rPr>
                              <w:t>## cluster based on fuzzy c-means</w:t>
                            </w:r>
                          </w:p>
                          <w:p w14:paraId="0F109EF9"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cl &lt;- mfuzz(data.s,c=12,m=1.25)</w:t>
                            </w:r>
                          </w:p>
                          <w:p w14:paraId="0BAF7028"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p>
                          <w:p w14:paraId="646E5CC3" w14:textId="77777777" w:rsidR="00314684" w:rsidRPr="00012CFE" w:rsidRDefault="00314684" w:rsidP="00314684">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plot</w:t>
                            </w:r>
                          </w:p>
                          <w:p w14:paraId="78E98173" w14:textId="2B8B0BDC" w:rsidR="00314684" w:rsidRPr="00012CFE" w:rsidRDefault="00314684" w:rsidP="00314684">
                            <w:pPr>
                              <w:adjustRightInd w:val="0"/>
                              <w:snapToGrid w:val="0"/>
                              <w:spacing w:after="0" w:line="300" w:lineRule="auto"/>
                              <w:rPr>
                                <w:rFonts w:ascii="Courier New" w:hAnsi="Courier New" w:cs="Courier New"/>
                                <w:b/>
                                <w:bCs/>
                                <w:color w:val="C00000"/>
                                <w:sz w:val="12"/>
                                <w:szCs w:val="12"/>
                              </w:rPr>
                            </w:pPr>
                            <w:r w:rsidRPr="00B0424A">
                              <w:rPr>
                                <w:rFonts w:ascii="Courier New" w:hAnsi="Courier New" w:cs="Courier New"/>
                                <w:color w:val="000000" w:themeColor="text1"/>
                                <w:sz w:val="12"/>
                                <w:szCs w:val="12"/>
                              </w:rPr>
                              <w:t>pdf("</w:t>
                            </w:r>
                            <w:r w:rsidR="002578BF">
                              <w:rPr>
                                <w:rFonts w:ascii="Courier New" w:hAnsi="Courier New" w:cs="Courier New"/>
                                <w:color w:val="000000" w:themeColor="text1"/>
                                <w:sz w:val="12"/>
                                <w:szCs w:val="12"/>
                              </w:rPr>
                              <w:t>T</w:t>
                            </w:r>
                            <w:r w:rsidRPr="00B0424A">
                              <w:rPr>
                                <w:rFonts w:ascii="Courier New" w:hAnsi="Courier New" w:cs="Courier New"/>
                                <w:color w:val="000000" w:themeColor="text1"/>
                                <w:sz w:val="12"/>
                                <w:szCs w:val="12"/>
                              </w:rPr>
                              <w:t>imeSeries.mfuzz.plot.pdf",width=7,height=9)</w:t>
                            </w:r>
                            <w:r w:rsidR="00A10F4C" w:rsidRPr="00B0424A">
                              <w:rPr>
                                <w:rFonts w:ascii="Courier New" w:hAnsi="Courier New" w:cs="Courier New"/>
                                <w:color w:val="000000" w:themeColor="text1"/>
                                <w:sz w:val="12"/>
                                <w:szCs w:val="12"/>
                              </w:rPr>
                              <w:t xml:space="preserve"> </w:t>
                            </w:r>
                            <w:r w:rsidR="00A10F4C" w:rsidRPr="00012CFE">
                              <w:rPr>
                                <w:rFonts w:ascii="Courier New" w:hAnsi="Courier New" w:cs="Courier New"/>
                                <w:b/>
                                <w:bCs/>
                                <w:color w:val="C00000"/>
                                <w:sz w:val="12"/>
                                <w:szCs w:val="12"/>
                              </w:rPr>
                              <w:t>## output cluster figure</w:t>
                            </w:r>
                          </w:p>
                          <w:p w14:paraId="31180619"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mfuzz.plot2(data.s,cl=cl,mfrow=c(4,3),min.mem=0.75,time.labels=c("day1","day2","day3","day4","day5"),x11 = FALSE)</w:t>
                            </w:r>
                          </w:p>
                          <w:p w14:paraId="01AEC786"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dev.off()</w:t>
                            </w:r>
                          </w:p>
                          <w:p w14:paraId="29291C60" w14:textId="51FA9336" w:rsidR="00314684" w:rsidRPr="00012CFE" w:rsidRDefault="00314684" w:rsidP="00314684">
                            <w:pPr>
                              <w:adjustRightInd w:val="0"/>
                              <w:snapToGrid w:val="0"/>
                              <w:spacing w:after="0" w:line="300" w:lineRule="auto"/>
                              <w:rPr>
                                <w:rFonts w:ascii="Courier New" w:hAnsi="Courier New" w:cs="Courier New"/>
                                <w:color w:val="C00000"/>
                                <w:sz w:val="12"/>
                                <w:szCs w:val="12"/>
                              </w:rPr>
                            </w:pPr>
                            <w:r w:rsidRPr="00B0424A">
                              <w:rPr>
                                <w:rFonts w:ascii="Courier New" w:hAnsi="Courier New" w:cs="Courier New"/>
                                <w:color w:val="000000" w:themeColor="text1"/>
                                <w:sz w:val="12"/>
                                <w:szCs w:val="12"/>
                              </w:rPr>
                              <w:t>pdf("</w:t>
                            </w:r>
                            <w:r w:rsidR="002578BF">
                              <w:rPr>
                                <w:rFonts w:ascii="Courier New" w:hAnsi="Courier New" w:cs="Courier New"/>
                                <w:color w:val="000000" w:themeColor="text1"/>
                                <w:sz w:val="12"/>
                                <w:szCs w:val="12"/>
                              </w:rPr>
                              <w:t>T</w:t>
                            </w:r>
                            <w:r w:rsidRPr="00B0424A">
                              <w:rPr>
                                <w:rFonts w:ascii="Courier New" w:hAnsi="Courier New" w:cs="Courier New"/>
                                <w:color w:val="000000" w:themeColor="text1"/>
                                <w:sz w:val="12"/>
                                <w:szCs w:val="12"/>
                              </w:rPr>
                              <w:t>imeSeries.mfuzz.plot.split.pdf",width=7,height=9)</w:t>
                            </w:r>
                            <w:r w:rsidR="00A10F4C" w:rsidRPr="00B0424A">
                              <w:rPr>
                                <w:rFonts w:ascii="Courier New" w:hAnsi="Courier New" w:cs="Courier New"/>
                                <w:b/>
                                <w:bCs/>
                                <w:color w:val="000000" w:themeColor="text1"/>
                                <w:sz w:val="12"/>
                                <w:szCs w:val="12"/>
                              </w:rPr>
                              <w:t xml:space="preserve"> </w:t>
                            </w:r>
                            <w:r w:rsidR="00A10F4C" w:rsidRPr="00012CFE">
                              <w:rPr>
                                <w:rFonts w:ascii="Courier New" w:hAnsi="Courier New" w:cs="Courier New"/>
                                <w:b/>
                                <w:bCs/>
                                <w:color w:val="C00000"/>
                                <w:sz w:val="12"/>
                                <w:szCs w:val="12"/>
                              </w:rPr>
                              <w:t>## another cluster figure, one figure per page</w:t>
                            </w:r>
                          </w:p>
                          <w:p w14:paraId="2932474D"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mfuzz.plot2(data.s,cl=cl,mfrow=c(1,1),min.mem=0.75,time.labels=c("day1","day2","day3","day4","day5"),x11 = FALSE)</w:t>
                            </w:r>
                          </w:p>
                          <w:p w14:paraId="684A812C"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p>
                          <w:p w14:paraId="0D4A64DB" w14:textId="663E1E83" w:rsidR="00314684" w:rsidRPr="00012CFE" w:rsidRDefault="00314684" w:rsidP="00314684">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output</w:t>
                            </w:r>
                          </w:p>
                          <w:p w14:paraId="5036A6AE"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cluster&lt;-cl$cluster</w:t>
                            </w:r>
                          </w:p>
                          <w:p w14:paraId="78257641" w14:textId="6D8F2B1D"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expStandard&lt;-exprs(data.s)</w:t>
                            </w:r>
                          </w:p>
                          <w:p w14:paraId="7A0BE04D" w14:textId="7FE5F122" w:rsidR="00314684" w:rsidRPr="00B0424A" w:rsidRDefault="00314684" w:rsidP="00314684">
                            <w:pPr>
                              <w:adjustRightInd w:val="0"/>
                              <w:snapToGrid w:val="0"/>
                              <w:spacing w:after="0" w:line="300" w:lineRule="auto"/>
                              <w:rPr>
                                <w:rFonts w:ascii="Courier New" w:hAnsi="Courier New" w:cs="Courier New"/>
                                <w:b/>
                                <w:bCs/>
                                <w:color w:val="000000" w:themeColor="text1"/>
                                <w:sz w:val="12"/>
                                <w:szCs w:val="12"/>
                              </w:rPr>
                            </w:pPr>
                            <w:r w:rsidRPr="00B0424A">
                              <w:rPr>
                                <w:rFonts w:ascii="Courier New" w:hAnsi="Courier New" w:cs="Courier New"/>
                                <w:color w:val="000000" w:themeColor="text1"/>
                                <w:sz w:val="12"/>
                                <w:szCs w:val="12"/>
                              </w:rPr>
                              <w:t>write.table(cluster,file="</w:t>
                            </w:r>
                            <w:r w:rsidR="00156034">
                              <w:rPr>
                                <w:rFonts w:ascii="Courier New" w:hAnsi="Courier New" w:cs="Courier New"/>
                                <w:color w:val="000000" w:themeColor="text1"/>
                                <w:sz w:val="12"/>
                                <w:szCs w:val="12"/>
                              </w:rPr>
                              <w:t>T</w:t>
                            </w:r>
                            <w:r w:rsidRPr="00B0424A">
                              <w:rPr>
                                <w:rFonts w:ascii="Courier New" w:hAnsi="Courier New" w:cs="Courier New"/>
                                <w:color w:val="000000" w:themeColor="text1"/>
                                <w:sz w:val="12"/>
                                <w:szCs w:val="12"/>
                              </w:rPr>
                              <w:t>imeSeries.</w:t>
                            </w:r>
                            <w:r w:rsidR="00156034">
                              <w:rPr>
                                <w:rFonts w:ascii="Courier New" w:hAnsi="Courier New" w:cs="Courier New"/>
                                <w:color w:val="000000" w:themeColor="text1"/>
                                <w:sz w:val="12"/>
                                <w:szCs w:val="12"/>
                              </w:rPr>
                              <w:t>mfuzz.</w:t>
                            </w:r>
                            <w:r w:rsidRPr="00B0424A">
                              <w:rPr>
                                <w:rFonts w:ascii="Courier New" w:hAnsi="Courier New" w:cs="Courier New"/>
                                <w:color w:val="000000" w:themeColor="text1"/>
                                <w:sz w:val="12"/>
                                <w:szCs w:val="12"/>
                              </w:rPr>
                              <w:t>cluster")</w:t>
                            </w:r>
                            <w:r w:rsidRPr="00B0424A">
                              <w:rPr>
                                <w:rFonts w:ascii="Courier New" w:hAnsi="Courier New" w:cs="Courier New"/>
                                <w:color w:val="000000" w:themeColor="text1"/>
                                <w:sz w:val="12"/>
                                <w:szCs w:val="12"/>
                              </w:rPr>
                              <w:t xml:space="preserve"> </w:t>
                            </w:r>
                            <w:r w:rsidRPr="00012CFE">
                              <w:rPr>
                                <w:rFonts w:ascii="Courier New" w:hAnsi="Courier New" w:cs="Courier New"/>
                                <w:b/>
                                <w:bCs/>
                                <w:color w:val="C00000"/>
                                <w:sz w:val="12"/>
                                <w:szCs w:val="12"/>
                              </w:rPr>
                              <w:t>## output cluster information</w:t>
                            </w:r>
                          </w:p>
                          <w:p w14:paraId="34A8D366" w14:textId="0A963170"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write.table(expStandard,file="</w:t>
                            </w:r>
                            <w:r w:rsidR="00156034">
                              <w:rPr>
                                <w:rFonts w:ascii="Courier New" w:hAnsi="Courier New" w:cs="Courier New"/>
                                <w:color w:val="000000" w:themeColor="text1"/>
                                <w:sz w:val="12"/>
                                <w:szCs w:val="12"/>
                              </w:rPr>
                              <w:t>T</w:t>
                            </w:r>
                            <w:r w:rsidRPr="00B0424A">
                              <w:rPr>
                                <w:rFonts w:ascii="Courier New" w:hAnsi="Courier New" w:cs="Courier New"/>
                                <w:color w:val="000000" w:themeColor="text1"/>
                                <w:sz w:val="12"/>
                                <w:szCs w:val="12"/>
                              </w:rPr>
                              <w:t>imeSeries.</w:t>
                            </w:r>
                            <w:r w:rsidR="00156034">
                              <w:rPr>
                                <w:rFonts w:ascii="Courier New" w:hAnsi="Courier New" w:cs="Courier New"/>
                                <w:color w:val="000000" w:themeColor="text1"/>
                                <w:sz w:val="12"/>
                                <w:szCs w:val="12"/>
                              </w:rPr>
                              <w:t>mfuzz.</w:t>
                            </w:r>
                            <w:r w:rsidRPr="00B0424A">
                              <w:rPr>
                                <w:rFonts w:ascii="Courier New" w:hAnsi="Courier New" w:cs="Courier New"/>
                                <w:color w:val="000000" w:themeColor="text1"/>
                                <w:sz w:val="12"/>
                                <w:szCs w:val="12"/>
                              </w:rPr>
                              <w:t>expStandard")</w:t>
                            </w:r>
                            <w:r w:rsidRPr="00012CFE">
                              <w:rPr>
                                <w:rFonts w:ascii="Courier New" w:hAnsi="Courier New" w:cs="Courier New"/>
                                <w:color w:val="C00000"/>
                                <w:sz w:val="12"/>
                                <w:szCs w:val="12"/>
                              </w:rPr>
                              <w:t xml:space="preserve"> </w:t>
                            </w:r>
                            <w:r w:rsidRPr="00012CFE">
                              <w:rPr>
                                <w:rFonts w:ascii="Courier New" w:hAnsi="Courier New" w:cs="Courier New"/>
                                <w:b/>
                                <w:bCs/>
                                <w:color w:val="C00000"/>
                                <w:sz w:val="12"/>
                                <w:szCs w:val="12"/>
                              </w:rPr>
                              <w:t xml:space="preserve">## out </w:t>
                            </w:r>
                            <w:r w:rsidR="00A10F4C" w:rsidRPr="00012CFE">
                              <w:rPr>
                                <w:rFonts w:ascii="Courier New" w:hAnsi="Courier New" w:cs="Courier New"/>
                                <w:b/>
                                <w:bCs/>
                                <w:color w:val="C00000"/>
                                <w:sz w:val="12"/>
                                <w:szCs w:val="12"/>
                              </w:rPr>
                              <w:t>up/down regulation</w:t>
                            </w:r>
                            <w:r w:rsidRPr="00012CFE">
                              <w:rPr>
                                <w:rFonts w:ascii="Courier New" w:hAnsi="Courier New" w:cs="Courier New"/>
                                <w:b/>
                                <w:bCs/>
                                <w:color w:val="C00000"/>
                                <w:sz w:val="12"/>
                                <w:szCs w:val="12"/>
                              </w:rPr>
                              <w:t xml:space="preserve"> across different samples</w:t>
                            </w:r>
                          </w:p>
                          <w:p w14:paraId="2775635E" w14:textId="4BC2B969"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dev.off()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A293B" id="Rectangle 7" o:spid="_x0000_s1028" style="position:absolute;margin-left:0;margin-top:25.85pt;width:442pt;height:254.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" fillcolor="#f2f2f2 [3052]" strokecolor="#a5a5a5 [2092]" strokeweight=".5pt">
                <v:textbox>
                  <w:txbxContent>
                    <w:p w14:paraId="0C58C6F6"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library("Mfuzz")</w:t>
                      </w:r>
                    </w:p>
                    <w:p w14:paraId="44D58E47"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p>
                    <w:p w14:paraId="4FC01B80" w14:textId="77777777" w:rsidR="00314684" w:rsidRPr="00012CFE" w:rsidRDefault="00314684" w:rsidP="00314684">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input matrix</w:t>
                      </w:r>
                    </w:p>
                    <w:p w14:paraId="17EBD1F2" w14:textId="4D3B5BFA" w:rsidR="00314684" w:rsidRPr="00B0424A" w:rsidRDefault="00314684" w:rsidP="00314684">
                      <w:pPr>
                        <w:adjustRightInd w:val="0"/>
                        <w:snapToGrid w:val="0"/>
                        <w:spacing w:after="0" w:line="300" w:lineRule="auto"/>
                        <w:rPr>
                          <w:rFonts w:ascii="Courier New" w:hAnsi="Courier New" w:cs="Courier New"/>
                          <w:b/>
                          <w:bCs/>
                          <w:color w:val="000000" w:themeColor="text1"/>
                          <w:sz w:val="12"/>
                          <w:szCs w:val="12"/>
                        </w:rPr>
                      </w:pPr>
                      <w:r w:rsidRPr="00B0424A">
                        <w:rPr>
                          <w:rFonts w:ascii="Courier New" w:hAnsi="Courier New" w:cs="Courier New"/>
                          <w:color w:val="000000" w:themeColor="text1"/>
                          <w:sz w:val="12"/>
                          <w:szCs w:val="12"/>
                        </w:rPr>
                        <w:t>data&lt;-table2eset("./all_exp.txt")</w:t>
                      </w:r>
                      <w:r w:rsidRPr="00B0424A">
                        <w:rPr>
                          <w:rFonts w:ascii="Courier New" w:hAnsi="Courier New" w:cs="Courier New"/>
                          <w:color w:val="000000" w:themeColor="text1"/>
                          <w:sz w:val="12"/>
                          <w:szCs w:val="12"/>
                        </w:rPr>
                        <w:t xml:space="preserve"> </w:t>
                      </w:r>
                      <w:r w:rsidRPr="00012CFE">
                        <w:rPr>
                          <w:rFonts w:ascii="Courier New" w:hAnsi="Courier New" w:cs="Courier New"/>
                          <w:b/>
                          <w:bCs/>
                          <w:color w:val="C00000"/>
                          <w:sz w:val="12"/>
                          <w:szCs w:val="12"/>
                        </w:rPr>
                        <w:t>## input file</w:t>
                      </w:r>
                    </w:p>
                    <w:p w14:paraId="4CE1FF97"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p>
                    <w:p w14:paraId="1517130F" w14:textId="77777777" w:rsidR="00314684" w:rsidRPr="00012CFE" w:rsidRDefault="00314684" w:rsidP="00314684">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data triming, get rid of odd number</w:t>
                      </w:r>
                    </w:p>
                    <w:p w14:paraId="3142D9B4"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data.r &lt;- filter.NA(data, thres=0.25)</w:t>
                      </w:r>
                    </w:p>
                    <w:p w14:paraId="6CA68B28"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data.m &lt;- fill.NA(data.r,mode="mean")</w:t>
                      </w:r>
                    </w:p>
                    <w:p w14:paraId="4C356349"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data.f &lt;- filter.std(data.m,min.std=0.05,visu=F)</w:t>
                      </w:r>
                    </w:p>
                    <w:p w14:paraId="372EB4C5"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p>
                    <w:p w14:paraId="15D9CDD3" w14:textId="77777777" w:rsidR="00314684" w:rsidRPr="00012CFE" w:rsidRDefault="00314684" w:rsidP="00314684">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standardization</w:t>
                      </w:r>
                    </w:p>
                    <w:p w14:paraId="5FB9CC7A"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data.s &lt;- standardise(data.f)</w:t>
                      </w:r>
                    </w:p>
                    <w:p w14:paraId="75E64054"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p>
                    <w:p w14:paraId="1D3ED8D2" w14:textId="77777777" w:rsidR="00314684" w:rsidRPr="00B0424A" w:rsidRDefault="00314684" w:rsidP="00314684">
                      <w:pPr>
                        <w:adjustRightInd w:val="0"/>
                        <w:snapToGrid w:val="0"/>
                        <w:spacing w:after="0" w:line="300" w:lineRule="auto"/>
                        <w:rPr>
                          <w:rFonts w:ascii="Courier New" w:hAnsi="Courier New" w:cs="Courier New"/>
                          <w:b/>
                          <w:bCs/>
                          <w:color w:val="000000" w:themeColor="text1"/>
                          <w:sz w:val="12"/>
                          <w:szCs w:val="12"/>
                        </w:rPr>
                      </w:pPr>
                      <w:r w:rsidRPr="00012CFE">
                        <w:rPr>
                          <w:rFonts w:ascii="Courier New" w:hAnsi="Courier New" w:cs="Courier New"/>
                          <w:b/>
                          <w:bCs/>
                          <w:color w:val="C00000"/>
                          <w:sz w:val="12"/>
                          <w:szCs w:val="12"/>
                        </w:rPr>
                        <w:t>## cluster based on fuzzy c-means</w:t>
                      </w:r>
                    </w:p>
                    <w:p w14:paraId="0F109EF9"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cl &lt;- mfuzz(data.s,c=12,m=1.25)</w:t>
                      </w:r>
                    </w:p>
                    <w:p w14:paraId="0BAF7028"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p>
                    <w:p w14:paraId="646E5CC3" w14:textId="77777777" w:rsidR="00314684" w:rsidRPr="00012CFE" w:rsidRDefault="00314684" w:rsidP="00314684">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plot</w:t>
                      </w:r>
                    </w:p>
                    <w:p w14:paraId="78E98173" w14:textId="2B8B0BDC" w:rsidR="00314684" w:rsidRPr="00012CFE" w:rsidRDefault="00314684" w:rsidP="00314684">
                      <w:pPr>
                        <w:adjustRightInd w:val="0"/>
                        <w:snapToGrid w:val="0"/>
                        <w:spacing w:after="0" w:line="300" w:lineRule="auto"/>
                        <w:rPr>
                          <w:rFonts w:ascii="Courier New" w:hAnsi="Courier New" w:cs="Courier New"/>
                          <w:b/>
                          <w:bCs/>
                          <w:color w:val="C00000"/>
                          <w:sz w:val="12"/>
                          <w:szCs w:val="12"/>
                        </w:rPr>
                      </w:pPr>
                      <w:r w:rsidRPr="00B0424A">
                        <w:rPr>
                          <w:rFonts w:ascii="Courier New" w:hAnsi="Courier New" w:cs="Courier New"/>
                          <w:color w:val="000000" w:themeColor="text1"/>
                          <w:sz w:val="12"/>
                          <w:szCs w:val="12"/>
                        </w:rPr>
                        <w:t>pdf("</w:t>
                      </w:r>
                      <w:r w:rsidR="002578BF">
                        <w:rPr>
                          <w:rFonts w:ascii="Courier New" w:hAnsi="Courier New" w:cs="Courier New"/>
                          <w:color w:val="000000" w:themeColor="text1"/>
                          <w:sz w:val="12"/>
                          <w:szCs w:val="12"/>
                        </w:rPr>
                        <w:t>T</w:t>
                      </w:r>
                      <w:r w:rsidRPr="00B0424A">
                        <w:rPr>
                          <w:rFonts w:ascii="Courier New" w:hAnsi="Courier New" w:cs="Courier New"/>
                          <w:color w:val="000000" w:themeColor="text1"/>
                          <w:sz w:val="12"/>
                          <w:szCs w:val="12"/>
                        </w:rPr>
                        <w:t>imeSeries.mfuzz.plot.pdf",width=7,height=9)</w:t>
                      </w:r>
                      <w:r w:rsidR="00A10F4C" w:rsidRPr="00B0424A">
                        <w:rPr>
                          <w:rFonts w:ascii="Courier New" w:hAnsi="Courier New" w:cs="Courier New"/>
                          <w:color w:val="000000" w:themeColor="text1"/>
                          <w:sz w:val="12"/>
                          <w:szCs w:val="12"/>
                        </w:rPr>
                        <w:t xml:space="preserve"> </w:t>
                      </w:r>
                      <w:r w:rsidR="00A10F4C" w:rsidRPr="00012CFE">
                        <w:rPr>
                          <w:rFonts w:ascii="Courier New" w:hAnsi="Courier New" w:cs="Courier New"/>
                          <w:b/>
                          <w:bCs/>
                          <w:color w:val="C00000"/>
                          <w:sz w:val="12"/>
                          <w:szCs w:val="12"/>
                        </w:rPr>
                        <w:t>## output cluster figure</w:t>
                      </w:r>
                    </w:p>
                    <w:p w14:paraId="31180619"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mfuzz.plot2(data.s,cl=cl,mfrow=c(4,3),min.mem=0.75,time.labels=c("day1","day2","day3","day4","day5"),x11 = FALSE)</w:t>
                      </w:r>
                    </w:p>
                    <w:p w14:paraId="01AEC786"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dev.off()</w:t>
                      </w:r>
                    </w:p>
                    <w:p w14:paraId="29291C60" w14:textId="51FA9336" w:rsidR="00314684" w:rsidRPr="00012CFE" w:rsidRDefault="00314684" w:rsidP="00314684">
                      <w:pPr>
                        <w:adjustRightInd w:val="0"/>
                        <w:snapToGrid w:val="0"/>
                        <w:spacing w:after="0" w:line="300" w:lineRule="auto"/>
                        <w:rPr>
                          <w:rFonts w:ascii="Courier New" w:hAnsi="Courier New" w:cs="Courier New"/>
                          <w:color w:val="C00000"/>
                          <w:sz w:val="12"/>
                          <w:szCs w:val="12"/>
                        </w:rPr>
                      </w:pPr>
                      <w:r w:rsidRPr="00B0424A">
                        <w:rPr>
                          <w:rFonts w:ascii="Courier New" w:hAnsi="Courier New" w:cs="Courier New"/>
                          <w:color w:val="000000" w:themeColor="text1"/>
                          <w:sz w:val="12"/>
                          <w:szCs w:val="12"/>
                        </w:rPr>
                        <w:t>pdf("</w:t>
                      </w:r>
                      <w:r w:rsidR="002578BF">
                        <w:rPr>
                          <w:rFonts w:ascii="Courier New" w:hAnsi="Courier New" w:cs="Courier New"/>
                          <w:color w:val="000000" w:themeColor="text1"/>
                          <w:sz w:val="12"/>
                          <w:szCs w:val="12"/>
                        </w:rPr>
                        <w:t>T</w:t>
                      </w:r>
                      <w:r w:rsidRPr="00B0424A">
                        <w:rPr>
                          <w:rFonts w:ascii="Courier New" w:hAnsi="Courier New" w:cs="Courier New"/>
                          <w:color w:val="000000" w:themeColor="text1"/>
                          <w:sz w:val="12"/>
                          <w:szCs w:val="12"/>
                        </w:rPr>
                        <w:t>imeSeries.mfuzz.plot.split.pdf",width=7,height=9)</w:t>
                      </w:r>
                      <w:r w:rsidR="00A10F4C" w:rsidRPr="00B0424A">
                        <w:rPr>
                          <w:rFonts w:ascii="Courier New" w:hAnsi="Courier New" w:cs="Courier New"/>
                          <w:b/>
                          <w:bCs/>
                          <w:color w:val="000000" w:themeColor="text1"/>
                          <w:sz w:val="12"/>
                          <w:szCs w:val="12"/>
                        </w:rPr>
                        <w:t xml:space="preserve"> </w:t>
                      </w:r>
                      <w:r w:rsidR="00A10F4C" w:rsidRPr="00012CFE">
                        <w:rPr>
                          <w:rFonts w:ascii="Courier New" w:hAnsi="Courier New" w:cs="Courier New"/>
                          <w:b/>
                          <w:bCs/>
                          <w:color w:val="C00000"/>
                          <w:sz w:val="12"/>
                          <w:szCs w:val="12"/>
                        </w:rPr>
                        <w:t>## another cluster figure, one figure per page</w:t>
                      </w:r>
                    </w:p>
                    <w:p w14:paraId="2932474D"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mfuzz.plot2(data.s,cl=cl,mfrow=c(1,1),min.mem=0.75,time.labels=c("day1","day2","day3","day4","day5"),x11 = FALSE)</w:t>
                      </w:r>
                    </w:p>
                    <w:p w14:paraId="684A812C"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p>
                    <w:p w14:paraId="0D4A64DB" w14:textId="663E1E83" w:rsidR="00314684" w:rsidRPr="00012CFE" w:rsidRDefault="00314684" w:rsidP="00314684">
                      <w:pPr>
                        <w:adjustRightInd w:val="0"/>
                        <w:snapToGrid w:val="0"/>
                        <w:spacing w:after="0" w:line="300" w:lineRule="auto"/>
                        <w:rPr>
                          <w:rFonts w:ascii="Courier New" w:hAnsi="Courier New" w:cs="Courier New"/>
                          <w:b/>
                          <w:bCs/>
                          <w:color w:val="C00000"/>
                          <w:sz w:val="12"/>
                          <w:szCs w:val="12"/>
                        </w:rPr>
                      </w:pPr>
                      <w:r w:rsidRPr="00012CFE">
                        <w:rPr>
                          <w:rFonts w:ascii="Courier New" w:hAnsi="Courier New" w:cs="Courier New"/>
                          <w:b/>
                          <w:bCs/>
                          <w:color w:val="C00000"/>
                          <w:sz w:val="12"/>
                          <w:szCs w:val="12"/>
                        </w:rPr>
                        <w:t>## output</w:t>
                      </w:r>
                    </w:p>
                    <w:p w14:paraId="5036A6AE" w14:textId="77777777"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cluster&lt;-cl$cluster</w:t>
                      </w:r>
                    </w:p>
                    <w:p w14:paraId="78257641" w14:textId="6D8F2B1D"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expStandard&lt;-exprs(data.s)</w:t>
                      </w:r>
                    </w:p>
                    <w:p w14:paraId="7A0BE04D" w14:textId="7FE5F122" w:rsidR="00314684" w:rsidRPr="00B0424A" w:rsidRDefault="00314684" w:rsidP="00314684">
                      <w:pPr>
                        <w:adjustRightInd w:val="0"/>
                        <w:snapToGrid w:val="0"/>
                        <w:spacing w:after="0" w:line="300" w:lineRule="auto"/>
                        <w:rPr>
                          <w:rFonts w:ascii="Courier New" w:hAnsi="Courier New" w:cs="Courier New"/>
                          <w:b/>
                          <w:bCs/>
                          <w:color w:val="000000" w:themeColor="text1"/>
                          <w:sz w:val="12"/>
                          <w:szCs w:val="12"/>
                        </w:rPr>
                      </w:pPr>
                      <w:r w:rsidRPr="00B0424A">
                        <w:rPr>
                          <w:rFonts w:ascii="Courier New" w:hAnsi="Courier New" w:cs="Courier New"/>
                          <w:color w:val="000000" w:themeColor="text1"/>
                          <w:sz w:val="12"/>
                          <w:szCs w:val="12"/>
                        </w:rPr>
                        <w:t>write.table(cluster,file="</w:t>
                      </w:r>
                      <w:r w:rsidR="00156034">
                        <w:rPr>
                          <w:rFonts w:ascii="Courier New" w:hAnsi="Courier New" w:cs="Courier New"/>
                          <w:color w:val="000000" w:themeColor="text1"/>
                          <w:sz w:val="12"/>
                          <w:szCs w:val="12"/>
                        </w:rPr>
                        <w:t>T</w:t>
                      </w:r>
                      <w:r w:rsidRPr="00B0424A">
                        <w:rPr>
                          <w:rFonts w:ascii="Courier New" w:hAnsi="Courier New" w:cs="Courier New"/>
                          <w:color w:val="000000" w:themeColor="text1"/>
                          <w:sz w:val="12"/>
                          <w:szCs w:val="12"/>
                        </w:rPr>
                        <w:t>imeSeries.</w:t>
                      </w:r>
                      <w:r w:rsidR="00156034">
                        <w:rPr>
                          <w:rFonts w:ascii="Courier New" w:hAnsi="Courier New" w:cs="Courier New"/>
                          <w:color w:val="000000" w:themeColor="text1"/>
                          <w:sz w:val="12"/>
                          <w:szCs w:val="12"/>
                        </w:rPr>
                        <w:t>mfuzz.</w:t>
                      </w:r>
                      <w:r w:rsidRPr="00B0424A">
                        <w:rPr>
                          <w:rFonts w:ascii="Courier New" w:hAnsi="Courier New" w:cs="Courier New"/>
                          <w:color w:val="000000" w:themeColor="text1"/>
                          <w:sz w:val="12"/>
                          <w:szCs w:val="12"/>
                        </w:rPr>
                        <w:t>cluster")</w:t>
                      </w:r>
                      <w:r w:rsidRPr="00B0424A">
                        <w:rPr>
                          <w:rFonts w:ascii="Courier New" w:hAnsi="Courier New" w:cs="Courier New"/>
                          <w:color w:val="000000" w:themeColor="text1"/>
                          <w:sz w:val="12"/>
                          <w:szCs w:val="12"/>
                        </w:rPr>
                        <w:t xml:space="preserve"> </w:t>
                      </w:r>
                      <w:r w:rsidRPr="00012CFE">
                        <w:rPr>
                          <w:rFonts w:ascii="Courier New" w:hAnsi="Courier New" w:cs="Courier New"/>
                          <w:b/>
                          <w:bCs/>
                          <w:color w:val="C00000"/>
                          <w:sz w:val="12"/>
                          <w:szCs w:val="12"/>
                        </w:rPr>
                        <w:t>## output cluster information</w:t>
                      </w:r>
                    </w:p>
                    <w:p w14:paraId="34A8D366" w14:textId="0A963170"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write.table(expStandard,file="</w:t>
                      </w:r>
                      <w:r w:rsidR="00156034">
                        <w:rPr>
                          <w:rFonts w:ascii="Courier New" w:hAnsi="Courier New" w:cs="Courier New"/>
                          <w:color w:val="000000" w:themeColor="text1"/>
                          <w:sz w:val="12"/>
                          <w:szCs w:val="12"/>
                        </w:rPr>
                        <w:t>T</w:t>
                      </w:r>
                      <w:r w:rsidRPr="00B0424A">
                        <w:rPr>
                          <w:rFonts w:ascii="Courier New" w:hAnsi="Courier New" w:cs="Courier New"/>
                          <w:color w:val="000000" w:themeColor="text1"/>
                          <w:sz w:val="12"/>
                          <w:szCs w:val="12"/>
                        </w:rPr>
                        <w:t>imeSeries.</w:t>
                      </w:r>
                      <w:r w:rsidR="00156034">
                        <w:rPr>
                          <w:rFonts w:ascii="Courier New" w:hAnsi="Courier New" w:cs="Courier New"/>
                          <w:color w:val="000000" w:themeColor="text1"/>
                          <w:sz w:val="12"/>
                          <w:szCs w:val="12"/>
                        </w:rPr>
                        <w:t>mfuzz.</w:t>
                      </w:r>
                      <w:r w:rsidRPr="00B0424A">
                        <w:rPr>
                          <w:rFonts w:ascii="Courier New" w:hAnsi="Courier New" w:cs="Courier New"/>
                          <w:color w:val="000000" w:themeColor="text1"/>
                          <w:sz w:val="12"/>
                          <w:szCs w:val="12"/>
                        </w:rPr>
                        <w:t>expStandard")</w:t>
                      </w:r>
                      <w:r w:rsidRPr="00012CFE">
                        <w:rPr>
                          <w:rFonts w:ascii="Courier New" w:hAnsi="Courier New" w:cs="Courier New"/>
                          <w:color w:val="C00000"/>
                          <w:sz w:val="12"/>
                          <w:szCs w:val="12"/>
                        </w:rPr>
                        <w:t xml:space="preserve"> </w:t>
                      </w:r>
                      <w:r w:rsidRPr="00012CFE">
                        <w:rPr>
                          <w:rFonts w:ascii="Courier New" w:hAnsi="Courier New" w:cs="Courier New"/>
                          <w:b/>
                          <w:bCs/>
                          <w:color w:val="C00000"/>
                          <w:sz w:val="12"/>
                          <w:szCs w:val="12"/>
                        </w:rPr>
                        <w:t xml:space="preserve">## out </w:t>
                      </w:r>
                      <w:r w:rsidR="00A10F4C" w:rsidRPr="00012CFE">
                        <w:rPr>
                          <w:rFonts w:ascii="Courier New" w:hAnsi="Courier New" w:cs="Courier New"/>
                          <w:b/>
                          <w:bCs/>
                          <w:color w:val="C00000"/>
                          <w:sz w:val="12"/>
                          <w:szCs w:val="12"/>
                        </w:rPr>
                        <w:t>up/down regulation</w:t>
                      </w:r>
                      <w:r w:rsidRPr="00012CFE">
                        <w:rPr>
                          <w:rFonts w:ascii="Courier New" w:hAnsi="Courier New" w:cs="Courier New"/>
                          <w:b/>
                          <w:bCs/>
                          <w:color w:val="C00000"/>
                          <w:sz w:val="12"/>
                          <w:szCs w:val="12"/>
                        </w:rPr>
                        <w:t xml:space="preserve"> across different samples</w:t>
                      </w:r>
                    </w:p>
                    <w:p w14:paraId="2775635E" w14:textId="4BC2B969" w:rsidR="00314684" w:rsidRPr="00B0424A" w:rsidRDefault="00314684" w:rsidP="00314684">
                      <w:pPr>
                        <w:adjustRightInd w:val="0"/>
                        <w:snapToGrid w:val="0"/>
                        <w:spacing w:after="0" w:line="300" w:lineRule="auto"/>
                        <w:rPr>
                          <w:rFonts w:ascii="Courier New" w:hAnsi="Courier New" w:cs="Courier New"/>
                          <w:color w:val="000000" w:themeColor="text1"/>
                          <w:sz w:val="12"/>
                          <w:szCs w:val="12"/>
                        </w:rPr>
                      </w:pPr>
                      <w:r w:rsidRPr="00B0424A">
                        <w:rPr>
                          <w:rFonts w:ascii="Courier New" w:hAnsi="Courier New" w:cs="Courier New"/>
                          <w:color w:val="000000" w:themeColor="text1"/>
                          <w:sz w:val="12"/>
                          <w:szCs w:val="12"/>
                        </w:rPr>
                        <w:t>dev.off()</w:t>
                      </w:r>
                    </w:p>
                  </w:txbxContent>
                </v:textbox>
                <w10:wrap type="topAndBottom" anchorx="margin"/>
              </v:rect>
            </w:pict>
          </mc:Fallback>
        </mc:AlternateContent>
      </w:r>
      <w:r w:rsidR="00E1729A">
        <w:t>The Mfuzz is run on R system, so you need to prepare a R script.</w:t>
      </w:r>
    </w:p>
    <w:p w14:paraId="595D2BEF" w14:textId="7AE2D9F0" w:rsidR="001D2AE1" w:rsidRDefault="001D2AE1" w:rsidP="00F1324C">
      <w:pPr>
        <w:pStyle w:val="Heading2"/>
        <w:adjustRightInd w:val="0"/>
        <w:snapToGrid w:val="0"/>
        <w:spacing w:before="360" w:after="120" w:line="360" w:lineRule="auto"/>
        <w:rPr>
          <w:b/>
          <w:bCs/>
        </w:rPr>
      </w:pPr>
      <w:bookmarkStart w:id="15" w:name="_Toc97642711"/>
      <w:r>
        <w:rPr>
          <w:b/>
          <w:bCs/>
        </w:rPr>
        <w:t>4</w:t>
      </w:r>
      <w:r w:rsidRPr="0033026A">
        <w:rPr>
          <w:b/>
          <w:bCs/>
        </w:rPr>
        <w:t>.</w:t>
      </w:r>
      <w:r w:rsidR="00EF2B87">
        <w:rPr>
          <w:b/>
          <w:bCs/>
        </w:rPr>
        <w:t>4</w:t>
      </w:r>
      <w:r w:rsidRPr="0033026A">
        <w:rPr>
          <w:b/>
          <w:bCs/>
        </w:rPr>
        <w:t xml:space="preserve"> </w:t>
      </w:r>
      <w:r>
        <w:rPr>
          <w:b/>
          <w:bCs/>
        </w:rPr>
        <w:t>Output files for Mfuzz</w:t>
      </w:r>
      <w:bookmarkEnd w:id="15"/>
    </w:p>
    <w:p w14:paraId="795F7C2A" w14:textId="1C8AD964" w:rsidR="001D2AE1" w:rsidRDefault="001D2AE1" w:rsidP="00D35C60">
      <w:pPr>
        <w:pStyle w:val="Heading3"/>
      </w:pPr>
      <w:r>
        <w:t>4.</w:t>
      </w:r>
      <w:r w:rsidR="00EF2B87">
        <w:t>4</w:t>
      </w:r>
      <w:r>
        <w:t>.1</w:t>
      </w:r>
      <w:r>
        <w:tab/>
        <w:t>output cluster figure</w:t>
      </w:r>
    </w:p>
    <w:p w14:paraId="069ED426" w14:textId="6609B1DF" w:rsidR="001D2AE1" w:rsidRDefault="001D2AE1" w:rsidP="00D35C60">
      <w:pPr>
        <w:adjustRightInd w:val="0"/>
        <w:snapToGrid w:val="0"/>
        <w:spacing w:before="120" w:after="120" w:line="360" w:lineRule="auto"/>
      </w:pPr>
      <w:r>
        <w:t>In this case, we have 2 figures for the cluster, the first one is for the summary and another one gives detailed information for each cluster. Here is an example for the cluster result:</w:t>
      </w:r>
    </w:p>
    <w:p w14:paraId="1CF9929A" w14:textId="07E695ED" w:rsidR="001D2AE1" w:rsidRDefault="0046287C" w:rsidP="00D35C60">
      <w:pPr>
        <w:adjustRightInd w:val="0"/>
        <w:snapToGrid w:val="0"/>
        <w:spacing w:before="120" w:after="120" w:line="360" w:lineRule="auto"/>
      </w:pPr>
      <w:r>
        <w:rPr>
          <w:noProof/>
        </w:rPr>
        <w:lastRenderedPageBreak/>
        <w:drawing>
          <wp:inline distT="0" distB="0" distL="0" distR="0" wp14:anchorId="0880120A" wp14:editId="35E75CF9">
            <wp:extent cx="5731510" cy="7275195"/>
            <wp:effectExtent l="0" t="0" r="2540" b="1905"/>
            <wp:docPr id="26" name="Picture 2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Logo, company name&#10;&#10;Description automatically generated"/>
                    <pic:cNvPicPr/>
                  </pic:nvPicPr>
                  <pic:blipFill>
                    <a:blip r:embed="rId27"/>
                    <a:stretch>
                      <a:fillRect/>
                    </a:stretch>
                  </pic:blipFill>
                  <pic:spPr>
                    <a:xfrm>
                      <a:off x="0" y="0"/>
                      <a:ext cx="5731510" cy="7275195"/>
                    </a:xfrm>
                    <a:prstGeom prst="rect">
                      <a:avLst/>
                    </a:prstGeom>
                  </pic:spPr>
                </pic:pic>
              </a:graphicData>
            </a:graphic>
          </wp:inline>
        </w:drawing>
      </w:r>
    </w:p>
    <w:p w14:paraId="0DDD9AD6" w14:textId="716AE001" w:rsidR="0046287C" w:rsidRDefault="0046287C" w:rsidP="00D35C60">
      <w:pPr>
        <w:adjustRightInd w:val="0"/>
        <w:snapToGrid w:val="0"/>
        <w:spacing w:before="120" w:after="120" w:line="360" w:lineRule="auto"/>
      </w:pPr>
      <w:r>
        <w:t>From this figure we can see that 12 clusters was generated and each cluster represent one expression pattern.</w:t>
      </w:r>
    </w:p>
    <w:p w14:paraId="2C2076D5" w14:textId="4743E795" w:rsidR="0046287C" w:rsidRDefault="0046287C" w:rsidP="00D35C60">
      <w:pPr>
        <w:adjustRightInd w:val="0"/>
        <w:snapToGrid w:val="0"/>
        <w:spacing w:before="120" w:after="120" w:line="360" w:lineRule="auto"/>
      </w:pPr>
      <w:r>
        <w:t>The second figure gives amplified clusters information, for example:</w:t>
      </w:r>
    </w:p>
    <w:p w14:paraId="13181B38" w14:textId="081FBC09" w:rsidR="0046287C" w:rsidRDefault="0046287C" w:rsidP="00D35C60">
      <w:pPr>
        <w:adjustRightInd w:val="0"/>
        <w:snapToGrid w:val="0"/>
        <w:spacing w:before="120" w:after="120" w:line="360" w:lineRule="auto"/>
        <w:jc w:val="center"/>
      </w:pPr>
      <w:r>
        <w:rPr>
          <w:noProof/>
        </w:rPr>
        <w:lastRenderedPageBreak/>
        <w:drawing>
          <wp:inline distT="0" distB="0" distL="0" distR="0" wp14:anchorId="447D5EBD" wp14:editId="105DDCDF">
            <wp:extent cx="4402667" cy="5542112"/>
            <wp:effectExtent l="0" t="0" r="0" b="1905"/>
            <wp:docPr id="27" name="Picture 2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low confidence"/>
                    <pic:cNvPicPr/>
                  </pic:nvPicPr>
                  <pic:blipFill>
                    <a:blip r:embed="rId28"/>
                    <a:stretch>
                      <a:fillRect/>
                    </a:stretch>
                  </pic:blipFill>
                  <pic:spPr>
                    <a:xfrm>
                      <a:off x="0" y="0"/>
                      <a:ext cx="4406766" cy="5547271"/>
                    </a:xfrm>
                    <a:prstGeom prst="rect">
                      <a:avLst/>
                    </a:prstGeom>
                  </pic:spPr>
                </pic:pic>
              </a:graphicData>
            </a:graphic>
          </wp:inline>
        </w:drawing>
      </w:r>
    </w:p>
    <w:p w14:paraId="38C5D613" w14:textId="66DFF14B" w:rsidR="001D2AE1" w:rsidRDefault="001D2AE1" w:rsidP="00D35C60">
      <w:pPr>
        <w:pStyle w:val="Heading3"/>
      </w:pPr>
      <w:r>
        <w:t>4.</w:t>
      </w:r>
      <w:r w:rsidR="00EF2B87">
        <w:t>4</w:t>
      </w:r>
      <w:r>
        <w:t>.2</w:t>
      </w:r>
      <w:r>
        <w:tab/>
        <w:t>output cluster information</w:t>
      </w:r>
    </w:p>
    <w:p w14:paraId="27EB2681" w14:textId="4AA19C79" w:rsidR="00A1777E" w:rsidRDefault="00A1777E" w:rsidP="00D35C60">
      <w:pPr>
        <w:adjustRightInd w:val="0"/>
        <w:snapToGrid w:val="0"/>
        <w:spacing w:before="120" w:after="120" w:line="360" w:lineRule="auto"/>
      </w:pPr>
      <w:r>
        <w:t xml:space="preserve">If you want to have more information for a single gene, you can go to the file </w:t>
      </w:r>
      <w:r w:rsidRPr="00A1777E">
        <w:t>timeSeries.cluster</w:t>
      </w:r>
      <w:r>
        <w:t xml:space="preserve"> which contains the linkage between gene and cluster:</w:t>
      </w:r>
    </w:p>
    <w:p w14:paraId="34FCAA45" w14:textId="1C6A0B0D" w:rsidR="00A1777E" w:rsidRDefault="00A1777E" w:rsidP="00D35C60">
      <w:pPr>
        <w:adjustRightInd w:val="0"/>
        <w:snapToGrid w:val="0"/>
        <w:spacing w:before="120" w:after="120" w:line="360" w:lineRule="auto"/>
      </w:pPr>
      <w:r>
        <w:rPr>
          <w:noProof/>
        </w:rPr>
        <w:drawing>
          <wp:inline distT="0" distB="0" distL="0" distR="0" wp14:anchorId="2B36BEFA" wp14:editId="34A1E63E">
            <wp:extent cx="1960123" cy="2140432"/>
            <wp:effectExtent l="0" t="0" r="2540" b="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29"/>
                    <a:stretch>
                      <a:fillRect/>
                    </a:stretch>
                  </pic:blipFill>
                  <pic:spPr>
                    <a:xfrm>
                      <a:off x="0" y="0"/>
                      <a:ext cx="1976214" cy="2158003"/>
                    </a:xfrm>
                    <a:prstGeom prst="rect">
                      <a:avLst/>
                    </a:prstGeom>
                  </pic:spPr>
                </pic:pic>
              </a:graphicData>
            </a:graphic>
          </wp:inline>
        </w:drawing>
      </w:r>
    </w:p>
    <w:p w14:paraId="329BCECB" w14:textId="7290D3EB" w:rsidR="001D2AE1" w:rsidRDefault="001D2AE1" w:rsidP="00D35C60">
      <w:pPr>
        <w:pStyle w:val="Heading3"/>
      </w:pPr>
      <w:r>
        <w:lastRenderedPageBreak/>
        <w:t>4.</w:t>
      </w:r>
      <w:r w:rsidR="00EF2B87">
        <w:t>4</w:t>
      </w:r>
      <w:r>
        <w:t>.3</w:t>
      </w:r>
      <w:r>
        <w:tab/>
        <w:t>output expression</w:t>
      </w:r>
    </w:p>
    <w:p w14:paraId="4BFC8951" w14:textId="666FBE3E" w:rsidR="00B33DDE" w:rsidRDefault="00B33DDE" w:rsidP="00D35C60">
      <w:pPr>
        <w:adjustRightInd w:val="0"/>
        <w:snapToGrid w:val="0"/>
        <w:spacing w:before="120" w:after="120" w:line="360" w:lineRule="auto"/>
        <w:rPr>
          <w:noProof/>
        </w:rPr>
      </w:pPr>
      <w:r>
        <w:t>This file gives more information about the expression pattern</w:t>
      </w:r>
      <w:r w:rsidR="00472AD3">
        <w:rPr>
          <w:rFonts w:hint="eastAsia"/>
          <w:noProof/>
        </w:rPr>
        <w:t>：</w:t>
      </w:r>
      <w:r w:rsidR="00472AD3">
        <w:rPr>
          <w:noProof/>
        </w:rPr>
        <w:drawing>
          <wp:inline distT="0" distB="0" distL="0" distR="0" wp14:anchorId="786FBD0D" wp14:editId="27D354E2">
            <wp:extent cx="5731510" cy="2315845"/>
            <wp:effectExtent l="0" t="0" r="2540" b="825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0"/>
                    <a:stretch>
                      <a:fillRect/>
                    </a:stretch>
                  </pic:blipFill>
                  <pic:spPr>
                    <a:xfrm>
                      <a:off x="0" y="0"/>
                      <a:ext cx="5731510" cy="2315845"/>
                    </a:xfrm>
                    <a:prstGeom prst="rect">
                      <a:avLst/>
                    </a:prstGeom>
                  </pic:spPr>
                </pic:pic>
              </a:graphicData>
            </a:graphic>
          </wp:inline>
        </w:drawing>
      </w:r>
    </w:p>
    <w:p w14:paraId="3E47AF02" w14:textId="4781033B" w:rsidR="00670B22" w:rsidRPr="002929A5" w:rsidRDefault="00670B22" w:rsidP="00670B22">
      <w:pPr>
        <w:pStyle w:val="Heading1"/>
        <w:adjustRightInd w:val="0"/>
        <w:snapToGrid w:val="0"/>
        <w:spacing w:before="360" w:after="120" w:line="360" w:lineRule="auto"/>
        <w:rPr>
          <w:b/>
          <w:bCs/>
        </w:rPr>
      </w:pPr>
      <w:r w:rsidRPr="002929A5">
        <w:rPr>
          <w:b/>
          <w:bCs/>
        </w:rPr>
        <w:t>5 Volcano plot</w:t>
      </w:r>
    </w:p>
    <w:p w14:paraId="5F11BDD6" w14:textId="4FA27F80" w:rsidR="00670B22" w:rsidRDefault="00670B22" w:rsidP="00670B22">
      <w:pPr>
        <w:adjustRightInd w:val="0"/>
        <w:snapToGrid w:val="0"/>
        <w:spacing w:before="120" w:after="120" w:line="360" w:lineRule="auto"/>
      </w:pPr>
      <w:r>
        <w:t>The volcano plot would be easier for the interpretation of DEG result</w:t>
      </w:r>
      <w:r w:rsidRPr="0074355B">
        <w:t>.</w:t>
      </w:r>
      <w:r>
        <w:t xml:space="preserve"> There are many software and methods to generate </w:t>
      </w:r>
      <w:r>
        <w:t>this</w:t>
      </w:r>
      <w:r>
        <w:t xml:space="preserve"> figure, in this case, we will use the </w:t>
      </w:r>
      <w:r>
        <w:t>R packages ‘</w:t>
      </w:r>
      <w:r w:rsidRPr="00670B22">
        <w:t>EnhancedVolcano</w:t>
      </w:r>
      <w:r>
        <w:t>’ for the plotting</w:t>
      </w:r>
      <w:r>
        <w:t xml:space="preserve">. </w:t>
      </w:r>
      <w:r w:rsidRPr="0074355B">
        <w:t xml:space="preserve"> </w:t>
      </w:r>
    </w:p>
    <w:p w14:paraId="13151ABF" w14:textId="7A40842D" w:rsidR="00670B22" w:rsidRDefault="00410AFF" w:rsidP="00670B22">
      <w:pPr>
        <w:pStyle w:val="Heading2"/>
        <w:adjustRightInd w:val="0"/>
        <w:snapToGrid w:val="0"/>
        <w:spacing w:before="360" w:after="120" w:line="360" w:lineRule="auto"/>
        <w:rPr>
          <w:b/>
          <w:bCs/>
        </w:rPr>
      </w:pPr>
      <w:r>
        <w:rPr>
          <w:b/>
          <w:bCs/>
        </w:rPr>
        <w:t>5</w:t>
      </w:r>
      <w:r w:rsidR="00670B22" w:rsidRPr="000A31DF">
        <w:rPr>
          <w:b/>
          <w:bCs/>
        </w:rPr>
        <w:t>.</w:t>
      </w:r>
      <w:r w:rsidR="00670B22">
        <w:rPr>
          <w:b/>
          <w:bCs/>
        </w:rPr>
        <w:t>1</w:t>
      </w:r>
      <w:r w:rsidR="00670B22" w:rsidRPr="000A31DF">
        <w:rPr>
          <w:b/>
          <w:bCs/>
        </w:rPr>
        <w:t xml:space="preserve"> </w:t>
      </w:r>
      <w:r w:rsidR="00670B22">
        <w:rPr>
          <w:b/>
          <w:bCs/>
        </w:rPr>
        <w:t>Installation</w:t>
      </w:r>
    </w:p>
    <w:p w14:paraId="0FD2B2F6" w14:textId="7232D1A6" w:rsidR="00670B22" w:rsidRDefault="00670B22" w:rsidP="00670B22">
      <w:pPr>
        <w:adjustRightInd w:val="0"/>
        <w:snapToGrid w:val="0"/>
        <w:spacing w:before="120" w:after="120" w:line="360" w:lineRule="auto"/>
      </w:pPr>
      <w:r>
        <w:rPr>
          <w:noProof/>
        </w:rPr>
        <w:drawing>
          <wp:inline distT="0" distB="0" distL="0" distR="0" wp14:anchorId="22A1C50B" wp14:editId="1DC76E4D">
            <wp:extent cx="5731510" cy="6565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56590"/>
                    </a:xfrm>
                    <a:prstGeom prst="rect">
                      <a:avLst/>
                    </a:prstGeom>
                  </pic:spPr>
                </pic:pic>
              </a:graphicData>
            </a:graphic>
          </wp:inline>
        </w:drawing>
      </w:r>
    </w:p>
    <w:p w14:paraId="1D983481" w14:textId="7630E47C" w:rsidR="00410AFF" w:rsidRPr="00410AFF" w:rsidRDefault="00410AFF" w:rsidP="00410AFF">
      <w:pPr>
        <w:pStyle w:val="Heading2"/>
        <w:adjustRightInd w:val="0"/>
        <w:snapToGrid w:val="0"/>
        <w:spacing w:before="360" w:after="120" w:line="360" w:lineRule="auto"/>
        <w:rPr>
          <w:b/>
          <w:bCs/>
        </w:rPr>
      </w:pPr>
      <w:r>
        <w:rPr>
          <w:b/>
          <w:bCs/>
        </w:rPr>
        <w:t>5</w:t>
      </w:r>
      <w:r w:rsidRPr="00410AFF">
        <w:rPr>
          <w:b/>
          <w:bCs/>
        </w:rPr>
        <w:t>.2 Run EnhancedVolcano</w:t>
      </w:r>
    </w:p>
    <w:p w14:paraId="04FFFEFE" w14:textId="728CC616" w:rsidR="00670B22" w:rsidRDefault="00670B22" w:rsidP="00670B22">
      <w:pPr>
        <w:adjustRightInd w:val="0"/>
        <w:snapToGrid w:val="0"/>
        <w:spacing w:before="120" w:after="120" w:line="360" w:lineRule="auto"/>
      </w:pPr>
      <w:r>
        <w:t xml:space="preserve">The inputs can be directly from the output of </w:t>
      </w:r>
      <w:r w:rsidR="00410AFF">
        <w:t>DESeq2 or edgeR</w:t>
      </w:r>
      <w:r>
        <w:t>, to make a volcano plot, you need to prepare a R</w:t>
      </w:r>
      <w:r w:rsidR="00410AFF">
        <w:t xml:space="preserve"> </w:t>
      </w:r>
      <w:r>
        <w:t>script first:</w:t>
      </w:r>
    </w:p>
    <w:p w14:paraId="6BE6191B" w14:textId="43C3E6C6" w:rsidR="00670B22" w:rsidRPr="009A3688" w:rsidRDefault="009A3688" w:rsidP="009A3688">
      <w:pPr>
        <w:pStyle w:val="Heading3"/>
      </w:pPr>
      <w:r>
        <w:rPr>
          <w:noProof/>
        </w:rPr>
        <w:lastRenderedPageBreak/>
        <mc:AlternateContent>
          <mc:Choice Requires="wps">
            <w:drawing>
              <wp:anchor distT="0" distB="0" distL="114300" distR="114300" simplePos="0" relativeHeight="251667456" behindDoc="0" locked="0" layoutInCell="1" allowOverlap="1" wp14:anchorId="5F801F96" wp14:editId="7C562996">
                <wp:simplePos x="0" y="0"/>
                <wp:positionH relativeFrom="margin">
                  <wp:align>left</wp:align>
                </wp:positionH>
                <wp:positionV relativeFrom="paragraph">
                  <wp:posOffset>330200</wp:posOffset>
                </wp:positionV>
                <wp:extent cx="5613400" cy="2363470"/>
                <wp:effectExtent l="0" t="0" r="25400" b="17780"/>
                <wp:wrapTopAndBottom/>
                <wp:docPr id="20" name="Rectangle 20"/>
                <wp:cNvGraphicFramePr/>
                <a:graphic xmlns:a="http://schemas.openxmlformats.org/drawingml/2006/main">
                  <a:graphicData uri="http://schemas.microsoft.com/office/word/2010/wordprocessingShape">
                    <wps:wsp>
                      <wps:cNvSpPr/>
                      <wps:spPr>
                        <a:xfrm>
                          <a:off x="0" y="0"/>
                          <a:ext cx="5613400" cy="2363822"/>
                        </a:xfrm>
                        <a:prstGeom prst="rect">
                          <a:avLst/>
                        </a:prstGeom>
                        <a:solidFill>
                          <a:schemeClr val="bg1">
                            <a:lumMod val="95000"/>
                          </a:schemeClr>
                        </a:solid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64772"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library(EnhancedVolcano)</w:t>
                            </w:r>
                          </w:p>
                          <w:p w14:paraId="1EFFA580"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p>
                          <w:p w14:paraId="507CE51C" w14:textId="77777777" w:rsidR="009A3688" w:rsidRPr="009A3688" w:rsidRDefault="009A3688" w:rsidP="009A3688">
                            <w:pPr>
                              <w:adjustRightInd w:val="0"/>
                              <w:snapToGrid w:val="0"/>
                              <w:spacing w:after="0" w:line="300" w:lineRule="auto"/>
                              <w:rPr>
                                <w:rFonts w:ascii="Courier New" w:hAnsi="Courier New" w:cs="Courier New"/>
                                <w:b/>
                                <w:bCs/>
                                <w:color w:val="C00000"/>
                                <w:sz w:val="12"/>
                                <w:szCs w:val="12"/>
                              </w:rPr>
                            </w:pPr>
                            <w:r w:rsidRPr="009A3688">
                              <w:rPr>
                                <w:rFonts w:ascii="Courier New" w:hAnsi="Courier New" w:cs="Courier New"/>
                                <w:b/>
                                <w:bCs/>
                                <w:color w:val="C00000"/>
                                <w:sz w:val="12"/>
                                <w:szCs w:val="12"/>
                              </w:rPr>
                              <w:t>## input the result from DESeq2</w:t>
                            </w:r>
                          </w:p>
                          <w:p w14:paraId="626E3332"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inputFileName="./DiffGeneExp_DESeq2.csv"</w:t>
                            </w:r>
                          </w:p>
                          <w:p w14:paraId="38AEDEB4"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exp_data &lt;- read.csv(inputFileName, header=TRUE)</w:t>
                            </w:r>
                          </w:p>
                          <w:p w14:paraId="27A27B8E"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p>
                          <w:p w14:paraId="1F6ABA19" w14:textId="77777777" w:rsidR="009A3688" w:rsidRPr="009A3688" w:rsidRDefault="009A3688" w:rsidP="009A3688">
                            <w:pPr>
                              <w:adjustRightInd w:val="0"/>
                              <w:snapToGrid w:val="0"/>
                              <w:spacing w:after="0" w:line="300" w:lineRule="auto"/>
                              <w:rPr>
                                <w:rFonts w:ascii="Courier New" w:hAnsi="Courier New" w:cs="Courier New"/>
                                <w:b/>
                                <w:bCs/>
                                <w:color w:val="C00000"/>
                                <w:sz w:val="12"/>
                                <w:szCs w:val="12"/>
                              </w:rPr>
                            </w:pPr>
                            <w:r w:rsidRPr="009A3688">
                              <w:rPr>
                                <w:rFonts w:ascii="Courier New" w:hAnsi="Courier New" w:cs="Courier New"/>
                                <w:b/>
                                <w:bCs/>
                                <w:color w:val="C00000"/>
                                <w:sz w:val="12"/>
                                <w:szCs w:val="12"/>
                              </w:rPr>
                              <w:t>## set gene names as the row names</w:t>
                            </w:r>
                          </w:p>
                          <w:p w14:paraId="5C721DCF"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len &lt;- length(exp_data)</w:t>
                            </w:r>
                          </w:p>
                          <w:p w14:paraId="20EE680A"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rownames(exp_data) &lt;-exp_data[,1]</w:t>
                            </w:r>
                          </w:p>
                          <w:p w14:paraId="751A194D"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exp_data &lt;- exp_data[,2:len]</w:t>
                            </w:r>
                          </w:p>
                          <w:p w14:paraId="05499EBB"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p>
                          <w:p w14:paraId="745B13DE" w14:textId="77777777" w:rsidR="009A3688" w:rsidRPr="009A3688" w:rsidRDefault="009A3688" w:rsidP="009A3688">
                            <w:pPr>
                              <w:adjustRightInd w:val="0"/>
                              <w:snapToGrid w:val="0"/>
                              <w:spacing w:after="0" w:line="300" w:lineRule="auto"/>
                              <w:rPr>
                                <w:rFonts w:ascii="Courier New" w:hAnsi="Courier New" w:cs="Courier New"/>
                                <w:b/>
                                <w:bCs/>
                                <w:color w:val="C00000"/>
                                <w:sz w:val="12"/>
                                <w:szCs w:val="12"/>
                              </w:rPr>
                            </w:pPr>
                            <w:r w:rsidRPr="009A3688">
                              <w:rPr>
                                <w:rFonts w:ascii="Courier New" w:hAnsi="Courier New" w:cs="Courier New"/>
                                <w:b/>
                                <w:bCs/>
                                <w:color w:val="C00000"/>
                                <w:sz w:val="12"/>
                                <w:szCs w:val="12"/>
                              </w:rPr>
                              <w:t>## change values to numeric</w:t>
                            </w:r>
                          </w:p>
                          <w:p w14:paraId="651624BB"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exp_data$log2FoldChange=as.numeric(exp_data$log2FoldChange)</w:t>
                            </w:r>
                          </w:p>
                          <w:p w14:paraId="1D8C0828"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exp_data$padj=as.numeric(exp_data$padj)</w:t>
                            </w:r>
                          </w:p>
                          <w:p w14:paraId="2021A16D"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p>
                          <w:p w14:paraId="453AA398" w14:textId="77777777" w:rsidR="009A3688" w:rsidRPr="009A3688" w:rsidRDefault="009A3688" w:rsidP="009A3688">
                            <w:pPr>
                              <w:adjustRightInd w:val="0"/>
                              <w:snapToGrid w:val="0"/>
                              <w:spacing w:after="0" w:line="300" w:lineRule="auto"/>
                              <w:rPr>
                                <w:rFonts w:ascii="Courier New" w:hAnsi="Courier New" w:cs="Courier New"/>
                                <w:b/>
                                <w:bCs/>
                                <w:color w:val="C00000"/>
                                <w:sz w:val="12"/>
                                <w:szCs w:val="12"/>
                              </w:rPr>
                            </w:pPr>
                            <w:r w:rsidRPr="009A3688">
                              <w:rPr>
                                <w:rFonts w:ascii="Courier New" w:hAnsi="Courier New" w:cs="Courier New"/>
                                <w:b/>
                                <w:bCs/>
                                <w:color w:val="C00000"/>
                                <w:sz w:val="12"/>
                                <w:szCs w:val="12"/>
                              </w:rPr>
                              <w:t>## plot the figure, for log2FlodChange and padj.</w:t>
                            </w:r>
                          </w:p>
                          <w:p w14:paraId="75A2E59E"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pdf("Volcano_For_DESeq2.pdf")</w:t>
                            </w:r>
                          </w:p>
                          <w:p w14:paraId="054FD1B8"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EnhancedVolcano(exp_data,</w:t>
                            </w:r>
                          </w:p>
                          <w:p w14:paraId="622D21EF"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lab = rownames(exp_data),</w:t>
                            </w:r>
                          </w:p>
                          <w:p w14:paraId="787BC076"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 xml:space="preserve">    x = 'log2FoldChange',</w:t>
                            </w:r>
                          </w:p>
                          <w:p w14:paraId="358BDB79" w14:textId="3E936BA0" w:rsidR="00410AFF" w:rsidRPr="00B0424A"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 xml:space="preserve">    y = 'padj')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01F96" id="Rectangle 20" o:spid="_x0000_s1029" style="position:absolute;margin-left:0;margin-top:26pt;width:442pt;height:186.1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" fillcolor="#f2f2f2 [3052]" strokecolor="#a5a5a5 [2092]" strokeweight=".5pt">
                <v:textbox>
                  <w:txbxContent>
                    <w:p w14:paraId="0E564772"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library(EnhancedVolcano)</w:t>
                      </w:r>
                    </w:p>
                    <w:p w14:paraId="1EFFA580"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p>
                    <w:p w14:paraId="507CE51C" w14:textId="77777777" w:rsidR="009A3688" w:rsidRPr="009A3688" w:rsidRDefault="009A3688" w:rsidP="009A3688">
                      <w:pPr>
                        <w:adjustRightInd w:val="0"/>
                        <w:snapToGrid w:val="0"/>
                        <w:spacing w:after="0" w:line="300" w:lineRule="auto"/>
                        <w:rPr>
                          <w:rFonts w:ascii="Courier New" w:hAnsi="Courier New" w:cs="Courier New"/>
                          <w:b/>
                          <w:bCs/>
                          <w:color w:val="C00000"/>
                          <w:sz w:val="12"/>
                          <w:szCs w:val="12"/>
                        </w:rPr>
                      </w:pPr>
                      <w:r w:rsidRPr="009A3688">
                        <w:rPr>
                          <w:rFonts w:ascii="Courier New" w:hAnsi="Courier New" w:cs="Courier New"/>
                          <w:b/>
                          <w:bCs/>
                          <w:color w:val="C00000"/>
                          <w:sz w:val="12"/>
                          <w:szCs w:val="12"/>
                        </w:rPr>
                        <w:t>## input the result from DESeq2</w:t>
                      </w:r>
                    </w:p>
                    <w:p w14:paraId="626E3332"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inputFileName="./DiffGeneExp_DESeq2.csv"</w:t>
                      </w:r>
                    </w:p>
                    <w:p w14:paraId="38AEDEB4"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exp_data &lt;- read.csv(inputFileName, header=TRUE)</w:t>
                      </w:r>
                    </w:p>
                    <w:p w14:paraId="27A27B8E"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p>
                    <w:p w14:paraId="1F6ABA19" w14:textId="77777777" w:rsidR="009A3688" w:rsidRPr="009A3688" w:rsidRDefault="009A3688" w:rsidP="009A3688">
                      <w:pPr>
                        <w:adjustRightInd w:val="0"/>
                        <w:snapToGrid w:val="0"/>
                        <w:spacing w:after="0" w:line="300" w:lineRule="auto"/>
                        <w:rPr>
                          <w:rFonts w:ascii="Courier New" w:hAnsi="Courier New" w:cs="Courier New"/>
                          <w:b/>
                          <w:bCs/>
                          <w:color w:val="C00000"/>
                          <w:sz w:val="12"/>
                          <w:szCs w:val="12"/>
                        </w:rPr>
                      </w:pPr>
                      <w:r w:rsidRPr="009A3688">
                        <w:rPr>
                          <w:rFonts w:ascii="Courier New" w:hAnsi="Courier New" w:cs="Courier New"/>
                          <w:b/>
                          <w:bCs/>
                          <w:color w:val="C00000"/>
                          <w:sz w:val="12"/>
                          <w:szCs w:val="12"/>
                        </w:rPr>
                        <w:t>## set gene names as the row names</w:t>
                      </w:r>
                    </w:p>
                    <w:p w14:paraId="5C721DCF"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len &lt;- length(exp_data)</w:t>
                      </w:r>
                    </w:p>
                    <w:p w14:paraId="20EE680A"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rownames(exp_data) &lt;-exp_data[,1]</w:t>
                      </w:r>
                    </w:p>
                    <w:p w14:paraId="751A194D"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exp_data &lt;- exp_data[,2:len]</w:t>
                      </w:r>
                    </w:p>
                    <w:p w14:paraId="05499EBB"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p>
                    <w:p w14:paraId="745B13DE" w14:textId="77777777" w:rsidR="009A3688" w:rsidRPr="009A3688" w:rsidRDefault="009A3688" w:rsidP="009A3688">
                      <w:pPr>
                        <w:adjustRightInd w:val="0"/>
                        <w:snapToGrid w:val="0"/>
                        <w:spacing w:after="0" w:line="300" w:lineRule="auto"/>
                        <w:rPr>
                          <w:rFonts w:ascii="Courier New" w:hAnsi="Courier New" w:cs="Courier New"/>
                          <w:b/>
                          <w:bCs/>
                          <w:color w:val="C00000"/>
                          <w:sz w:val="12"/>
                          <w:szCs w:val="12"/>
                        </w:rPr>
                      </w:pPr>
                      <w:r w:rsidRPr="009A3688">
                        <w:rPr>
                          <w:rFonts w:ascii="Courier New" w:hAnsi="Courier New" w:cs="Courier New"/>
                          <w:b/>
                          <w:bCs/>
                          <w:color w:val="C00000"/>
                          <w:sz w:val="12"/>
                          <w:szCs w:val="12"/>
                        </w:rPr>
                        <w:t>## change values to numeric</w:t>
                      </w:r>
                    </w:p>
                    <w:p w14:paraId="651624BB"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exp_data$log2FoldChange=as.numeric(exp_data$log2FoldChange)</w:t>
                      </w:r>
                    </w:p>
                    <w:p w14:paraId="1D8C0828"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exp_data$padj=as.numeric(exp_data$padj)</w:t>
                      </w:r>
                    </w:p>
                    <w:p w14:paraId="2021A16D"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p>
                    <w:p w14:paraId="453AA398" w14:textId="77777777" w:rsidR="009A3688" w:rsidRPr="009A3688" w:rsidRDefault="009A3688" w:rsidP="009A3688">
                      <w:pPr>
                        <w:adjustRightInd w:val="0"/>
                        <w:snapToGrid w:val="0"/>
                        <w:spacing w:after="0" w:line="300" w:lineRule="auto"/>
                        <w:rPr>
                          <w:rFonts w:ascii="Courier New" w:hAnsi="Courier New" w:cs="Courier New"/>
                          <w:b/>
                          <w:bCs/>
                          <w:color w:val="C00000"/>
                          <w:sz w:val="12"/>
                          <w:szCs w:val="12"/>
                        </w:rPr>
                      </w:pPr>
                      <w:r w:rsidRPr="009A3688">
                        <w:rPr>
                          <w:rFonts w:ascii="Courier New" w:hAnsi="Courier New" w:cs="Courier New"/>
                          <w:b/>
                          <w:bCs/>
                          <w:color w:val="C00000"/>
                          <w:sz w:val="12"/>
                          <w:szCs w:val="12"/>
                        </w:rPr>
                        <w:t>## plot the figure, for log2FlodChange and padj.</w:t>
                      </w:r>
                    </w:p>
                    <w:p w14:paraId="75A2E59E"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pdf("Volcano_For_DESeq2.pdf")</w:t>
                      </w:r>
                    </w:p>
                    <w:p w14:paraId="054FD1B8"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EnhancedVolcano(exp_data,</w:t>
                      </w:r>
                    </w:p>
                    <w:p w14:paraId="622D21EF"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lab = rownames(exp_data),</w:t>
                      </w:r>
                    </w:p>
                    <w:p w14:paraId="787BC076" w14:textId="77777777" w:rsidR="009A3688" w:rsidRPr="009A3688"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 xml:space="preserve">    x = 'log2FoldChange',</w:t>
                      </w:r>
                    </w:p>
                    <w:p w14:paraId="358BDB79" w14:textId="3E936BA0" w:rsidR="00410AFF" w:rsidRPr="00B0424A" w:rsidRDefault="009A3688" w:rsidP="009A3688">
                      <w:pPr>
                        <w:adjustRightInd w:val="0"/>
                        <w:snapToGrid w:val="0"/>
                        <w:spacing w:after="0" w:line="300" w:lineRule="auto"/>
                        <w:rPr>
                          <w:rFonts w:ascii="Courier New" w:hAnsi="Courier New" w:cs="Courier New"/>
                          <w:color w:val="000000" w:themeColor="text1"/>
                          <w:sz w:val="12"/>
                          <w:szCs w:val="12"/>
                        </w:rPr>
                      </w:pPr>
                      <w:r w:rsidRPr="009A3688">
                        <w:rPr>
                          <w:rFonts w:ascii="Courier New" w:hAnsi="Courier New" w:cs="Courier New"/>
                          <w:color w:val="000000" w:themeColor="text1"/>
                          <w:sz w:val="12"/>
                          <w:szCs w:val="12"/>
                        </w:rPr>
                        <w:t xml:space="preserve">    y = 'padj')</w:t>
                      </w:r>
                    </w:p>
                  </w:txbxContent>
                </v:textbox>
                <w10:wrap type="topAndBottom" anchorx="margin"/>
              </v:rect>
            </w:pict>
          </mc:Fallback>
        </mc:AlternateContent>
      </w:r>
      <w:r w:rsidR="00410AFF">
        <w:t>5.2.1 R script for result from DESeq2:</w:t>
      </w:r>
      <w:r w:rsidR="00670B22">
        <w:rPr>
          <w:noProof/>
        </w:rPr>
        <mc:AlternateContent>
          <mc:Choice Requires="wps">
            <w:drawing>
              <wp:anchor distT="0" distB="0" distL="114300" distR="114300" simplePos="0" relativeHeight="251665408" behindDoc="0" locked="0" layoutInCell="1" allowOverlap="1" wp14:anchorId="3747C049" wp14:editId="56A885DD">
                <wp:simplePos x="0" y="0"/>
                <wp:positionH relativeFrom="margin">
                  <wp:align>left</wp:align>
                </wp:positionH>
                <wp:positionV relativeFrom="paragraph">
                  <wp:posOffset>330200</wp:posOffset>
                </wp:positionV>
                <wp:extent cx="5613400" cy="2120265"/>
                <wp:effectExtent l="0" t="0" r="6350" b="0"/>
                <wp:wrapTopAndBottom/>
                <wp:docPr id="18" name="Rectangle 18"/>
                <wp:cNvGraphicFramePr/>
                <a:graphic xmlns:a="http://schemas.openxmlformats.org/drawingml/2006/main">
                  <a:graphicData uri="http://schemas.microsoft.com/office/word/2010/wordprocessingShape">
                    <wps:wsp>
                      <wps:cNvSpPr/>
                      <wps:spPr>
                        <a:xfrm>
                          <a:off x="0" y="0"/>
                          <a:ext cx="5613400" cy="21202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536E9B"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library(EnhancedVolcano)</w:t>
                            </w:r>
                          </w:p>
                          <w:p w14:paraId="14C71790"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p>
                          <w:p w14:paraId="34DFAE54"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inputFileName="./DEG_edgeR.csv"</w:t>
                            </w:r>
                          </w:p>
                          <w:p w14:paraId="042F9D24"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 Import edgeR data</w:t>
                            </w:r>
                          </w:p>
                          <w:p w14:paraId="31AC32A4"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volcanodata &lt;- read.csv(inputFileName, header=TRUE)</w:t>
                            </w:r>
                          </w:p>
                          <w:p w14:paraId="361F78C6"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len &lt;- length(volcanodata)</w:t>
                            </w:r>
                          </w:p>
                          <w:p w14:paraId="70690A6F"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rownames(volcanodata) &lt;-volcanodata[,1]</w:t>
                            </w:r>
                          </w:p>
                          <w:p w14:paraId="08C2419C"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volcanodata &lt;- volcanodata[,2:len]</w:t>
                            </w:r>
                          </w:p>
                          <w:p w14:paraId="1F5BA5C3"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p>
                          <w:p w14:paraId="19F2E423"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volcanodata$logFC=as.numeric(volcanodata$logFC)</w:t>
                            </w:r>
                          </w:p>
                          <w:p w14:paraId="1626D255"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volcanodata$FDR=as.numeric(volcanodata$FDR)</w:t>
                            </w:r>
                          </w:p>
                          <w:p w14:paraId="6A5FC285"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head(volcanodata)</w:t>
                            </w:r>
                          </w:p>
                          <w:p w14:paraId="76B658A2"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p>
                          <w:p w14:paraId="4C732368"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pdf("aaa.pdf")</w:t>
                            </w:r>
                          </w:p>
                          <w:p w14:paraId="78221DA0"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EnhancedVolcano(volcanodata,</w:t>
                            </w:r>
                          </w:p>
                          <w:p w14:paraId="4FD782F4"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lab = rownames(volcanodata),</w:t>
                            </w:r>
                          </w:p>
                          <w:p w14:paraId="19C79FFD"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 xml:space="preserve">    x = 'logFC',</w:t>
                            </w:r>
                          </w:p>
                          <w:p w14:paraId="1A515C1E" w14:textId="77777777" w:rsidR="00670B22" w:rsidRPr="00DC3DF5" w:rsidRDefault="00670B22" w:rsidP="00670B22">
                            <w:pPr>
                              <w:adjustRightInd w:val="0"/>
                              <w:snapToGrid w:val="0"/>
                              <w:spacing w:after="0" w:line="300" w:lineRule="auto"/>
                              <w:rPr>
                                <w:rFonts w:ascii="Courier New" w:hAnsi="Courier New" w:cs="Courier New"/>
                                <w:color w:val="2F5496" w:themeColor="accent1" w:themeShade="BF"/>
                                <w:sz w:val="12"/>
                                <w:szCs w:val="12"/>
                                <w:shd w:val="pct15" w:color="auto" w:fill="FFFFFF"/>
                              </w:rPr>
                            </w:pPr>
                            <w:r w:rsidRPr="00670B22">
                              <w:rPr>
                                <w:rFonts w:ascii="Courier New" w:hAnsi="Courier New" w:cs="Courier New"/>
                                <w:sz w:val="12"/>
                                <w:szCs w:val="12"/>
                                <w:shd w:val="pct15" w:color="auto" w:fill="FFFFFF"/>
                              </w:rPr>
                              <w:t xml:space="preserve">    y = 'FDR')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7C049" id="Rectangle 18" o:spid="_x0000_s1030" style="position:absolute;margin-left:0;margin-top:26pt;width:442pt;height:166.9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" fillcolor="#d8d8d8 [2732]" stroked="f" strokeweight="1pt">
                <v:textbox>
                  <w:txbxContent>
                    <w:p w14:paraId="4D536E9B"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library(EnhancedVolcano)</w:t>
                      </w:r>
                    </w:p>
                    <w:p w14:paraId="14C71790"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p>
                    <w:p w14:paraId="34DFAE54"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inputFileName="./DEG_edgeR.csv"</w:t>
                      </w:r>
                    </w:p>
                    <w:p w14:paraId="042F9D24"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 Import edgeR data</w:t>
                      </w:r>
                    </w:p>
                    <w:p w14:paraId="31AC32A4"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volcanodata &lt;- read.csv(inputFileName, header=TRUE)</w:t>
                      </w:r>
                    </w:p>
                    <w:p w14:paraId="361F78C6"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len &lt;- length(volcanodata)</w:t>
                      </w:r>
                    </w:p>
                    <w:p w14:paraId="70690A6F"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rownames(volcanodata) &lt;-volcanodata[,1]</w:t>
                      </w:r>
                    </w:p>
                    <w:p w14:paraId="08C2419C"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volcanodata &lt;- volcanodata[,2:len]</w:t>
                      </w:r>
                    </w:p>
                    <w:p w14:paraId="1F5BA5C3"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p>
                    <w:p w14:paraId="19F2E423"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volcanodata$logFC=as.numeric(volcanodata$logFC)</w:t>
                      </w:r>
                    </w:p>
                    <w:p w14:paraId="1626D255"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volcanodata$FDR=as.numeric(volcanodata$FDR)</w:t>
                      </w:r>
                    </w:p>
                    <w:p w14:paraId="6A5FC285"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head(volcanodata)</w:t>
                      </w:r>
                    </w:p>
                    <w:p w14:paraId="76B658A2"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p>
                    <w:p w14:paraId="4C732368"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pdf("aaa.pdf")</w:t>
                      </w:r>
                    </w:p>
                    <w:p w14:paraId="78221DA0"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EnhancedVolcano(volcanodata,</w:t>
                      </w:r>
                    </w:p>
                    <w:p w14:paraId="4FD782F4"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lab = rownames(volcanodata),</w:t>
                      </w:r>
                    </w:p>
                    <w:p w14:paraId="19C79FFD" w14:textId="77777777" w:rsidR="00670B22" w:rsidRPr="00670B22" w:rsidRDefault="00670B22" w:rsidP="00670B22">
                      <w:pPr>
                        <w:adjustRightInd w:val="0"/>
                        <w:snapToGrid w:val="0"/>
                        <w:spacing w:after="0" w:line="300" w:lineRule="auto"/>
                        <w:rPr>
                          <w:rFonts w:ascii="Courier New" w:hAnsi="Courier New" w:cs="Courier New"/>
                          <w:sz w:val="12"/>
                          <w:szCs w:val="12"/>
                          <w:shd w:val="pct15" w:color="auto" w:fill="FFFFFF"/>
                        </w:rPr>
                      </w:pPr>
                      <w:r w:rsidRPr="00670B22">
                        <w:rPr>
                          <w:rFonts w:ascii="Courier New" w:hAnsi="Courier New" w:cs="Courier New"/>
                          <w:sz w:val="12"/>
                          <w:szCs w:val="12"/>
                          <w:shd w:val="pct15" w:color="auto" w:fill="FFFFFF"/>
                        </w:rPr>
                        <w:t xml:space="preserve">    x = 'logFC',</w:t>
                      </w:r>
                    </w:p>
                    <w:p w14:paraId="1A515C1E" w14:textId="77777777" w:rsidR="00670B22" w:rsidRPr="00DC3DF5" w:rsidRDefault="00670B22" w:rsidP="00670B22">
                      <w:pPr>
                        <w:adjustRightInd w:val="0"/>
                        <w:snapToGrid w:val="0"/>
                        <w:spacing w:after="0" w:line="300" w:lineRule="auto"/>
                        <w:rPr>
                          <w:rFonts w:ascii="Courier New" w:hAnsi="Courier New" w:cs="Courier New"/>
                          <w:color w:val="2F5496" w:themeColor="accent1" w:themeShade="BF"/>
                          <w:sz w:val="12"/>
                          <w:szCs w:val="12"/>
                          <w:shd w:val="pct15" w:color="auto" w:fill="FFFFFF"/>
                        </w:rPr>
                      </w:pPr>
                      <w:r w:rsidRPr="00670B22">
                        <w:rPr>
                          <w:rFonts w:ascii="Courier New" w:hAnsi="Courier New" w:cs="Courier New"/>
                          <w:sz w:val="12"/>
                          <w:szCs w:val="12"/>
                          <w:shd w:val="pct15" w:color="auto" w:fill="FFFFFF"/>
                        </w:rPr>
                        <w:t xml:space="preserve">    y = 'FDR')</w:t>
                      </w:r>
                    </w:p>
                  </w:txbxContent>
                </v:textbox>
                <w10:wrap type="topAndBottom" anchorx="margin"/>
              </v:rect>
            </w:pict>
          </mc:Fallback>
        </mc:AlternateContent>
      </w:r>
    </w:p>
    <w:p w14:paraId="2A4EBA37" w14:textId="09171A44" w:rsidR="009A3688" w:rsidRDefault="004D5E79" w:rsidP="009A3688">
      <w:pPr>
        <w:pStyle w:val="Heading3"/>
        <w:spacing w:before="240"/>
      </w:pPr>
      <w:r>
        <w:rPr>
          <w:noProof/>
        </w:rPr>
        <mc:AlternateContent>
          <mc:Choice Requires="wps">
            <w:drawing>
              <wp:anchor distT="0" distB="0" distL="114300" distR="114300" simplePos="0" relativeHeight="251669504" behindDoc="0" locked="0" layoutInCell="1" allowOverlap="1" wp14:anchorId="294A87CE" wp14:editId="12D17CE7">
                <wp:simplePos x="0" y="0"/>
                <wp:positionH relativeFrom="margin">
                  <wp:align>left</wp:align>
                </wp:positionH>
                <wp:positionV relativeFrom="paragraph">
                  <wp:posOffset>2955925</wp:posOffset>
                </wp:positionV>
                <wp:extent cx="5613400" cy="2358390"/>
                <wp:effectExtent l="0" t="0" r="25400" b="22860"/>
                <wp:wrapTopAndBottom/>
                <wp:docPr id="25" name="Rectangle 25"/>
                <wp:cNvGraphicFramePr/>
                <a:graphic xmlns:a="http://schemas.openxmlformats.org/drawingml/2006/main">
                  <a:graphicData uri="http://schemas.microsoft.com/office/word/2010/wordprocessingShape">
                    <wps:wsp>
                      <wps:cNvSpPr/>
                      <wps:spPr>
                        <a:xfrm>
                          <a:off x="0" y="0"/>
                          <a:ext cx="5613400" cy="2358390"/>
                        </a:xfrm>
                        <a:prstGeom prst="rect">
                          <a:avLst/>
                        </a:prstGeom>
                        <a:solidFill>
                          <a:schemeClr val="bg1">
                            <a:lumMod val="95000"/>
                          </a:schemeClr>
                        </a:solid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8B07F"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library(EnhancedVolcano)</w:t>
                            </w:r>
                          </w:p>
                          <w:p w14:paraId="29B7A8EF" w14:textId="77777777" w:rsidR="000841F4" w:rsidRPr="000841F4" w:rsidRDefault="000841F4" w:rsidP="000841F4">
                            <w:pPr>
                              <w:adjustRightInd w:val="0"/>
                              <w:snapToGrid w:val="0"/>
                              <w:spacing w:after="0" w:line="300" w:lineRule="auto"/>
                              <w:rPr>
                                <w:rFonts w:ascii="Courier New" w:hAnsi="Courier New" w:cs="Courier New"/>
                                <w:b/>
                                <w:bCs/>
                                <w:color w:val="C00000"/>
                                <w:sz w:val="12"/>
                                <w:szCs w:val="12"/>
                              </w:rPr>
                            </w:pPr>
                          </w:p>
                          <w:p w14:paraId="05D8A8D5" w14:textId="77777777" w:rsidR="000841F4" w:rsidRPr="000841F4" w:rsidRDefault="000841F4" w:rsidP="000841F4">
                            <w:pPr>
                              <w:adjustRightInd w:val="0"/>
                              <w:snapToGrid w:val="0"/>
                              <w:spacing w:after="0" w:line="300" w:lineRule="auto"/>
                              <w:rPr>
                                <w:rFonts w:ascii="Courier New" w:hAnsi="Courier New" w:cs="Courier New"/>
                                <w:b/>
                                <w:bCs/>
                                <w:color w:val="C00000"/>
                                <w:sz w:val="12"/>
                                <w:szCs w:val="12"/>
                              </w:rPr>
                            </w:pPr>
                            <w:r w:rsidRPr="000841F4">
                              <w:rPr>
                                <w:rFonts w:ascii="Courier New" w:hAnsi="Courier New" w:cs="Courier New"/>
                                <w:b/>
                                <w:bCs/>
                                <w:color w:val="C00000"/>
                                <w:sz w:val="12"/>
                                <w:szCs w:val="12"/>
                              </w:rPr>
                              <w:t>## input the result from edgeR</w:t>
                            </w:r>
                          </w:p>
                          <w:p w14:paraId="63D1AE6C"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inputFileName="./DiffGeneExp_edgeR.csv"</w:t>
                            </w:r>
                          </w:p>
                          <w:p w14:paraId="7E1D442A"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exp_data &lt;- read.csv(inputFileName, header=TRUE)</w:t>
                            </w:r>
                          </w:p>
                          <w:p w14:paraId="43CD04C8"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p>
                          <w:p w14:paraId="2B3D3A82" w14:textId="77777777" w:rsidR="000841F4" w:rsidRPr="000841F4" w:rsidRDefault="000841F4" w:rsidP="000841F4">
                            <w:pPr>
                              <w:adjustRightInd w:val="0"/>
                              <w:snapToGrid w:val="0"/>
                              <w:spacing w:after="0" w:line="300" w:lineRule="auto"/>
                              <w:rPr>
                                <w:rFonts w:ascii="Courier New" w:hAnsi="Courier New" w:cs="Courier New"/>
                                <w:b/>
                                <w:bCs/>
                                <w:color w:val="C00000"/>
                                <w:sz w:val="12"/>
                                <w:szCs w:val="12"/>
                              </w:rPr>
                            </w:pPr>
                            <w:r w:rsidRPr="000841F4">
                              <w:rPr>
                                <w:rFonts w:ascii="Courier New" w:hAnsi="Courier New" w:cs="Courier New"/>
                                <w:b/>
                                <w:bCs/>
                                <w:color w:val="C00000"/>
                                <w:sz w:val="12"/>
                                <w:szCs w:val="12"/>
                              </w:rPr>
                              <w:t>## set gene names as the row names</w:t>
                            </w:r>
                          </w:p>
                          <w:p w14:paraId="66FA5C80"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len &lt;- length(exp_data)</w:t>
                            </w:r>
                          </w:p>
                          <w:p w14:paraId="2DBB7B16"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rownames(exp_data) &lt;-exp_data[,1]</w:t>
                            </w:r>
                          </w:p>
                          <w:p w14:paraId="0C6DB3A4"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exp_data &lt;- exp_data[,2:len]</w:t>
                            </w:r>
                          </w:p>
                          <w:p w14:paraId="67915A57"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p>
                          <w:p w14:paraId="4E43AB8C" w14:textId="77777777" w:rsidR="000841F4" w:rsidRPr="000841F4" w:rsidRDefault="000841F4" w:rsidP="000841F4">
                            <w:pPr>
                              <w:adjustRightInd w:val="0"/>
                              <w:snapToGrid w:val="0"/>
                              <w:spacing w:after="0" w:line="300" w:lineRule="auto"/>
                              <w:rPr>
                                <w:rFonts w:ascii="Courier New" w:hAnsi="Courier New" w:cs="Courier New"/>
                                <w:b/>
                                <w:bCs/>
                                <w:color w:val="C00000"/>
                                <w:sz w:val="12"/>
                                <w:szCs w:val="12"/>
                              </w:rPr>
                            </w:pPr>
                            <w:r w:rsidRPr="000841F4">
                              <w:rPr>
                                <w:rFonts w:ascii="Courier New" w:hAnsi="Courier New" w:cs="Courier New"/>
                                <w:b/>
                                <w:bCs/>
                                <w:color w:val="C00000"/>
                                <w:sz w:val="12"/>
                                <w:szCs w:val="12"/>
                              </w:rPr>
                              <w:t>## change values to numeric</w:t>
                            </w:r>
                          </w:p>
                          <w:p w14:paraId="151901F0"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exp_data$logFC=as.numeric(exp_data$logFC)</w:t>
                            </w:r>
                          </w:p>
                          <w:p w14:paraId="7B6C1320"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exp_data$FDR=as.numeric(exp_data$FDR)</w:t>
                            </w:r>
                          </w:p>
                          <w:p w14:paraId="7C26A2A4"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p>
                          <w:p w14:paraId="713A5CB2" w14:textId="77777777" w:rsidR="000841F4" w:rsidRPr="000841F4" w:rsidRDefault="000841F4" w:rsidP="000841F4">
                            <w:pPr>
                              <w:adjustRightInd w:val="0"/>
                              <w:snapToGrid w:val="0"/>
                              <w:spacing w:after="0" w:line="300" w:lineRule="auto"/>
                              <w:rPr>
                                <w:rFonts w:ascii="Courier New" w:hAnsi="Courier New" w:cs="Courier New"/>
                                <w:b/>
                                <w:bCs/>
                                <w:color w:val="C00000"/>
                                <w:sz w:val="12"/>
                                <w:szCs w:val="12"/>
                              </w:rPr>
                            </w:pPr>
                            <w:r w:rsidRPr="000841F4">
                              <w:rPr>
                                <w:rFonts w:ascii="Courier New" w:hAnsi="Courier New" w:cs="Courier New"/>
                                <w:b/>
                                <w:bCs/>
                                <w:color w:val="C00000"/>
                                <w:sz w:val="12"/>
                                <w:szCs w:val="12"/>
                              </w:rPr>
                              <w:t>## plot the figure, for log2FlodChange and FDR.</w:t>
                            </w:r>
                          </w:p>
                          <w:p w14:paraId="670300E3"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pdf("Volcano_For_edgeR.pdf")</w:t>
                            </w:r>
                          </w:p>
                          <w:p w14:paraId="7945F7C7"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EnhancedVolcano(exp_data,</w:t>
                            </w:r>
                          </w:p>
                          <w:p w14:paraId="0C3F7C0A"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lab = rownames(exp_data),</w:t>
                            </w:r>
                          </w:p>
                          <w:p w14:paraId="7A865117"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 xml:space="preserve">    x = 'logFC',</w:t>
                            </w:r>
                          </w:p>
                          <w:p w14:paraId="4F1B6906" w14:textId="7CC9B889" w:rsidR="009A3688" w:rsidRPr="00B0424A"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 xml:space="preserve">    y = 'FDR'</w:t>
                            </w:r>
                            <w:r w:rsidR="00361A08">
                              <w:rPr>
                                <w:rFonts w:ascii="Courier New" w:hAnsi="Courier New" w:cs="Courier New"/>
                                <w:color w:val="000000" w:themeColor="text1"/>
                                <w:sz w:val="12"/>
                                <w:szCs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A87CE" id="Rectangle 25" o:spid="_x0000_s1031" style="position:absolute;margin-left:0;margin-top:232.75pt;width:442pt;height:185.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" fillcolor="#f2f2f2 [3052]" strokecolor="#a5a5a5 [2092]" strokeweight=".5pt">
                <v:textbox>
                  <w:txbxContent>
                    <w:p w14:paraId="1198B07F"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library(EnhancedVolcano)</w:t>
                      </w:r>
                    </w:p>
                    <w:p w14:paraId="29B7A8EF" w14:textId="77777777" w:rsidR="000841F4" w:rsidRPr="000841F4" w:rsidRDefault="000841F4" w:rsidP="000841F4">
                      <w:pPr>
                        <w:adjustRightInd w:val="0"/>
                        <w:snapToGrid w:val="0"/>
                        <w:spacing w:after="0" w:line="300" w:lineRule="auto"/>
                        <w:rPr>
                          <w:rFonts w:ascii="Courier New" w:hAnsi="Courier New" w:cs="Courier New"/>
                          <w:b/>
                          <w:bCs/>
                          <w:color w:val="C00000"/>
                          <w:sz w:val="12"/>
                          <w:szCs w:val="12"/>
                        </w:rPr>
                      </w:pPr>
                    </w:p>
                    <w:p w14:paraId="05D8A8D5" w14:textId="77777777" w:rsidR="000841F4" w:rsidRPr="000841F4" w:rsidRDefault="000841F4" w:rsidP="000841F4">
                      <w:pPr>
                        <w:adjustRightInd w:val="0"/>
                        <w:snapToGrid w:val="0"/>
                        <w:spacing w:after="0" w:line="300" w:lineRule="auto"/>
                        <w:rPr>
                          <w:rFonts w:ascii="Courier New" w:hAnsi="Courier New" w:cs="Courier New"/>
                          <w:b/>
                          <w:bCs/>
                          <w:color w:val="C00000"/>
                          <w:sz w:val="12"/>
                          <w:szCs w:val="12"/>
                        </w:rPr>
                      </w:pPr>
                      <w:r w:rsidRPr="000841F4">
                        <w:rPr>
                          <w:rFonts w:ascii="Courier New" w:hAnsi="Courier New" w:cs="Courier New"/>
                          <w:b/>
                          <w:bCs/>
                          <w:color w:val="C00000"/>
                          <w:sz w:val="12"/>
                          <w:szCs w:val="12"/>
                        </w:rPr>
                        <w:t>## input the result from edgeR</w:t>
                      </w:r>
                    </w:p>
                    <w:p w14:paraId="63D1AE6C"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inputFileName="./DiffGeneExp_edgeR.csv"</w:t>
                      </w:r>
                    </w:p>
                    <w:p w14:paraId="7E1D442A"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exp_data &lt;- read.csv(inputFileName, header=TRUE)</w:t>
                      </w:r>
                    </w:p>
                    <w:p w14:paraId="43CD04C8"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p>
                    <w:p w14:paraId="2B3D3A82" w14:textId="77777777" w:rsidR="000841F4" w:rsidRPr="000841F4" w:rsidRDefault="000841F4" w:rsidP="000841F4">
                      <w:pPr>
                        <w:adjustRightInd w:val="0"/>
                        <w:snapToGrid w:val="0"/>
                        <w:spacing w:after="0" w:line="300" w:lineRule="auto"/>
                        <w:rPr>
                          <w:rFonts w:ascii="Courier New" w:hAnsi="Courier New" w:cs="Courier New"/>
                          <w:b/>
                          <w:bCs/>
                          <w:color w:val="C00000"/>
                          <w:sz w:val="12"/>
                          <w:szCs w:val="12"/>
                        </w:rPr>
                      </w:pPr>
                      <w:r w:rsidRPr="000841F4">
                        <w:rPr>
                          <w:rFonts w:ascii="Courier New" w:hAnsi="Courier New" w:cs="Courier New"/>
                          <w:b/>
                          <w:bCs/>
                          <w:color w:val="C00000"/>
                          <w:sz w:val="12"/>
                          <w:szCs w:val="12"/>
                        </w:rPr>
                        <w:t>## set gene names as the row names</w:t>
                      </w:r>
                    </w:p>
                    <w:p w14:paraId="66FA5C80"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len &lt;- length(exp_data)</w:t>
                      </w:r>
                    </w:p>
                    <w:p w14:paraId="2DBB7B16"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rownames(exp_data) &lt;-exp_data[,1]</w:t>
                      </w:r>
                    </w:p>
                    <w:p w14:paraId="0C6DB3A4"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exp_data &lt;- exp_data[,2:len]</w:t>
                      </w:r>
                    </w:p>
                    <w:p w14:paraId="67915A57"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p>
                    <w:p w14:paraId="4E43AB8C" w14:textId="77777777" w:rsidR="000841F4" w:rsidRPr="000841F4" w:rsidRDefault="000841F4" w:rsidP="000841F4">
                      <w:pPr>
                        <w:adjustRightInd w:val="0"/>
                        <w:snapToGrid w:val="0"/>
                        <w:spacing w:after="0" w:line="300" w:lineRule="auto"/>
                        <w:rPr>
                          <w:rFonts w:ascii="Courier New" w:hAnsi="Courier New" w:cs="Courier New"/>
                          <w:b/>
                          <w:bCs/>
                          <w:color w:val="C00000"/>
                          <w:sz w:val="12"/>
                          <w:szCs w:val="12"/>
                        </w:rPr>
                      </w:pPr>
                      <w:r w:rsidRPr="000841F4">
                        <w:rPr>
                          <w:rFonts w:ascii="Courier New" w:hAnsi="Courier New" w:cs="Courier New"/>
                          <w:b/>
                          <w:bCs/>
                          <w:color w:val="C00000"/>
                          <w:sz w:val="12"/>
                          <w:szCs w:val="12"/>
                        </w:rPr>
                        <w:t>## change values to numeric</w:t>
                      </w:r>
                    </w:p>
                    <w:p w14:paraId="151901F0"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exp_data$logFC=as.numeric(exp_data$logFC)</w:t>
                      </w:r>
                    </w:p>
                    <w:p w14:paraId="7B6C1320"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exp_data$FDR=as.numeric(exp_data$FDR)</w:t>
                      </w:r>
                    </w:p>
                    <w:p w14:paraId="7C26A2A4"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p>
                    <w:p w14:paraId="713A5CB2" w14:textId="77777777" w:rsidR="000841F4" w:rsidRPr="000841F4" w:rsidRDefault="000841F4" w:rsidP="000841F4">
                      <w:pPr>
                        <w:adjustRightInd w:val="0"/>
                        <w:snapToGrid w:val="0"/>
                        <w:spacing w:after="0" w:line="300" w:lineRule="auto"/>
                        <w:rPr>
                          <w:rFonts w:ascii="Courier New" w:hAnsi="Courier New" w:cs="Courier New"/>
                          <w:b/>
                          <w:bCs/>
                          <w:color w:val="C00000"/>
                          <w:sz w:val="12"/>
                          <w:szCs w:val="12"/>
                        </w:rPr>
                      </w:pPr>
                      <w:r w:rsidRPr="000841F4">
                        <w:rPr>
                          <w:rFonts w:ascii="Courier New" w:hAnsi="Courier New" w:cs="Courier New"/>
                          <w:b/>
                          <w:bCs/>
                          <w:color w:val="C00000"/>
                          <w:sz w:val="12"/>
                          <w:szCs w:val="12"/>
                        </w:rPr>
                        <w:t>## plot the figure, for log2FlodChange and FDR.</w:t>
                      </w:r>
                    </w:p>
                    <w:p w14:paraId="670300E3"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pdf("Volcano_For_edgeR.pdf")</w:t>
                      </w:r>
                    </w:p>
                    <w:p w14:paraId="7945F7C7"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EnhancedVolcano(exp_data,</w:t>
                      </w:r>
                    </w:p>
                    <w:p w14:paraId="0C3F7C0A"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lab = rownames(exp_data),</w:t>
                      </w:r>
                    </w:p>
                    <w:p w14:paraId="7A865117" w14:textId="77777777" w:rsidR="000841F4" w:rsidRPr="000841F4"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 xml:space="preserve">    x = 'logFC',</w:t>
                      </w:r>
                    </w:p>
                    <w:p w14:paraId="4F1B6906" w14:textId="7CC9B889" w:rsidR="009A3688" w:rsidRPr="00B0424A" w:rsidRDefault="000841F4" w:rsidP="000841F4">
                      <w:pPr>
                        <w:adjustRightInd w:val="0"/>
                        <w:snapToGrid w:val="0"/>
                        <w:spacing w:after="0" w:line="300" w:lineRule="auto"/>
                        <w:rPr>
                          <w:rFonts w:ascii="Courier New" w:hAnsi="Courier New" w:cs="Courier New"/>
                          <w:color w:val="000000" w:themeColor="text1"/>
                          <w:sz w:val="12"/>
                          <w:szCs w:val="12"/>
                        </w:rPr>
                      </w:pPr>
                      <w:r w:rsidRPr="000841F4">
                        <w:rPr>
                          <w:rFonts w:ascii="Courier New" w:hAnsi="Courier New" w:cs="Courier New"/>
                          <w:color w:val="000000" w:themeColor="text1"/>
                          <w:sz w:val="12"/>
                          <w:szCs w:val="12"/>
                        </w:rPr>
                        <w:t xml:space="preserve">    y = 'FDR'</w:t>
                      </w:r>
                      <w:r w:rsidR="00361A08">
                        <w:rPr>
                          <w:rFonts w:ascii="Courier New" w:hAnsi="Courier New" w:cs="Courier New"/>
                          <w:color w:val="000000" w:themeColor="text1"/>
                          <w:sz w:val="12"/>
                          <w:szCs w:val="12"/>
                        </w:rPr>
                        <w:t>)</w:t>
                      </w:r>
                    </w:p>
                  </w:txbxContent>
                </v:textbox>
                <w10:wrap type="topAndBottom" anchorx="margin"/>
              </v:rect>
            </w:pict>
          </mc:Fallback>
        </mc:AlternateContent>
      </w:r>
      <w:r w:rsidR="009A3688">
        <w:t>5.2.</w:t>
      </w:r>
      <w:r w:rsidR="00846114">
        <w:t>2</w:t>
      </w:r>
      <w:r w:rsidR="009A3688">
        <w:t xml:space="preserve"> R script for result from </w:t>
      </w:r>
      <w:r>
        <w:t>edgeR</w:t>
      </w:r>
      <w:r w:rsidR="009A3688">
        <w:t>:</w:t>
      </w:r>
    </w:p>
    <w:p w14:paraId="22C50281" w14:textId="4259B125" w:rsidR="00846114" w:rsidRDefault="00846114" w:rsidP="00846114">
      <w:pPr>
        <w:pStyle w:val="Heading2"/>
        <w:adjustRightInd w:val="0"/>
        <w:snapToGrid w:val="0"/>
        <w:spacing w:before="360" w:after="120" w:line="360" w:lineRule="auto"/>
        <w:rPr>
          <w:b/>
          <w:bCs/>
        </w:rPr>
      </w:pPr>
      <w:r>
        <w:rPr>
          <w:b/>
          <w:bCs/>
        </w:rPr>
        <w:t>5</w:t>
      </w:r>
      <w:r w:rsidRPr="00410AFF">
        <w:rPr>
          <w:b/>
          <w:bCs/>
        </w:rPr>
        <w:t>.</w:t>
      </w:r>
      <w:r>
        <w:rPr>
          <w:b/>
          <w:bCs/>
        </w:rPr>
        <w:t>3</w:t>
      </w:r>
      <w:r w:rsidRPr="00410AFF">
        <w:rPr>
          <w:b/>
          <w:bCs/>
        </w:rPr>
        <w:t xml:space="preserve"> </w:t>
      </w:r>
      <w:r>
        <w:rPr>
          <w:b/>
          <w:bCs/>
        </w:rPr>
        <w:t>Output files</w:t>
      </w:r>
    </w:p>
    <w:p w14:paraId="1135183B" w14:textId="0F25F755" w:rsidR="00846114" w:rsidRDefault="00846114" w:rsidP="00846114">
      <w:r>
        <w:t>This case shows the most basic volcano plot, for more functions, please visit the Bioconductor:</w:t>
      </w:r>
    </w:p>
    <w:p w14:paraId="3E8E2F8D" w14:textId="2136E356" w:rsidR="00846114" w:rsidRDefault="00846114" w:rsidP="00846114">
      <w:hyperlink r:id="rId32" w:history="1">
        <w:r w:rsidRPr="0059266B">
          <w:rPr>
            <w:rStyle w:val="Hyperlink"/>
          </w:rPr>
          <w:t>https://bioconductor.org/packages/release/bioc/vignettes/EnhancedVolcano/inst/doc/EnhancedVolcano.html</w:t>
        </w:r>
      </w:hyperlink>
    </w:p>
    <w:p w14:paraId="79E94D86" w14:textId="7D889A12" w:rsidR="00846114" w:rsidRPr="00846114" w:rsidRDefault="00846114" w:rsidP="00846114">
      <w:r>
        <w:t>In the following</w:t>
      </w:r>
      <w:r w:rsidR="009714F0">
        <w:t xml:space="preserve"> picture</w:t>
      </w:r>
      <w:r>
        <w:t>,</w:t>
      </w:r>
      <w:r w:rsidRPr="00846114">
        <w:rPr>
          <w:rFonts w:ascii="Ubuntu" w:hAnsi="Ubuntu"/>
          <w:color w:val="333333"/>
          <w:sz w:val="21"/>
          <w:szCs w:val="21"/>
          <w:shd w:val="clear" w:color="auto" w:fill="FFFFFF"/>
        </w:rPr>
        <w:t xml:space="preserve"> </w:t>
      </w:r>
      <w:r>
        <w:rPr>
          <w:rFonts w:ascii="Ubuntu" w:hAnsi="Ubuntu"/>
          <w:color w:val="333333"/>
          <w:sz w:val="21"/>
          <w:szCs w:val="21"/>
          <w:shd w:val="clear" w:color="auto" w:fill="FFFFFF"/>
        </w:rPr>
        <w:t>t</w:t>
      </w:r>
      <w:r>
        <w:rPr>
          <w:rFonts w:ascii="Ubuntu" w:hAnsi="Ubuntu"/>
          <w:color w:val="333333"/>
          <w:sz w:val="21"/>
          <w:szCs w:val="21"/>
          <w:shd w:val="clear" w:color="auto" w:fill="FFFFFF"/>
        </w:rPr>
        <w:t>he default cut-off for log2FC is &gt;|2|; the default cut-off for P value is 10e-6.</w:t>
      </w:r>
    </w:p>
    <w:p w14:paraId="755E21E8" w14:textId="1BFF0601" w:rsidR="00670B22" w:rsidRDefault="009714F0" w:rsidP="009714F0">
      <w:pPr>
        <w:adjustRightInd w:val="0"/>
        <w:snapToGrid w:val="0"/>
        <w:spacing w:before="120" w:after="120" w:line="360" w:lineRule="auto"/>
        <w:jc w:val="center"/>
      </w:pPr>
      <w:r>
        <w:rPr>
          <w:noProof/>
        </w:rPr>
        <w:lastRenderedPageBreak/>
        <w:drawing>
          <wp:inline distT="0" distB="0" distL="0" distR="0" wp14:anchorId="219615ED" wp14:editId="377332C5">
            <wp:extent cx="3892308" cy="3871609"/>
            <wp:effectExtent l="0" t="0" r="0"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33"/>
                    <a:stretch>
                      <a:fillRect/>
                    </a:stretch>
                  </pic:blipFill>
                  <pic:spPr>
                    <a:xfrm>
                      <a:off x="0" y="0"/>
                      <a:ext cx="3896620" cy="3875899"/>
                    </a:xfrm>
                    <a:prstGeom prst="rect">
                      <a:avLst/>
                    </a:prstGeom>
                  </pic:spPr>
                </pic:pic>
              </a:graphicData>
            </a:graphic>
          </wp:inline>
        </w:drawing>
      </w:r>
    </w:p>
    <w:p w14:paraId="67E232E7" w14:textId="2A15928F" w:rsidR="00670B22" w:rsidRDefault="00670B22" w:rsidP="00D35C60">
      <w:pPr>
        <w:adjustRightInd w:val="0"/>
        <w:snapToGrid w:val="0"/>
        <w:spacing w:before="120" w:after="120" w:line="360" w:lineRule="auto"/>
        <w:rPr>
          <w:rFonts w:hint="eastAsia"/>
          <w:noProof/>
        </w:rPr>
      </w:pPr>
    </w:p>
    <w:p w14:paraId="00D9667A" w14:textId="52F25767" w:rsidR="00F71B06" w:rsidRPr="00F71B06" w:rsidRDefault="00F71B06" w:rsidP="00D35C60">
      <w:pPr>
        <w:adjustRightInd w:val="0"/>
        <w:snapToGrid w:val="0"/>
        <w:spacing w:before="120" w:after="120" w:line="360" w:lineRule="auto"/>
        <w:jc w:val="center"/>
        <w:rPr>
          <w:i/>
          <w:iCs/>
        </w:rPr>
      </w:pPr>
      <w:r w:rsidRPr="00F71B06">
        <w:rPr>
          <w:i/>
          <w:iCs/>
          <w:noProof/>
        </w:rPr>
        <w:t>-End-</w:t>
      </w:r>
    </w:p>
    <w:sectPr w:rsidR="00F71B06" w:rsidRPr="00F71B06">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096A8" w14:textId="77777777" w:rsidR="00014029" w:rsidRDefault="00014029" w:rsidP="003E318A">
      <w:pPr>
        <w:spacing w:after="0" w:line="240" w:lineRule="auto"/>
      </w:pPr>
      <w:r>
        <w:separator/>
      </w:r>
    </w:p>
  </w:endnote>
  <w:endnote w:type="continuationSeparator" w:id="0">
    <w:p w14:paraId="1F2133CA" w14:textId="77777777" w:rsidR="00014029" w:rsidRDefault="00014029" w:rsidP="003E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44179"/>
      <w:docPartObj>
        <w:docPartGallery w:val="Page Numbers (Bottom of Page)"/>
        <w:docPartUnique/>
      </w:docPartObj>
    </w:sdtPr>
    <w:sdtEndPr>
      <w:rPr>
        <w:noProof/>
      </w:rPr>
    </w:sdtEndPr>
    <w:sdtContent>
      <w:p w14:paraId="3DC6EDE6" w14:textId="3275B6A0" w:rsidR="003E318A" w:rsidRDefault="003E31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67704A" w14:textId="50B350F8" w:rsidR="003E318A" w:rsidRDefault="003E318A">
    <w:pPr>
      <w:pStyle w:val="Footer"/>
    </w:pPr>
    <w:r>
      <w:t>APAC FBS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B4877" w14:textId="77777777" w:rsidR="00014029" w:rsidRDefault="00014029" w:rsidP="003E318A">
      <w:pPr>
        <w:spacing w:after="0" w:line="240" w:lineRule="auto"/>
      </w:pPr>
      <w:r>
        <w:separator/>
      </w:r>
    </w:p>
  </w:footnote>
  <w:footnote w:type="continuationSeparator" w:id="0">
    <w:p w14:paraId="31666309" w14:textId="77777777" w:rsidR="00014029" w:rsidRDefault="00014029" w:rsidP="003E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395D" w14:textId="645713F0" w:rsidR="003E318A" w:rsidRPr="003E318A" w:rsidRDefault="00402D5B" w:rsidP="00732758">
    <w:pPr>
      <w:pStyle w:val="Header"/>
      <w:jc w:val="center"/>
      <w:rPr>
        <w:b/>
        <w:bCs/>
      </w:rPr>
    </w:pPr>
    <w:r>
      <w:rPr>
        <w:b/>
        <w:bCs/>
      </w:rPr>
      <w:t>RNA-seq - Differential expressed genes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770A"/>
    <w:multiLevelType w:val="hybridMultilevel"/>
    <w:tmpl w:val="C2249A7C"/>
    <w:lvl w:ilvl="0" w:tplc="7E18C5CC">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8FA579D"/>
    <w:multiLevelType w:val="hybridMultilevel"/>
    <w:tmpl w:val="D95ACE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08E2B6B"/>
    <w:multiLevelType w:val="hybridMultilevel"/>
    <w:tmpl w:val="BEFC81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4A03866"/>
    <w:multiLevelType w:val="hybridMultilevel"/>
    <w:tmpl w:val="CA8854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550276B"/>
    <w:multiLevelType w:val="hybridMultilevel"/>
    <w:tmpl w:val="D4D0C3FC"/>
    <w:lvl w:ilvl="0" w:tplc="7E18C5CC">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DC214DF"/>
    <w:multiLevelType w:val="hybridMultilevel"/>
    <w:tmpl w:val="A7EEC9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CD0277F"/>
    <w:multiLevelType w:val="hybridMultilevel"/>
    <w:tmpl w:val="F848A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C936713"/>
    <w:multiLevelType w:val="hybridMultilevel"/>
    <w:tmpl w:val="016036C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B516990"/>
    <w:multiLevelType w:val="hybridMultilevel"/>
    <w:tmpl w:val="290046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5A501BC"/>
    <w:multiLevelType w:val="hybridMultilevel"/>
    <w:tmpl w:val="83E448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CB50880"/>
    <w:multiLevelType w:val="hybridMultilevel"/>
    <w:tmpl w:val="71DA1D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7E71790E"/>
    <w:multiLevelType w:val="hybridMultilevel"/>
    <w:tmpl w:val="D5907D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0"/>
  </w:num>
  <w:num w:numId="5">
    <w:abstractNumId w:val="4"/>
  </w:num>
  <w:num w:numId="6">
    <w:abstractNumId w:val="6"/>
  </w:num>
  <w:num w:numId="7">
    <w:abstractNumId w:val="11"/>
  </w:num>
  <w:num w:numId="8">
    <w:abstractNumId w:val="1"/>
  </w:num>
  <w:num w:numId="9">
    <w:abstractNumId w:val="7"/>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8A"/>
    <w:rsid w:val="00012CFE"/>
    <w:rsid w:val="00014029"/>
    <w:rsid w:val="000841F4"/>
    <w:rsid w:val="000A31DF"/>
    <w:rsid w:val="00135BAB"/>
    <w:rsid w:val="00156034"/>
    <w:rsid w:val="00177E3E"/>
    <w:rsid w:val="00180232"/>
    <w:rsid w:val="001D2AE1"/>
    <w:rsid w:val="0020019F"/>
    <w:rsid w:val="002018E3"/>
    <w:rsid w:val="00223628"/>
    <w:rsid w:val="00232C40"/>
    <w:rsid w:val="002578BF"/>
    <w:rsid w:val="0028397E"/>
    <w:rsid w:val="002929A5"/>
    <w:rsid w:val="002A1690"/>
    <w:rsid w:val="002B1C53"/>
    <w:rsid w:val="002C5419"/>
    <w:rsid w:val="002E5703"/>
    <w:rsid w:val="00314684"/>
    <w:rsid w:val="00320531"/>
    <w:rsid w:val="0033026A"/>
    <w:rsid w:val="0035128C"/>
    <w:rsid w:val="00361A08"/>
    <w:rsid w:val="0036500B"/>
    <w:rsid w:val="00397AE0"/>
    <w:rsid w:val="003B4DA4"/>
    <w:rsid w:val="003E318A"/>
    <w:rsid w:val="00402D5B"/>
    <w:rsid w:val="00410AFF"/>
    <w:rsid w:val="00426016"/>
    <w:rsid w:val="0046287C"/>
    <w:rsid w:val="00472AD3"/>
    <w:rsid w:val="004932B4"/>
    <w:rsid w:val="004A08F3"/>
    <w:rsid w:val="004D5E79"/>
    <w:rsid w:val="004E6FC5"/>
    <w:rsid w:val="004F5E93"/>
    <w:rsid w:val="005051E7"/>
    <w:rsid w:val="00511073"/>
    <w:rsid w:val="00587BCE"/>
    <w:rsid w:val="005A4563"/>
    <w:rsid w:val="005E46BF"/>
    <w:rsid w:val="00604408"/>
    <w:rsid w:val="00611E48"/>
    <w:rsid w:val="0065608B"/>
    <w:rsid w:val="00670B22"/>
    <w:rsid w:val="00676714"/>
    <w:rsid w:val="00686CC7"/>
    <w:rsid w:val="00686DE4"/>
    <w:rsid w:val="006923D9"/>
    <w:rsid w:val="006A596B"/>
    <w:rsid w:val="006E1EF7"/>
    <w:rsid w:val="006F2AA5"/>
    <w:rsid w:val="006F2BBB"/>
    <w:rsid w:val="006F6B8F"/>
    <w:rsid w:val="007015D8"/>
    <w:rsid w:val="007170D8"/>
    <w:rsid w:val="00732758"/>
    <w:rsid w:val="0074355B"/>
    <w:rsid w:val="0076712B"/>
    <w:rsid w:val="007A46A3"/>
    <w:rsid w:val="007D56B6"/>
    <w:rsid w:val="00846114"/>
    <w:rsid w:val="0084708C"/>
    <w:rsid w:val="008800FF"/>
    <w:rsid w:val="0088135E"/>
    <w:rsid w:val="00895EEB"/>
    <w:rsid w:val="008C370E"/>
    <w:rsid w:val="009714F0"/>
    <w:rsid w:val="00993BB5"/>
    <w:rsid w:val="009969CE"/>
    <w:rsid w:val="009A2F14"/>
    <w:rsid w:val="009A3688"/>
    <w:rsid w:val="009B02FD"/>
    <w:rsid w:val="00A02A03"/>
    <w:rsid w:val="00A10F4C"/>
    <w:rsid w:val="00A1777E"/>
    <w:rsid w:val="00A21B42"/>
    <w:rsid w:val="00A82C92"/>
    <w:rsid w:val="00AF7937"/>
    <w:rsid w:val="00B0424A"/>
    <w:rsid w:val="00B33DDE"/>
    <w:rsid w:val="00BA2E89"/>
    <w:rsid w:val="00C076B9"/>
    <w:rsid w:val="00C25F0C"/>
    <w:rsid w:val="00C656C4"/>
    <w:rsid w:val="00CA1EF7"/>
    <w:rsid w:val="00D35C60"/>
    <w:rsid w:val="00D41C8B"/>
    <w:rsid w:val="00D70F6D"/>
    <w:rsid w:val="00D87655"/>
    <w:rsid w:val="00D90901"/>
    <w:rsid w:val="00D9354F"/>
    <w:rsid w:val="00DA5A66"/>
    <w:rsid w:val="00DC3DF5"/>
    <w:rsid w:val="00E1729A"/>
    <w:rsid w:val="00E60F60"/>
    <w:rsid w:val="00EC57D3"/>
    <w:rsid w:val="00EF2B87"/>
    <w:rsid w:val="00F1324C"/>
    <w:rsid w:val="00F454FD"/>
    <w:rsid w:val="00F50574"/>
    <w:rsid w:val="00F66426"/>
    <w:rsid w:val="00F67BFD"/>
    <w:rsid w:val="00F71B06"/>
    <w:rsid w:val="00F7599D"/>
    <w:rsid w:val="00F93CC6"/>
    <w:rsid w:val="00F96A0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9D87"/>
  <w15:chartTrackingRefBased/>
  <w15:docId w15:val="{25F269A5-A2CC-450D-A70A-0D8C5CAA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2C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86CC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18A"/>
  </w:style>
  <w:style w:type="paragraph" w:styleId="Footer">
    <w:name w:val="footer"/>
    <w:basedOn w:val="Normal"/>
    <w:link w:val="FooterChar"/>
    <w:uiPriority w:val="99"/>
    <w:unhideWhenUsed/>
    <w:rsid w:val="003E3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18A"/>
  </w:style>
  <w:style w:type="paragraph" w:styleId="ListParagraph">
    <w:name w:val="List Paragraph"/>
    <w:basedOn w:val="Normal"/>
    <w:uiPriority w:val="34"/>
    <w:qFormat/>
    <w:rsid w:val="003E318A"/>
    <w:pPr>
      <w:ind w:left="720"/>
      <w:contextualSpacing/>
    </w:pPr>
  </w:style>
  <w:style w:type="paragraph" w:styleId="HTMLPreformatted">
    <w:name w:val="HTML Preformatted"/>
    <w:basedOn w:val="Normal"/>
    <w:link w:val="HTMLPreformattedChar"/>
    <w:uiPriority w:val="99"/>
    <w:semiHidden/>
    <w:unhideWhenUsed/>
    <w:rsid w:val="0069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3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23D9"/>
    <w:rPr>
      <w:rFonts w:ascii="Courier New" w:eastAsia="Times New Roman" w:hAnsi="Courier New" w:cs="Courier New"/>
      <w:sz w:val="20"/>
      <w:szCs w:val="20"/>
    </w:rPr>
  </w:style>
  <w:style w:type="character" w:styleId="Hyperlink">
    <w:name w:val="Hyperlink"/>
    <w:basedOn w:val="DefaultParagraphFont"/>
    <w:uiPriority w:val="99"/>
    <w:unhideWhenUsed/>
    <w:rsid w:val="00A02A03"/>
    <w:rPr>
      <w:color w:val="0563C1" w:themeColor="hyperlink"/>
      <w:u w:val="single"/>
    </w:rPr>
  </w:style>
  <w:style w:type="character" w:styleId="UnresolvedMention">
    <w:name w:val="Unresolved Mention"/>
    <w:basedOn w:val="DefaultParagraphFont"/>
    <w:uiPriority w:val="99"/>
    <w:semiHidden/>
    <w:unhideWhenUsed/>
    <w:rsid w:val="00A02A03"/>
    <w:rPr>
      <w:color w:val="605E5C"/>
      <w:shd w:val="clear" w:color="auto" w:fill="E1DFDD"/>
    </w:rPr>
  </w:style>
  <w:style w:type="paragraph" w:styleId="TOC1">
    <w:name w:val="toc 1"/>
    <w:basedOn w:val="Normal"/>
    <w:next w:val="Normal"/>
    <w:autoRedefine/>
    <w:uiPriority w:val="39"/>
    <w:qFormat/>
    <w:rsid w:val="00232C40"/>
    <w:pPr>
      <w:tabs>
        <w:tab w:val="right" w:leader="dot" w:pos="9628"/>
      </w:tabs>
      <w:spacing w:before="120" w:after="120" w:line="240" w:lineRule="auto"/>
      <w:ind w:left="480" w:hangingChars="200" w:hanging="480"/>
      <w:jc w:val="center"/>
    </w:pPr>
    <w:rPr>
      <w:rFonts w:ascii="Times New Roman" w:eastAsia="PMingLiU" w:hAnsi="Times New Roman" w:cs="Times New Roman"/>
      <w:b/>
      <w:bCs/>
      <w:caps/>
      <w:sz w:val="24"/>
      <w:szCs w:val="24"/>
      <w:lang w:val="en-AU" w:eastAsia="zh-TW"/>
    </w:rPr>
  </w:style>
  <w:style w:type="paragraph" w:styleId="TOC2">
    <w:name w:val="toc 2"/>
    <w:basedOn w:val="Normal"/>
    <w:next w:val="Normal"/>
    <w:autoRedefine/>
    <w:uiPriority w:val="39"/>
    <w:qFormat/>
    <w:rsid w:val="00232C40"/>
    <w:pPr>
      <w:tabs>
        <w:tab w:val="right" w:leader="dot" w:pos="9628"/>
      </w:tabs>
      <w:spacing w:after="0" w:line="240" w:lineRule="auto"/>
      <w:ind w:leftChars="100" w:left="200"/>
    </w:pPr>
    <w:rPr>
      <w:rFonts w:eastAsia="Times New Roman" w:cstheme="minorHAnsi"/>
      <w:smallCaps/>
      <w:sz w:val="24"/>
      <w:szCs w:val="24"/>
      <w:lang w:val="en-AU"/>
    </w:rPr>
  </w:style>
  <w:style w:type="character" w:customStyle="1" w:styleId="Heading1Char">
    <w:name w:val="Heading 1 Char"/>
    <w:basedOn w:val="DefaultParagraphFont"/>
    <w:link w:val="Heading1"/>
    <w:uiPriority w:val="9"/>
    <w:rsid w:val="00232C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2C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2C4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686CC7"/>
    <w:rPr>
      <w:rFonts w:asciiTheme="majorHAnsi" w:eastAsiaTheme="majorEastAsia" w:hAnsiTheme="majorHAnsi" w:cstheme="majorBidi"/>
      <w:color w:val="2F5496" w:themeColor="accent1" w:themeShade="BF"/>
    </w:rPr>
  </w:style>
  <w:style w:type="character" w:customStyle="1" w:styleId="token">
    <w:name w:val="token"/>
    <w:basedOn w:val="DefaultParagraphFont"/>
    <w:rsid w:val="00135BAB"/>
  </w:style>
  <w:style w:type="character" w:styleId="Strong">
    <w:name w:val="Strong"/>
    <w:basedOn w:val="DefaultParagraphFont"/>
    <w:uiPriority w:val="22"/>
    <w:qFormat/>
    <w:rsid w:val="00D41C8B"/>
    <w:rPr>
      <w:b/>
      <w:bCs/>
    </w:rPr>
  </w:style>
  <w:style w:type="character" w:customStyle="1" w:styleId="mx-1">
    <w:name w:val="mx-1"/>
    <w:basedOn w:val="DefaultParagraphFont"/>
    <w:rsid w:val="00D41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8546">
      <w:bodyDiv w:val="1"/>
      <w:marLeft w:val="0"/>
      <w:marRight w:val="0"/>
      <w:marTop w:val="0"/>
      <w:marBottom w:val="0"/>
      <w:divBdr>
        <w:top w:val="none" w:sz="0" w:space="0" w:color="auto"/>
        <w:left w:val="none" w:sz="0" w:space="0" w:color="auto"/>
        <w:bottom w:val="none" w:sz="0" w:space="0" w:color="auto"/>
        <w:right w:val="none" w:sz="0" w:space="0" w:color="auto"/>
      </w:divBdr>
    </w:div>
    <w:div w:id="298809239">
      <w:bodyDiv w:val="1"/>
      <w:marLeft w:val="0"/>
      <w:marRight w:val="0"/>
      <w:marTop w:val="0"/>
      <w:marBottom w:val="0"/>
      <w:divBdr>
        <w:top w:val="none" w:sz="0" w:space="0" w:color="auto"/>
        <w:left w:val="none" w:sz="0" w:space="0" w:color="auto"/>
        <w:bottom w:val="none" w:sz="0" w:space="0" w:color="auto"/>
        <w:right w:val="none" w:sz="0" w:space="0" w:color="auto"/>
      </w:divBdr>
    </w:div>
    <w:div w:id="754936062">
      <w:bodyDiv w:val="1"/>
      <w:marLeft w:val="0"/>
      <w:marRight w:val="0"/>
      <w:marTop w:val="0"/>
      <w:marBottom w:val="0"/>
      <w:divBdr>
        <w:top w:val="none" w:sz="0" w:space="0" w:color="auto"/>
        <w:left w:val="none" w:sz="0" w:space="0" w:color="auto"/>
        <w:bottom w:val="none" w:sz="0" w:space="0" w:color="auto"/>
        <w:right w:val="none" w:sz="0" w:space="0" w:color="auto"/>
      </w:divBdr>
    </w:div>
    <w:div w:id="877087242">
      <w:bodyDiv w:val="1"/>
      <w:marLeft w:val="0"/>
      <w:marRight w:val="0"/>
      <w:marTop w:val="0"/>
      <w:marBottom w:val="0"/>
      <w:divBdr>
        <w:top w:val="none" w:sz="0" w:space="0" w:color="auto"/>
        <w:left w:val="none" w:sz="0" w:space="0" w:color="auto"/>
        <w:bottom w:val="none" w:sz="0" w:space="0" w:color="auto"/>
        <w:right w:val="none" w:sz="0" w:space="0" w:color="auto"/>
      </w:divBdr>
    </w:div>
    <w:div w:id="1066294058">
      <w:bodyDiv w:val="1"/>
      <w:marLeft w:val="0"/>
      <w:marRight w:val="0"/>
      <w:marTop w:val="0"/>
      <w:marBottom w:val="0"/>
      <w:divBdr>
        <w:top w:val="none" w:sz="0" w:space="0" w:color="auto"/>
        <w:left w:val="none" w:sz="0" w:space="0" w:color="auto"/>
        <w:bottom w:val="none" w:sz="0" w:space="0" w:color="auto"/>
        <w:right w:val="none" w:sz="0" w:space="0" w:color="auto"/>
      </w:divBdr>
    </w:div>
    <w:div w:id="1446921372">
      <w:bodyDiv w:val="1"/>
      <w:marLeft w:val="0"/>
      <w:marRight w:val="0"/>
      <w:marTop w:val="0"/>
      <w:marBottom w:val="0"/>
      <w:divBdr>
        <w:top w:val="none" w:sz="0" w:space="0" w:color="auto"/>
        <w:left w:val="none" w:sz="0" w:space="0" w:color="auto"/>
        <w:bottom w:val="none" w:sz="0" w:space="0" w:color="auto"/>
        <w:right w:val="none" w:sz="0" w:space="0" w:color="auto"/>
      </w:divBdr>
      <w:divsChild>
        <w:div w:id="1731420753">
          <w:marLeft w:val="0"/>
          <w:marRight w:val="0"/>
          <w:marTop w:val="0"/>
          <w:marBottom w:val="0"/>
          <w:divBdr>
            <w:top w:val="none" w:sz="0" w:space="0" w:color="auto"/>
            <w:left w:val="none" w:sz="0" w:space="0" w:color="auto"/>
            <w:bottom w:val="none" w:sz="0" w:space="0" w:color="auto"/>
            <w:right w:val="none" w:sz="0" w:space="0" w:color="auto"/>
          </w:divBdr>
          <w:divsChild>
            <w:div w:id="18529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bioc.ism.ac.jp/packages/2.14/bioc/vignettes/DESeq2/inst/doc/beginner.pdf"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oconductor.org/packages/release/bioc/html/DESeq2.html" TargetMode="External"/><Relationship Id="rId24" Type="http://schemas.openxmlformats.org/officeDocument/2006/relationships/hyperlink" Target="https://bioconductor.org/packages/release/bioc/vignettes/edgeR/inst/doc/edgeRUsersGuide.pdf" TargetMode="External"/><Relationship Id="rId32" Type="http://schemas.openxmlformats.org/officeDocument/2006/relationships/hyperlink" Target="https://bioconductor.org/packages/release/bioc/vignettes/EnhancedVolcano/inst/doc/EnhancedVolcano.html"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https://github.com/TaylorTianWei/RNA-seq_App_Notes" TargetMode="External"/><Relationship Id="rId19" Type="http://schemas.openxmlformats.org/officeDocument/2006/relationships/hyperlink" Target="https://lashlock.github.io/compbio/R_presentation.html" TargetMode="External"/><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8884d6c-35cb-4c4d-a2d6-a422c631107e">
      <Terms xmlns="http://schemas.microsoft.com/office/infopath/2007/PartnerControls"/>
    </lcf76f155ced4ddcb4097134ff3c332f>
    <TaxCatchAll xmlns="e639442b-5798-499d-8c64-5bb1380808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10384C5582254892164FC484E00C2D" ma:contentTypeVersion="15" ma:contentTypeDescription="Create a new document." ma:contentTypeScope="" ma:versionID="5960f9ac3560a165cdbfaa80f689c4e1">
  <xsd:schema xmlns:xsd="http://www.w3.org/2001/XMLSchema" xmlns:xs="http://www.w3.org/2001/XMLSchema" xmlns:p="http://schemas.microsoft.com/office/2006/metadata/properties" xmlns:ns2="c8884d6c-35cb-4c4d-a2d6-a422c631107e" xmlns:ns3="e639442b-5798-499d-8c64-5bb138080852" targetNamespace="http://schemas.microsoft.com/office/2006/metadata/properties" ma:root="true" ma:fieldsID="d13262c5159acdb4973984ebaff373b2" ns2:_="" ns3:_="">
    <xsd:import namespace="c8884d6c-35cb-4c4d-a2d6-a422c631107e"/>
    <xsd:import namespace="e639442b-5798-499d-8c64-5bb1380808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84d6c-35cb-4c4d-a2d6-a422c6311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14e9e6-bb63-46ec-9362-42cc2c174a2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639442b-5798-499d-8c64-5bb1380808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7eb2eb6-71f8-4470-ad39-c40ab7415e90}" ma:internalName="TaxCatchAll" ma:showField="CatchAllData" ma:web="e639442b-5798-499d-8c64-5bb1380808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CA10A1-03A9-47B8-B4B3-69E155CE8CA2}">
  <ds:schemaRefs>
    <ds:schemaRef ds:uri="http://schemas.microsoft.com/office/2006/metadata/properties"/>
    <ds:schemaRef ds:uri="http://schemas.microsoft.com/office/infopath/2007/PartnerControls"/>
    <ds:schemaRef ds:uri="c8884d6c-35cb-4c4d-a2d6-a422c631107e"/>
    <ds:schemaRef ds:uri="e639442b-5798-499d-8c64-5bb138080852"/>
  </ds:schemaRefs>
</ds:datastoreItem>
</file>

<file path=customXml/itemProps2.xml><?xml version="1.0" encoding="utf-8"?>
<ds:datastoreItem xmlns:ds="http://schemas.openxmlformats.org/officeDocument/2006/customXml" ds:itemID="{CB16DF9A-AD0F-41B1-B6BA-C22DB96C1C01}">
  <ds:schemaRefs>
    <ds:schemaRef ds:uri="http://schemas.microsoft.com/sharepoint/v3/contenttype/forms"/>
  </ds:schemaRefs>
</ds:datastoreItem>
</file>

<file path=customXml/itemProps3.xml><?xml version="1.0" encoding="utf-8"?>
<ds:datastoreItem xmlns:ds="http://schemas.openxmlformats.org/officeDocument/2006/customXml" ds:itemID="{16308778-E6F6-4DB3-9ECD-D8A91842A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84d6c-35cb-4c4d-a2d6-a422c631107e"/>
    <ds:schemaRef ds:uri="e639442b-5798-499d-8c64-5bb138080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13</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Wai Mun(Leong Wai Mun)</dc:creator>
  <cp:keywords/>
  <dc:description/>
  <cp:lastModifiedBy>田巍(Wei Tian)</cp:lastModifiedBy>
  <cp:revision>34</cp:revision>
  <cp:lastPrinted>2022-03-08T04:45:00Z</cp:lastPrinted>
  <dcterms:created xsi:type="dcterms:W3CDTF">2022-03-08T04:40:00Z</dcterms:created>
  <dcterms:modified xsi:type="dcterms:W3CDTF">2022-03-10T06:39:00Z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0x010100C610384C5582254892164FC484E00C2D</vt:lpwstr>
  </property>
</Properties>
</file>