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6FD6" w:rsidRPr="00C56FD6" w:rsidRDefault="00C56FD6">
      <w:pPr>
        <w:rPr>
          <w:rFonts w:ascii="Times New Roman" w:hAnsi="Times New Roman" w:cs="Times New Roman"/>
          <w:b/>
          <w:sz w:val="24"/>
        </w:rPr>
      </w:pPr>
      <w:r w:rsidRPr="00C56FD6">
        <w:rPr>
          <w:rFonts w:ascii="Times New Roman" w:hAnsi="Times New Roman" w:cs="Times New Roman"/>
          <w:b/>
          <w:sz w:val="24"/>
        </w:rPr>
        <w:t>Install Power BI Desktop and share the final screenshot of the report view page which appears when power desktop starts.</w:t>
      </w:r>
    </w:p>
    <w:p w:rsidR="00C56FD6" w:rsidRDefault="00C56FD6">
      <w:r>
        <w:rPr>
          <w:noProof/>
          <w:lang w:eastAsia="en-IN"/>
        </w:rPr>
        <w:drawing>
          <wp:inline distT="0" distB="0" distL="0" distR="0" wp14:anchorId="18E377BF" wp14:editId="1E87F8C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C56FD6" w:rsidRPr="00C56FD6" w:rsidRDefault="00C56FD6">
      <w:pPr>
        <w:rPr>
          <w:rFonts w:ascii="Times New Roman" w:hAnsi="Times New Roman" w:cs="Times New Roman"/>
          <w:b/>
          <w:sz w:val="24"/>
        </w:rPr>
      </w:pPr>
      <w:r w:rsidRPr="00C56FD6">
        <w:rPr>
          <w:rFonts w:ascii="Times New Roman" w:hAnsi="Times New Roman" w:cs="Times New Roman"/>
          <w:b/>
          <w:sz w:val="24"/>
        </w:rPr>
        <w:t>Report View</w:t>
      </w:r>
    </w:p>
    <w:p w:rsidR="007A021B" w:rsidRDefault="007F00B0">
      <w:r>
        <w:rPr>
          <w:noProof/>
          <w:lang w:eastAsia="en-IN"/>
        </w:rPr>
        <w:drawing>
          <wp:inline distT="0" distB="0" distL="0" distR="0" wp14:anchorId="3D6CE11C" wp14:editId="7833941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C56FD6" w:rsidRDefault="00C56FD6"/>
    <w:p w:rsidR="00C56FD6" w:rsidRDefault="00C56FD6"/>
    <w:p w:rsidR="00C56FD6" w:rsidRDefault="00C56FD6"/>
    <w:p w:rsidR="00C56FD6" w:rsidRDefault="00C56FD6"/>
    <w:p w:rsidR="00C56FD6" w:rsidRDefault="00C56FD6"/>
    <w:p w:rsidR="00C56FD6" w:rsidRPr="00C56FD6" w:rsidRDefault="00C56FD6">
      <w:pPr>
        <w:rPr>
          <w:rFonts w:ascii="Times New Roman" w:hAnsi="Times New Roman" w:cs="Times New Roman"/>
          <w:b/>
          <w:sz w:val="24"/>
        </w:rPr>
      </w:pPr>
      <w:r w:rsidRPr="00C56FD6">
        <w:rPr>
          <w:rFonts w:ascii="Times New Roman" w:hAnsi="Times New Roman" w:cs="Times New Roman"/>
          <w:b/>
          <w:sz w:val="24"/>
        </w:rPr>
        <w:lastRenderedPageBreak/>
        <w:t>Data View</w:t>
      </w:r>
    </w:p>
    <w:p w:rsidR="00C56FD6" w:rsidRDefault="00C56FD6">
      <w:r>
        <w:rPr>
          <w:noProof/>
          <w:lang w:eastAsia="en-IN"/>
        </w:rPr>
        <w:drawing>
          <wp:inline distT="0" distB="0" distL="0" distR="0" wp14:anchorId="74F304CC" wp14:editId="306AE73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C56FD6" w:rsidRDefault="00C56FD6"/>
    <w:p w:rsidR="00C56FD6" w:rsidRPr="00C56FD6" w:rsidRDefault="00C56FD6">
      <w:pPr>
        <w:rPr>
          <w:rFonts w:ascii="Times New Roman" w:hAnsi="Times New Roman" w:cs="Times New Roman"/>
          <w:b/>
          <w:sz w:val="24"/>
        </w:rPr>
      </w:pPr>
      <w:r w:rsidRPr="00C56FD6">
        <w:rPr>
          <w:rFonts w:ascii="Times New Roman" w:hAnsi="Times New Roman" w:cs="Times New Roman"/>
          <w:b/>
          <w:sz w:val="24"/>
        </w:rPr>
        <w:t>Model View</w:t>
      </w:r>
    </w:p>
    <w:p w:rsidR="00C56FD6" w:rsidRDefault="00C56FD6">
      <w:r>
        <w:rPr>
          <w:noProof/>
          <w:lang w:eastAsia="en-IN"/>
        </w:rPr>
        <w:drawing>
          <wp:inline distT="0" distB="0" distL="0" distR="0" wp14:anchorId="415C18E1" wp14:editId="023B325F">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C56FD6" w:rsidRDefault="00C56FD6"/>
    <w:p w:rsidR="00C56FD6" w:rsidRDefault="00C56FD6"/>
    <w:p w:rsidR="00C56FD6" w:rsidRDefault="00C56FD6"/>
    <w:p w:rsidR="00C56FD6" w:rsidRDefault="00C56FD6"/>
    <w:p w:rsidR="00C56FD6" w:rsidRDefault="00C56FD6"/>
    <w:p w:rsidR="00C56FD6" w:rsidRPr="00C56FD6" w:rsidRDefault="00C56FD6">
      <w:pPr>
        <w:rPr>
          <w:rFonts w:ascii="Times New Roman" w:hAnsi="Times New Roman" w:cs="Times New Roman"/>
          <w:b/>
          <w:sz w:val="24"/>
        </w:rPr>
      </w:pPr>
      <w:r w:rsidRPr="00C56FD6">
        <w:rPr>
          <w:rFonts w:ascii="Times New Roman" w:hAnsi="Times New Roman" w:cs="Times New Roman"/>
          <w:b/>
          <w:sz w:val="24"/>
        </w:rPr>
        <w:lastRenderedPageBreak/>
        <w:t>Power Query Editor</w:t>
      </w:r>
    </w:p>
    <w:p w:rsidR="00C56FD6" w:rsidRDefault="00C56FD6">
      <w:r>
        <w:rPr>
          <w:noProof/>
          <w:lang w:eastAsia="en-IN"/>
        </w:rPr>
        <w:drawing>
          <wp:inline distT="0" distB="0" distL="0" distR="0" wp14:anchorId="07017C60" wp14:editId="6ECCF74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C56FD6" w:rsidRDefault="00C56FD6"/>
    <w:p w:rsidR="00C56FD6" w:rsidRPr="00C56FD6" w:rsidRDefault="00C56FD6">
      <w:pPr>
        <w:rPr>
          <w:rFonts w:ascii="Times New Roman" w:hAnsi="Times New Roman" w:cs="Times New Roman"/>
          <w:b/>
          <w:sz w:val="24"/>
        </w:rPr>
      </w:pPr>
      <w:r w:rsidRPr="00C56FD6">
        <w:rPr>
          <w:rFonts w:ascii="Times New Roman" w:hAnsi="Times New Roman" w:cs="Times New Roman"/>
          <w:b/>
          <w:sz w:val="24"/>
        </w:rPr>
        <w:t>Advance Editor</w:t>
      </w:r>
    </w:p>
    <w:p w:rsidR="00C56FD6" w:rsidRDefault="00C56FD6">
      <w:r>
        <w:rPr>
          <w:noProof/>
          <w:lang w:eastAsia="en-IN"/>
        </w:rPr>
        <w:drawing>
          <wp:inline distT="0" distB="0" distL="0" distR="0" wp14:anchorId="3EAD681B" wp14:editId="6F60BD3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C56FD6" w:rsidRDefault="00C56FD6"/>
    <w:p w:rsidR="00C56FD6" w:rsidRDefault="00C56FD6"/>
    <w:p w:rsidR="00C56FD6" w:rsidRDefault="00C56FD6"/>
    <w:p w:rsidR="00C56FD6" w:rsidRDefault="00C56FD6"/>
    <w:p w:rsidR="00C56FD6" w:rsidRDefault="00C56FD6"/>
    <w:p w:rsidR="00C56FD6" w:rsidRPr="008B2AB9" w:rsidRDefault="008B2AB9">
      <w:pPr>
        <w:rPr>
          <w:rFonts w:ascii="Times New Roman" w:hAnsi="Times New Roman" w:cs="Times New Roman"/>
          <w:b/>
          <w:sz w:val="24"/>
          <w:szCs w:val="24"/>
        </w:rPr>
      </w:pPr>
      <w:r w:rsidRPr="008B2AB9">
        <w:rPr>
          <w:rFonts w:ascii="Times New Roman" w:hAnsi="Times New Roman" w:cs="Times New Roman"/>
          <w:b/>
          <w:sz w:val="24"/>
          <w:szCs w:val="24"/>
        </w:rPr>
        <w:lastRenderedPageBreak/>
        <w:t>POWER BI DESKTOP</w:t>
      </w:r>
    </w:p>
    <w:p w:rsidR="00C56FD6" w:rsidRPr="008B2AB9" w:rsidRDefault="00C56FD6">
      <w:pPr>
        <w:rPr>
          <w:rFonts w:ascii="Times New Roman" w:hAnsi="Times New Roman" w:cs="Times New Roman"/>
          <w:sz w:val="24"/>
          <w:szCs w:val="24"/>
        </w:rPr>
      </w:pPr>
      <w:r w:rsidRPr="008B2AB9">
        <w:rPr>
          <w:rStyle w:val="Emphasis"/>
          <w:rFonts w:ascii="Times New Roman" w:hAnsi="Times New Roman" w:cs="Times New Roman"/>
          <w:sz w:val="24"/>
          <w:szCs w:val="24"/>
        </w:rPr>
        <w:t>Power BI Desktop</w:t>
      </w:r>
      <w:r w:rsidRPr="008B2AB9">
        <w:rPr>
          <w:rFonts w:ascii="Times New Roman" w:hAnsi="Times New Roman" w:cs="Times New Roman"/>
          <w:sz w:val="24"/>
          <w:szCs w:val="24"/>
        </w:rPr>
        <w:t xml:space="preserve"> is a free application you install on your local computer that lets you connect to, transform, and visualize your data. With Power BI Desktop, you can connect to multiple different sources of data, and combine them (often called </w:t>
      </w:r>
      <w:r w:rsidR="008B2AB9" w:rsidRPr="008B2AB9">
        <w:rPr>
          <w:rStyle w:val="Emphasis"/>
          <w:rFonts w:ascii="Times New Roman" w:hAnsi="Times New Roman" w:cs="Times New Roman"/>
          <w:sz w:val="24"/>
          <w:szCs w:val="24"/>
        </w:rPr>
        <w:t>modelling</w:t>
      </w:r>
      <w:r w:rsidRPr="008B2AB9">
        <w:rPr>
          <w:rFonts w:ascii="Times New Roman" w:hAnsi="Times New Roman" w:cs="Times New Roman"/>
          <w:sz w:val="24"/>
          <w:szCs w:val="24"/>
        </w:rPr>
        <w:t xml:space="preserve">) into a data model. This data model lets you build visuals, and collections of visuals you can share as reports, with other people inside your organization. Most users who work on business intelligence projects use Power BI Desktop to create reports, and then use the </w:t>
      </w:r>
      <w:r w:rsidRPr="008B2AB9">
        <w:rPr>
          <w:rStyle w:val="Emphasis"/>
          <w:rFonts w:ascii="Times New Roman" w:hAnsi="Times New Roman" w:cs="Times New Roman"/>
          <w:sz w:val="24"/>
          <w:szCs w:val="24"/>
        </w:rPr>
        <w:t>Power BI service</w:t>
      </w:r>
      <w:r w:rsidRPr="008B2AB9">
        <w:rPr>
          <w:rFonts w:ascii="Times New Roman" w:hAnsi="Times New Roman" w:cs="Times New Roman"/>
          <w:sz w:val="24"/>
          <w:szCs w:val="24"/>
        </w:rPr>
        <w:t xml:space="preserve"> to share their reports with others.</w:t>
      </w:r>
    </w:p>
    <w:p w:rsidR="008B2AB9" w:rsidRPr="008B2AB9" w:rsidRDefault="008B2AB9" w:rsidP="008B2AB9">
      <w:pPr>
        <w:spacing w:before="100" w:beforeAutospacing="1" w:after="100" w:afterAutospacing="1" w:line="240" w:lineRule="auto"/>
        <w:rPr>
          <w:rFonts w:ascii="Times New Roman" w:eastAsia="Times New Roman" w:hAnsi="Times New Roman" w:cs="Times New Roman"/>
          <w:sz w:val="24"/>
          <w:szCs w:val="24"/>
          <w:lang w:eastAsia="en-IN"/>
        </w:rPr>
      </w:pPr>
      <w:r w:rsidRPr="008B2AB9">
        <w:rPr>
          <w:rFonts w:ascii="Times New Roman" w:eastAsia="Times New Roman" w:hAnsi="Times New Roman" w:cs="Times New Roman"/>
          <w:sz w:val="24"/>
          <w:szCs w:val="24"/>
          <w:lang w:eastAsia="en-IN"/>
        </w:rPr>
        <w:t>The most common uses for Power BI Desktop are as follows:</w:t>
      </w:r>
    </w:p>
    <w:p w:rsidR="008B2AB9" w:rsidRPr="008B2AB9" w:rsidRDefault="008B2AB9" w:rsidP="008B2AB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2AB9">
        <w:rPr>
          <w:rFonts w:ascii="Times New Roman" w:eastAsia="Times New Roman" w:hAnsi="Times New Roman" w:cs="Times New Roman"/>
          <w:sz w:val="24"/>
          <w:szCs w:val="24"/>
          <w:lang w:eastAsia="en-IN"/>
        </w:rPr>
        <w:t>Connect to data</w:t>
      </w:r>
    </w:p>
    <w:p w:rsidR="008B2AB9" w:rsidRPr="008B2AB9" w:rsidRDefault="008B2AB9" w:rsidP="008B2AB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2AB9">
        <w:rPr>
          <w:rFonts w:ascii="Times New Roman" w:eastAsia="Times New Roman" w:hAnsi="Times New Roman" w:cs="Times New Roman"/>
          <w:sz w:val="24"/>
          <w:szCs w:val="24"/>
          <w:lang w:eastAsia="en-IN"/>
        </w:rPr>
        <w:t>Transform and clean that data, to create a data model</w:t>
      </w:r>
    </w:p>
    <w:p w:rsidR="008B2AB9" w:rsidRPr="008B2AB9" w:rsidRDefault="008B2AB9" w:rsidP="008B2AB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2AB9">
        <w:rPr>
          <w:rFonts w:ascii="Times New Roman" w:eastAsia="Times New Roman" w:hAnsi="Times New Roman" w:cs="Times New Roman"/>
          <w:sz w:val="24"/>
          <w:szCs w:val="24"/>
          <w:lang w:eastAsia="en-IN"/>
        </w:rPr>
        <w:t>Create visuals, such as charts or graphs, that provide visual representations of the data</w:t>
      </w:r>
    </w:p>
    <w:p w:rsidR="008B2AB9" w:rsidRPr="008B2AB9" w:rsidRDefault="008B2AB9" w:rsidP="008B2AB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2AB9">
        <w:rPr>
          <w:rFonts w:ascii="Times New Roman" w:eastAsia="Times New Roman" w:hAnsi="Times New Roman" w:cs="Times New Roman"/>
          <w:sz w:val="24"/>
          <w:szCs w:val="24"/>
          <w:lang w:eastAsia="en-IN"/>
        </w:rPr>
        <w:t>Create reports that are collections of visuals, on one or more report pages</w:t>
      </w:r>
    </w:p>
    <w:p w:rsidR="008B2AB9" w:rsidRDefault="008B2AB9" w:rsidP="008B2AB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2AB9">
        <w:rPr>
          <w:rFonts w:ascii="Times New Roman" w:eastAsia="Times New Roman" w:hAnsi="Times New Roman" w:cs="Times New Roman"/>
          <w:sz w:val="24"/>
          <w:szCs w:val="24"/>
          <w:lang w:eastAsia="en-IN"/>
        </w:rPr>
        <w:t>Share reports with others by using the Power BI service</w:t>
      </w:r>
    </w:p>
    <w:p w:rsidR="008B2AB9" w:rsidRDefault="008B2AB9" w:rsidP="008B2AB9">
      <w:pPr>
        <w:spacing w:before="100" w:beforeAutospacing="1" w:after="100" w:afterAutospacing="1" w:line="240" w:lineRule="auto"/>
        <w:rPr>
          <w:rFonts w:ascii="Times New Roman" w:eastAsia="Times New Roman" w:hAnsi="Times New Roman" w:cs="Times New Roman"/>
          <w:b/>
          <w:sz w:val="24"/>
          <w:szCs w:val="24"/>
          <w:lang w:eastAsia="en-IN"/>
        </w:rPr>
      </w:pPr>
      <w:r w:rsidRPr="008B2AB9">
        <w:rPr>
          <w:rFonts w:ascii="Times New Roman" w:eastAsia="Times New Roman" w:hAnsi="Times New Roman" w:cs="Times New Roman"/>
          <w:b/>
          <w:sz w:val="24"/>
          <w:szCs w:val="24"/>
          <w:lang w:eastAsia="en-IN"/>
        </w:rPr>
        <w:t xml:space="preserve">Price </w:t>
      </w:r>
      <w:r>
        <w:rPr>
          <w:rFonts w:ascii="Times New Roman" w:eastAsia="Times New Roman" w:hAnsi="Times New Roman" w:cs="Times New Roman"/>
          <w:b/>
          <w:sz w:val="24"/>
          <w:szCs w:val="24"/>
          <w:lang w:eastAsia="en-IN"/>
        </w:rPr>
        <w:t>–</w:t>
      </w:r>
      <w:r w:rsidRPr="008B2AB9">
        <w:rPr>
          <w:rFonts w:ascii="Times New Roman" w:eastAsia="Times New Roman" w:hAnsi="Times New Roman" w:cs="Times New Roman"/>
          <w:b/>
          <w:sz w:val="24"/>
          <w:szCs w:val="24"/>
          <w:lang w:eastAsia="en-IN"/>
        </w:rPr>
        <w:t xml:space="preserve"> Free</w:t>
      </w:r>
    </w:p>
    <w:p w:rsidR="008B2AB9" w:rsidRPr="008B2AB9" w:rsidRDefault="008B2AB9" w:rsidP="008B2AB9">
      <w:pPr>
        <w:spacing w:before="100" w:beforeAutospacing="1" w:after="100" w:afterAutospacing="1" w:line="240" w:lineRule="auto"/>
        <w:rPr>
          <w:rFonts w:ascii="Times New Roman" w:hAnsi="Times New Roman" w:cs="Times New Roman"/>
          <w:b/>
          <w:sz w:val="24"/>
        </w:rPr>
      </w:pPr>
      <w:r w:rsidRPr="008B2AB9">
        <w:rPr>
          <w:rFonts w:ascii="Times New Roman" w:hAnsi="Times New Roman" w:cs="Times New Roman"/>
          <w:b/>
          <w:sz w:val="24"/>
        </w:rPr>
        <w:t>POWER BI PRO</w:t>
      </w:r>
    </w:p>
    <w:p w:rsidR="008B2AB9" w:rsidRPr="008B2AB9" w:rsidRDefault="008B2AB9" w:rsidP="008B2AB9">
      <w:pPr>
        <w:spacing w:before="100" w:beforeAutospacing="1" w:after="100" w:afterAutospacing="1" w:line="240" w:lineRule="auto"/>
        <w:rPr>
          <w:rFonts w:ascii="Times New Roman" w:eastAsia="Times New Roman" w:hAnsi="Times New Roman" w:cs="Times New Roman"/>
          <w:b/>
          <w:sz w:val="28"/>
          <w:szCs w:val="24"/>
          <w:lang w:eastAsia="en-IN"/>
        </w:rPr>
      </w:pPr>
      <w:r w:rsidRPr="008B2AB9">
        <w:rPr>
          <w:rFonts w:ascii="Times New Roman" w:hAnsi="Times New Roman" w:cs="Times New Roman"/>
          <w:sz w:val="24"/>
        </w:rPr>
        <w:t xml:space="preserve">Power BI Pro is an individual user license that allows access to all content and capabilities in the Power BI service. You can even share content and collaborate with other Pro users. Only Pro users can publish content to workspaces, share dashboards, and subscribe to dashboards and reports. This type of license is typically assigned to Power BI report </w:t>
      </w:r>
      <w:r w:rsidRPr="008B2AB9">
        <w:rPr>
          <w:rStyle w:val="Emphasis"/>
          <w:rFonts w:ascii="Times New Roman" w:hAnsi="Times New Roman" w:cs="Times New Roman"/>
          <w:sz w:val="24"/>
        </w:rPr>
        <w:t>designers</w:t>
      </w:r>
      <w:r w:rsidRPr="008B2AB9">
        <w:rPr>
          <w:rFonts w:ascii="Times New Roman" w:hAnsi="Times New Roman" w:cs="Times New Roman"/>
          <w:sz w:val="24"/>
        </w:rPr>
        <w:t>, developers, and administrators.</w:t>
      </w:r>
    </w:p>
    <w:p w:rsidR="008B2AB9" w:rsidRPr="008B2AB9" w:rsidRDefault="008B2AB9">
      <w:pPr>
        <w:rPr>
          <w:rFonts w:ascii="Times New Roman" w:hAnsi="Times New Roman" w:cs="Times New Roman"/>
          <w:b/>
          <w:sz w:val="24"/>
        </w:rPr>
      </w:pPr>
      <w:r w:rsidRPr="008B2AB9">
        <w:rPr>
          <w:rFonts w:ascii="Times New Roman" w:hAnsi="Times New Roman" w:cs="Times New Roman"/>
          <w:b/>
          <w:sz w:val="24"/>
        </w:rPr>
        <w:t xml:space="preserve">Price – </w:t>
      </w:r>
      <w:r>
        <w:rPr>
          <w:rFonts w:ascii="Times New Roman" w:hAnsi="Times New Roman" w:cs="Times New Roman"/>
          <w:b/>
          <w:sz w:val="24"/>
        </w:rPr>
        <w:t xml:space="preserve">$ 9.99 or </w:t>
      </w:r>
      <w:r w:rsidRPr="008B2AB9">
        <w:rPr>
          <w:rFonts w:ascii="Times New Roman" w:hAnsi="Times New Roman" w:cs="Times New Roman"/>
          <w:b/>
          <w:sz w:val="24"/>
        </w:rPr>
        <w:t>Rs. 660 per user per month</w:t>
      </w:r>
    </w:p>
    <w:p w:rsidR="00C56FD6" w:rsidRDefault="00C56FD6"/>
    <w:p w:rsidR="00C56FD6" w:rsidRDefault="008B2AB9">
      <w:pPr>
        <w:rPr>
          <w:rFonts w:ascii="Times New Roman" w:hAnsi="Times New Roman" w:cs="Times New Roman"/>
          <w:b/>
          <w:sz w:val="24"/>
        </w:rPr>
      </w:pPr>
      <w:r w:rsidRPr="008B2AB9">
        <w:rPr>
          <w:rFonts w:ascii="Times New Roman" w:hAnsi="Times New Roman" w:cs="Times New Roman"/>
          <w:b/>
          <w:sz w:val="24"/>
        </w:rPr>
        <w:t>POWER BI PREMIUIM</w:t>
      </w:r>
    </w:p>
    <w:p w:rsidR="008B2AB9" w:rsidRDefault="008B2AB9">
      <w:pPr>
        <w:rPr>
          <w:rFonts w:ascii="Times New Roman" w:hAnsi="Times New Roman" w:cs="Times New Roman"/>
          <w:sz w:val="24"/>
        </w:rPr>
      </w:pPr>
      <w:r w:rsidRPr="008B2AB9">
        <w:rPr>
          <w:rFonts w:ascii="Times New Roman" w:hAnsi="Times New Roman" w:cs="Times New Roman"/>
          <w:sz w:val="24"/>
        </w:rPr>
        <w:t xml:space="preserve">Power BI Premium provides dedicated capacity to deliver more consistent performance. It also supports larger data volumes in Power BI. For individual users, Premium enables widespread distribution of content by Pro users and it doesn't require per-user Pro licenses for recipients viewing the content. This means that </w:t>
      </w:r>
      <w:r w:rsidRPr="008B2AB9">
        <w:rPr>
          <w:rStyle w:val="Emphasis"/>
          <w:rFonts w:ascii="Times New Roman" w:hAnsi="Times New Roman" w:cs="Times New Roman"/>
          <w:sz w:val="24"/>
        </w:rPr>
        <w:t>consumers</w:t>
      </w:r>
      <w:r w:rsidRPr="008B2AB9">
        <w:rPr>
          <w:rFonts w:ascii="Times New Roman" w:hAnsi="Times New Roman" w:cs="Times New Roman"/>
          <w:sz w:val="24"/>
        </w:rPr>
        <w:t xml:space="preserve"> can collaborate with colleagues and view and interact with dashboards, reports, and apps that have been shared with them.</w:t>
      </w:r>
    </w:p>
    <w:p w:rsidR="008B2AB9" w:rsidRPr="008B2AB9" w:rsidRDefault="008B2AB9">
      <w:pPr>
        <w:rPr>
          <w:rFonts w:ascii="Times New Roman" w:hAnsi="Times New Roman" w:cs="Times New Roman"/>
          <w:b/>
          <w:sz w:val="28"/>
        </w:rPr>
      </w:pPr>
      <w:r w:rsidRPr="008B2AB9">
        <w:rPr>
          <w:rFonts w:ascii="Times New Roman" w:hAnsi="Times New Roman" w:cs="Times New Roman"/>
          <w:b/>
          <w:sz w:val="24"/>
        </w:rPr>
        <w:t>Price - $4995 or Rs. 330190 per month per computing cloud and storage resource.</w:t>
      </w:r>
      <w:bookmarkStart w:id="0" w:name="_GoBack"/>
      <w:bookmarkEnd w:id="0"/>
    </w:p>
    <w:sectPr w:rsidR="008B2AB9" w:rsidRPr="008B2A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262D" w:rsidRDefault="008F262D" w:rsidP="00C56FD6">
      <w:pPr>
        <w:spacing w:after="0" w:line="240" w:lineRule="auto"/>
      </w:pPr>
      <w:r>
        <w:separator/>
      </w:r>
    </w:p>
  </w:endnote>
  <w:endnote w:type="continuationSeparator" w:id="0">
    <w:p w:rsidR="008F262D" w:rsidRDefault="008F262D" w:rsidP="00C56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262D" w:rsidRDefault="008F262D" w:rsidP="00C56FD6">
      <w:pPr>
        <w:spacing w:after="0" w:line="240" w:lineRule="auto"/>
      </w:pPr>
      <w:r>
        <w:separator/>
      </w:r>
    </w:p>
  </w:footnote>
  <w:footnote w:type="continuationSeparator" w:id="0">
    <w:p w:rsidR="008F262D" w:rsidRDefault="008F262D" w:rsidP="00C56F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677561"/>
    <w:multiLevelType w:val="multilevel"/>
    <w:tmpl w:val="C1A2E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0B0"/>
    <w:rsid w:val="007A021B"/>
    <w:rsid w:val="007F00B0"/>
    <w:rsid w:val="008B2AB9"/>
    <w:rsid w:val="008F262D"/>
    <w:rsid w:val="00C56F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5CC0BA-2113-4358-A6FE-0F7E702B5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6F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FD6"/>
  </w:style>
  <w:style w:type="paragraph" w:styleId="Footer">
    <w:name w:val="footer"/>
    <w:basedOn w:val="Normal"/>
    <w:link w:val="FooterChar"/>
    <w:uiPriority w:val="99"/>
    <w:unhideWhenUsed/>
    <w:rsid w:val="00C56F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FD6"/>
  </w:style>
  <w:style w:type="character" w:styleId="Emphasis">
    <w:name w:val="Emphasis"/>
    <w:basedOn w:val="DefaultParagraphFont"/>
    <w:uiPriority w:val="20"/>
    <w:qFormat/>
    <w:rsid w:val="00C56FD6"/>
    <w:rPr>
      <w:i/>
      <w:iCs/>
    </w:rPr>
  </w:style>
  <w:style w:type="paragraph" w:styleId="NormalWeb">
    <w:name w:val="Normal (Web)"/>
    <w:basedOn w:val="Normal"/>
    <w:uiPriority w:val="99"/>
    <w:semiHidden/>
    <w:unhideWhenUsed/>
    <w:rsid w:val="008B2AB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4734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4</Pages>
  <Words>325</Words>
  <Characters>1853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 Gangrade</dc:creator>
  <cp:keywords/>
  <dc:description/>
  <cp:lastModifiedBy>Manu Gangrade</cp:lastModifiedBy>
  <cp:revision>1</cp:revision>
  <dcterms:created xsi:type="dcterms:W3CDTF">2020-05-07T16:50:00Z</dcterms:created>
  <dcterms:modified xsi:type="dcterms:W3CDTF">2020-05-07T17:39:00Z</dcterms:modified>
</cp:coreProperties>
</file>