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B6A7" w14:textId="6D027503" w:rsidR="005A38CF" w:rsidRPr="00D63225" w:rsidRDefault="005A38CF" w:rsidP="152D737F">
      <w:pPr>
        <w:jc w:val="center"/>
        <w:rPr>
          <w:b/>
          <w:bCs/>
        </w:rPr>
      </w:pPr>
    </w:p>
    <w:p w14:paraId="5C6F2C05" w14:textId="2C17497F" w:rsidR="005A38CF" w:rsidRPr="00D63225" w:rsidRDefault="00321D29" w:rsidP="00321D29">
      <w:pPr>
        <w:jc w:val="center"/>
        <w:rPr>
          <w:b/>
          <w:bCs/>
        </w:rPr>
      </w:pPr>
      <w:r w:rsidRPr="152D737F">
        <w:rPr>
          <w:b/>
          <w:bCs/>
        </w:rPr>
        <w:t xml:space="preserve">MGT 6203 Data Analytics in Business Progress </w:t>
      </w:r>
      <w:r w:rsidR="00430CC7" w:rsidRPr="152D737F">
        <w:rPr>
          <w:b/>
          <w:bCs/>
        </w:rPr>
        <w:t>Report</w:t>
      </w:r>
      <w:r w:rsidRPr="152D737F">
        <w:rPr>
          <w:b/>
          <w:bCs/>
        </w:rPr>
        <w:t xml:space="preserve"> Rubric</w:t>
      </w:r>
    </w:p>
    <w:p w14:paraId="6D8D7E74" w14:textId="31CEBD99" w:rsidR="7B807D21" w:rsidRDefault="7B807D21" w:rsidP="7B807D21">
      <w:pPr>
        <w:jc w:val="center"/>
        <w:rPr>
          <w:b/>
          <w:bCs/>
        </w:rPr>
      </w:pPr>
      <w:r w:rsidRPr="7B807D21">
        <w:rPr>
          <w:b/>
          <w:bCs/>
        </w:rPr>
        <w:t xml:space="preserve">Progress Report is worth 3% of your total grade. </w:t>
      </w:r>
    </w:p>
    <w:p w14:paraId="4A637905" w14:textId="4CD1F636" w:rsidR="7B807D21" w:rsidRDefault="7B807D21" w:rsidP="7B807D21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2805"/>
        <w:gridCol w:w="2805"/>
        <w:gridCol w:w="2805"/>
        <w:gridCol w:w="2805"/>
      </w:tblGrid>
      <w:tr w:rsidR="3F37C860" w14:paraId="68AF5894" w14:textId="77777777" w:rsidTr="3F37C860">
        <w:trPr>
          <w:trHeight w:val="315"/>
        </w:trPr>
        <w:tc>
          <w:tcPr>
            <w:tcW w:w="2805" w:type="dxa"/>
          </w:tcPr>
          <w:p w14:paraId="1C9DDADB" w14:textId="3AF125D0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>Section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62980" w14:textId="730AD250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0 point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98859" w14:textId="685174CC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2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6C83E" w14:textId="14C955DA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4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BF4A6" w14:textId="0B58A847" w:rsidR="3F37C860" w:rsidRDefault="3F37C860" w:rsidP="3F37C860">
            <w:pPr>
              <w:jc w:val="center"/>
            </w:pPr>
            <w:r w:rsidRPr="3F37C860">
              <w:rPr>
                <w:rFonts w:ascii="Calibri" w:eastAsia="Calibri" w:hAnsi="Calibri" w:cs="Calibri"/>
              </w:rPr>
              <w:t xml:space="preserve">5 points </w:t>
            </w:r>
          </w:p>
        </w:tc>
      </w:tr>
      <w:tr w:rsidR="3F37C860" w14:paraId="62CB6066" w14:textId="77777777" w:rsidTr="3F37C860">
        <w:trPr>
          <w:trHeight w:val="2115"/>
        </w:trPr>
        <w:tc>
          <w:tcPr>
            <w:tcW w:w="2805" w:type="dxa"/>
          </w:tcPr>
          <w:p w14:paraId="1268B9FE" w14:textId="3FC39257" w:rsidR="3F37C860" w:rsidRDefault="3F37C860" w:rsidP="3F37C860">
            <w:r w:rsidRPr="3F37C860">
              <w:rPr>
                <w:rFonts w:ascii="Calibri" w:eastAsia="Calibri" w:hAnsi="Calibri" w:cs="Calibri"/>
                <w:b/>
                <w:bCs/>
              </w:rPr>
              <w:t>Choice of Topic, Business Justification, and Problem Statement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434DE" w14:textId="55A354AC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C2C60"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F6BE" w14:textId="3637D214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>Choice of topic and objective not strong enough to lead to a good flow of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234FC" w14:textId="489F2AFD" w:rsidR="3F37C860" w:rsidRDefault="3F37C860" w:rsidP="3F37C860">
            <w:pPr>
              <w:rPr>
                <w:rFonts w:ascii="Calibri" w:eastAsia="Calibri" w:hAnsi="Calibri" w:cs="Calibri"/>
              </w:rPr>
            </w:pPr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47778">
              <w:rPr>
                <w:rFonts w:ascii="Calibri" w:eastAsia="Calibri" w:hAnsi="Calibri" w:cs="Calibri"/>
              </w:rPr>
              <w:t>Good</w:t>
            </w:r>
            <w:r w:rsidR="003D5E8B">
              <w:rPr>
                <w:rFonts w:ascii="Calibri" w:eastAsia="Calibri" w:hAnsi="Calibri" w:cs="Calibri"/>
              </w:rPr>
              <w:t xml:space="preserve"> understanding </w:t>
            </w:r>
            <w:r w:rsidR="002466C5">
              <w:rPr>
                <w:rFonts w:ascii="Calibri" w:eastAsia="Calibri" w:hAnsi="Calibri" w:cs="Calibri"/>
              </w:rPr>
              <w:t>and communication of the</w:t>
            </w:r>
            <w:r w:rsidR="00537948">
              <w:rPr>
                <w:rFonts w:ascii="Calibri" w:eastAsia="Calibri" w:hAnsi="Calibri" w:cs="Calibri"/>
              </w:rPr>
              <w:t xml:space="preserve"> topic and objective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CB23" w14:textId="7FA49D94" w:rsidR="3F37C860" w:rsidRDefault="3F37C860" w:rsidP="3F37C8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647778">
              <w:rPr>
                <w:rFonts w:ascii="Calibri" w:eastAsia="Calibri" w:hAnsi="Calibri" w:cs="Calibri"/>
              </w:rPr>
              <w:t>Excellent</w:t>
            </w:r>
            <w:r w:rsidR="00537948">
              <w:rPr>
                <w:rFonts w:ascii="Calibri" w:eastAsia="Calibri" w:hAnsi="Calibri" w:cs="Calibri"/>
              </w:rPr>
              <w:t xml:space="preserve"> understanding and communication of the topic and objective and convincing argument for the business impact</w:t>
            </w:r>
          </w:p>
        </w:tc>
      </w:tr>
      <w:tr w:rsidR="006C2C60" w14:paraId="1FB3522C" w14:textId="77777777" w:rsidTr="3F37C860">
        <w:trPr>
          <w:trHeight w:val="2715"/>
        </w:trPr>
        <w:tc>
          <w:tcPr>
            <w:tcW w:w="2805" w:type="dxa"/>
          </w:tcPr>
          <w:p w14:paraId="66B89924" w14:textId="5F620D9E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t>Understanding of the data and data wrangling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4B10" w14:textId="3760B456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766DF" w14:textId="4EB2C841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Dataset </w:t>
            </w:r>
            <w:r w:rsidR="00537948">
              <w:rPr>
                <w:rFonts w:ascii="Calibri" w:eastAsia="Calibri" w:hAnsi="Calibri" w:cs="Calibri"/>
              </w:rPr>
              <w:t>is decent</w:t>
            </w:r>
            <w:r w:rsidR="009C68F6">
              <w:rPr>
                <w:rFonts w:ascii="Calibri" w:eastAsia="Calibri" w:hAnsi="Calibri" w:cs="Calibri"/>
              </w:rPr>
              <w:t xml:space="preserve"> and basic</w:t>
            </w:r>
            <w:r w:rsidR="00537948">
              <w:rPr>
                <w:rFonts w:ascii="Calibri" w:eastAsia="Calibri" w:hAnsi="Calibri" w:cs="Calibri"/>
              </w:rPr>
              <w:t xml:space="preserve"> to extract insight out </w:t>
            </w:r>
            <w:r w:rsidR="009C68F6">
              <w:rPr>
                <w:rFonts w:ascii="Calibri" w:eastAsia="Calibri" w:hAnsi="Calibri" w:cs="Calibri"/>
              </w:rPr>
              <w:t>of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855F0" w14:textId="4B145F45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 xml:space="preserve">Dataset clearly explained and cleaned. If applicable, data cleaned and transformed for proper analysis. 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24CC" w14:textId="086A5B8A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537948">
              <w:rPr>
                <w:rFonts w:ascii="Calibri" w:eastAsia="Calibri" w:hAnsi="Calibri" w:cs="Calibri"/>
              </w:rPr>
              <w:t xml:space="preserve">Multiple complex datasets used and explained in depth. If applicable, data cleaned and transformed for proper analysis.  </w:t>
            </w:r>
          </w:p>
        </w:tc>
      </w:tr>
      <w:tr w:rsidR="006C2C60" w14:paraId="0D15CBE1" w14:textId="77777777" w:rsidTr="3F37C860">
        <w:trPr>
          <w:trHeight w:val="4215"/>
        </w:trPr>
        <w:tc>
          <w:tcPr>
            <w:tcW w:w="2805" w:type="dxa"/>
          </w:tcPr>
          <w:p w14:paraId="1C681B54" w14:textId="2C1DCDB7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lastRenderedPageBreak/>
              <w:t>Approach/Methodology, Level of R code &amp; Programming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758D7" w14:textId="0459D67F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6C6C2" w14:textId="657594BC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 w:rsidR="00E5474A">
              <w:rPr>
                <w:rFonts w:ascii="Calibri" w:eastAsia="Calibri" w:hAnsi="Calibri" w:cs="Calibri"/>
              </w:rPr>
              <w:t xml:space="preserve">Decent effort made but </w:t>
            </w:r>
            <w:r w:rsidR="00537948">
              <w:rPr>
                <w:rFonts w:ascii="Calibri" w:eastAsia="Calibri" w:hAnsi="Calibri" w:cs="Calibri"/>
              </w:rPr>
              <w:t xml:space="preserve">approach/methodology not clear or easy to follow and not enough R code progress made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6C20D" w14:textId="54CD695D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Approach and methodology documented but not easy to follow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Initial data models explained and modeled in R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Solid R code and programming progress made but still far from reaching any sort of conclusion or direction of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FC1E8" w14:textId="199AE4C4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Approach and methodology make sense and easy to follow </w:t>
            </w:r>
            <w:r w:rsidR="002466C5">
              <w:rPr>
                <w:rFonts w:ascii="Calibri" w:eastAsia="Calibri" w:hAnsi="Calibri" w:cs="Calibri"/>
              </w:rPr>
              <w:t>and leads the reader to understanding the business impact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Initial data models explained </w:t>
            </w:r>
            <w:r w:rsidR="002466C5">
              <w:rPr>
                <w:rFonts w:ascii="Calibri" w:eastAsia="Calibri" w:hAnsi="Calibri" w:cs="Calibri"/>
              </w:rPr>
              <w:t xml:space="preserve">exceptionally well </w:t>
            </w:r>
            <w:r w:rsidRPr="3F37C860">
              <w:rPr>
                <w:rFonts w:ascii="Calibri" w:eastAsia="Calibri" w:hAnsi="Calibri" w:cs="Calibri"/>
              </w:rPr>
              <w:t xml:space="preserve">and modeled in R to help analyze the objective and supporting research questions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R code and programming thus far show considerable progress at advanced level and on track to be completed by the Final deliverable</w:t>
            </w:r>
          </w:p>
        </w:tc>
      </w:tr>
      <w:tr w:rsidR="006C2C60" w14:paraId="7F28E7DB" w14:textId="77777777" w:rsidTr="3F37C860">
        <w:trPr>
          <w:trHeight w:val="3615"/>
        </w:trPr>
        <w:tc>
          <w:tcPr>
            <w:tcW w:w="2805" w:type="dxa"/>
          </w:tcPr>
          <w:p w14:paraId="1BDBA6E3" w14:textId="3EA54E54" w:rsidR="006C2C60" w:rsidRDefault="006C2C60" w:rsidP="006C2C60">
            <w:r w:rsidRPr="3F37C860">
              <w:rPr>
                <w:rFonts w:ascii="Calibri" w:eastAsia="Calibri" w:hAnsi="Calibri" w:cs="Calibri"/>
                <w:b/>
                <w:bCs/>
              </w:rPr>
              <w:t>Project timeline, Overall presentation, Graphics, Visuals</w:t>
            </w:r>
          </w:p>
        </w:tc>
        <w:tc>
          <w:tcPr>
            <w:tcW w:w="28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30F42" w14:textId="5F2CF7D9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BE236" w14:textId="2A114DDA" w:rsidR="006C2C60" w:rsidRDefault="006C2C60" w:rsidP="006C2C60">
            <w:r w:rsidRPr="3F37C860">
              <w:rPr>
                <w:rFonts w:ascii="Calibri" w:eastAsia="Calibri" w:hAnsi="Calibri" w:cs="Calibri"/>
              </w:rPr>
              <w:t>○ Report is behind project timeline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legible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EF0C5" w14:textId="4AC5ADC4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Report is on track to be completed by the final deliverable due date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legible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Project next steps are provided on work remaining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577E4" w14:textId="23CC4155" w:rsidR="006C2C60" w:rsidRDefault="006C2C60" w:rsidP="006C2C60">
            <w:r w:rsidRPr="3F37C860">
              <w:rPr>
                <w:rFonts w:ascii="Calibri" w:eastAsia="Calibri" w:hAnsi="Calibri" w:cs="Calibri"/>
              </w:rPr>
              <w:t xml:space="preserve">○ Report is ahead of schedule to be completed by the final deliverable due date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Graphics and visuals are appropriate to the flow of the analysis and are legible </w:t>
            </w:r>
            <w:r>
              <w:br/>
            </w:r>
            <w:r w:rsidRPr="3F37C860">
              <w:rPr>
                <w:rFonts w:ascii="Calibri" w:eastAsia="Calibri" w:hAnsi="Calibri" w:cs="Calibri"/>
              </w:rPr>
              <w:t xml:space="preserve"> ○ Project next steps and updated timeline are provided in detail on work remaining</w:t>
            </w:r>
          </w:p>
        </w:tc>
      </w:tr>
    </w:tbl>
    <w:p w14:paraId="1C58786B" w14:textId="3F61DB0B" w:rsidR="00ED39B7" w:rsidRDefault="00ED39B7" w:rsidP="3F37C860"/>
    <w:sectPr w:rsidR="00ED39B7" w:rsidSect="003D610B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003D" w14:textId="77777777" w:rsidR="003631D7" w:rsidRDefault="003631D7">
      <w:pPr>
        <w:spacing w:after="0" w:line="240" w:lineRule="auto"/>
      </w:pPr>
      <w:r>
        <w:separator/>
      </w:r>
    </w:p>
  </w:endnote>
  <w:endnote w:type="continuationSeparator" w:id="0">
    <w:p w14:paraId="71E51AD4" w14:textId="77777777" w:rsidR="003631D7" w:rsidRDefault="0036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4289D1F" w14:paraId="175B2093" w14:textId="77777777" w:rsidTr="74289D1F">
      <w:tc>
        <w:tcPr>
          <w:tcW w:w="4800" w:type="dxa"/>
        </w:tcPr>
        <w:p w14:paraId="01CEFFCC" w14:textId="43E0E0AB" w:rsidR="74289D1F" w:rsidRDefault="74289D1F" w:rsidP="74289D1F">
          <w:pPr>
            <w:pStyle w:val="Header"/>
            <w:ind w:left="-115"/>
          </w:pPr>
        </w:p>
      </w:tc>
      <w:tc>
        <w:tcPr>
          <w:tcW w:w="4800" w:type="dxa"/>
        </w:tcPr>
        <w:p w14:paraId="3E2D8FAF" w14:textId="437947B0" w:rsidR="74289D1F" w:rsidRDefault="74289D1F" w:rsidP="74289D1F">
          <w:pPr>
            <w:pStyle w:val="Header"/>
            <w:jc w:val="center"/>
          </w:pPr>
        </w:p>
      </w:tc>
      <w:tc>
        <w:tcPr>
          <w:tcW w:w="4800" w:type="dxa"/>
        </w:tcPr>
        <w:p w14:paraId="544D7B99" w14:textId="135F3B3A" w:rsidR="74289D1F" w:rsidRDefault="74289D1F" w:rsidP="74289D1F">
          <w:pPr>
            <w:pStyle w:val="Header"/>
            <w:ind w:right="-115"/>
            <w:jc w:val="right"/>
          </w:pPr>
        </w:p>
      </w:tc>
    </w:tr>
  </w:tbl>
  <w:p w14:paraId="325199E4" w14:textId="1C0CE7FE" w:rsidR="74289D1F" w:rsidRDefault="74289D1F" w:rsidP="74289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4A1D" w14:textId="77777777" w:rsidR="003631D7" w:rsidRDefault="003631D7">
      <w:pPr>
        <w:spacing w:after="0" w:line="240" w:lineRule="auto"/>
      </w:pPr>
      <w:r>
        <w:separator/>
      </w:r>
    </w:p>
  </w:footnote>
  <w:footnote w:type="continuationSeparator" w:id="0">
    <w:p w14:paraId="111A238B" w14:textId="77777777" w:rsidR="003631D7" w:rsidRDefault="0036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4289D1F" w14:paraId="6FDE83A8" w14:textId="77777777" w:rsidTr="74289D1F">
      <w:tc>
        <w:tcPr>
          <w:tcW w:w="4800" w:type="dxa"/>
        </w:tcPr>
        <w:p w14:paraId="4F49ECF8" w14:textId="6FCA609E" w:rsidR="74289D1F" w:rsidRDefault="74289D1F" w:rsidP="74289D1F">
          <w:pPr>
            <w:pStyle w:val="Header"/>
            <w:ind w:left="-115"/>
          </w:pPr>
        </w:p>
      </w:tc>
      <w:tc>
        <w:tcPr>
          <w:tcW w:w="4800" w:type="dxa"/>
        </w:tcPr>
        <w:p w14:paraId="151A7557" w14:textId="68FB3D59" w:rsidR="74289D1F" w:rsidRDefault="74289D1F" w:rsidP="74289D1F">
          <w:pPr>
            <w:pStyle w:val="Header"/>
            <w:jc w:val="center"/>
          </w:pPr>
        </w:p>
      </w:tc>
      <w:tc>
        <w:tcPr>
          <w:tcW w:w="4800" w:type="dxa"/>
        </w:tcPr>
        <w:p w14:paraId="6C55D13B" w14:textId="2C6D02B3" w:rsidR="74289D1F" w:rsidRDefault="74289D1F" w:rsidP="74289D1F">
          <w:pPr>
            <w:pStyle w:val="Header"/>
            <w:ind w:right="-115"/>
            <w:jc w:val="right"/>
          </w:pPr>
        </w:p>
      </w:tc>
    </w:tr>
  </w:tbl>
  <w:p w14:paraId="2FA2E27D" w14:textId="2D402D7E" w:rsidR="74289D1F" w:rsidRDefault="74289D1F" w:rsidP="74289D1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7B8"/>
    <w:multiLevelType w:val="hybridMultilevel"/>
    <w:tmpl w:val="5A2A5588"/>
    <w:lvl w:ilvl="0" w:tplc="F0D0E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2E6"/>
    <w:multiLevelType w:val="hybridMultilevel"/>
    <w:tmpl w:val="DFD8F05E"/>
    <w:lvl w:ilvl="0" w:tplc="2A22B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640"/>
    <w:multiLevelType w:val="hybridMultilevel"/>
    <w:tmpl w:val="8E90B004"/>
    <w:lvl w:ilvl="0" w:tplc="DACC4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368"/>
    <w:multiLevelType w:val="hybridMultilevel"/>
    <w:tmpl w:val="67C0A202"/>
    <w:lvl w:ilvl="0" w:tplc="5128EE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613"/>
    <w:multiLevelType w:val="hybridMultilevel"/>
    <w:tmpl w:val="024A094C"/>
    <w:lvl w:ilvl="0" w:tplc="B79A1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55663">
    <w:abstractNumId w:val="0"/>
  </w:num>
  <w:num w:numId="2" w16cid:durableId="80609885">
    <w:abstractNumId w:val="4"/>
  </w:num>
  <w:num w:numId="3" w16cid:durableId="258148609">
    <w:abstractNumId w:val="3"/>
  </w:num>
  <w:num w:numId="4" w16cid:durableId="1748964979">
    <w:abstractNumId w:val="2"/>
  </w:num>
  <w:num w:numId="5" w16cid:durableId="10486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CF"/>
    <w:rsid w:val="000B6649"/>
    <w:rsid w:val="001046A0"/>
    <w:rsid w:val="0015372C"/>
    <w:rsid w:val="00210510"/>
    <w:rsid w:val="00217B2C"/>
    <w:rsid w:val="002466C5"/>
    <w:rsid w:val="002E59A0"/>
    <w:rsid w:val="00321D29"/>
    <w:rsid w:val="00333036"/>
    <w:rsid w:val="003349E3"/>
    <w:rsid w:val="00344D0C"/>
    <w:rsid w:val="003631D7"/>
    <w:rsid w:val="003D0F4D"/>
    <w:rsid w:val="003D5E8B"/>
    <w:rsid w:val="003D610B"/>
    <w:rsid w:val="003F3AA8"/>
    <w:rsid w:val="00430CC7"/>
    <w:rsid w:val="00537948"/>
    <w:rsid w:val="005A38CF"/>
    <w:rsid w:val="0063538B"/>
    <w:rsid w:val="0063603A"/>
    <w:rsid w:val="00647778"/>
    <w:rsid w:val="006C2C60"/>
    <w:rsid w:val="008D5521"/>
    <w:rsid w:val="009C68F6"/>
    <w:rsid w:val="00A26C21"/>
    <w:rsid w:val="00A8796C"/>
    <w:rsid w:val="00AF7C8F"/>
    <w:rsid w:val="00C8618D"/>
    <w:rsid w:val="00D175B9"/>
    <w:rsid w:val="00D63225"/>
    <w:rsid w:val="00DA6813"/>
    <w:rsid w:val="00E5474A"/>
    <w:rsid w:val="00E82BC1"/>
    <w:rsid w:val="00EC1DB8"/>
    <w:rsid w:val="00ED39B7"/>
    <w:rsid w:val="00F52710"/>
    <w:rsid w:val="00F76176"/>
    <w:rsid w:val="00FD7FE0"/>
    <w:rsid w:val="00FF78B5"/>
    <w:rsid w:val="0268AE9E"/>
    <w:rsid w:val="0602C3D9"/>
    <w:rsid w:val="061135C0"/>
    <w:rsid w:val="06A3EC64"/>
    <w:rsid w:val="152D737F"/>
    <w:rsid w:val="154CD0E6"/>
    <w:rsid w:val="1874CA68"/>
    <w:rsid w:val="20A8D666"/>
    <w:rsid w:val="22122B91"/>
    <w:rsid w:val="24D4AD20"/>
    <w:rsid w:val="27D5F3B6"/>
    <w:rsid w:val="2AD8898C"/>
    <w:rsid w:val="2D1E6094"/>
    <w:rsid w:val="3262B817"/>
    <w:rsid w:val="330C6B0E"/>
    <w:rsid w:val="34A83B6F"/>
    <w:rsid w:val="3F37C860"/>
    <w:rsid w:val="49C4D81A"/>
    <w:rsid w:val="4CD24226"/>
    <w:rsid w:val="4E1BF472"/>
    <w:rsid w:val="4FABF7C9"/>
    <w:rsid w:val="5C4FB9C1"/>
    <w:rsid w:val="5D310BE9"/>
    <w:rsid w:val="674FD6ED"/>
    <w:rsid w:val="67D10DF7"/>
    <w:rsid w:val="6C1266C5"/>
    <w:rsid w:val="74289D1F"/>
    <w:rsid w:val="7478DCF6"/>
    <w:rsid w:val="754D9936"/>
    <w:rsid w:val="7A6D76C9"/>
    <w:rsid w:val="7AA588FF"/>
    <w:rsid w:val="7B807D21"/>
    <w:rsid w:val="7DDD29C1"/>
    <w:rsid w:val="7FD4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FD8"/>
  <w15:chartTrackingRefBased/>
  <w15:docId w15:val="{ED5A6EB7-7056-4EE1-AED2-6C8CC48D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C8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10b1d-df22-42ba-bf91-b5996395e88d" xsi:nil="true"/>
    <lcf76f155ced4ddcb4097134ff3c332f xmlns="b70b4bcb-28db-4d4c-bb55-5851aada53f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F5F483006A045B7C788D2D1AD3092" ma:contentTypeVersion="9" ma:contentTypeDescription="Create a new document." ma:contentTypeScope="" ma:versionID="9d8d8cd213370a711fed51cdd11dd754">
  <xsd:schema xmlns:xsd="http://www.w3.org/2001/XMLSchema" xmlns:xs="http://www.w3.org/2001/XMLSchema" xmlns:p="http://schemas.microsoft.com/office/2006/metadata/properties" xmlns:ns2="b70b4bcb-28db-4d4c-bb55-5851aada53fd" xmlns:ns3="35210b1d-df22-42ba-bf91-b5996395e88d" targetNamespace="http://schemas.microsoft.com/office/2006/metadata/properties" ma:root="true" ma:fieldsID="e28ec59319bf2fa30e5a5ab205d85124" ns2:_="" ns3:_="">
    <xsd:import namespace="b70b4bcb-28db-4d4c-bb55-5851aada53fd"/>
    <xsd:import namespace="35210b1d-df22-42ba-bf91-b5996395e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b4bcb-28db-4d4c-bb55-5851aada5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10b1d-df22-42ba-bf91-b5996395e8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08be8c-d6c2-463c-a0d0-0a4ed28f4f78}" ma:internalName="TaxCatchAll" ma:showField="CatchAllData" ma:web="35210b1d-df22-42ba-bf91-b5996395e8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16BDD-AEC5-4F79-93B7-9399E9841AA7}">
  <ds:schemaRefs>
    <ds:schemaRef ds:uri="http://schemas.microsoft.com/office/2006/metadata/properties"/>
    <ds:schemaRef ds:uri="http://schemas.microsoft.com/office/infopath/2007/PartnerControls"/>
    <ds:schemaRef ds:uri="35210b1d-df22-42ba-bf91-b5996395e88d"/>
    <ds:schemaRef ds:uri="b70b4bcb-28db-4d4c-bb55-5851aada53fd"/>
  </ds:schemaRefs>
</ds:datastoreItem>
</file>

<file path=customXml/itemProps2.xml><?xml version="1.0" encoding="utf-8"?>
<ds:datastoreItem xmlns:ds="http://schemas.openxmlformats.org/officeDocument/2006/customXml" ds:itemID="{E1158AAF-8BAB-4C13-9A1D-0C47AD038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B7980-FDD2-4E64-989F-CFB6BBD06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b4bcb-28db-4d4c-bb55-5851aada53fd"/>
    <ds:schemaRef ds:uri="35210b1d-df22-42ba-bf91-b5996395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panaskar</dc:creator>
  <cp:keywords/>
  <dc:description/>
  <cp:lastModifiedBy>Jones, Evan</cp:lastModifiedBy>
  <cp:revision>6</cp:revision>
  <dcterms:created xsi:type="dcterms:W3CDTF">2022-09-06T21:26:00Z</dcterms:created>
  <dcterms:modified xsi:type="dcterms:W3CDTF">2023-03-25T16:33:00Z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0x0101008B9F5F483006A045B7C788D2D1AD3092</vt:lpwstr>
  </property>
  <property fmtid="{D5CDD505-2E9C-101B-9397-08002B2CF9AE}" pid="3" name="MediaServiceImageTags">
    <vt:lpwstr/>
  </property>
</Properties>
</file>