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Default="52843585" w:rsidP="52843585">
      <w:pPr>
        <w:jc w:val="center"/>
      </w:pPr>
      <w:r w:rsidRPr="52843585">
        <w:rPr>
          <w:sz w:val="40"/>
          <w:szCs w:val="40"/>
        </w:rPr>
        <w:t>MGT 6203 Group Project Proposal Template</w:t>
      </w:r>
    </w:p>
    <w:p w14:paraId="4CAE725C" w14:textId="18258E31" w:rsidR="369FA3A0" w:rsidRDefault="369FA3A0" w:rsidP="369FA3A0">
      <w:pPr>
        <w:rPr>
          <w:sz w:val="40"/>
          <w:szCs w:val="40"/>
        </w:rPr>
      </w:pPr>
    </w:p>
    <w:p w14:paraId="05ABBB3B" w14:textId="398203C4" w:rsidR="369FA3A0" w:rsidRDefault="369FA3A0" w:rsidP="369FA3A0">
      <w:pPr>
        <w:rPr>
          <w:b/>
          <w:bCs/>
          <w:sz w:val="24"/>
          <w:szCs w:val="24"/>
        </w:rPr>
      </w:pPr>
      <w:r w:rsidRPr="369FA3A0">
        <w:rPr>
          <w:b/>
          <w:bCs/>
          <w:sz w:val="24"/>
          <w:szCs w:val="24"/>
        </w:rPr>
        <w:t xml:space="preserve">Please edit the following template to record your responses and provide details on your project plan. </w:t>
      </w:r>
    </w:p>
    <w:p w14:paraId="58867C86" w14:textId="34873501" w:rsidR="369FA3A0" w:rsidRDefault="369FA3A0" w:rsidP="369FA3A0">
      <w:pPr>
        <w:rPr>
          <w:b/>
          <w:bCs/>
          <w:sz w:val="24"/>
          <w:szCs w:val="24"/>
        </w:rPr>
      </w:pPr>
    </w:p>
    <w:p w14:paraId="6A482196" w14:textId="6BF16DBE" w:rsidR="369FA3A0" w:rsidRDefault="369FA3A0" w:rsidP="369FA3A0">
      <w:pPr>
        <w:rPr>
          <w:b/>
          <w:bCs/>
          <w:sz w:val="24"/>
          <w:szCs w:val="24"/>
        </w:rPr>
      </w:pPr>
      <w:r w:rsidRPr="369FA3A0">
        <w:rPr>
          <w:b/>
          <w:bCs/>
          <w:sz w:val="32"/>
          <w:szCs w:val="32"/>
        </w:rPr>
        <w:t>TEAM INFORMATION (1 point)</w:t>
      </w:r>
    </w:p>
    <w:p w14:paraId="0EA952D4" w14:textId="52E98DE7" w:rsidR="52843585" w:rsidRDefault="52843585" w:rsidP="52843585">
      <w:pPr>
        <w:rPr>
          <w:sz w:val="24"/>
          <w:szCs w:val="24"/>
        </w:rPr>
      </w:pPr>
      <w:r w:rsidRPr="369FA3A0">
        <w:rPr>
          <w:b/>
          <w:bCs/>
          <w:sz w:val="24"/>
          <w:szCs w:val="24"/>
        </w:rPr>
        <w:t>Team #:</w:t>
      </w:r>
      <w:r w:rsidRPr="369FA3A0">
        <w:rPr>
          <w:sz w:val="24"/>
          <w:szCs w:val="24"/>
        </w:rPr>
        <w:t xml:space="preserve"> </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764482D6" w14:textId="6FEDE8D8" w:rsidR="52843585" w:rsidRDefault="52843585" w:rsidP="52843585">
      <w:pPr>
        <w:pStyle w:val="ListParagraph"/>
        <w:numPr>
          <w:ilvl w:val="0"/>
          <w:numId w:val="2"/>
        </w:numPr>
        <w:rPr>
          <w:rFonts w:eastAsiaTheme="minorEastAsia"/>
          <w:sz w:val="24"/>
          <w:szCs w:val="24"/>
        </w:rPr>
      </w:pPr>
      <w:r w:rsidRPr="369FA3A0">
        <w:rPr>
          <w:rFonts w:eastAsiaTheme="minorEastAsia"/>
          <w:sz w:val="24"/>
          <w:szCs w:val="24"/>
        </w:rPr>
        <w:t>Team Member 1 Name; GT Id (OMSA) or EdX username (MM)</w:t>
      </w:r>
    </w:p>
    <w:p w14:paraId="063B7275" w14:textId="4178838E" w:rsidR="52843585" w:rsidRDefault="52843585" w:rsidP="52843585">
      <w:pPr>
        <w:rPr>
          <w:rFonts w:eastAsiaTheme="minorEastAsia"/>
          <w:sz w:val="24"/>
          <w:szCs w:val="24"/>
        </w:rPr>
      </w:pPr>
      <w:r w:rsidRPr="52843585">
        <w:rPr>
          <w:rFonts w:eastAsiaTheme="minorEastAsia"/>
          <w:sz w:val="24"/>
          <w:szCs w:val="24"/>
        </w:rPr>
        <w:t xml:space="preserve">[Insert background information: Name, professional background, education background, previous </w:t>
      </w:r>
      <w:r>
        <w:tab/>
      </w:r>
      <w:r w:rsidRPr="52843585">
        <w:rPr>
          <w:rFonts w:eastAsiaTheme="minorEastAsia"/>
          <w:sz w:val="24"/>
          <w:szCs w:val="24"/>
        </w:rPr>
        <w:t>analytics related projects you have worked on]</w:t>
      </w:r>
    </w:p>
    <w:p w14:paraId="66013035" w14:textId="7EF6A538" w:rsidR="52843585" w:rsidRDefault="008B706B" w:rsidP="52843585">
      <w:pPr>
        <w:pStyle w:val="ListParagraph"/>
        <w:numPr>
          <w:ilvl w:val="0"/>
          <w:numId w:val="2"/>
        </w:numPr>
        <w:rPr>
          <w:sz w:val="24"/>
          <w:szCs w:val="24"/>
        </w:rPr>
      </w:pPr>
      <w:r>
        <w:rPr>
          <w:rFonts w:eastAsiaTheme="minorEastAsia"/>
          <w:sz w:val="24"/>
          <w:szCs w:val="24"/>
        </w:rPr>
        <w:t>Ryan Chandler, EdX username Zujin87</w:t>
      </w:r>
    </w:p>
    <w:p w14:paraId="0D66384F" w14:textId="7C4B30F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3 Name; GT Id or EdX username </w:t>
      </w:r>
    </w:p>
    <w:p w14:paraId="2521B588" w14:textId="3A1B89F5"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4 Name; GT Id or EdX username </w:t>
      </w:r>
    </w:p>
    <w:p w14:paraId="7FA129FB" w14:textId="6579429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5 Name; GT Id or EdX username </w:t>
      </w:r>
    </w:p>
    <w:p w14:paraId="4D38BF51" w14:textId="391AED1B" w:rsidR="52843585" w:rsidRDefault="52843585" w:rsidP="52843585">
      <w:pPr>
        <w:rPr>
          <w:rFonts w:eastAsiaTheme="minorEastAsia"/>
          <w:sz w:val="24"/>
          <w:szCs w:val="24"/>
        </w:rPr>
      </w:pP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4E23C623" w:rsidR="52843585" w:rsidRDefault="52843585" w:rsidP="3A17D2FB">
      <w:pPr>
        <w:rPr>
          <w:rFonts w:eastAsiaTheme="minorEastAsia"/>
          <w:b/>
          <w:bCs/>
          <w:sz w:val="24"/>
          <w:szCs w:val="24"/>
        </w:rPr>
      </w:pPr>
      <w:r w:rsidRPr="369FA3A0">
        <w:rPr>
          <w:rFonts w:eastAsiaTheme="minorEastAsia"/>
          <w:b/>
          <w:bCs/>
          <w:sz w:val="24"/>
          <w:szCs w:val="24"/>
        </w:rPr>
        <w:t xml:space="preserve">Project Title: </w:t>
      </w:r>
      <w:r w:rsidR="005D02FD" w:rsidRPr="00BA0E94">
        <w:rPr>
          <w:rFonts w:eastAsiaTheme="minorEastAsia"/>
          <w:sz w:val="24"/>
          <w:szCs w:val="24"/>
        </w:rPr>
        <w:t>Finding the most valuable predictors for airline customer satisfaction</w:t>
      </w:r>
    </w:p>
    <w:p w14:paraId="1E97E57D" w14:textId="0D2B970D" w:rsidR="52843585" w:rsidRDefault="369FA3A0" w:rsidP="369FA3A0">
      <w:pPr>
        <w:rPr>
          <w:rFonts w:eastAsiaTheme="minorEastAsia"/>
          <w:b/>
          <w:bCs/>
          <w:sz w:val="24"/>
          <w:szCs w:val="24"/>
        </w:rPr>
      </w:pPr>
      <w:r w:rsidRPr="369FA3A0">
        <w:rPr>
          <w:rFonts w:eastAsiaTheme="minorEastAsia"/>
          <w:b/>
          <w:bCs/>
          <w:sz w:val="24"/>
          <w:szCs w:val="24"/>
        </w:rPr>
        <w:t xml:space="preserve">Background Information on chosen project topic: </w:t>
      </w:r>
    </w:p>
    <w:p w14:paraId="27C98D08" w14:textId="6E8C8D35" w:rsidR="00BA0E94" w:rsidRDefault="00BA0E94" w:rsidP="00BA0E94">
      <w:pPr>
        <w:rPr>
          <w:rFonts w:eastAsiaTheme="minorEastAsia"/>
          <w:sz w:val="24"/>
          <w:szCs w:val="24"/>
        </w:rPr>
      </w:pPr>
      <w:r>
        <w:rPr>
          <w:rFonts w:eastAsiaTheme="minorEastAsia"/>
          <w:sz w:val="24"/>
          <w:szCs w:val="24"/>
        </w:rPr>
        <w:t>Customer satisfaction, loyalty, and returns are of the utmost importance to the airline industry. Maximizing customer satisfaction for the lowest cost is one way to help maximize profits. The chosen data set represents one airline company and its customer’s satisfaction results along a series of predictors.</w:t>
      </w:r>
    </w:p>
    <w:p w14:paraId="33FA8FBF" w14:textId="2CCB37B8" w:rsidR="52843585" w:rsidRDefault="52843585" w:rsidP="369FA3A0">
      <w:pPr>
        <w:rPr>
          <w:rFonts w:eastAsiaTheme="minorEastAsia"/>
          <w:b/>
          <w:bCs/>
          <w:sz w:val="24"/>
          <w:szCs w:val="24"/>
        </w:rPr>
      </w:pPr>
    </w:p>
    <w:p w14:paraId="37F0625F" w14:textId="71E8C065" w:rsidR="52843585" w:rsidRDefault="52843585" w:rsidP="369FA3A0">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76E8E030" w14:textId="10C12B7D" w:rsidR="00BA0E94" w:rsidRPr="00BA0E94" w:rsidRDefault="002118E5" w:rsidP="369FA3A0">
      <w:pPr>
        <w:rPr>
          <w:rFonts w:eastAsiaTheme="minorEastAsia"/>
          <w:sz w:val="24"/>
          <w:szCs w:val="24"/>
        </w:rPr>
      </w:pPr>
      <w:r>
        <w:rPr>
          <w:rFonts w:eastAsiaTheme="minorEastAsia"/>
          <w:sz w:val="24"/>
          <w:szCs w:val="24"/>
        </w:rPr>
        <w:t xml:space="preserve">What actions can the airline take to raise the likelihood of customer satisfaction at the most </w:t>
      </w:r>
      <w:r w:rsidR="008B706B">
        <w:rPr>
          <w:rFonts w:eastAsiaTheme="minorEastAsia"/>
          <w:sz w:val="24"/>
          <w:szCs w:val="24"/>
        </w:rPr>
        <w:t>cost-efficient</w:t>
      </w:r>
      <w:r>
        <w:rPr>
          <w:rFonts w:eastAsiaTheme="minorEastAsia"/>
          <w:sz w:val="24"/>
          <w:szCs w:val="24"/>
        </w:rPr>
        <w:t xml:space="preserve"> manner?</w:t>
      </w:r>
    </w:p>
    <w:p w14:paraId="763C1643" w14:textId="19468D92" w:rsidR="3A17D2FB" w:rsidRDefault="3A17D2FB" w:rsidP="369FA3A0">
      <w:pPr>
        <w:rPr>
          <w:rFonts w:eastAsiaTheme="minorEastAsia"/>
          <w:b/>
          <w:bCs/>
          <w:sz w:val="24"/>
          <w:szCs w:val="24"/>
        </w:rPr>
      </w:pPr>
      <w:r w:rsidRPr="369FA3A0">
        <w:rPr>
          <w:rFonts w:eastAsiaTheme="minorEastAsia"/>
          <w:b/>
          <w:bCs/>
          <w:sz w:val="24"/>
          <w:szCs w:val="24"/>
        </w:rPr>
        <w:t>State your Primary Research Question (RQ):</w:t>
      </w:r>
    </w:p>
    <w:p w14:paraId="3C2D3503" w14:textId="3ADDCEC6" w:rsidR="3A17D2FB" w:rsidRDefault="00C53E4A" w:rsidP="3A17D2FB">
      <w:pPr>
        <w:rPr>
          <w:rFonts w:eastAsiaTheme="minorEastAsia"/>
          <w:sz w:val="24"/>
          <w:szCs w:val="24"/>
        </w:rPr>
      </w:pPr>
      <w:r>
        <w:rPr>
          <w:rFonts w:eastAsiaTheme="minorEastAsia"/>
          <w:sz w:val="24"/>
          <w:szCs w:val="24"/>
        </w:rPr>
        <w:t xml:space="preserve">What are the most important and cost-efficient predictors for making customers satisfied with their </w:t>
      </w:r>
      <w:r w:rsidR="00D72D4B">
        <w:rPr>
          <w:rFonts w:eastAsiaTheme="minorEastAsia"/>
          <w:sz w:val="24"/>
          <w:szCs w:val="24"/>
        </w:rPr>
        <w:t>care?</w:t>
      </w:r>
    </w:p>
    <w:p w14:paraId="13F3A8D4" w14:textId="2CF43048" w:rsidR="52843585" w:rsidRDefault="52843585" w:rsidP="369FA3A0">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385D31E8" w14:textId="0A5C42E0" w:rsidR="52843585" w:rsidRDefault="00BA0E94" w:rsidP="52843585">
      <w:pPr>
        <w:pStyle w:val="ListParagraph"/>
        <w:numPr>
          <w:ilvl w:val="0"/>
          <w:numId w:val="1"/>
        </w:numPr>
        <w:rPr>
          <w:rFonts w:eastAsiaTheme="minorEastAsia"/>
          <w:sz w:val="24"/>
          <w:szCs w:val="24"/>
        </w:rPr>
      </w:pPr>
      <w:r>
        <w:rPr>
          <w:rFonts w:eastAsiaTheme="minorEastAsia"/>
          <w:sz w:val="24"/>
          <w:szCs w:val="24"/>
        </w:rPr>
        <w:t>Are there</w:t>
      </w:r>
      <w:r w:rsidR="002118E5">
        <w:rPr>
          <w:rFonts w:eastAsiaTheme="minorEastAsia"/>
          <w:sz w:val="24"/>
          <w:szCs w:val="24"/>
        </w:rPr>
        <w:t xml:space="preserve"> any interactions </w:t>
      </w:r>
      <w:r w:rsidR="00BF2C0E">
        <w:rPr>
          <w:rFonts w:eastAsiaTheme="minorEastAsia"/>
          <w:sz w:val="24"/>
          <w:szCs w:val="24"/>
        </w:rPr>
        <w:t>among</w:t>
      </w:r>
      <w:r w:rsidR="002118E5">
        <w:rPr>
          <w:rFonts w:eastAsiaTheme="minorEastAsia"/>
          <w:sz w:val="24"/>
          <w:szCs w:val="24"/>
        </w:rPr>
        <w:t xml:space="preserve"> predictors that </w:t>
      </w:r>
      <w:r w:rsidR="00427967">
        <w:rPr>
          <w:rFonts w:eastAsiaTheme="minorEastAsia"/>
          <w:sz w:val="24"/>
          <w:szCs w:val="24"/>
        </w:rPr>
        <w:t>affect</w:t>
      </w:r>
      <w:r w:rsidR="002118E5">
        <w:rPr>
          <w:rFonts w:eastAsiaTheme="minorEastAsia"/>
          <w:sz w:val="24"/>
          <w:szCs w:val="24"/>
        </w:rPr>
        <w:t xml:space="preserve"> the probability of a satisfied customer?</w:t>
      </w:r>
    </w:p>
    <w:p w14:paraId="05C5BACA" w14:textId="00B7692C" w:rsidR="52843585" w:rsidRDefault="52843585" w:rsidP="52843585">
      <w:pPr>
        <w:pStyle w:val="ListParagraph"/>
        <w:numPr>
          <w:ilvl w:val="0"/>
          <w:numId w:val="1"/>
        </w:numPr>
        <w:rPr>
          <w:sz w:val="24"/>
          <w:szCs w:val="24"/>
        </w:rPr>
      </w:pPr>
    </w:p>
    <w:p w14:paraId="6950EB8F" w14:textId="511E15DD" w:rsidR="369FA3A0" w:rsidRDefault="369FA3A0" w:rsidP="369FA3A0">
      <w:pPr>
        <w:rPr>
          <w:rFonts w:eastAsiaTheme="minorEastAsia"/>
          <w:b/>
          <w:bCs/>
          <w:sz w:val="24"/>
          <w:szCs w:val="24"/>
        </w:rPr>
      </w:pPr>
    </w:p>
    <w:p w14:paraId="761F9361" w14:textId="572D60A2" w:rsidR="52843585" w:rsidRDefault="3A17D2FB" w:rsidP="52843585">
      <w:pPr>
        <w:rPr>
          <w:rFonts w:eastAsiaTheme="minorEastAsia"/>
          <w:sz w:val="24"/>
          <w:szCs w:val="24"/>
        </w:rPr>
      </w:pPr>
      <w:r w:rsidRPr="369FA3A0">
        <w:rPr>
          <w:rFonts w:eastAsiaTheme="minorEastAsia"/>
          <w:b/>
          <w:bCs/>
          <w:sz w:val="24"/>
          <w:szCs w:val="24"/>
        </w:rPr>
        <w:lastRenderedPageBreak/>
        <w:t>Business Justification:</w:t>
      </w:r>
      <w:r w:rsidRPr="369FA3A0">
        <w:rPr>
          <w:rFonts w:eastAsiaTheme="minorEastAsia"/>
          <w:sz w:val="24"/>
          <w:szCs w:val="24"/>
        </w:rPr>
        <w:t xml:space="preserve"> </w:t>
      </w:r>
      <w:r w:rsidRPr="369FA3A0">
        <w:rPr>
          <w:rFonts w:eastAsiaTheme="minorEastAsia"/>
          <w:b/>
          <w:bCs/>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r w:rsidR="52843585">
        <w:br/>
      </w:r>
      <w:r w:rsidR="00BF2C0E">
        <w:rPr>
          <w:rFonts w:eastAsiaTheme="minorEastAsia"/>
          <w:sz w:val="24"/>
          <w:szCs w:val="24"/>
        </w:rPr>
        <w:t xml:space="preserve">Based on analysis results, the airline will be able to focus on actions and items that lead to the highest customer satisfaction results. </w:t>
      </w:r>
      <w:r w:rsidR="00FD4C10">
        <w:rPr>
          <w:rFonts w:eastAsiaTheme="minorEastAsia"/>
          <w:sz w:val="24"/>
          <w:szCs w:val="24"/>
        </w:rPr>
        <w:t>The airline could be able to predict the results of budget cuts to predictors</w:t>
      </w:r>
      <w:r w:rsidR="001E069F">
        <w:rPr>
          <w:rFonts w:eastAsiaTheme="minorEastAsia"/>
          <w:sz w:val="24"/>
          <w:szCs w:val="24"/>
        </w:rPr>
        <w:t xml:space="preserve"> and the resulting affects on customer satisfaction. This result could be used to optimize expenditures versus customer satisfaction in order to maximize overall net profit.</w:t>
      </w:r>
      <w:r w:rsidR="008B706B">
        <w:rPr>
          <w:rFonts w:eastAsiaTheme="minorEastAsia"/>
          <w:sz w:val="24"/>
          <w:szCs w:val="24"/>
        </w:rPr>
        <w:t xml:space="preserve"> </w:t>
      </w:r>
    </w:p>
    <w:p w14:paraId="7CE5EE95" w14:textId="1A5CBA0D" w:rsidR="52843585" w:rsidRDefault="008B706B" w:rsidP="369FA3A0">
      <w:pPr>
        <w:rPr>
          <w:rFonts w:eastAsiaTheme="minorEastAsia"/>
          <w:b/>
          <w:bCs/>
          <w:sz w:val="24"/>
          <w:szCs w:val="24"/>
        </w:rPr>
      </w:pPr>
      <w:r>
        <w:rPr>
          <w:rFonts w:eastAsiaTheme="minorEastAsia"/>
          <w:sz w:val="24"/>
          <w:szCs w:val="24"/>
        </w:rPr>
        <w:t xml:space="preserve">Operationally, the airline has limited resources, both human and material. The model could be able to assist with prioritizing resources to maximize customer satisfaction. Depending on the type of </w:t>
      </w:r>
      <w:r w:rsidR="00427967">
        <w:rPr>
          <w:rFonts w:eastAsiaTheme="minorEastAsia"/>
          <w:sz w:val="24"/>
          <w:szCs w:val="24"/>
        </w:rPr>
        <w:t>resources being used, the company could potentially reduce “wasteful” or carbon emitting predictors that have a low impact on satisfaction scores and market those reductions as green initiatives.</w:t>
      </w:r>
    </w:p>
    <w:p w14:paraId="2518E760" w14:textId="5D733BCD" w:rsidR="52843585" w:rsidRDefault="52843585" w:rsidP="369FA3A0">
      <w:pPr>
        <w:rPr>
          <w:rFonts w:eastAsiaTheme="minorEastAsia"/>
          <w:b/>
          <w:bCs/>
          <w:sz w:val="24"/>
          <w:szCs w:val="24"/>
        </w:rPr>
      </w:pPr>
    </w:p>
    <w:p w14:paraId="56436A57" w14:textId="06BA8973" w:rsidR="52843585" w:rsidRDefault="369FA3A0" w:rsidP="369FA3A0">
      <w:pPr>
        <w:rPr>
          <w:rFonts w:eastAsiaTheme="minorEastAsia"/>
          <w:b/>
          <w:bCs/>
          <w:sz w:val="24"/>
          <w:szCs w:val="24"/>
        </w:rPr>
      </w:pPr>
      <w:r w:rsidRPr="369FA3A0">
        <w:rPr>
          <w:rFonts w:eastAsiaTheme="minorEastAsia"/>
          <w:b/>
          <w:bCs/>
          <w:sz w:val="32"/>
          <w:szCs w:val="32"/>
        </w:rPr>
        <w:t>DATASET/PLAN FOR DATA (4 points)</w:t>
      </w:r>
    </w:p>
    <w:p w14:paraId="49A97D56" w14:textId="5E3D47E7" w:rsidR="52843585" w:rsidRDefault="52843585" w:rsidP="52843585">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6E08EA19" w14:textId="21C9872C" w:rsidR="52843585" w:rsidRDefault="00D72D4B" w:rsidP="52843585">
      <w:pPr>
        <w:rPr>
          <w:rFonts w:eastAsiaTheme="minorEastAsia"/>
          <w:sz w:val="24"/>
          <w:szCs w:val="24"/>
        </w:rPr>
      </w:pPr>
      <w:r>
        <w:rPr>
          <w:rFonts w:eastAsiaTheme="minorEastAsia"/>
          <w:sz w:val="24"/>
          <w:szCs w:val="24"/>
        </w:rPr>
        <w:t xml:space="preserve">Primary data set: </w:t>
      </w:r>
      <w:hyperlink r:id="rId8" w:history="1">
        <w:r w:rsidRPr="0072675F">
          <w:rPr>
            <w:rStyle w:val="Hyperlink"/>
            <w:rFonts w:eastAsiaTheme="minorEastAsia"/>
            <w:sz w:val="24"/>
            <w:szCs w:val="24"/>
          </w:rPr>
          <w:t>https://www.kaggle.com/datasets/teejmahal20/airline-passenger-satisfaction</w:t>
        </w:r>
      </w:hyperlink>
    </w:p>
    <w:p w14:paraId="78214C4B" w14:textId="1384A86A" w:rsidR="52843585" w:rsidRDefault="00D72D4B" w:rsidP="52843585">
      <w:pPr>
        <w:rPr>
          <w:rFonts w:eastAsiaTheme="minorEastAsia"/>
          <w:sz w:val="24"/>
          <w:szCs w:val="24"/>
        </w:rPr>
      </w:pPr>
      <w:r>
        <w:rPr>
          <w:rFonts w:eastAsiaTheme="minorEastAsia"/>
          <w:sz w:val="24"/>
          <w:szCs w:val="24"/>
        </w:rPr>
        <w:t xml:space="preserve">Secondary data set: </w:t>
      </w:r>
      <w:hyperlink r:id="rId9" w:history="1">
        <w:r w:rsidRPr="0072675F">
          <w:rPr>
            <w:rStyle w:val="Hyperlink"/>
            <w:rFonts w:eastAsiaTheme="minorEastAsia"/>
            <w:sz w:val="24"/>
            <w:szCs w:val="24"/>
          </w:rPr>
          <w:t>https://www.kaggle.com/datasets/open-flights</w:t>
        </w:r>
        <w:r w:rsidRPr="0072675F">
          <w:rPr>
            <w:rStyle w:val="Hyperlink"/>
            <w:rFonts w:eastAsiaTheme="minorEastAsia"/>
            <w:sz w:val="24"/>
            <w:szCs w:val="24"/>
          </w:rPr>
          <w:t>/</w:t>
        </w:r>
        <w:r w:rsidRPr="0072675F">
          <w:rPr>
            <w:rStyle w:val="Hyperlink"/>
            <w:rFonts w:eastAsiaTheme="minorEastAsia"/>
            <w:sz w:val="24"/>
            <w:szCs w:val="24"/>
          </w:rPr>
          <w:t>flight-route-database</w:t>
        </w:r>
      </w:hyperlink>
    </w:p>
    <w:p w14:paraId="35817DFC" w14:textId="00E083B1" w:rsidR="52843585" w:rsidRDefault="52843585" w:rsidP="369FA3A0">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732FD07D" w14:textId="73333CFA" w:rsidR="52843585" w:rsidRDefault="00D72D4B" w:rsidP="52843585">
      <w:pPr>
        <w:rPr>
          <w:rFonts w:eastAsiaTheme="minorEastAsia"/>
          <w:sz w:val="24"/>
          <w:szCs w:val="24"/>
        </w:rPr>
      </w:pPr>
      <w:r>
        <w:rPr>
          <w:rFonts w:eastAsiaTheme="minorEastAsia"/>
          <w:sz w:val="24"/>
          <w:szCs w:val="24"/>
        </w:rPr>
        <w:t xml:space="preserve">The primary data set contains </w:t>
      </w:r>
      <w:r w:rsidRPr="00D72D4B">
        <w:rPr>
          <w:rFonts w:eastAsiaTheme="minorEastAsia"/>
          <w:sz w:val="24"/>
          <w:szCs w:val="24"/>
        </w:rPr>
        <w:t>anonymized</w:t>
      </w:r>
      <w:r>
        <w:rPr>
          <w:rFonts w:eastAsiaTheme="minorEastAsia"/>
          <w:sz w:val="24"/>
          <w:szCs w:val="24"/>
        </w:rPr>
        <w:t xml:space="preserve"> customer data</w:t>
      </w:r>
      <w:r w:rsidR="00230012">
        <w:rPr>
          <w:rFonts w:eastAsiaTheme="minorEastAsia"/>
          <w:sz w:val="24"/>
          <w:szCs w:val="24"/>
        </w:rPr>
        <w:t xml:space="preserve"> describing their satisfaction level with various interactions and services with the airline. The data set also includes information about the customer, distance traveled, and whether it was a personal or business trip.</w:t>
      </w:r>
    </w:p>
    <w:p w14:paraId="02DB42CB" w14:textId="5BAB19DA" w:rsidR="00230012" w:rsidRDefault="00230012" w:rsidP="52843585">
      <w:pPr>
        <w:rPr>
          <w:rFonts w:eastAsiaTheme="minorEastAsia"/>
          <w:sz w:val="24"/>
          <w:szCs w:val="24"/>
        </w:rPr>
      </w:pPr>
      <w:r>
        <w:rPr>
          <w:rFonts w:eastAsiaTheme="minorEastAsia"/>
          <w:sz w:val="24"/>
          <w:szCs w:val="24"/>
        </w:rPr>
        <w:t>The secondary data set is a list of airlines, routes, and type of airplane used for that route.</w:t>
      </w:r>
    </w:p>
    <w:p w14:paraId="2A0EB79C" w14:textId="0B625101" w:rsidR="52843585" w:rsidRDefault="52843585" w:rsidP="52843585">
      <w:pPr>
        <w:rPr>
          <w:rFonts w:eastAsiaTheme="minorEastAsia"/>
          <w:sz w:val="24"/>
          <w:szCs w:val="24"/>
        </w:rPr>
      </w:pPr>
    </w:p>
    <w:p w14:paraId="1D040EC9" w14:textId="37FED028" w:rsidR="369FA3A0" w:rsidRDefault="369FA3A0" w:rsidP="369FA3A0">
      <w:pPr>
        <w:rPr>
          <w:rFonts w:eastAsiaTheme="minorEastAsia"/>
          <w:b/>
          <w:bCs/>
          <w:sz w:val="24"/>
          <w:szCs w:val="24"/>
        </w:rPr>
      </w:pPr>
    </w:p>
    <w:p w14:paraId="5438EB6C" w14:textId="7A0874AD"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1E921EC4" w14:textId="02AFF0D2" w:rsidR="52843585" w:rsidRDefault="006D03E8" w:rsidP="52843585">
      <w:pPr>
        <w:rPr>
          <w:rFonts w:eastAsiaTheme="minorEastAsia"/>
          <w:sz w:val="24"/>
          <w:szCs w:val="24"/>
        </w:rPr>
      </w:pPr>
      <w:r>
        <w:rPr>
          <w:rFonts w:eastAsiaTheme="minorEastAsia"/>
          <w:sz w:val="24"/>
          <w:szCs w:val="24"/>
        </w:rPr>
        <w:t>The dependent variable will be “satisfaction” with all other predictors being independent. There are several variables that may lend themselves well to being factored out such as “Customer Type”, “Type of Travel”, and “Class”. One hypothesis is that factors for shorter flights may be more or less important than other factors for longer flights. An example is that inflight WIFI service and Leg Room may be more important for customer satisfaction on longer flights while these factors may not be as strongly correlated for shorter flights.</w:t>
      </w:r>
    </w:p>
    <w:p w14:paraId="083FD695" w14:textId="561FBB55" w:rsidR="52843585" w:rsidRDefault="52843585" w:rsidP="52843585">
      <w:pPr>
        <w:rPr>
          <w:rFonts w:eastAsiaTheme="minorEastAsia"/>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41391F20" w14:textId="4C15E45E" w:rsidR="52843585" w:rsidRDefault="00C7736A" w:rsidP="52843585">
      <w:pPr>
        <w:rPr>
          <w:rFonts w:eastAsiaTheme="minorEastAsia"/>
          <w:sz w:val="24"/>
          <w:szCs w:val="24"/>
        </w:rPr>
      </w:pPr>
      <w:r>
        <w:rPr>
          <w:rFonts w:eastAsiaTheme="minorEastAsia"/>
          <w:sz w:val="24"/>
          <w:szCs w:val="24"/>
        </w:rPr>
        <w:lastRenderedPageBreak/>
        <w:t>While this is overall a classification problem, there are a few different ways to model the data. A support vector machine is an obvious choice for classification problems but may lack some flexibility required to properly model the data. Using a logistic model could potentially work as well but may take some tuning to find the correct threshold value. A forest model combined with logistic regression could be used in the case that a higher flexibility is required.</w:t>
      </w:r>
    </w:p>
    <w:p w14:paraId="75EE410A" w14:textId="52E507E0" w:rsidR="52843585" w:rsidRDefault="00C7736A" w:rsidP="52843585">
      <w:pPr>
        <w:rPr>
          <w:rFonts w:eastAsiaTheme="minorEastAsia"/>
          <w:sz w:val="24"/>
          <w:szCs w:val="24"/>
        </w:rPr>
      </w:pPr>
      <w:r>
        <w:rPr>
          <w:rFonts w:eastAsiaTheme="minorEastAsia"/>
          <w:sz w:val="24"/>
          <w:szCs w:val="24"/>
        </w:rPr>
        <w:t>At this time, there is no known need for data transformation other than the creation of dummy variables.</w:t>
      </w:r>
    </w:p>
    <w:p w14:paraId="72EDAE65" w14:textId="0859453B" w:rsidR="369FA3A0" w:rsidRDefault="00C7736A" w:rsidP="369FA3A0">
      <w:pPr>
        <w:rPr>
          <w:rFonts w:eastAsiaTheme="minorEastAsia"/>
          <w:sz w:val="24"/>
          <w:szCs w:val="24"/>
        </w:rPr>
      </w:pPr>
      <w:r>
        <w:rPr>
          <w:rFonts w:eastAsiaTheme="minorEastAsia"/>
          <w:sz w:val="24"/>
          <w:szCs w:val="24"/>
        </w:rPr>
        <w:t xml:space="preserve">The primary plan to compare the modes is to use a confusion matrix to compare each model against the test set. One limiting factor of this data set is that the neutral and dissatisfied customers are grouped together. </w:t>
      </w:r>
      <w:r w:rsidR="00AF0F80">
        <w:rPr>
          <w:rFonts w:eastAsiaTheme="minorEastAsia"/>
          <w:sz w:val="24"/>
          <w:szCs w:val="24"/>
        </w:rPr>
        <w:t xml:space="preserve">This makes it difficult to understand which factors most correlate to an unsatisfied customer. Based on the belief that a dissatisfied customer will cause more harm to the brand overall than a satisfied customer can help the brand, the confusion matrix analysis will focus on minimizing “neutral or dissatisfied” </w:t>
      </w:r>
      <w:r w:rsidR="00C2139D">
        <w:rPr>
          <w:rFonts w:eastAsiaTheme="minorEastAsia"/>
          <w:sz w:val="24"/>
          <w:szCs w:val="24"/>
        </w:rPr>
        <w:t>errors</w:t>
      </w:r>
      <w:r w:rsidR="00AF0F80">
        <w:rPr>
          <w:rFonts w:eastAsiaTheme="minorEastAsia"/>
          <w:sz w:val="24"/>
          <w:szCs w:val="24"/>
        </w:rPr>
        <w:t>.</w:t>
      </w:r>
    </w:p>
    <w:p w14:paraId="2B53E3DD" w14:textId="69A40587" w:rsidR="00AF0F80" w:rsidRPr="00C7736A" w:rsidRDefault="00AF0F80" w:rsidP="369FA3A0">
      <w:pPr>
        <w:rPr>
          <w:rFonts w:eastAsiaTheme="minorEastAsia"/>
          <w:sz w:val="24"/>
          <w:szCs w:val="24"/>
        </w:rPr>
      </w:pPr>
      <w:r>
        <w:rPr>
          <w:rFonts w:eastAsiaTheme="minorEastAsia"/>
          <w:sz w:val="24"/>
          <w:szCs w:val="24"/>
        </w:rPr>
        <w:t xml:space="preserve">The data are broken into a training and test data sets. The data will be modeled using different modeling techniques as to find the optimal technique. Once a technique is chosen, </w:t>
      </w:r>
      <w:r w:rsidR="00027F06">
        <w:rPr>
          <w:rFonts w:eastAsiaTheme="minorEastAsia"/>
          <w:sz w:val="24"/>
          <w:szCs w:val="24"/>
        </w:rPr>
        <w:t xml:space="preserve">fine tuning of hyper-parameters will be based on the classification </w:t>
      </w:r>
      <w:r w:rsidR="00027F06" w:rsidRPr="00027F06">
        <w:rPr>
          <w:rFonts w:eastAsiaTheme="minorEastAsia"/>
          <w:sz w:val="24"/>
          <w:szCs w:val="24"/>
          <w:highlight w:val="yellow"/>
        </w:rPr>
        <w:t>and my brain has stopped working.</w:t>
      </w:r>
    </w:p>
    <w:p w14:paraId="0DF3BC74" w14:textId="650958AB" w:rsidR="369FA3A0" w:rsidRDefault="369FA3A0" w:rsidP="369FA3A0">
      <w:pPr>
        <w:rPr>
          <w:rFonts w:eastAsiaTheme="minorEastAsia"/>
          <w:b/>
          <w:bCs/>
          <w:sz w:val="24"/>
          <w:szCs w:val="24"/>
        </w:rPr>
      </w:pPr>
    </w:p>
    <w:p w14:paraId="74F60B4C" w14:textId="687A2246" w:rsidR="369FA3A0" w:rsidRDefault="369FA3A0" w:rsidP="369FA3A0">
      <w:pPr>
        <w:rPr>
          <w:rFonts w:eastAsiaTheme="minorEastAsia"/>
          <w:b/>
          <w:bCs/>
          <w:sz w:val="24"/>
          <w:szCs w:val="24"/>
        </w:rPr>
      </w:pPr>
    </w:p>
    <w:p w14:paraId="433BBB14" w14:textId="4C0DF532" w:rsidR="52843585" w:rsidRDefault="52843585" w:rsidP="369FA3A0">
      <w:pPr>
        <w:rPr>
          <w:rFonts w:eastAsiaTheme="minorEastAsia"/>
          <w:b/>
          <w:bCs/>
          <w:sz w:val="24"/>
          <w:szCs w:val="24"/>
        </w:rPr>
      </w:pPr>
      <w:r w:rsidRPr="369FA3A0">
        <w:rPr>
          <w:rFonts w:eastAsiaTheme="minorEastAsia"/>
          <w:b/>
          <w:bCs/>
          <w:sz w:val="24"/>
          <w:szCs w:val="24"/>
        </w:rPr>
        <w:t>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statement</w:t>
      </w:r>
    </w:p>
    <w:p w14:paraId="15624061" w14:textId="1CE0E353" w:rsidR="52843585" w:rsidRDefault="52843585" w:rsidP="3A17D2FB">
      <w:pPr>
        <w:rPr>
          <w:rFonts w:eastAsiaTheme="minorEastAsia"/>
          <w:sz w:val="24"/>
          <w:szCs w:val="24"/>
        </w:rPr>
      </w:pPr>
    </w:p>
    <w:p w14:paraId="722D6A71" w14:textId="293C2EAE" w:rsidR="52843585" w:rsidRDefault="52843585" w:rsidP="3A17D2FB">
      <w:pPr>
        <w:rPr>
          <w:rFonts w:eastAsiaTheme="minorEastAsia"/>
          <w:sz w:val="24"/>
          <w:szCs w:val="24"/>
        </w:rPr>
      </w:pPr>
    </w:p>
    <w:p w14:paraId="67673B36" w14:textId="0F39712B" w:rsidR="369FA3A0" w:rsidRDefault="369FA3A0" w:rsidP="369FA3A0">
      <w:pPr>
        <w:rPr>
          <w:rFonts w:eastAsiaTheme="minorEastAsia"/>
          <w:b/>
          <w:bCs/>
          <w:sz w:val="24"/>
          <w:szCs w:val="24"/>
        </w:rPr>
      </w:pPr>
    </w:p>
    <w:p w14:paraId="4A9A5BFB" w14:textId="3D22904A" w:rsidR="369FA3A0" w:rsidRDefault="369FA3A0" w:rsidP="369FA3A0">
      <w:pPr>
        <w:rPr>
          <w:rFonts w:eastAsiaTheme="minorEastAsia"/>
          <w:b/>
          <w:bCs/>
          <w:sz w:val="24"/>
          <w:szCs w:val="24"/>
        </w:rPr>
      </w:pPr>
    </w:p>
    <w:p w14:paraId="6722C696" w14:textId="487870FA" w:rsidR="52843585" w:rsidRDefault="3A17D2FB" w:rsidP="369FA3A0">
      <w:pPr>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14:paraId="7632B5E9" w14:textId="7642FA24" w:rsidR="52843585" w:rsidRDefault="52843585" w:rsidP="52843585">
      <w:pPr>
        <w:rPr>
          <w:rFonts w:eastAsiaTheme="minorEastAsia"/>
          <w:sz w:val="24"/>
          <w:szCs w:val="24"/>
        </w:rPr>
      </w:pPr>
    </w:p>
    <w:p w14:paraId="70EDF641" w14:textId="54CB8B99" w:rsidR="52843585" w:rsidRDefault="52843585" w:rsidP="52843585">
      <w:pPr>
        <w:rPr>
          <w:rFonts w:eastAsiaTheme="minorEastAsia"/>
          <w:sz w:val="24"/>
          <w:szCs w:val="24"/>
        </w:rPr>
      </w:pPr>
    </w:p>
    <w:p w14:paraId="09638826" w14:textId="34C5FCEB" w:rsidR="369FA3A0" w:rsidRDefault="369FA3A0" w:rsidP="369FA3A0">
      <w:pPr>
        <w:rPr>
          <w:rFonts w:eastAsiaTheme="minorEastAsia"/>
          <w:b/>
          <w:bCs/>
          <w:sz w:val="32"/>
          <w:szCs w:val="32"/>
        </w:rPr>
      </w:pPr>
    </w:p>
    <w:p w14:paraId="247FDFD4" w14:textId="348665B5" w:rsidR="369FA3A0" w:rsidRDefault="369FA3A0" w:rsidP="369FA3A0">
      <w:pPr>
        <w:rPr>
          <w:rFonts w:eastAsiaTheme="minorEastAsia"/>
          <w:b/>
          <w:bCs/>
          <w:sz w:val="32"/>
          <w:szCs w:val="32"/>
        </w:rPr>
      </w:pPr>
    </w:p>
    <w:p w14:paraId="38A86A81" w14:textId="5802243F"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369FA3A0">
      <w:pPr>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6F3465F2" w14:textId="567D2895" w:rsidR="52843585" w:rsidRDefault="52843585" w:rsidP="52843585">
      <w:pPr>
        <w:rPr>
          <w:rFonts w:eastAsiaTheme="minorEastAsia"/>
          <w:sz w:val="24"/>
          <w:szCs w:val="24"/>
        </w:rPr>
      </w:pPr>
    </w:p>
    <w:p w14:paraId="74671DBB" w14:textId="5DEC78E8" w:rsidR="52843585" w:rsidRDefault="52843585" w:rsidP="52843585">
      <w:pPr>
        <w:rPr>
          <w:rFonts w:eastAsiaTheme="minorEastAsia"/>
          <w:sz w:val="24"/>
          <w:szCs w:val="24"/>
        </w:rPr>
      </w:pPr>
    </w:p>
    <w:p w14:paraId="58093B15" w14:textId="27EBCB85" w:rsidR="52843585" w:rsidRDefault="52843585" w:rsidP="52843585">
      <w:pPr>
        <w:rPr>
          <w:rFonts w:eastAsiaTheme="minorEastAsia"/>
          <w:sz w:val="24"/>
          <w:szCs w:val="24"/>
        </w:rPr>
      </w:pPr>
    </w:p>
    <w:p w14:paraId="370B25E4" w14:textId="27A864F7" w:rsidR="369FA3A0" w:rsidRDefault="369FA3A0" w:rsidP="369FA3A0">
      <w:pPr>
        <w:rPr>
          <w:rFonts w:eastAsiaTheme="minorEastAsia"/>
          <w:b/>
          <w:bCs/>
          <w:sz w:val="24"/>
          <w:szCs w:val="24"/>
        </w:rPr>
      </w:pPr>
    </w:p>
    <w:p w14:paraId="240D7EA8" w14:textId="3743DA9D" w:rsidR="52843585" w:rsidRDefault="52843585" w:rsidP="369FA3A0">
      <w:pPr>
        <w:rPr>
          <w:rFonts w:eastAsiaTheme="minorEastAsia"/>
          <w:b/>
          <w:bCs/>
          <w:sz w:val="24"/>
          <w:szCs w:val="24"/>
        </w:rPr>
      </w:pPr>
      <w:r w:rsidRPr="369FA3A0">
        <w:rPr>
          <w:rFonts w:eastAsiaTheme="minorEastAsia"/>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608E8916"/>
    <w:lvl w:ilvl="0" w:tplc="A6688854">
      <w:start w:val="1"/>
      <w:numFmt w:val="decimal"/>
      <w:lvlText w:val="%1."/>
      <w:lvlJc w:val="left"/>
      <w:pPr>
        <w:ind w:left="720" w:hanging="360"/>
      </w:pPr>
    </w:lvl>
    <w:lvl w:ilvl="1" w:tplc="8036254A">
      <w:start w:val="1"/>
      <w:numFmt w:val="lowerLetter"/>
      <w:lvlText w:val="%2."/>
      <w:lvlJc w:val="left"/>
      <w:pPr>
        <w:ind w:left="1440" w:hanging="360"/>
      </w:pPr>
    </w:lvl>
    <w:lvl w:ilvl="2" w:tplc="F0C8B804">
      <w:start w:val="1"/>
      <w:numFmt w:val="lowerRoman"/>
      <w:lvlText w:val="%3."/>
      <w:lvlJc w:val="right"/>
      <w:pPr>
        <w:ind w:left="2160" w:hanging="180"/>
      </w:pPr>
    </w:lvl>
    <w:lvl w:ilvl="3" w:tplc="28B2849A">
      <w:start w:val="1"/>
      <w:numFmt w:val="decimal"/>
      <w:lvlText w:val="%4."/>
      <w:lvlJc w:val="left"/>
      <w:pPr>
        <w:ind w:left="2880" w:hanging="360"/>
      </w:pPr>
    </w:lvl>
    <w:lvl w:ilvl="4" w:tplc="A4001CCA">
      <w:start w:val="1"/>
      <w:numFmt w:val="lowerLetter"/>
      <w:lvlText w:val="%5."/>
      <w:lvlJc w:val="left"/>
      <w:pPr>
        <w:ind w:left="3600" w:hanging="360"/>
      </w:pPr>
    </w:lvl>
    <w:lvl w:ilvl="5" w:tplc="BBB8328C">
      <w:start w:val="1"/>
      <w:numFmt w:val="lowerRoman"/>
      <w:lvlText w:val="%6."/>
      <w:lvlJc w:val="right"/>
      <w:pPr>
        <w:ind w:left="4320" w:hanging="180"/>
      </w:pPr>
    </w:lvl>
    <w:lvl w:ilvl="6" w:tplc="A9BE5AC8">
      <w:start w:val="1"/>
      <w:numFmt w:val="decimal"/>
      <w:lvlText w:val="%7."/>
      <w:lvlJc w:val="left"/>
      <w:pPr>
        <w:ind w:left="5040" w:hanging="360"/>
      </w:pPr>
    </w:lvl>
    <w:lvl w:ilvl="7" w:tplc="474C7A26">
      <w:start w:val="1"/>
      <w:numFmt w:val="lowerLetter"/>
      <w:lvlText w:val="%8."/>
      <w:lvlJc w:val="left"/>
      <w:pPr>
        <w:ind w:left="5760" w:hanging="360"/>
      </w:pPr>
    </w:lvl>
    <w:lvl w:ilvl="8" w:tplc="A886CEEC">
      <w:start w:val="1"/>
      <w:numFmt w:val="lowerRoman"/>
      <w:lvlText w:val="%9."/>
      <w:lvlJc w:val="right"/>
      <w:pPr>
        <w:ind w:left="6480" w:hanging="180"/>
      </w:pPr>
    </w:lvl>
  </w:abstractNum>
  <w:abstractNum w:abstractNumId="1" w15:restartNumberingAfterBreak="0">
    <w:nsid w:val="55987376"/>
    <w:multiLevelType w:val="hybridMultilevel"/>
    <w:tmpl w:val="CEF6580E"/>
    <w:lvl w:ilvl="0" w:tplc="7FE6306C">
      <w:start w:val="1"/>
      <w:numFmt w:val="decimal"/>
      <w:lvlText w:val="%1."/>
      <w:lvlJc w:val="left"/>
      <w:pPr>
        <w:ind w:left="720" w:hanging="360"/>
      </w:pPr>
    </w:lvl>
    <w:lvl w:ilvl="1" w:tplc="1EDEA0A8">
      <w:start w:val="1"/>
      <w:numFmt w:val="lowerLetter"/>
      <w:lvlText w:val="%2."/>
      <w:lvlJc w:val="left"/>
      <w:pPr>
        <w:ind w:left="1440" w:hanging="360"/>
      </w:pPr>
    </w:lvl>
    <w:lvl w:ilvl="2" w:tplc="EB409FBA">
      <w:start w:val="1"/>
      <w:numFmt w:val="lowerRoman"/>
      <w:lvlText w:val="%3."/>
      <w:lvlJc w:val="right"/>
      <w:pPr>
        <w:ind w:left="2160" w:hanging="180"/>
      </w:pPr>
    </w:lvl>
    <w:lvl w:ilvl="3" w:tplc="0CAC844C">
      <w:start w:val="1"/>
      <w:numFmt w:val="decimal"/>
      <w:lvlText w:val="%4."/>
      <w:lvlJc w:val="left"/>
      <w:pPr>
        <w:ind w:left="2880" w:hanging="360"/>
      </w:pPr>
    </w:lvl>
    <w:lvl w:ilvl="4" w:tplc="D31C6DDA">
      <w:start w:val="1"/>
      <w:numFmt w:val="lowerLetter"/>
      <w:lvlText w:val="%5."/>
      <w:lvlJc w:val="left"/>
      <w:pPr>
        <w:ind w:left="3600" w:hanging="360"/>
      </w:pPr>
    </w:lvl>
    <w:lvl w:ilvl="5" w:tplc="B170B334">
      <w:start w:val="1"/>
      <w:numFmt w:val="lowerRoman"/>
      <w:lvlText w:val="%6."/>
      <w:lvlJc w:val="right"/>
      <w:pPr>
        <w:ind w:left="4320" w:hanging="180"/>
      </w:pPr>
    </w:lvl>
    <w:lvl w:ilvl="6" w:tplc="64EE8C90">
      <w:start w:val="1"/>
      <w:numFmt w:val="decimal"/>
      <w:lvlText w:val="%7."/>
      <w:lvlJc w:val="left"/>
      <w:pPr>
        <w:ind w:left="5040" w:hanging="360"/>
      </w:pPr>
    </w:lvl>
    <w:lvl w:ilvl="7" w:tplc="EEBEAB56">
      <w:start w:val="1"/>
      <w:numFmt w:val="lowerLetter"/>
      <w:lvlText w:val="%8."/>
      <w:lvlJc w:val="left"/>
      <w:pPr>
        <w:ind w:left="5760" w:hanging="360"/>
      </w:pPr>
    </w:lvl>
    <w:lvl w:ilvl="8" w:tplc="77F0D650">
      <w:start w:val="1"/>
      <w:numFmt w:val="lowerRoman"/>
      <w:lvlText w:val="%9."/>
      <w:lvlJc w:val="right"/>
      <w:pPr>
        <w:ind w:left="6480" w:hanging="180"/>
      </w:pPr>
    </w:lvl>
  </w:abstractNum>
  <w:abstractNum w:abstractNumId="2" w15:restartNumberingAfterBreak="0">
    <w:nsid w:val="5A08BF59"/>
    <w:multiLevelType w:val="hybridMultilevel"/>
    <w:tmpl w:val="89E8F816"/>
    <w:lvl w:ilvl="0" w:tplc="E6F02D38">
      <w:start w:val="1"/>
      <w:numFmt w:val="decimal"/>
      <w:lvlText w:val="%1."/>
      <w:lvlJc w:val="left"/>
      <w:pPr>
        <w:ind w:left="720" w:hanging="360"/>
      </w:pPr>
    </w:lvl>
    <w:lvl w:ilvl="1" w:tplc="4C747AE8">
      <w:start w:val="1"/>
      <w:numFmt w:val="lowerLetter"/>
      <w:lvlText w:val="%2."/>
      <w:lvlJc w:val="left"/>
      <w:pPr>
        <w:ind w:left="1440" w:hanging="360"/>
      </w:pPr>
    </w:lvl>
    <w:lvl w:ilvl="2" w:tplc="869228F6">
      <w:start w:val="1"/>
      <w:numFmt w:val="lowerRoman"/>
      <w:lvlText w:val="%3."/>
      <w:lvlJc w:val="right"/>
      <w:pPr>
        <w:ind w:left="2160" w:hanging="180"/>
      </w:pPr>
    </w:lvl>
    <w:lvl w:ilvl="3" w:tplc="E0D4C564">
      <w:start w:val="1"/>
      <w:numFmt w:val="decimal"/>
      <w:lvlText w:val="%4."/>
      <w:lvlJc w:val="left"/>
      <w:pPr>
        <w:ind w:left="2880" w:hanging="360"/>
      </w:pPr>
    </w:lvl>
    <w:lvl w:ilvl="4" w:tplc="29E6C9D0">
      <w:start w:val="1"/>
      <w:numFmt w:val="lowerLetter"/>
      <w:lvlText w:val="%5."/>
      <w:lvlJc w:val="left"/>
      <w:pPr>
        <w:ind w:left="3600" w:hanging="360"/>
      </w:pPr>
    </w:lvl>
    <w:lvl w:ilvl="5" w:tplc="C40EFEB2">
      <w:start w:val="1"/>
      <w:numFmt w:val="lowerRoman"/>
      <w:lvlText w:val="%6."/>
      <w:lvlJc w:val="right"/>
      <w:pPr>
        <w:ind w:left="4320" w:hanging="180"/>
      </w:pPr>
    </w:lvl>
    <w:lvl w:ilvl="6" w:tplc="78469396">
      <w:start w:val="1"/>
      <w:numFmt w:val="decimal"/>
      <w:lvlText w:val="%7."/>
      <w:lvlJc w:val="left"/>
      <w:pPr>
        <w:ind w:left="5040" w:hanging="360"/>
      </w:pPr>
    </w:lvl>
    <w:lvl w:ilvl="7" w:tplc="673602E6">
      <w:start w:val="1"/>
      <w:numFmt w:val="lowerLetter"/>
      <w:lvlText w:val="%8."/>
      <w:lvlJc w:val="left"/>
      <w:pPr>
        <w:ind w:left="5760" w:hanging="360"/>
      </w:pPr>
    </w:lvl>
    <w:lvl w:ilvl="8" w:tplc="B0985874">
      <w:start w:val="1"/>
      <w:numFmt w:val="lowerRoman"/>
      <w:lvlText w:val="%9."/>
      <w:lvlJc w:val="right"/>
      <w:pPr>
        <w:ind w:left="6480" w:hanging="180"/>
      </w:pPr>
    </w:lvl>
  </w:abstractNum>
  <w:abstractNum w:abstractNumId="3" w15:restartNumberingAfterBreak="0">
    <w:nsid w:val="6ECE7B8D"/>
    <w:multiLevelType w:val="hybridMultilevel"/>
    <w:tmpl w:val="CA8ABCF4"/>
    <w:lvl w:ilvl="0" w:tplc="937A27F0">
      <w:start w:val="1"/>
      <w:numFmt w:val="decimal"/>
      <w:lvlText w:val="%1."/>
      <w:lvlJc w:val="left"/>
      <w:pPr>
        <w:ind w:left="720" w:hanging="360"/>
      </w:pPr>
    </w:lvl>
    <w:lvl w:ilvl="1" w:tplc="8B5AA22E">
      <w:start w:val="1"/>
      <w:numFmt w:val="lowerLetter"/>
      <w:lvlText w:val="%2."/>
      <w:lvlJc w:val="left"/>
      <w:pPr>
        <w:ind w:left="1440" w:hanging="360"/>
      </w:pPr>
    </w:lvl>
    <w:lvl w:ilvl="2" w:tplc="531E22DE">
      <w:start w:val="1"/>
      <w:numFmt w:val="lowerRoman"/>
      <w:lvlText w:val="%3."/>
      <w:lvlJc w:val="right"/>
      <w:pPr>
        <w:ind w:left="2160" w:hanging="180"/>
      </w:pPr>
    </w:lvl>
    <w:lvl w:ilvl="3" w:tplc="FD568E10">
      <w:start w:val="1"/>
      <w:numFmt w:val="decimal"/>
      <w:lvlText w:val="%4."/>
      <w:lvlJc w:val="left"/>
      <w:pPr>
        <w:ind w:left="2880" w:hanging="360"/>
      </w:pPr>
    </w:lvl>
    <w:lvl w:ilvl="4" w:tplc="65A0377A">
      <w:start w:val="1"/>
      <w:numFmt w:val="lowerLetter"/>
      <w:lvlText w:val="%5."/>
      <w:lvlJc w:val="left"/>
      <w:pPr>
        <w:ind w:left="3600" w:hanging="360"/>
      </w:pPr>
    </w:lvl>
    <w:lvl w:ilvl="5" w:tplc="B7862D8A">
      <w:start w:val="1"/>
      <w:numFmt w:val="lowerRoman"/>
      <w:lvlText w:val="%6."/>
      <w:lvlJc w:val="right"/>
      <w:pPr>
        <w:ind w:left="4320" w:hanging="180"/>
      </w:pPr>
    </w:lvl>
    <w:lvl w:ilvl="6" w:tplc="6AA6C07A">
      <w:start w:val="1"/>
      <w:numFmt w:val="decimal"/>
      <w:lvlText w:val="%7."/>
      <w:lvlJc w:val="left"/>
      <w:pPr>
        <w:ind w:left="5040" w:hanging="360"/>
      </w:pPr>
    </w:lvl>
    <w:lvl w:ilvl="7" w:tplc="B18A7F58">
      <w:start w:val="1"/>
      <w:numFmt w:val="lowerLetter"/>
      <w:lvlText w:val="%8."/>
      <w:lvlJc w:val="left"/>
      <w:pPr>
        <w:ind w:left="5760" w:hanging="360"/>
      </w:pPr>
    </w:lvl>
    <w:lvl w:ilvl="8" w:tplc="DABE5FA8">
      <w:start w:val="1"/>
      <w:numFmt w:val="lowerRoman"/>
      <w:lvlText w:val="%9."/>
      <w:lvlJc w:val="right"/>
      <w:pPr>
        <w:ind w:left="6480" w:hanging="180"/>
      </w:pPr>
    </w:lvl>
  </w:abstractNum>
  <w:num w:numId="1" w16cid:durableId="785348765">
    <w:abstractNumId w:val="0"/>
  </w:num>
  <w:num w:numId="2" w16cid:durableId="186796844">
    <w:abstractNumId w:val="2"/>
  </w:num>
  <w:num w:numId="3" w16cid:durableId="1409040911">
    <w:abstractNumId w:val="3"/>
  </w:num>
  <w:num w:numId="4" w16cid:durableId="1310597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27F06"/>
    <w:rsid w:val="001E069F"/>
    <w:rsid w:val="002118E5"/>
    <w:rsid w:val="00230012"/>
    <w:rsid w:val="00427967"/>
    <w:rsid w:val="005D02FD"/>
    <w:rsid w:val="006D03E8"/>
    <w:rsid w:val="008B706B"/>
    <w:rsid w:val="00AF0F80"/>
    <w:rsid w:val="00B67C4A"/>
    <w:rsid w:val="00BA0E94"/>
    <w:rsid w:val="00BF2C0E"/>
    <w:rsid w:val="00C2139D"/>
    <w:rsid w:val="00C53E4A"/>
    <w:rsid w:val="00C7736A"/>
    <w:rsid w:val="00D72D4B"/>
    <w:rsid w:val="00FB3C6D"/>
    <w:rsid w:val="00FB6280"/>
    <w:rsid w:val="00FD4C10"/>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72D4B"/>
    <w:rPr>
      <w:color w:val="0563C1" w:themeColor="hyperlink"/>
      <w:u w:val="single"/>
    </w:rPr>
  </w:style>
  <w:style w:type="character" w:styleId="UnresolvedMention">
    <w:name w:val="Unresolved Mention"/>
    <w:basedOn w:val="DefaultParagraphFont"/>
    <w:uiPriority w:val="99"/>
    <w:semiHidden/>
    <w:unhideWhenUsed/>
    <w:rsid w:val="00D72D4B"/>
    <w:rPr>
      <w:color w:val="605E5C"/>
      <w:shd w:val="clear" w:color="auto" w:fill="E1DFDD"/>
    </w:rPr>
  </w:style>
  <w:style w:type="character" w:styleId="FollowedHyperlink">
    <w:name w:val="FollowedHyperlink"/>
    <w:basedOn w:val="DefaultParagraphFont"/>
    <w:uiPriority w:val="99"/>
    <w:semiHidden/>
    <w:unhideWhenUsed/>
    <w:rsid w:val="00230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eejmahal20/airline-passenger-satisfac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open-flights/flight-rout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Ryan Chandler</cp:lastModifiedBy>
  <cp:revision>8</cp:revision>
  <dcterms:created xsi:type="dcterms:W3CDTF">2023-06-16T23:57:00Z</dcterms:created>
  <dcterms:modified xsi:type="dcterms:W3CDTF">2023-06-18T04:10:00Z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