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8.png" ContentType="image/png"/>
  <Override PartName="/word/media/rId52.png" ContentType="image/png"/>
  <Override PartName="/word/media/rId66.png" ContentType="image/png"/>
  <Override PartName="/word/media/rId73.png" ContentType="image/png"/>
  <Override PartName="/word/media/rId28.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p>
    <w:p>
      <w:pPr>
        <w:pStyle w:val="Author"/>
      </w:pPr>
      <w:r>
        <w:t xml:space="preserve">Marga</w:t>
      </w:r>
      <w:r>
        <w:t xml:space="preserve"> </w:t>
      </w:r>
      <w:r>
        <w:t xml:space="preserve">Thura</w:t>
      </w:r>
    </w:p>
    <w:p>
      <w:pPr>
        <w:pStyle w:val="Date"/>
      </w:pPr>
      <w:r>
        <w:t xml:space="preserve">2025-05-02</w:t>
      </w:r>
    </w:p>
    <w:bookmarkStart w:id="20" w:name="Xa36d8c73249445b4b1b31f375d53c11a7de158d"/>
    <w:p>
      <w:pPr>
        <w:pStyle w:val="Heading1"/>
      </w:pPr>
      <w:r>
        <w:rPr>
          <w:b/>
          <w:bCs/>
        </w:rPr>
        <w:t xml:space="preserve">Visualizing the Age and Gender Landscape of Singapore</w:t>
      </w:r>
    </w:p>
    <w:bookmarkEnd w:id="20"/>
    <w:bookmarkStart w:id="23" w:name="overview"/>
    <w:p>
      <w:pPr>
        <w:pStyle w:val="Heading1"/>
      </w:pPr>
      <w:r>
        <w:t xml:space="preserve">1 Overview</w:t>
      </w:r>
    </w:p>
    <w:bookmarkStart w:id="21" w:name="setting-the-scene"/>
    <w:p>
      <w:pPr>
        <w:pStyle w:val="Heading2"/>
      </w:pPr>
      <w:r>
        <w:t xml:space="preserve">1.1 Setting the scene</w:t>
      </w:r>
    </w:p>
    <w:p>
      <w:pPr>
        <w:pStyle w:val="FirstParagraph"/>
      </w:pPr>
      <w:r>
        <w:t xml:space="preserve">A local online media company that publishes daily content on digital platforms is planning to release an article on demographic structures and distribution of Singapore in 2024. This project will explore the demographic structure of Singapore’s resident population as of June 2024, which aims to uncover both national and regional trends in age distribution, gender composition, and population disparities across planning areas.</w:t>
      </w:r>
    </w:p>
    <w:bookmarkEnd w:id="21"/>
    <w:bookmarkStart w:id="22" w:name="tasks"/>
    <w:p>
      <w:pPr>
        <w:pStyle w:val="Heading2"/>
      </w:pPr>
      <w:r>
        <w:t xml:space="preserve">1.2 Tasks</w:t>
      </w:r>
    </w:p>
    <w:p>
      <w:pPr>
        <w:pStyle w:val="FirstParagraph"/>
      </w:pPr>
      <w:r>
        <w:t xml:space="preserve">As the graphical editor of the media company, this project aim to:</w:t>
      </w:r>
    </w:p>
    <w:p>
      <w:pPr>
        <w:numPr>
          <w:ilvl w:val="0"/>
          <w:numId w:val="1001"/>
        </w:numPr>
      </w:pPr>
      <w:r>
        <w:t xml:space="preserve">Clean and preprocess the demographic dataset.</w:t>
      </w:r>
    </w:p>
    <w:p>
      <w:pPr>
        <w:numPr>
          <w:ilvl w:val="0"/>
          <w:numId w:val="1001"/>
        </w:numPr>
      </w:pPr>
      <w:r>
        <w:t xml:space="preserve">Design and generate three targeted data visualizations:</w:t>
      </w:r>
    </w:p>
    <w:p>
      <w:pPr>
        <w:numPr>
          <w:ilvl w:val="0"/>
          <w:numId w:val="1002"/>
        </w:numPr>
      </w:pPr>
      <w:r>
        <w:rPr>
          <w:b/>
          <w:bCs/>
        </w:rPr>
        <w:t xml:space="preserve">Top 10 Planning Areas by Total Population</w:t>
      </w:r>
      <w:r>
        <w:t xml:space="preserve">: A horizontal bar chart focusing on the ten most populous planning areas to highlight urban population concentration, particularly in areas like Tampines, Bedok, and Sengkang.</w:t>
      </w:r>
    </w:p>
    <w:p>
      <w:pPr>
        <w:numPr>
          <w:ilvl w:val="0"/>
          <w:numId w:val="1002"/>
        </w:numPr>
      </w:pPr>
      <w:r>
        <w:rPr>
          <w:b/>
          <w:bCs/>
        </w:rPr>
        <w:t xml:space="preserve">Population Pyramid by Age and Sex</w:t>
      </w:r>
      <w:r>
        <w:t xml:space="preserve">: A detailed pyramid chart that illustrates Singapore’s national age and gender structure, revealing the dominance of the working-age population, the presence of an aging society, and gender differences in older age groups.</w:t>
      </w:r>
    </w:p>
    <w:p>
      <w:pPr>
        <w:pStyle w:val="Compact"/>
        <w:numPr>
          <w:ilvl w:val="0"/>
          <w:numId w:val="1003"/>
        </w:numPr>
      </w:pPr>
      <w:r>
        <w:rPr>
          <w:b/>
          <w:bCs/>
        </w:rPr>
        <w:t xml:space="preserve">Age and Gender Distribution in Top 5 Planning Areas</w:t>
      </w:r>
      <w:r>
        <w:t xml:space="preserve">: A set of stacked bar and ridgeline plots showing how population varies by age group and gender within the top five planning areas, offering insights into regional differences in youth, working-age, and elderly populations.</w:t>
      </w:r>
    </w:p>
    <w:p>
      <w:pPr>
        <w:pStyle w:val="Compact"/>
        <w:numPr>
          <w:ilvl w:val="0"/>
          <w:numId w:val="1004"/>
        </w:numPr>
      </w:pPr>
      <w:r>
        <w:t xml:space="preserve">Summarize key insights for each visualization to support the narrative.</w:t>
      </w:r>
    </w:p>
    <w:bookmarkEnd w:id="22"/>
    <w:bookmarkEnd w:id="23"/>
    <w:bookmarkStart w:id="27" w:name="the-data"/>
    <w:p>
      <w:pPr>
        <w:pStyle w:val="Heading1"/>
      </w:pPr>
      <w:r>
        <w:t xml:space="preserve">2 The Data</w:t>
      </w:r>
    </w:p>
    <w:p>
      <w:pPr>
        <w:pStyle w:val="FirstParagraph"/>
      </w:pPr>
      <w:r>
        <w:t xml:space="preserve">The official dataset</w:t>
      </w:r>
      <w:r>
        <w:t xml:space="preserve"> </w:t>
      </w:r>
      <w:r>
        <w:t xml:space="preserve">“</w:t>
      </w:r>
      <w:r>
        <w:t xml:space="preserve">Singapore Residents by Planning Area / Subzone, Single Year of Age and Sex</w:t>
      </w:r>
      <w:r>
        <w:t xml:space="preserve">”</w:t>
      </w:r>
      <w:r>
        <w:t xml:space="preserve"> </w:t>
      </w:r>
      <w:r>
        <w:t xml:space="preserve">retrieve from</w:t>
      </w:r>
      <w:r>
        <w:t xml:space="preserve"> </w:t>
      </w:r>
      <w:hyperlink r:id="rId24">
        <w:r>
          <w:rPr>
            <w:rStyle w:val="Hyperlink"/>
          </w:rPr>
          <w:t xml:space="preserve">department of statistics</w:t>
        </w:r>
      </w:hyperlink>
      <w:r>
        <w:t xml:space="preserve"> </w:t>
      </w:r>
      <w:r>
        <w:t xml:space="preserve">will be used to explore.</w:t>
      </w:r>
    </w:p>
    <w:p>
      <w:pPr>
        <w:pStyle w:val="SourceCode"/>
      </w:pPr>
      <w:r>
        <w:rPr>
          <w:rStyle w:val="CommentTok"/>
        </w:rPr>
        <w:t xml:space="preserve"># Load necessary library</w:t>
      </w:r>
      <w:r>
        <w:br/>
      </w:r>
      <w:r>
        <w:rPr>
          <w:rStyle w:val="FunctionTok"/>
        </w:rPr>
        <w:t xml:space="preserve">library</w:t>
      </w:r>
      <w:r>
        <w:rPr>
          <w:rStyle w:val="NormalTok"/>
        </w:rPr>
        <w:t xml:space="preserve">(readr)</w:t>
      </w:r>
      <w:r>
        <w:br/>
      </w:r>
      <w:r>
        <w:br/>
      </w:r>
      <w:r>
        <w:rPr>
          <w:rStyle w:val="CommentTok"/>
        </w:rPr>
        <w:t xml:space="preserve"># Read the CSV file from the specified relative path</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p>
    <w:bookmarkStart w:id="25" w:name="loading-packages"/>
    <w:p>
      <w:pPr>
        <w:pStyle w:val="Heading2"/>
      </w:pPr>
      <w:r>
        <w:t xml:space="preserve">2.1 Loading Packages</w:t>
      </w:r>
    </w:p>
    <w:p>
      <w:pPr>
        <w:pStyle w:val="FirstParagraph"/>
      </w:pPr>
      <w:r>
        <w:t xml:space="preserve">The code chunk below uses p_load() of pacman package to check if tidyverse packages are installed in the computer. If they are, then they will be launched into 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w:t>
      </w:r>
    </w:p>
    <w:p>
      <w:pPr>
        <w:pStyle w:val="FirstParagraph"/>
      </w:pPr>
      <w:r>
        <w:t xml:space="preserve">Beside tidyverse, following R packages will be used:</w:t>
      </w:r>
    </w:p>
    <w:p>
      <w:pPr>
        <w:numPr>
          <w:ilvl w:val="0"/>
          <w:numId w:val="1005"/>
        </w:numPr>
      </w:pPr>
      <w:r>
        <w:rPr>
          <w:b/>
          <w:bCs/>
        </w:rPr>
        <w:t xml:space="preserve">ggrepel:</w:t>
      </w:r>
      <w:r>
        <w:t xml:space="preserve"> </w:t>
      </w:r>
      <w:r>
        <w:t xml:space="preserve">an R package provides geoms for ggplot2 to repel overlapping text labels.</w:t>
      </w:r>
    </w:p>
    <w:p>
      <w:pPr>
        <w:numPr>
          <w:ilvl w:val="0"/>
          <w:numId w:val="1005"/>
        </w:numPr>
      </w:pPr>
      <w:r>
        <w:rPr>
          <w:b/>
          <w:bCs/>
        </w:rPr>
        <w:t xml:space="preserve">ggthemes:</w:t>
      </w:r>
      <w:r>
        <w:t xml:space="preserve"> </w:t>
      </w:r>
      <w:r>
        <w:t xml:space="preserve">an R package provides some extra themes, geoms, and scales for</w:t>
      </w:r>
      <w:r>
        <w:t xml:space="preserve"> </w:t>
      </w:r>
      <w:r>
        <w:t xml:space="preserve">‘</w:t>
      </w:r>
      <w:r>
        <w:t xml:space="preserve">ggplot2</w:t>
      </w:r>
      <w:r>
        <w:t xml:space="preserve">’</w:t>
      </w:r>
      <w:r>
        <w:t xml:space="preserve">.</w:t>
      </w:r>
    </w:p>
    <w:p>
      <w:pPr>
        <w:numPr>
          <w:ilvl w:val="0"/>
          <w:numId w:val="1005"/>
        </w:numPr>
      </w:pPr>
      <w:r>
        <w:rPr>
          <w:b/>
          <w:bCs/>
        </w:rPr>
        <w:t xml:space="preserve">hrbrthemes:</w:t>
      </w:r>
      <w:r>
        <w:t xml:space="preserve"> </w:t>
      </w:r>
      <w:r>
        <w:t xml:space="preserve">an R package provides typography-centric themes and theme components for ggplot2.</w:t>
      </w:r>
    </w:p>
    <w:p>
      <w:pPr>
        <w:numPr>
          <w:ilvl w:val="0"/>
          <w:numId w:val="1005"/>
        </w:numPr>
      </w:pPr>
      <w:r>
        <w:rPr>
          <w:b/>
          <w:bCs/>
        </w:rPr>
        <w:t xml:space="preserve">patchwork:</w:t>
      </w:r>
      <w:r>
        <w:t xml:space="preserve"> </w:t>
      </w:r>
      <w:r>
        <w:t xml:space="preserve">an R package for preparing composite figure created using ggplot2.</w:t>
      </w:r>
    </w:p>
    <w:p>
      <w:pPr>
        <w:numPr>
          <w:ilvl w:val="0"/>
          <w:numId w:val="1005"/>
        </w:numPr>
      </w:pPr>
      <w:r>
        <w:rPr>
          <w:b/>
          <w:bCs/>
        </w:rPr>
        <w:t xml:space="preserve">haven:</w:t>
      </w:r>
      <w:r>
        <w:t xml:space="preserve"> </w:t>
      </w:r>
      <w:r>
        <w:t xml:space="preserve">Enables reading and writing of data files from statistical software packages like SPSS, Stata, and SAS.</w:t>
      </w:r>
    </w:p>
    <w:p>
      <w:pPr>
        <w:numPr>
          <w:ilvl w:val="0"/>
          <w:numId w:val="1005"/>
        </w:numPr>
      </w:pPr>
      <w:r>
        <w:rPr>
          <w:b/>
          <w:bCs/>
        </w:rPr>
        <w:t xml:space="preserve">ggiraph:</w:t>
      </w:r>
      <w:r>
        <w:t xml:space="preserve"> </w:t>
      </w:r>
      <w:r>
        <w:t xml:space="preserve">for making</w:t>
      </w:r>
      <w:r>
        <w:t xml:space="preserve"> </w:t>
      </w:r>
      <w:r>
        <w:t xml:space="preserve">‘</w:t>
      </w:r>
      <w:r>
        <w:t xml:space="preserve">ggplot</w:t>
      </w:r>
      <w:r>
        <w:t xml:space="preserve">’</w:t>
      </w:r>
      <w:r>
        <w:t xml:space="preserve"> </w:t>
      </w:r>
      <w:r>
        <w:t xml:space="preserve">graphics interactive.</w:t>
      </w:r>
    </w:p>
    <w:p>
      <w:pPr>
        <w:numPr>
          <w:ilvl w:val="0"/>
          <w:numId w:val="1005"/>
        </w:numPr>
      </w:pPr>
      <w:r>
        <w:rPr>
          <w:b/>
          <w:bCs/>
        </w:rPr>
        <w:t xml:space="preserve">plotly</w:t>
      </w:r>
      <w:r>
        <w:t xml:space="preserve">: R library for plotting interactive statistical graphs.</w:t>
      </w:r>
    </w:p>
    <w:p>
      <w:pPr>
        <w:numPr>
          <w:ilvl w:val="0"/>
          <w:numId w:val="1005"/>
        </w:numPr>
      </w:pPr>
      <w:r>
        <w:rPr>
          <w:b/>
          <w:bCs/>
        </w:rPr>
        <w:t xml:space="preserve">DT:</w:t>
      </w:r>
      <w:r>
        <w:t xml:space="preserve"> </w:t>
      </w:r>
      <w:r>
        <w:t xml:space="preserve">provides an R interface to the JavaScript library DataTables that create interactive table on html page.</w:t>
      </w:r>
    </w:p>
    <w:p>
      <w:pPr>
        <w:numPr>
          <w:ilvl w:val="0"/>
          <w:numId w:val="1005"/>
        </w:numPr>
      </w:pPr>
      <w:r>
        <w:rPr>
          <w:b/>
          <w:bCs/>
        </w:rPr>
        <w:t xml:space="preserve">knitr:</w:t>
      </w:r>
      <w:r>
        <w:t xml:space="preserve"> </w:t>
      </w:r>
      <w:r>
        <w:t xml:space="preserve">Facilitates dynamic report generation by integrating R code into documents (used in R Markdown).</w:t>
      </w:r>
    </w:p>
    <w:p>
      <w:pPr>
        <w:numPr>
          <w:ilvl w:val="0"/>
          <w:numId w:val="1005"/>
        </w:numPr>
      </w:pPr>
      <w:r>
        <w:rPr>
          <w:b/>
          <w:bCs/>
        </w:rPr>
        <w:t xml:space="preserve">scales:</w:t>
      </w:r>
      <w:r>
        <w:t xml:space="preserve"> </w:t>
      </w:r>
      <w:r>
        <w:t xml:space="preserve">Provides functions for scaling axes and legends in ggplot2 plots, including formatting numbers and dates.</w:t>
      </w:r>
    </w:p>
    <w:p>
      <w:pPr>
        <w:numPr>
          <w:ilvl w:val="0"/>
          <w:numId w:val="1005"/>
        </w:numPr>
      </w:pPr>
      <w:r>
        <w:rPr>
          <w:b/>
          <w:bCs/>
        </w:rPr>
        <w:t xml:space="preserve">ggridges:</w:t>
      </w:r>
      <w:r>
        <w:t xml:space="preserve"> </w:t>
      </w:r>
      <w:r>
        <w:t xml:space="preserve">Allows creation of ridgeline plots (overlapping density plots) in ggplot2.</w:t>
      </w:r>
    </w:p>
    <w:p>
      <w:pPr>
        <w:numPr>
          <w:ilvl w:val="0"/>
          <w:numId w:val="1005"/>
        </w:numPr>
      </w:pPr>
      <w:r>
        <w:rPr>
          <w:b/>
          <w:bCs/>
        </w:rPr>
        <w:t xml:space="preserve">ggpubr:</w:t>
      </w:r>
      <w:r>
        <w:t xml:space="preserve"> </w:t>
      </w:r>
      <w:r>
        <w:t xml:space="preserve">Enhances ggplot2 with publication-ready themes and functions for common tasks like adding statistical comparisons.</w:t>
      </w:r>
    </w:p>
    <w:p>
      <w:pPr>
        <w:numPr>
          <w:ilvl w:val="0"/>
          <w:numId w:val="1005"/>
        </w:numPr>
      </w:pPr>
      <w:r>
        <w:rPr>
          <w:b/>
          <w:bCs/>
        </w:rPr>
        <w:t xml:space="preserve">gganimate:</w:t>
      </w:r>
      <w:r>
        <w:t xml:space="preserve"> </w:t>
      </w:r>
      <w:r>
        <w:t xml:space="preserve">Adds animation capabilities to ggplot2 visualizations.</w:t>
      </w:r>
    </w:p>
    <w:p>
      <w:pPr>
        <w:numPr>
          <w:ilvl w:val="0"/>
          <w:numId w:val="1005"/>
        </w:numPr>
      </w:pPr>
      <w:r>
        <w:rPr>
          <w:b/>
          <w:bCs/>
        </w:rPr>
        <w:t xml:space="preserve">gapminder:</w:t>
      </w:r>
      <w:r>
        <w:t xml:space="preserve"> </w:t>
      </w:r>
      <w:r>
        <w:t xml:space="preserve">An excerpt of the data available at Gapminder.org.</w:t>
      </w:r>
    </w:p>
    <w:p>
      <w:pPr>
        <w:numPr>
          <w:ilvl w:val="0"/>
          <w:numId w:val="1005"/>
        </w:numPr>
      </w:pPr>
      <w:r>
        <w:rPr>
          <w:b/>
          <w:bCs/>
        </w:rPr>
        <w:t xml:space="preserve">ggdist:</w:t>
      </w:r>
      <w:r>
        <w:t xml:space="preserve"> </w:t>
      </w:r>
      <w:r>
        <w:t xml:space="preserve">Supports visualizations of distributions and uncertainty (e.g., intervals, densities) in ggplot2.</w:t>
      </w:r>
    </w:p>
    <w:p>
      <w:pPr>
        <w:numPr>
          <w:ilvl w:val="0"/>
          <w:numId w:val="1005"/>
        </w:numPr>
      </w:pPr>
      <w:r>
        <w:rPr>
          <w:b/>
          <w:bCs/>
        </w:rPr>
        <w:t xml:space="preserve">ggtext:</w:t>
      </w:r>
      <w:r>
        <w:t xml:space="preserve"> </w:t>
      </w:r>
      <w:r>
        <w:t xml:space="preserve">Enables advanced text rendering (e.g., HTML/Markdown) in ggplot2 titles, subtitles, and labels</w:t>
      </w:r>
    </w:p>
    <w:p>
      <w:pPr>
        <w:numPr>
          <w:ilvl w:val="0"/>
          <w:numId w:val="1005"/>
        </w:numPr>
      </w:pPr>
      <w:r>
        <w:rPr>
          <w:b/>
          <w:bCs/>
        </w:rPr>
        <w:t xml:space="preserve">ggalt:</w:t>
      </w:r>
      <w:r>
        <w:t xml:space="preserve"> </w:t>
      </w:r>
      <w:r>
        <w:t xml:space="preserve">Provides alternative geoms and statistical transformations not available in core ggplot2.</w:t>
      </w:r>
    </w:p>
    <w:p>
      <w:pPr>
        <w:numPr>
          <w:ilvl w:val="0"/>
          <w:numId w:val="1005"/>
        </w:numPr>
      </w:pPr>
      <w:r>
        <w:rPr>
          <w:b/>
          <w:bCs/>
        </w:rPr>
        <w:t xml:space="preserve">cowplot:</w:t>
      </w:r>
      <w:r>
        <w:t xml:space="preserve"> </w:t>
      </w:r>
      <w:r>
        <w:t xml:space="preserve">Offers streamlined tools to align and arrange ggplot2-based plots into panels.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ggthemes, </w:t>
      </w:r>
      <w:r>
        <w:br/>
      </w:r>
      <w:r>
        <w:rPr>
          <w:rStyle w:val="NormalTok"/>
        </w:rPr>
        <w:t xml:space="preserve">               hrbrthemes, patchwork, </w:t>
      </w:r>
      <w:r>
        <w:br/>
      </w:r>
      <w:r>
        <w:rPr>
          <w:rStyle w:val="NormalTok"/>
        </w:rPr>
        <w:t xml:space="preserve">               haven, ggiraph, plotly, DT, </w:t>
      </w:r>
      <w:r>
        <w:br/>
      </w:r>
      <w:r>
        <w:rPr>
          <w:rStyle w:val="NormalTok"/>
        </w:rPr>
        <w:t xml:space="preserve">               knitr, scales,</w:t>
      </w:r>
      <w:r>
        <w:br/>
      </w:r>
      <w:r>
        <w:rPr>
          <w:rStyle w:val="NormalTok"/>
        </w:rPr>
        <w:t xml:space="preserve">               ggridges, ggpubr, </w:t>
      </w:r>
      <w:r>
        <w:br/>
      </w:r>
      <w:r>
        <w:rPr>
          <w:rStyle w:val="NormalTok"/>
        </w:rPr>
        <w:t xml:space="preserve">               gganimate, gapminder, ggdist, </w:t>
      </w:r>
      <w:r>
        <w:br/>
      </w:r>
      <w:r>
        <w:rPr>
          <w:rStyle w:val="NormalTok"/>
        </w:rPr>
        <w:t xml:space="preserve">               ggtext, ggalt,</w:t>
      </w:r>
      <w:r>
        <w:br/>
      </w:r>
      <w:r>
        <w:rPr>
          <w:rStyle w:val="NormalTok"/>
        </w:rPr>
        <w:t xml:space="preserve">               cowplot)</w:t>
      </w:r>
    </w:p>
    <w:bookmarkEnd w:id="25"/>
    <w:bookmarkStart w:id="26" w:name="cleaning-data"/>
    <w:p>
      <w:pPr>
        <w:pStyle w:val="Heading2"/>
      </w:pPr>
      <w:r>
        <w:t xml:space="preserve">2.2 Cleaning data</w:t>
      </w:r>
    </w:p>
    <w:p>
      <w:pPr>
        <w:pStyle w:val="FirstParagraph"/>
      </w:pPr>
      <w:r>
        <w:t xml:space="preserve">To prepare the dataset for all tasks, the following code will loads, cleans, and prepares the demographic data (respopagesex2024.csv) for analysis and visualization to make sure:</w:t>
      </w:r>
    </w:p>
    <w:p>
      <w:pPr>
        <w:numPr>
          <w:ilvl w:val="0"/>
          <w:numId w:val="1006"/>
        </w:numPr>
      </w:pPr>
      <w:r>
        <w:t xml:space="preserve">All numeric columns are actually numeric (for calculations)</w:t>
      </w:r>
    </w:p>
    <w:p>
      <w:pPr>
        <w:numPr>
          <w:ilvl w:val="0"/>
          <w:numId w:val="1006"/>
        </w:numPr>
      </w:pPr>
      <w:r>
        <w:t xml:space="preserve">Categorical columns behave predictably (for grouping)</w:t>
      </w:r>
    </w:p>
    <w:p>
      <w:pPr>
        <w:numPr>
          <w:ilvl w:val="0"/>
          <w:numId w:val="1006"/>
        </w:numPr>
      </w:pPr>
      <w:r>
        <w:t xml:space="preserve">Only analyzing valid population entries (no missing or zero values).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br/>
      </w:r>
      <w:r>
        <w:rPr>
          <w:rStyle w:val="CommentTok"/>
        </w:rPr>
        <w:t xml:space="preserve"># Load the dataset</w:t>
      </w:r>
      <w:r>
        <w:br/>
      </w:r>
      <w:r>
        <w:rPr>
          <w:rStyle w:val="NormalTok"/>
        </w:rPr>
        <w:t xml:space="preserve">respop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br/>
      </w:r>
      <w:r>
        <w:rPr>
          <w:rStyle w:val="CommentTok"/>
        </w:rPr>
        <w:t xml:space="preserve"># Convert types and clean</w:t>
      </w:r>
      <w:r>
        <w:br/>
      </w:r>
      <w:r>
        <w:rPr>
          <w:rStyle w:val="NormalTok"/>
        </w:rPr>
        <w:t xml:space="preserve">respop_clean </w:t>
      </w:r>
      <w:r>
        <w:rPr>
          <w:rStyle w:val="OtherTok"/>
        </w:rPr>
        <w:t xml:space="preserve">&lt;-</w:t>
      </w:r>
      <w:r>
        <w:rPr>
          <w:rStyle w:val="NormalTok"/>
        </w:rPr>
        <w:t xml:space="preserve"> respop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PA =</w:t>
      </w:r>
      <w:r>
        <w:rPr>
          <w:rStyle w:val="NormalTok"/>
        </w:rPr>
        <w:t xml:space="preserve"> </w:t>
      </w:r>
      <w:r>
        <w:rPr>
          <w:rStyle w:val="FunctionTok"/>
        </w:rPr>
        <w:t xml:space="preserve">as.factor</w:t>
      </w:r>
      <w:r>
        <w:rPr>
          <w:rStyle w:val="NormalTok"/>
        </w:rPr>
        <w:t xml:space="preserve">(PA),</w:t>
      </w:r>
      <w:r>
        <w:br/>
      </w:r>
      <w:r>
        <w:rPr>
          <w:rStyle w:val="NormalTok"/>
        </w:rPr>
        <w:t xml:space="preserve">    </w:t>
      </w:r>
      <w:r>
        <w:rPr>
          <w:rStyle w:val="AttributeTok"/>
        </w:rPr>
        <w:t xml:space="preserve">SZ =</w:t>
      </w:r>
      <w:r>
        <w:rPr>
          <w:rStyle w:val="NormalTok"/>
        </w:rPr>
        <w:t xml:space="preserve"> </w:t>
      </w:r>
      <w:r>
        <w:rPr>
          <w:rStyle w:val="FunctionTok"/>
        </w:rPr>
        <w:t xml:space="preserve">as.factor</w:t>
      </w:r>
      <w:r>
        <w:rPr>
          <w:rStyle w:val="NormalTok"/>
        </w:rPr>
        <w:t xml:space="preserve">(SZ),</w:t>
      </w:r>
      <w:r>
        <w:br/>
      </w:r>
      <w:r>
        <w:rPr>
          <w:rStyle w:val="NormalTok"/>
        </w:rPr>
        <w:t xml:space="preserve">    </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Pop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The following code chunk will loads the dataset.</w:t>
      </w:r>
    </w:p>
    <w:p>
      <w:pPr>
        <w:numPr>
          <w:ilvl w:val="0"/>
          <w:numId w:val="1007"/>
        </w:numPr>
      </w:pPr>
      <w:r>
        <w:t xml:space="preserve">Cleans it by ensuring population values are numeric and valid.</w:t>
      </w:r>
    </w:p>
    <w:p>
      <w:pPr>
        <w:numPr>
          <w:ilvl w:val="0"/>
          <w:numId w:val="1007"/>
        </w:numPr>
      </w:pPr>
      <w:r>
        <w:t xml:space="preserve">Aggregates population totals by planning area.</w:t>
      </w:r>
    </w:p>
    <w:p>
      <w:pPr>
        <w:numPr>
          <w:ilvl w:val="0"/>
          <w:numId w:val="1007"/>
        </w:numPr>
      </w:pPr>
      <w:r>
        <w:t xml:space="preserve">Outputs a basic statistical overview of how population is distributed across Singapore’s planning areas.</w:t>
      </w:r>
    </w:p>
    <w:p>
      <w:pPr>
        <w:pStyle w:val="SourceCode"/>
      </w:pPr>
      <w:r>
        <w:rPr>
          <w:rStyle w:val="NormalTok"/>
        </w:rPr>
        <w:t xml:space="preserve">  </w:t>
      </w:r>
      <w:r>
        <w:rPr>
          <w:rStyle w:val="FunctionTok"/>
        </w:rPr>
        <w:t xml:space="preserve">library</w:t>
      </w:r>
      <w:r>
        <w:rPr>
          <w:rStyle w:val="NormalTok"/>
        </w:rPr>
        <w:t xml:space="preserve">(readr)</w:t>
      </w:r>
      <w:r>
        <w:br/>
      </w:r>
      <w:r>
        <w:rPr>
          <w:rStyle w:val="NormalTok"/>
        </w:rPr>
        <w:t xml:space="preserve">  </w:t>
      </w:r>
      <w:r>
        <w:rPr>
          <w:rStyle w:val="FunctionTok"/>
        </w:rPr>
        <w:t xml:space="preserve">library</w:t>
      </w:r>
      <w:r>
        <w:rPr>
          <w:rStyle w:val="NormalTok"/>
        </w:rPr>
        <w:t xml:space="preserve">(dplyr)</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(scales)</w:t>
      </w:r>
      <w:r>
        <w:br/>
      </w:r>
      <w:r>
        <w:br/>
      </w:r>
      <w:r>
        <w:rPr>
          <w:rStyle w:val="NormalTok"/>
        </w:rPr>
        <w:t xml:space="preserve">  </w:t>
      </w:r>
      <w:r>
        <w:rPr>
          <w:rStyle w:val="CommentTok"/>
        </w:rPr>
        <w:t xml:space="preserve"># Load and summarize population data</w:t>
      </w:r>
      <w:r>
        <w:br/>
      </w:r>
      <w:r>
        <w:rPr>
          <w:rStyle w:val="NormalTok"/>
        </w:rPr>
        <w:t xml:space="preserve">  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rPr>
          <w:rStyle w:val="NormalTok"/>
        </w:rPr>
        <w:t xml:space="preserve">  pop_by_pa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Check population range</w:t>
      </w:r>
      <w:r>
        <w:br/>
      </w:r>
      <w:r>
        <w:rPr>
          <w:rStyle w:val="NormalTok"/>
        </w:rPr>
        <w:t xml:space="preserve">  </w:t>
      </w:r>
      <w:r>
        <w:rPr>
          <w:rStyle w:val="FunctionTok"/>
        </w:rPr>
        <w:t xml:space="preserve">print</w:t>
      </w:r>
      <w:r>
        <w:rPr>
          <w:rStyle w:val="NormalTok"/>
        </w:rPr>
        <w:t xml:space="preserve">(</w:t>
      </w:r>
      <w:r>
        <w:rPr>
          <w:rStyle w:val="FunctionTok"/>
        </w:rPr>
        <w:t xml:space="preserve">summary</w:t>
      </w:r>
      <w:r>
        <w:rPr>
          <w:rStyle w:val="NormalTok"/>
        </w:rPr>
        <w:t xml:space="preserve">(pop_by_pa</w:t>
      </w:r>
      <w:r>
        <w:rPr>
          <w:rStyle w:val="SpecialCharTok"/>
        </w:rPr>
        <w:t xml:space="preserve">$</w:t>
      </w:r>
      <w:r>
        <w:rPr>
          <w:rStyle w:val="NormalTok"/>
        </w:rPr>
        <w:t xml:space="preserve">Total_Pop))</w:t>
      </w:r>
    </w:p>
    <w:p>
      <w:pPr>
        <w:pStyle w:val="SourceCode"/>
      </w:pPr>
      <w:r>
        <w:rPr>
          <w:rStyle w:val="VerbatimChar"/>
        </w:rPr>
        <w:t xml:space="preserve">   Min. 1st Qu.  Median    Mean 3rd Qu.    Max. </w:t>
      </w:r>
      <w:r>
        <w:br/>
      </w:r>
      <w:r>
        <w:rPr>
          <w:rStyle w:val="VerbatimChar"/>
        </w:rPr>
        <w:t xml:space="preserve">    140    8432   94700   99846  157685  284950 </w:t>
      </w:r>
    </w:p>
    <w:p>
      <w:pPr>
        <w:pStyle w:val="FirstParagraph"/>
      </w:pPr>
      <w:r>
        <w:t xml:space="preserve">The following code chunk will loads the dataset, deep clean and check for missing or abnormal entries.</w:t>
      </w:r>
    </w:p>
    <w:p>
      <w:pPr>
        <w:pStyle w:val="SourceCode"/>
      </w:pPr>
      <w:r>
        <w:rPr>
          <w:rStyle w:val="FunctionTok"/>
        </w:rPr>
        <w:t xml:space="preserve">summary</w:t>
      </w:r>
      <w:r>
        <w:rPr>
          <w:rStyle w:val="NormalTok"/>
        </w:rPr>
        <w:t xml:space="preserve">(respopagesex2024)</w:t>
      </w:r>
    </w:p>
    <w:p>
      <w:pPr>
        <w:pStyle w:val="SourceCode"/>
      </w:pPr>
      <w:r>
        <w:rPr>
          <w:rStyle w:val="VerbatimChar"/>
        </w:rPr>
        <w:t xml:space="preserve">      PA                 SZ                Age                Sex           </w:t>
      </w:r>
      <w:r>
        <w:br/>
      </w:r>
      <w:r>
        <w:rPr>
          <w:rStyle w:val="VerbatimChar"/>
        </w:rPr>
        <w:t xml:space="preserve"> Length:60424       Length:60424       Length:60424       Length:60424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Pop              Time     </w:t>
      </w:r>
      <w:r>
        <w:br/>
      </w:r>
      <w:r>
        <w:rPr>
          <w:rStyle w:val="VerbatimChar"/>
        </w:rPr>
        <w:t xml:space="preserve"> Min.   :   0.0   Min.   :2024  </w:t>
      </w:r>
      <w:r>
        <w:br/>
      </w:r>
      <w:r>
        <w:rPr>
          <w:rStyle w:val="VerbatimChar"/>
        </w:rPr>
        <w:t xml:space="preserve"> 1st Qu.:   0.0   1st Qu.:2024  </w:t>
      </w:r>
      <w:r>
        <w:br/>
      </w:r>
      <w:r>
        <w:rPr>
          <w:rStyle w:val="VerbatimChar"/>
        </w:rPr>
        <w:t xml:space="preserve"> Median :  20.0   Median :2024  </w:t>
      </w:r>
      <w:r>
        <w:br/>
      </w:r>
      <w:r>
        <w:rPr>
          <w:rStyle w:val="VerbatimChar"/>
        </w:rPr>
        <w:t xml:space="preserve"> Mean   :  69.4   Mean   :2024  </w:t>
      </w:r>
      <w:r>
        <w:br/>
      </w:r>
      <w:r>
        <w:rPr>
          <w:rStyle w:val="VerbatimChar"/>
        </w:rPr>
        <w:t xml:space="preserve"> 3rd Qu.:  90.0   3rd Qu.:2024  </w:t>
      </w:r>
      <w:r>
        <w:br/>
      </w:r>
      <w:r>
        <w:rPr>
          <w:rStyle w:val="VerbatimChar"/>
        </w:rPr>
        <w:t xml:space="preserve"> Max.   :1180.0   Max.   :2024  </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(respopagesex2024</w:t>
      </w:r>
      <w:r>
        <w:rPr>
          <w:rStyle w:val="SpecialCharTok"/>
        </w:rPr>
        <w:t xml:space="preserve">$</w:t>
      </w:r>
      <w:r>
        <w:rPr>
          <w:rStyle w:val="NormalTok"/>
        </w:rPr>
        <w:t xml:space="preserve">PA))</w:t>
      </w:r>
    </w:p>
    <w:p>
      <w:pPr>
        <w:pStyle w:val="SourceCode"/>
      </w:pPr>
      <w:r>
        <w:rPr>
          <w:rStyle w:val="VerbatimChar"/>
        </w:rPr>
        <w:t xml:space="preserve">[1] FALSE</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(respopagesex2024</w:t>
      </w:r>
      <w:r>
        <w:rPr>
          <w:rStyle w:val="SpecialCharTok"/>
        </w:rPr>
        <w:t xml:space="preserve">$</w:t>
      </w:r>
      <w:r>
        <w:rPr>
          <w:rStyle w:val="NormalTok"/>
        </w:rPr>
        <w:t xml:space="preserve">SZ))</w:t>
      </w:r>
    </w:p>
    <w:p>
      <w:pPr>
        <w:pStyle w:val="SourceCode"/>
      </w:pPr>
      <w:r>
        <w:rPr>
          <w:rStyle w:val="VerbatimChar"/>
        </w:rPr>
        <w:t xml:space="preserve">[1] FALSE</w:t>
      </w:r>
    </w:p>
    <w:p>
      <w:pPr>
        <w:pStyle w:val="SourceCode"/>
      </w:pPr>
      <w:r>
        <w:rPr>
          <w:rStyle w:val="FunctionTok"/>
        </w:rPr>
        <w:t xml:space="preserve">any</w:t>
      </w:r>
      <w:r>
        <w:rPr>
          <w:rStyle w:val="NormalTok"/>
        </w:rPr>
        <w:t xml:space="preserve">(respopagesex2024</w:t>
      </w:r>
      <w:r>
        <w:rPr>
          <w:rStyle w:val="SpecialCharTok"/>
        </w:rPr>
        <w:t xml:space="preserve">$</w:t>
      </w:r>
      <w:r>
        <w:rPr>
          <w:rStyle w:val="NormalTok"/>
        </w:rPr>
        <w:t xml:space="preserve">PA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[1] FALSE</w:t>
      </w:r>
    </w:p>
    <w:bookmarkEnd w:id="26"/>
    <w:bookmarkEnd w:id="27"/>
    <w:bookmarkStart w:id="37" w:name="X1f265d336c3bad54e79379d9ef5e89d530a6c00"/>
    <w:p>
      <w:pPr>
        <w:pStyle w:val="Heading1"/>
      </w:pPr>
      <w:r>
        <w:t xml:space="preserve">3 Distribution of Population Across Singapore’s Planning Areas</w:t>
      </w:r>
    </w:p>
    <w:bookmarkStart w:id="31" w:name="plot-1"/>
    <w:p>
      <w:pPr>
        <w:pStyle w:val="Heading2"/>
      </w:pPr>
      <w:r>
        <w:t xml:space="preserve">Plot 1</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(readr)</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br/>
      </w:r>
      <w:r>
        <w:rPr>
          <w:rStyle w:val="CommentTok"/>
        </w:rPr>
        <w:t xml:space="preserve"># Clean and summarize population by PA</w:t>
      </w:r>
      <w:r>
        <w:br/>
      </w:r>
      <w:r>
        <w:rPr>
          <w:rStyle w:val="NormalTok"/>
        </w:rPr>
        <w:t xml:space="preserve">pop_by_pa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Num_Subzones =</w:t>
      </w:r>
      <w:r>
        <w:rPr>
          <w:rStyle w:val="NormalTok"/>
        </w:rPr>
        <w:t xml:space="preserve"> </w:t>
      </w:r>
      <w:r>
        <w:rPr>
          <w:rStyle w:val="FunctionTok"/>
        </w:rPr>
        <w:t xml:space="preserve">n_distinct</w:t>
      </w:r>
      <w:r>
        <w:rPr>
          <w:rStyle w:val="NormalTok"/>
        </w:rPr>
        <w:t xml:space="preserve">(SZ)</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Total_Pop, </w:t>
      </w:r>
      <w:r>
        <w:rPr>
          <w:rStyle w:val="AttributeTok"/>
        </w:rPr>
        <w:t xml:space="preserve">n =</w:t>
      </w:r>
      <w:r>
        <w:rPr>
          <w:rStyle w:val="NormalTok"/>
        </w:rPr>
        <w:t xml:space="preserve"> </w:t>
      </w:r>
      <w:r>
        <w:rPr>
          <w:rStyle w:val="DecValTok"/>
        </w:rPr>
        <w:t xml:space="preserve">10</w:t>
      </w:r>
      <w:r>
        <w:rPr>
          <w:rStyle w:val="NormalTok"/>
        </w:rPr>
        <w:t xml:space="preserve">) </w:t>
      </w:r>
      <w:r>
        <w:br/>
      </w:r>
      <w:r>
        <w:br/>
      </w:r>
      <w:r>
        <w:rPr>
          <w:rStyle w:val="CommentTok"/>
        </w:rPr>
        <w:t xml:space="preserve"># Plot</w:t>
      </w:r>
      <w:r>
        <w:br/>
      </w:r>
      <w:r>
        <w:rPr>
          <w:rStyle w:val="FunctionTok"/>
        </w:rPr>
        <w:t xml:space="preserve">ggplot</w:t>
      </w:r>
      <w:r>
        <w:rPr>
          <w:rStyle w:val="NormalTok"/>
        </w:rPr>
        <w:t xml:space="preserve">(pop_by_pa,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"grey70"</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CommentTok"/>
        </w:rPr>
        <w:t xml:space="preserve"># Add labels</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Horizontal bars</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Populous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(pop_by_pa</w:t>
      </w:r>
      <w:r>
        <w:rPr>
          <w:rStyle w:val="SpecialCharTok"/>
        </w:rPr>
        <w:t xml:space="preserve">$</w:t>
      </w:r>
      <w:r>
        <w:rPr>
          <w:rStyle w:val="NormalTok"/>
        </w:rPr>
        <w:t xml:space="preserve">Total_Pop) </w:t>
      </w:r>
      <w:r>
        <w:rPr>
          <w:rStyle w:val="SpecialCharTok"/>
        </w:rPr>
        <w:t xml:space="preserve">*</w:t>
      </w:r>
      <w:r>
        <w:rPr>
          <w:rStyle w:val="NormalTok"/>
        </w:rPr>
        <w:t xml:space="preserve"> </w:t>
      </w:r>
      <w:r>
        <w:rPr>
          <w:rStyle w:val="FloatTok"/>
        </w:rPr>
        <w:t xml:space="preserve">1.1</w:t>
      </w:r>
      <w:r>
        <w:rPr>
          <w:rStyle w:val="NormalTok"/>
        </w:rPr>
        <w:t xml:space="preserve">)  </w:t>
      </w:r>
      <w:r>
        <w:rPr>
          <w:rStyle w:val="CommentTok"/>
        </w:rPr>
        <w:t xml:space="preserve"># Extra space for text</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Take-home_Ex01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plot-2"/>
    <w:p>
      <w:pPr>
        <w:pStyle w:val="Heading2"/>
      </w:pPr>
      <w:r>
        <w:t xml:space="preserve">Plot 2</w:t>
      </w:r>
    </w:p>
    <w:p>
      <w:pPr>
        <w:pStyle w:val="SourceCode"/>
      </w:pPr>
      <w:r>
        <w:rPr>
          <w:rStyle w:val="CommentTok"/>
        </w:rPr>
        <w:t xml:space="preserve"># Disable scientific notation globally</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br/>
      </w:r>
      <w:r>
        <w:rPr>
          <w:rStyle w:val="CommentTok"/>
        </w:rPr>
        <w:t xml:space="preserve"># Trim whitespace from PA and SZ</w:t>
      </w:r>
      <w:r>
        <w:br/>
      </w:r>
      <w:r>
        <w:rPr>
          <w:rStyle w:val="NormalTok"/>
        </w:rPr>
        <w:t xml:space="preserve">respopagesex2024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trimws</w:t>
      </w:r>
      <w:r>
        <w:rPr>
          <w:rStyle w:val="NormalTok"/>
        </w:rPr>
        <w:t xml:space="preserve">(PA),</w:t>
      </w:r>
      <w:r>
        <w:br/>
      </w:r>
      <w:r>
        <w:rPr>
          <w:rStyle w:val="NormalTok"/>
        </w:rPr>
        <w:t xml:space="preserve">    </w:t>
      </w:r>
      <w:r>
        <w:rPr>
          <w:rStyle w:val="AttributeTok"/>
        </w:rPr>
        <w:t xml:space="preserve">SZ =</w:t>
      </w:r>
      <w:r>
        <w:rPr>
          <w:rStyle w:val="NormalTok"/>
        </w:rPr>
        <w:t xml:space="preserve"> </w:t>
      </w:r>
      <w:r>
        <w:rPr>
          <w:rStyle w:val="FunctionTok"/>
        </w:rPr>
        <w:t xml:space="preserve">trimws</w:t>
      </w:r>
      <w:r>
        <w:rPr>
          <w:rStyle w:val="NormalTok"/>
        </w:rPr>
        <w:t xml:space="preserve">(SZ)</w:t>
      </w:r>
      <w:r>
        <w:br/>
      </w:r>
      <w:r>
        <w:rPr>
          <w:rStyle w:val="NormalTok"/>
        </w:rPr>
        <w:t xml:space="preserve">  )</w:t>
      </w:r>
      <w:r>
        <w:br/>
      </w:r>
      <w:r>
        <w:br/>
      </w:r>
      <w:r>
        <w:rPr>
          <w:rStyle w:val="CommentTok"/>
        </w:rPr>
        <w:t xml:space="preserve"># Clean and summarize population by PA, including subzone count</w:t>
      </w:r>
      <w:r>
        <w:br/>
      </w:r>
      <w:r>
        <w:rPr>
          <w:rStyle w:val="NormalTok"/>
        </w:rPr>
        <w:t xml:space="preserve">pop_by_pa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as.numeric</w:t>
      </w:r>
      <w:r>
        <w:rPr>
          <w:rStyle w:val="NormalTok"/>
        </w:rPr>
        <w:t xml:space="preserve">(Pop))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Num_Subzones =</w:t>
      </w:r>
      <w:r>
        <w:rPr>
          <w:rStyle w:val="NormalTok"/>
        </w:rPr>
        <w:t xml:space="preserve"> </w:t>
      </w:r>
      <w:r>
        <w:rPr>
          <w:rStyle w:val="FunctionTok"/>
        </w:rPr>
        <w:t xml:space="preserve">n_distinct</w:t>
      </w:r>
      <w:r>
        <w:rPr>
          <w:rStyle w:val="NormalTok"/>
        </w:rPr>
        <w:t xml:space="preserve">(SZ)  </w:t>
      </w:r>
      <w:r>
        <w:rPr>
          <w:rStyle w:val="CommentTok"/>
        </w:rPr>
        <w:t xml:space="preserve"># Count unique subzones per PA</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r>
        <w:br/>
      </w:r>
      <w:r>
        <w:br/>
      </w:r>
      <w:r>
        <w:rPr>
          <w:rStyle w:val="CommentTok"/>
        </w:rPr>
        <w:t xml:space="preserve"># Create bar chart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pop_by_pa,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"grey90"</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      </w:t>
      </w:r>
      <w:r>
        <w:rPr>
          <w:rStyle w:val="CommentTok"/>
        </w:rPr>
        <w:t xml:space="preserve"># Keep text horizontal</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horizontally</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Above the bar</w:t>
      </w:r>
      <w:r>
        <w:br/>
      </w:r>
      <w:r>
        <w:rPr>
          <w:rStyle w:val="NormalTok"/>
        </w:rPr>
        <w:t xml:space="preserve">    </w:t>
      </w:r>
      <w:r>
        <w:rPr>
          <w:rStyle w:val="AttributeTok"/>
        </w:rPr>
        <w:t xml:space="preserve">size =</w:t>
      </w:r>
      <w:r>
        <w:rPr>
          <w:rStyle w:val="NormalTok"/>
        </w:rPr>
        <w:t xml:space="preserve"> </w:t>
      </w:r>
      <w:r>
        <w:rPr>
          <w:rStyle w:val="DecValTok"/>
        </w:rPr>
        <w:t xml:space="preserve">3</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"Population Per Planning Area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55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(pop_by_pa</w:t>
      </w:r>
      <w:r>
        <w:rPr>
          <w:rStyle w:val="SpecialCharTok"/>
        </w:rPr>
        <w:t xml:space="preserve">$</w:t>
      </w:r>
      <w:r>
        <w:rPr>
          <w:rStyle w:val="NormalTok"/>
        </w:rPr>
        <w:t xml:space="preserve">Total_Pop,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AttributeTok"/>
        </w:rPr>
        <w:t xml:space="preserve">by =</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(pop_by_pa</w:t>
      </w:r>
      <w:r>
        <w:rPr>
          <w:rStyle w:val="SpecialCharTok"/>
        </w:rPr>
        <w:t xml:space="preserve">$</w:t>
      </w:r>
      <w:r>
        <w:rPr>
          <w:rStyle w:val="NormalTok"/>
        </w:rPr>
        <w:t xml:space="preserve">Total_Pop,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w:t>
      </w:r>
      <w:r>
        <w:br/>
      </w:r>
      <w:r>
        <w:rPr>
          <w:rStyle w:val="NormalTok"/>
        </w:rPr>
        <w:t xml:space="preserve">  )</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3" name="Picture"/>
            <a:graphic>
              <a:graphicData uri="http://schemas.openxmlformats.org/drawingml/2006/picture">
                <pic:pic>
                  <pic:nvPicPr>
                    <pic:cNvPr descr="Take-home_Ex01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insight"/>
    <w:p>
      <w:pPr>
        <w:pStyle w:val="Heading2"/>
      </w:pPr>
      <w:r>
        <w:t xml:space="preserve">Insight</w:t>
      </w:r>
    </w:p>
    <w:p>
      <w:pPr>
        <w:numPr>
          <w:ilvl w:val="0"/>
          <w:numId w:val="1008"/>
        </w:numPr>
      </w:pPr>
      <w:r>
        <w:t xml:space="preserve">Plot 1, a bar chart, lists the top 10 most populous planning areas (PAs): Tampines (284,950), Bedok (277,660), Sengkang (265,550), Jurong West (257,910), Woodlands (255,510), Yishun (230,320), Hougang (228,780), Punggol (199,880), Choa Chu Kang (190,640), and Bukit Batok (168,390). This highlights Tampines as the densest hub.</w:t>
      </w:r>
    </w:p>
    <w:p>
      <w:pPr>
        <w:numPr>
          <w:ilvl w:val="0"/>
          <w:numId w:val="1008"/>
        </w:numPr>
      </w:pPr>
      <w:r>
        <w:t xml:space="preserve">Plot 2, a stacked bar chart, shows total population across all PAs, with the top 10 aligning with Plot 1’s rankings, peaking at Tampines and tapering off in less populated areas like Western Water Catchment.</w:t>
      </w:r>
    </w:p>
    <w:p>
      <w:pPr>
        <w:numPr>
          <w:ilvl w:val="0"/>
          <w:numId w:val="1008"/>
        </w:numPr>
      </w:pPr>
      <w:r>
        <w:t xml:space="preserve">Both plots confirm a concentration of population in urban PAs, with a clear hierarchy led by Tampines, Bedok, and Sengkang. This indicate a need for targeted infrastructure and services in these high-density areas, with potential resource allocation challenges in less populated regions.</w:t>
      </w:r>
    </w:p>
    <w:bookmarkEnd w:id="36"/>
    <w:bookmarkEnd w:id="37"/>
    <w:bookmarkStart w:id="47" w:name="Xc669f67d2b2f24cb9e33afa88dab1cfa83497de"/>
    <w:p>
      <w:pPr>
        <w:pStyle w:val="Heading1"/>
      </w:pPr>
      <w:r>
        <w:t xml:space="preserve">4 Distribution of Singapore’s Population by Age and Gender</w:t>
      </w:r>
    </w:p>
    <w:bookmarkStart w:id="41" w:name="plot-1-1"/>
    <w:p>
      <w:pPr>
        <w:pStyle w:val="Heading2"/>
      </w:pPr>
      <w:r>
        <w:t xml:space="preserve">Plot 1</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Group into 5-year bins and summarise</w:t>
      </w:r>
      <w:r>
        <w:br/>
      </w:r>
      <w:r>
        <w:rPr>
          <w:rStyle w:val="NormalTok"/>
        </w:rPr>
        <w:t xml:space="preserve">pyramid_data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Age_Group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99</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(Sex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Total_Pop, Total_Pop))</w:t>
      </w:r>
      <w:r>
        <w:br/>
      </w:r>
      <w:r>
        <w:br/>
      </w:r>
      <w:r>
        <w:rPr>
          <w:rStyle w:val="CommentTok"/>
        </w:rPr>
        <w:t xml:space="preserve"># Ensure proper order for Age_Group</w:t>
      </w:r>
      <w:r>
        <w:br/>
      </w:r>
      <w:r>
        <w:rPr>
          <w:rStyle w:val="NormalTok"/>
        </w:rPr>
        <w:t xml:space="preserve">pyramid_data</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factor</w:t>
      </w:r>
      <w:r>
        <w:rPr>
          <w:rStyle w:val="NormalTok"/>
        </w:rPr>
        <w:t xml:space="preserve">(pyramid_data</w:t>
      </w:r>
      <w:r>
        <w:rPr>
          <w:rStyle w:val="SpecialCharTok"/>
        </w:rPr>
        <w:t xml:space="preserve">$</w:t>
      </w:r>
      <w:r>
        <w:rPr>
          <w:rStyle w:val="NormalTok"/>
        </w:rPr>
        <w:t xml:space="preserve">Age_Group, </w:t>
      </w:r>
      <w:r>
        <w:rPr>
          <w:rStyle w:val="AttributeTok"/>
        </w:rPr>
        <w:t xml:space="preserve">levels =</w:t>
      </w:r>
      <w:r>
        <w:rPr>
          <w:rStyle w:val="NormalTok"/>
        </w:rPr>
        <w:t xml:space="preserve"> </w:t>
      </w:r>
      <w:r>
        <w:rPr>
          <w:rStyle w:val="FunctionTok"/>
        </w:rPr>
        <w:t xml:space="preserve">unique</w:t>
      </w:r>
      <w:r>
        <w:rPr>
          <w:rStyle w:val="NormalTok"/>
        </w:rPr>
        <w:t xml:space="preserve">(pyramid_data</w:t>
      </w:r>
      <w:r>
        <w:rPr>
          <w:rStyle w:val="SpecialCharTok"/>
        </w:rPr>
        <w:t xml:space="preserve">$</w:t>
      </w:r>
      <w:r>
        <w:rPr>
          <w:rStyle w:val="NormalTok"/>
        </w:rPr>
        <w:t xml:space="preserve">Age_Group))</w:t>
      </w:r>
      <w:r>
        <w:br/>
      </w:r>
      <w:r>
        <w:br/>
      </w:r>
      <w:r>
        <w:rPr>
          <w:rStyle w:val="CommentTok"/>
        </w:rPr>
        <w:t xml:space="preserve"># Plot the age pyramid</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Population, </w:t>
      </w:r>
      <w:r>
        <w:rPr>
          <w:rStyle w:val="AttributeTok"/>
        </w:rPr>
        <w:t xml:space="preserve">y =</w:t>
      </w:r>
      <w:r>
        <w:rPr>
          <w:rStyle w:val="NormalTok"/>
        </w:rPr>
        <w:t xml:space="preserve"> Age_Group,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abs, </w:t>
      </w:r>
      <w:r>
        <w:rPr>
          <w:rStyle w:val="AttributeTok"/>
        </w:rPr>
        <w:t xml:space="preserve">name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name =</w:t>
      </w:r>
      <w:r>
        <w:rPr>
          <w:rStyle w:val="NormalTok"/>
        </w:rPr>
        <w:t xml:space="preserve"> </w:t>
      </w:r>
      <w:r>
        <w:rPr>
          <w:rStyle w:val="StringTok"/>
        </w:rPr>
        <w:t xml:space="preserve">"Age Group"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"grey70"</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"Singapore Population Pyramid (2024)"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Take-home_Ex01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plot-2-1"/>
    <w:p>
      <w:pPr>
        <w:pStyle w:val="Heading2"/>
      </w:pPr>
      <w:r>
        <w:t xml:space="preserve">Plot 2</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CommentTok"/>
        </w:rPr>
        <w:t xml:space="preserve"># Disable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br/>
      </w:r>
      <w:r>
        <w:rPr>
          <w:rStyle w:val="CommentTok"/>
        </w:rPr>
        <w:t xml:space="preserve"># Convert Age Seyfert’s correction for age groups</w:t>
      </w:r>
      <w:r>
        <w:br/>
      </w:r>
      <w:r>
        <w:rPr>
          <w:rStyle w:val="NormalTok"/>
        </w:rPr>
        <w:t xml:space="preserve">pop_by_age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Age_Num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Age)) </w:t>
      </w:r>
      <w:r>
        <w:rPr>
          <w:rStyle w:val="SpecialCharTok"/>
        </w:rPr>
        <w:t xml:space="preserve">+</w:t>
      </w:r>
      <w:r>
        <w:rPr>
          <w:rStyle w:val="NormalTok"/>
        </w:rPr>
        <w:t xml:space="preserve"> </w:t>
      </w:r>
      <w:r>
        <w:rPr>
          <w:rStyle w:val="FloatTok"/>
        </w:rPr>
        <w:t xml:space="preserve">2.5</w:t>
      </w:r>
      <w:r>
        <w:rPr>
          <w:rStyle w:val="NormalTok"/>
        </w:rPr>
        <w:t xml:space="preserve">  </w:t>
      </w:r>
      <w:r>
        <w:rPr>
          <w:rStyle w:val="CommentTok"/>
        </w:rPr>
        <w:t xml:space="preserve"># Midpoint of 5-year age groups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Expand data to represent each individual</w:t>
      </w:r>
      <w:r>
        <w:br/>
      </w:r>
      <w:r>
        <w:rPr>
          <w:rStyle w:val="NormalTok"/>
        </w:rPr>
        <w:t xml:space="preserve">age_data </w:t>
      </w:r>
      <w:r>
        <w:rPr>
          <w:rStyle w:val="OtherTok"/>
        </w:rPr>
        <w:t xml:space="preserve">&lt;-</w:t>
      </w:r>
      <w:r>
        <w:rPr>
          <w:rStyle w:val="NormalTok"/>
        </w:rPr>
        <w:t xml:space="preserve"> pop_by_age </w:t>
      </w:r>
      <w:r>
        <w:rPr>
          <w:rStyle w:val="SpecialCharTok"/>
        </w:rPr>
        <w:t xml:space="preserve">%&gt;%</w:t>
      </w:r>
      <w:r>
        <w:br/>
      </w:r>
      <w:r>
        <w:rPr>
          <w:rStyle w:val="NormalTok"/>
        </w:rPr>
        <w:t xml:space="preserve">  </w:t>
      </w:r>
      <w:r>
        <w:rPr>
          <w:rStyle w:val="FunctionTok"/>
        </w:rPr>
        <w:t xml:space="preserve">uncount</w:t>
      </w:r>
      <w:r>
        <w:rPr>
          <w:rStyle w:val="NormalTok"/>
        </w:rPr>
        <w:t xml:space="preserve">(Pop)  </w:t>
      </w:r>
      <w:r>
        <w:rPr>
          <w:rStyle w:val="CommentTok"/>
        </w:rPr>
        <w:t xml:space="preserve"># Repeats each row by Pop value</w:t>
      </w:r>
      <w:r>
        <w:br/>
      </w:r>
      <w:r>
        <w:br/>
      </w:r>
      <w:r>
        <w:rPr>
          <w:rStyle w:val="CommentTok"/>
        </w:rPr>
        <w:t xml:space="preserve"># Create histogram</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age_data, </w:t>
      </w:r>
      <w:r>
        <w:rPr>
          <w:rStyle w:val="FunctionTok"/>
        </w:rPr>
        <w:t xml:space="preserve">aes</w:t>
      </w:r>
      <w:r>
        <w:rPr>
          <w:rStyle w:val="NormalTok"/>
        </w:rPr>
        <w:t xml:space="preserve">(</w:t>
      </w:r>
      <w:r>
        <w:rPr>
          <w:rStyle w:val="AttributeTok"/>
        </w:rPr>
        <w:t xml:space="preserve">x =</w:t>
      </w:r>
      <w:r>
        <w:rPr>
          <w:rStyle w:val="NormalTok"/>
        </w:rPr>
        <w:t xml:space="preserve"> Age_Num))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CommentTok"/>
        </w:rPr>
        <w:t xml:space="preserve"># 5-year age bins</w:t>
      </w:r>
      <w:r>
        <w:br/>
      </w:r>
      <w:r>
        <w:rPr>
          <w:rStyle w:val="NormalTok"/>
        </w:rPr>
        <w:t xml:space="preserve">    </w:t>
      </w:r>
      <w:r>
        <w:rPr>
          <w:rStyle w:val="AttributeTok"/>
        </w:rPr>
        <w:t xml:space="preserve">fill =</w:t>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"grey90"</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of Singapore Population,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r>
        <w:br/>
      </w:r>
      <w:r>
        <w:br/>
      </w:r>
      <w:r>
        <w:rPr>
          <w:rStyle w:val="CommentTok"/>
        </w:rPr>
        <w:t xml:space="preserve"># Render plot</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3" name="Picture"/>
            <a:graphic>
              <a:graphicData uri="http://schemas.openxmlformats.org/drawingml/2006/picture">
                <pic:pic>
                  <pic:nvPicPr>
                    <pic:cNvPr descr="Take-home_Ex01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insight-1"/>
    <w:p>
      <w:pPr>
        <w:pStyle w:val="Heading2"/>
      </w:pPr>
      <w:r>
        <w:t xml:space="preserve">Insight</w:t>
      </w:r>
    </w:p>
    <w:p>
      <w:pPr>
        <w:numPr>
          <w:ilvl w:val="0"/>
          <w:numId w:val="1009"/>
        </w:numPr>
      </w:pPr>
      <w:r>
        <w:t xml:space="preserve">Plot 1, a population pyramid, shows the age and gender distribution across the entire population, with a broad working-age base (30–59), a smaller youth (0–19), and aN elderly group (60–80+). Females slightly outnumber males in the 70+ age groups, reflecting higher life expectancy.</w:t>
      </w:r>
    </w:p>
    <w:p>
      <w:pPr>
        <w:numPr>
          <w:ilvl w:val="0"/>
          <w:numId w:val="1009"/>
        </w:numPr>
      </w:pPr>
      <w:r>
        <w:t xml:space="preserve">Plot 2, a histogram, displays the overall age distribution, confirming the working-age peak (30–50 years), a small youth population, and a gradual increase in elderly (60–80+), with a slight female skew in older ages.</w:t>
      </w:r>
    </w:p>
    <w:p>
      <w:pPr>
        <w:numPr>
          <w:ilvl w:val="0"/>
          <w:numId w:val="1009"/>
        </w:numPr>
      </w:pPr>
      <w:r>
        <w:t xml:space="preserve">Together, they highlight Singapore’s aging population, with a shrinking youth base, a dominant working-age group, and a gender imbalance in the elderly (more females). This indicate a need for eldercare (especially for females), workforce support, and policies to address low birth rates.</w:t>
      </w:r>
    </w:p>
    <w:bookmarkEnd w:id="46"/>
    <w:bookmarkEnd w:id="47"/>
    <w:bookmarkStart w:id="57" w:name="X689c7c0cdfb79740ac44e3dacf5d13fae1f9bd7"/>
    <w:p>
      <w:pPr>
        <w:pStyle w:val="Heading1"/>
      </w:pPr>
      <w:r>
        <w:t xml:space="preserve">5 Distribution of Population and Age Across Top Five Planning Areas by Gender and Age Group</w:t>
      </w:r>
    </w:p>
    <w:bookmarkStart w:id="51" w:name="plot-1-2"/>
    <w:p>
      <w:pPr>
        <w:pStyle w:val="Heading2"/>
      </w:pPr>
      <w:r>
        <w:t xml:space="preserve">Plot 1</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CommentTok"/>
        </w:rPr>
        <w:t xml:space="preserve"># Disable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br/>
      </w:r>
      <w:r>
        <w:rPr>
          <w:rStyle w:val="CommentTok"/>
        </w:rPr>
        <w:t xml:space="preserve"># Create age groups</w:t>
      </w:r>
      <w:r>
        <w:br/>
      </w:r>
      <w:r>
        <w:rPr>
          <w:rStyle w:val="NormalTok"/>
        </w:rPr>
        <w:t xml:space="preserve">pop_by_pa_age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19</w:t>
      </w:r>
      <w:r>
        <w:rPr>
          <w:rStyle w:val="NormalTok"/>
        </w:rPr>
        <w:t xml:space="preserve"> </w:t>
      </w:r>
      <w:r>
        <w:rPr>
          <w:rStyle w:val="SpecialCharTok"/>
        </w:rPr>
        <w:t xml:space="preserve">~</w:t>
      </w:r>
      <w:r>
        <w:rPr>
          <w:rStyle w:val="NormalTok"/>
        </w:rPr>
        <w:t xml:space="preserve"> </w:t>
      </w:r>
      <w:r>
        <w:rPr>
          <w:rStyle w:val="StringTok"/>
        </w:rPr>
        <w:t xml:space="preserve">"0–19"</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"20–39"</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"40–59"</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79</w:t>
      </w:r>
      <w:r>
        <w:rPr>
          <w:rStyle w:val="NormalTok"/>
        </w:rPr>
        <w:t xml:space="preserve"> </w:t>
      </w:r>
      <w:r>
        <w:rPr>
          <w:rStyle w:val="SpecialCharTok"/>
        </w:rPr>
        <w:t xml:space="preserve">~</w:t>
      </w:r>
      <w:r>
        <w:rPr>
          <w:rStyle w:val="NormalTok"/>
        </w:rPr>
        <w:t xml:space="preserve"> </w:t>
      </w:r>
      <w:r>
        <w:rPr>
          <w:rStyle w:val="StringTok"/>
        </w:rPr>
        <w:t xml:space="preserve">"60–79"</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"80+"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Num_Subzones =</w:t>
      </w:r>
      <w:r>
        <w:rPr>
          <w:rStyle w:val="NormalTok"/>
        </w:rPr>
        <w:t xml:space="preserve"> </w:t>
      </w:r>
      <w:r>
        <w:rPr>
          <w:rStyle w:val="FunctionTok"/>
        </w:rPr>
        <w:t xml:space="preserve">n_distinct</w:t>
      </w:r>
      <w:r>
        <w:rPr>
          <w:rStyle w:val="NormalTok"/>
        </w:rPr>
        <w:t xml:space="preserve">(SZ)</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Calculate total population per PA for ordering and select top 10</w:t>
      </w:r>
      <w:r>
        <w:br/>
      </w:r>
      <w:r>
        <w:rPr>
          <w:rStyle w:val="NormalTok"/>
        </w:rPr>
        <w:t xml:space="preserve">pa_order </w:t>
      </w:r>
      <w:r>
        <w:rPr>
          <w:rStyle w:val="OtherTok"/>
        </w:rPr>
        <w:t xml:space="preserve">&lt;-</w:t>
      </w:r>
      <w:r>
        <w:rPr>
          <w:rStyle w:val="NormalTok"/>
        </w:rPr>
        <w:t xml:space="preserve"> pop_by_pa_age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br/>
      </w:r>
      <w:r>
        <w:rPr>
          <w:rStyle w:val="CommentTok"/>
        </w:rPr>
        <w:t xml:space="preserve"># Filter data to top 10 PAs</w:t>
      </w:r>
      <w:r>
        <w:br/>
      </w:r>
      <w:r>
        <w:rPr>
          <w:rStyle w:val="NormalTok"/>
        </w:rPr>
        <w:t xml:space="preserve">pop_by_pa_age </w:t>
      </w:r>
      <w:r>
        <w:rPr>
          <w:rStyle w:val="OtherTok"/>
        </w:rPr>
        <w:t xml:space="preserve">&lt;-</w:t>
      </w:r>
      <w:r>
        <w:rPr>
          <w:rStyle w:val="NormalTok"/>
        </w:rPr>
        <w:t xml:space="preserve"> pop_by_pa_age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pa_order</w:t>
      </w:r>
      <w:r>
        <w:rPr>
          <w:rStyle w:val="SpecialCharTok"/>
        </w:rPr>
        <w:t xml:space="preserve">$</w:t>
      </w:r>
      <w:r>
        <w:rPr>
          <w:rStyle w:val="NormalTok"/>
        </w:rPr>
        <w:t xml:space="preserve">PA)</w:t>
      </w:r>
      <w:r>
        <w:br/>
      </w:r>
      <w:r>
        <w:br/>
      </w:r>
      <w:r>
        <w:rPr>
          <w:rStyle w:val="CommentTok"/>
        </w:rPr>
        <w:t xml:space="preserve"># Add total population</w:t>
      </w:r>
      <w:r>
        <w:br/>
      </w:r>
      <w:r>
        <w:rPr>
          <w:rStyle w:val="NormalTok"/>
        </w:rPr>
        <w:t xml:space="preserve">pop_by_pa_age </w:t>
      </w:r>
      <w:r>
        <w:rPr>
          <w:rStyle w:val="OtherTok"/>
        </w:rPr>
        <w:t xml:space="preserve">&lt;-</w:t>
      </w:r>
      <w:r>
        <w:rPr>
          <w:rStyle w:val="NormalTok"/>
        </w:rPr>
        <w:t xml:space="preserve"> pop_by_pa_age </w:t>
      </w:r>
      <w:r>
        <w:rPr>
          <w:rStyle w:val="SpecialCharTok"/>
        </w:rPr>
        <w:t xml:space="preserve">%&gt;%</w:t>
      </w:r>
      <w:r>
        <w:br/>
      </w:r>
      <w:r>
        <w:rPr>
          <w:rStyle w:val="NormalTok"/>
        </w:rPr>
        <w:t xml:space="preserve">  </w:t>
      </w:r>
      <w:r>
        <w:rPr>
          <w:rStyle w:val="FunctionTok"/>
        </w:rPr>
        <w:t xml:space="preserve">left_join</w:t>
      </w:r>
      <w:r>
        <w:rPr>
          <w:rStyle w:val="NormalTok"/>
        </w:rPr>
        <w:t xml:space="preserve">(pa_order, </w:t>
      </w:r>
      <w:r>
        <w:rPr>
          <w:rStyle w:val="AttributeTok"/>
        </w:rPr>
        <w:t xml:space="preserve">by =</w:t>
      </w:r>
      <w:r>
        <w:rPr>
          <w:rStyle w:val="NormalTok"/>
        </w:rPr>
        <w:t xml:space="preserve"> </w:t>
      </w:r>
      <w:r>
        <w:rPr>
          <w:rStyle w:val="StringTok"/>
        </w:rPr>
        <w:t xml:space="preserve">"PA"</w:t>
      </w:r>
      <w:r>
        <w:rPr>
          <w:rStyle w:val="NormalTok"/>
        </w:rPr>
        <w:t xml:space="preserve">)</w:t>
      </w:r>
      <w:r>
        <w:br/>
      </w:r>
      <w:r>
        <w:br/>
      </w:r>
      <w:r>
        <w:rPr>
          <w:rStyle w:val="CommentTok"/>
        </w:rPr>
        <w:t xml:space="preserve"># Create stacked bar chart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pop_by_pa_age,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Pop, </w:t>
      </w:r>
      <w:r>
        <w:rPr>
          <w:rStyle w:val="AttributeTok"/>
        </w:rPr>
        <w:t xml:space="preserve">fill =</w:t>
      </w:r>
      <w:r>
        <w:rPr>
          <w:rStyle w:val="NormalTok"/>
        </w:rPr>
        <w:t xml:space="preserve"> Age_Group))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CommentTok"/>
        </w:rPr>
        <w:t xml:space="preserve"># Stacked bars</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"Population by Top 5 Planning Areas and Age Group, Singapore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55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comma,</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(pa_order</w:t>
      </w:r>
      <w:r>
        <w:rPr>
          <w:rStyle w:val="SpecialCharTok"/>
        </w:rPr>
        <w:t xml:space="preserve">$</w:t>
      </w:r>
      <w:r>
        <w:rPr>
          <w:rStyle w:val="NormalTok"/>
        </w:rPr>
        <w:t xml:space="preserve">Total_Pop,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AttributeTok"/>
        </w:rPr>
        <w:t xml:space="preserve">by =</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(pa_order</w:t>
      </w:r>
      <w:r>
        <w:rPr>
          <w:rStyle w:val="SpecialCharTok"/>
        </w:rPr>
        <w:t xml:space="preserve">$</w:t>
      </w:r>
      <w:r>
        <w:rPr>
          <w:rStyle w:val="NormalTok"/>
        </w:rPr>
        <w:t xml:space="preserve">Total_Pop,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DecValTok"/>
        </w:rPr>
        <w:t xml:space="preserve">100000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"0–19"</w:t>
      </w:r>
      <w:r>
        <w:rPr>
          <w:rStyle w:val="NormalTok"/>
        </w:rPr>
        <w:t xml:space="preserve"> </w:t>
      </w:r>
      <w:r>
        <w:rPr>
          <w:rStyle w:val="OtherTok"/>
        </w:rPr>
        <w:t xml:space="preserve">=</w:t>
      </w:r>
      <w:r>
        <w:rPr>
          <w:rStyle w:val="NormalTok"/>
        </w:rPr>
        <w:t xml:space="preserve"> </w:t>
      </w:r>
      <w:r>
        <w:rPr>
          <w:rStyle w:val="StringTok"/>
        </w:rPr>
        <w:t xml:space="preserve">"grey95"</w:t>
      </w:r>
      <w:r>
        <w:rPr>
          <w:rStyle w:val="NormalTok"/>
        </w:rPr>
        <w:t xml:space="preserve">, </w:t>
      </w:r>
      <w:r>
        <w:rPr>
          <w:rStyle w:val="StringTok"/>
        </w:rPr>
        <w:t xml:space="preserve">"20–39"</w:t>
      </w:r>
      <w:r>
        <w:rPr>
          <w:rStyle w:val="NormalTok"/>
        </w:rPr>
        <w:t xml:space="preserve"> </w:t>
      </w:r>
      <w:r>
        <w:rPr>
          <w:rStyle w:val="OtherTok"/>
        </w:rPr>
        <w:t xml:space="preserve">=</w:t>
      </w:r>
      <w:r>
        <w:rPr>
          <w:rStyle w:val="NormalTok"/>
        </w:rPr>
        <w:t xml:space="preserve"> </w:t>
      </w:r>
      <w:r>
        <w:rPr>
          <w:rStyle w:val="StringTok"/>
        </w:rPr>
        <w:t xml:space="preserve">"grey80"</w:t>
      </w:r>
      <w:r>
        <w:rPr>
          <w:rStyle w:val="NormalTok"/>
        </w:rPr>
        <w:t xml:space="preserve">, </w:t>
      </w:r>
      <w:r>
        <w:rPr>
          <w:rStyle w:val="StringTok"/>
        </w:rPr>
        <w:t xml:space="preserve">"40–59"</w:t>
      </w:r>
      <w:r>
        <w:rPr>
          <w:rStyle w:val="NormalTok"/>
        </w:rPr>
        <w:t xml:space="preserve"> </w:t>
      </w:r>
      <w:r>
        <w:rPr>
          <w:rStyle w:val="OtherTok"/>
        </w:rPr>
        <w:t xml:space="preserve">=</w:t>
      </w:r>
      <w:r>
        <w:rPr>
          <w:rStyle w:val="NormalTok"/>
        </w:rPr>
        <w:t xml:space="preserve"> </w:t>
      </w:r>
      <w:r>
        <w:rPr>
          <w:rStyle w:val="StringTok"/>
        </w:rPr>
        <w:t xml:space="preserve">"grey65"</w:t>
      </w:r>
      <w:r>
        <w:rPr>
          <w:rStyle w:val="NormalTok"/>
        </w:rPr>
        <w:t xml:space="preserve">, </w:t>
      </w:r>
      <w:r>
        <w:rPr>
          <w:rStyle w:val="StringTok"/>
        </w:rPr>
        <w:t xml:space="preserve">"60–79"</w:t>
      </w:r>
      <w:r>
        <w:rPr>
          <w:rStyle w:val="NormalTok"/>
        </w:rPr>
        <w:t xml:space="preserve"> </w:t>
      </w:r>
      <w:r>
        <w:rPr>
          <w:rStyle w:val="OtherTok"/>
        </w:rPr>
        <w:t xml:space="preserve">=</w:t>
      </w:r>
      <w:r>
        <w:rPr>
          <w:rStyle w:val="NormalTok"/>
        </w:rPr>
        <w:t xml:space="preserve"> </w:t>
      </w:r>
      <w:r>
        <w:rPr>
          <w:rStyle w:val="StringTok"/>
        </w:rPr>
        <w:t xml:space="preserve">"grey50"</w:t>
      </w:r>
      <w:r>
        <w:rPr>
          <w:rStyle w:val="NormalTok"/>
        </w:rPr>
        <w:t xml:space="preserve">, </w:t>
      </w:r>
      <w:r>
        <w:rPr>
          <w:rStyle w:val="StringTok"/>
        </w:rPr>
        <w:t xml:space="preserve">"80+"</w:t>
      </w:r>
      <w:r>
        <w:rPr>
          <w:rStyle w:val="NormalTok"/>
        </w:rPr>
        <w:t xml:space="preserve"> </w:t>
      </w:r>
      <w:r>
        <w:rPr>
          <w:rStyle w:val="OtherTok"/>
        </w:rPr>
        <w:t xml:space="preserve">=</w:t>
      </w:r>
      <w:r>
        <w:rPr>
          <w:rStyle w:val="NormalTok"/>
        </w:rPr>
        <w:t xml:space="preserve"> </w:t>
      </w:r>
      <w:r>
        <w:rPr>
          <w:rStyle w:val="StringTok"/>
        </w:rPr>
        <w:t xml:space="preserve">"grey35"</w:t>
      </w:r>
      <w:r>
        <w:rPr>
          <w:rStyle w:val="NormalTok"/>
        </w:rPr>
        <w:t xml:space="preserve">))</w:t>
      </w:r>
      <w:r>
        <w:br/>
      </w:r>
      <w:r>
        <w:br/>
      </w:r>
      <w:r>
        <w:rPr>
          <w:rStyle w:val="CommentTok"/>
        </w:rPr>
        <w:t xml:space="preserve"># Render plot</w:t>
      </w:r>
      <w:r>
        <w:br/>
      </w:r>
      <w:r>
        <w:rPr>
          <w:rStyle w:val="FunctionTok"/>
        </w:rPr>
        <w:t xml:space="preserve">print</w:t>
      </w:r>
      <w:r>
        <w:rPr>
          <w:rStyle w:val="NormalTok"/>
        </w:rPr>
        <w:t xml:space="preserve">(p1)</w:t>
      </w:r>
    </w:p>
    <w:p>
      <w:pPr>
        <w:pStyle w:val="FirstParagraph"/>
      </w:pPr>
      <w:r>
        <w:drawing>
          <wp:inline>
            <wp:extent cx="4620126" cy="3696101"/>
            <wp:effectExtent b="0" l="0" r="0" t="0"/>
            <wp:docPr descr="" title="" id="49" name="Picture"/>
            <a:graphic>
              <a:graphicData uri="http://schemas.openxmlformats.org/drawingml/2006/picture">
                <pic:pic>
                  <pic:nvPicPr>
                    <pic:cNvPr descr="Take-home_Ex01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plot-2-2"/>
    <w:p>
      <w:pPr>
        <w:pStyle w:val="Heading2"/>
      </w:pPr>
      <w:r>
        <w:t xml:space="preserve">Plot 2</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(ggridges)</w:t>
      </w:r>
      <w:r>
        <w:br/>
      </w:r>
      <w:r>
        <w:br/>
      </w:r>
      <w:r>
        <w:rPr>
          <w:rStyle w:val="CommentTok"/>
        </w:rPr>
        <w:t xml:space="preserve"># Disable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data</w:t>
      </w:r>
      <w:r>
        <w:br/>
      </w:r>
      <w:r>
        <w:rPr>
          <w:rStyle w:val="NormalTok"/>
        </w:rPr>
        <w:t xml:space="preserve">respopagesex2024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"TakeHome_01/respopagesex2024.csv"</w:t>
      </w:r>
      <w:r>
        <w:rPr>
          <w:rStyle w:val="NormalTok"/>
        </w:rPr>
        <w:t xml:space="preserve">)</w:t>
      </w:r>
      <w:r>
        <w:br/>
      </w:r>
      <w:r>
        <w:br/>
      </w:r>
      <w:r>
        <w:rPr>
          <w:rStyle w:val="CommentTok"/>
        </w:rPr>
        <w:t xml:space="preserve"># Prepare data: Convert Age to numeric</w:t>
      </w:r>
      <w:r>
        <w:br/>
      </w:r>
      <w:r>
        <w:rPr>
          <w:rStyle w:val="NormalTok"/>
        </w:rPr>
        <w:t xml:space="preserve">pop_data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as.numeric</w:t>
      </w:r>
      <w:r>
        <w:rPr>
          <w:rStyle w:val="NormalTok"/>
        </w:rPr>
        <w:t xml:space="preserve">(Pop),</w:t>
      </w:r>
      <w:r>
        <w:br/>
      </w:r>
      <w:r>
        <w:rPr>
          <w:rStyle w:val="NormalTok"/>
        </w:rPr>
        <w:t xml:space="preserve">    </w:t>
      </w:r>
      <w:r>
        <w:rPr>
          <w:rStyle w:val="AttributeTok"/>
        </w:rPr>
        <w:t xml:space="preserve">Age_Num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Age)) </w:t>
      </w:r>
      <w:r>
        <w:rPr>
          <w:rStyle w:val="SpecialCharTok"/>
        </w:rPr>
        <w:t xml:space="preserve">+</w:t>
      </w:r>
      <w:r>
        <w:rPr>
          <w:rStyle w:val="NormalTok"/>
        </w:rPr>
        <w:t xml:space="preserve"> </w:t>
      </w:r>
      <w:r>
        <w:rPr>
          <w:rStyle w:val="FloatTok"/>
        </w:rPr>
        <w:t xml:space="preserve">2.5</w:t>
      </w:r>
      <w:r>
        <w:rPr>
          <w:rStyle w:val="NormalTok"/>
        </w:rPr>
        <w:t xml:space="preserve">  </w:t>
      </w:r>
      <w:r>
        <w:rPr>
          <w:rStyle w:val="CommentTok"/>
        </w:rPr>
        <w:t xml:space="preserve"># Midpoint of 5-year age groups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(Pop) </w:t>
      </w:r>
      <w:r>
        <w:rPr>
          <w:rStyle w:val="SpecialCharTok"/>
        </w:rPr>
        <w:t xml:space="preserve">&amp;</w:t>
      </w:r>
      <w:r>
        <w:rPr>
          <w:rStyle w:val="NormalTok"/>
        </w:rPr>
        <w:t xml:space="preserve"> Pop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(Age_Num))</w:t>
      </w:r>
      <w:r>
        <w:br/>
      </w:r>
      <w:r>
        <w:br/>
      </w:r>
      <w:r>
        <w:rPr>
          <w:rStyle w:val="CommentTok"/>
        </w:rPr>
        <w:t xml:space="preserve"># Order PAs by total population and select top 10</w:t>
      </w:r>
      <w:r>
        <w:br/>
      </w:r>
      <w:r>
        <w:rPr>
          <w:rStyle w:val="NormalTok"/>
        </w:rPr>
        <w:t xml:space="preserve">pa_order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CommentTok"/>
        </w:rPr>
        <w:t xml:space="preserve"># Filter data to top 10 PAs</w:t>
      </w:r>
      <w:r>
        <w:br/>
      </w:r>
      <w:r>
        <w:rPr>
          <w:rStyle w:val="NormalTok"/>
        </w:rPr>
        <w:t xml:space="preserve">age_data </w:t>
      </w:r>
      <w:r>
        <w:rPr>
          <w:rStyle w:val="OtherTok"/>
        </w:rPr>
        <w:t xml:space="preserve">&lt;-</w:t>
      </w:r>
      <w:r>
        <w:rPr>
          <w:rStyle w:val="NormalTok"/>
        </w:rPr>
        <w:t xml:space="preserve"> pop_data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pa_order) </w:t>
      </w:r>
      <w:r>
        <w:rPr>
          <w:rStyle w:val="SpecialCharTok"/>
        </w:rPr>
        <w:t xml:space="preserve">%&gt;%</w:t>
      </w:r>
      <w:r>
        <w:br/>
      </w:r>
      <w:r>
        <w:rPr>
          <w:rStyle w:val="NormalTok"/>
        </w:rPr>
        <w:t xml:space="preserve">  </w:t>
      </w:r>
      <w:r>
        <w:rPr>
          <w:rStyle w:val="FunctionTok"/>
        </w:rPr>
        <w:t xml:space="preserve">uncount</w:t>
      </w:r>
      <w:r>
        <w:rPr>
          <w:rStyle w:val="NormalTok"/>
        </w:rPr>
        <w:t xml:space="preserve">(Pop)  </w:t>
      </w:r>
      <w:r>
        <w:rPr>
          <w:rStyle w:val="CommentTok"/>
        </w:rPr>
        <w:t xml:space="preserve"># Expand data to represent each individual (weighted by Pop)</w:t>
      </w:r>
      <w:r>
        <w:br/>
      </w:r>
      <w:r>
        <w:br/>
      </w:r>
      <w:r>
        <w:rPr>
          <w:rStyle w:val="CommentTok"/>
        </w:rPr>
        <w:t xml:space="preserve"># Create ridgeline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age_data, </w:t>
      </w:r>
      <w:r>
        <w:rPr>
          <w:rStyle w:val="FunctionTok"/>
        </w:rPr>
        <w:t xml:space="preserve">aes</w:t>
      </w:r>
      <w:r>
        <w:rPr>
          <w:rStyle w:val="NormalTok"/>
        </w:rPr>
        <w:t xml:space="preserve">(</w:t>
      </w:r>
      <w:r>
        <w:rPr>
          <w:rStyle w:val="AttributeTok"/>
        </w:rPr>
        <w:t xml:space="preserve">x =</w:t>
      </w:r>
      <w:r>
        <w:rPr>
          <w:rStyle w:val="NormalTok"/>
        </w:rPr>
        <w:t xml:space="preserve"> Age_Num, </w:t>
      </w:r>
      <w:r>
        <w:rPr>
          <w:rStyle w:val="AttributeTok"/>
        </w:rPr>
        <w:t xml:space="preserve">y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(pa_order)), </w:t>
      </w:r>
      <w:r>
        <w:rPr>
          <w:rStyle w:val="AttributeTok"/>
        </w:rPr>
        <w:t xml:space="preserve">height =</w:t>
      </w:r>
      <w:r>
        <w:rPr>
          <w:rStyle w:val="NormalTok"/>
        </w:rPr>
        <w:t xml:space="preserve"> ..density..))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"grey20"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loatTok"/>
        </w:rPr>
        <w:t xml:space="preserve">1.5</w:t>
      </w:r>
      <w:r>
        <w:rPr>
          <w:rStyle w:val="NormalTok"/>
        </w:rPr>
        <w:t xml:space="preserve">,  </w:t>
      </w:r>
      <w:r>
        <w:rPr>
          <w:rStyle w:val="CommentTok"/>
        </w:rPr>
        <w:t xml:space="preserve"># Controls ridge overlap</w:t>
      </w:r>
      <w:r>
        <w:br/>
      </w:r>
      <w:r>
        <w:rPr>
          <w:rStyle w:val="NormalTok"/>
        </w:rPr>
        <w:t xml:space="preserve">    </w:t>
      </w:r>
      <w:r>
        <w:rPr>
          <w:rStyle w:val="AttributeTok"/>
        </w:rPr>
        <w:t xml:space="preserve">alpha =</w:t>
      </w:r>
      <w:r>
        <w:rPr>
          <w:rStyle w:val="NormalTok"/>
        </w:rPr>
        <w:t xml:space="preserve"> </w:t>
      </w:r>
      <w:r>
        <w:rPr>
          <w:rStyle w:val="Float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Distribution in Top 5 Populated Planning Areas by Gender, Singapore 2024"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"Planning Area"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Larger text for fewer PAs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"grey90"</w:t>
      </w:r>
      <w:r>
        <w:rPr>
          <w:rStyle w:val="NormalTok"/>
        </w:rPr>
        <w:t xml:space="preserve">)</w:t>
      </w:r>
      <w:r>
        <w:br/>
      </w:r>
      <w:r>
        <w:rPr>
          <w:rStyle w:val="NormalTok"/>
        </w:rPr>
        <w:t xml:space="preserve">  )</w:t>
      </w:r>
      <w:r>
        <w:br/>
      </w:r>
      <w:r>
        <w:br/>
      </w:r>
      <w:r>
        <w:rPr>
          <w:rStyle w:val="CommentTok"/>
        </w:rPr>
        <w:t xml:space="preserve"># Render plot</w:t>
      </w:r>
      <w:r>
        <w:br/>
      </w:r>
      <w:r>
        <w:rPr>
          <w:rStyle w:val="FunctionTok"/>
        </w:rPr>
        <w:t xml:space="preserve">print</w:t>
      </w:r>
      <w:r>
        <w:rPr>
          <w:rStyle w:val="NormalTok"/>
        </w:rPr>
        <w:t xml:space="preserve">(p2)</w:t>
      </w:r>
    </w:p>
    <w:p>
      <w:pPr>
        <w:pStyle w:val="FirstParagraph"/>
      </w:pPr>
      <w:r>
        <w:drawing>
          <wp:inline>
            <wp:extent cx="5334000" cy="3200400"/>
            <wp:effectExtent b="0" l="0" r="0" t="0"/>
            <wp:docPr descr="" title="" id="53" name="Picture"/>
            <a:graphic>
              <a:graphicData uri="http://schemas.openxmlformats.org/drawingml/2006/picture">
                <pic:pic>
                  <pic:nvPicPr>
                    <pic:cNvPr descr="Take-home_Ex01_files/figure-docx/unnamed-chunk-12-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bookmarkEnd w:id="55"/>
    <w:bookmarkStart w:id="56" w:name="insight-2"/>
    <w:p>
      <w:pPr>
        <w:pStyle w:val="Heading2"/>
      </w:pPr>
      <w:r>
        <w:t xml:space="preserve">Insight</w:t>
      </w:r>
    </w:p>
    <w:p>
      <w:pPr>
        <w:numPr>
          <w:ilvl w:val="0"/>
          <w:numId w:val="1010"/>
        </w:numPr>
      </w:pPr>
      <w:r>
        <w:t xml:space="preserve">Both plots provide insights into Singapore’s 2024 population across the top 5 planning areas (PAs): Tampines, Bedok, Sengkang, Jurong West, and Woodlands.</w:t>
      </w:r>
    </w:p>
    <w:p>
      <w:pPr>
        <w:numPr>
          <w:ilvl w:val="0"/>
          <w:numId w:val="1010"/>
        </w:numPr>
      </w:pPr>
      <w:r>
        <w:t xml:space="preserve">The stacked bar chart (Plot 1) shows Tampines as the most populous (300,000), with a dominant working-age group (20–59) across all PAs, a small youth group (0–19), and notable elderly groups (60–80+) in Bedok and Woodlands.</w:t>
      </w:r>
    </w:p>
    <w:p>
      <w:pPr>
        <w:numPr>
          <w:ilvl w:val="0"/>
          <w:numId w:val="1010"/>
        </w:numPr>
      </w:pPr>
      <w:r>
        <w:t xml:space="preserve">The ridgeline plot (Plot 2) confirms these trends, highlighting working-age peaks at 30–50, a young peak in Sengkang (0–20), and broader elderly curves in Bedok and Woodlands.</w:t>
      </w:r>
    </w:p>
    <w:p>
      <w:pPr>
        <w:numPr>
          <w:ilvl w:val="0"/>
          <w:numId w:val="1010"/>
        </w:numPr>
      </w:pPr>
      <w:r>
        <w:t xml:space="preserve">Gender-wise, females show higher elderly presence (60–80+), while males peak at 30–50. Sengkang is likely family-oriented, while Bedok and Woodlands are aging, and Tampines and Jurong West are balanced.</w:t>
      </w:r>
    </w:p>
    <w:bookmarkEnd w:id="56"/>
    <w:bookmarkEnd w:id="57"/>
    <w:bookmarkStart w:id="58" w:name="summary-and-conclusion"/>
    <w:p>
      <w:pPr>
        <w:pStyle w:val="Heading1"/>
      </w:pPr>
      <w:r>
        <w:t xml:space="preserve">6 Summary and Conclusion</w:t>
      </w:r>
    </w:p>
    <w:p>
      <w:pPr>
        <w:pStyle w:val="FirstParagraph"/>
      </w:pPr>
      <w:r>
        <w:t xml:space="preserve">This project visually explores Singapore’s 2024 resident population using official demographic data to highlight trends in age, gender, and regional distribution.</w:t>
      </w:r>
    </w:p>
    <w:p>
      <w:pPr>
        <w:pStyle w:val="BodyText"/>
      </w:pPr>
      <w:r>
        <w:t xml:space="preserve">Key findings:</w:t>
      </w:r>
    </w:p>
    <w:p>
      <w:pPr>
        <w:numPr>
          <w:ilvl w:val="0"/>
          <w:numId w:val="1011"/>
        </w:numPr>
      </w:pPr>
      <w:r>
        <w:rPr>
          <w:b/>
          <w:bCs/>
        </w:rPr>
        <w:t xml:space="preserve">Urban areas are densely populated</w:t>
      </w:r>
      <w:r>
        <w:t xml:space="preserve">: The top 10 planning zones Tampines, Bedok, and Sengkang hold a large share of residents, creating demands for infrastructure.</w:t>
      </w:r>
    </w:p>
    <w:p>
      <w:pPr>
        <w:numPr>
          <w:ilvl w:val="0"/>
          <w:numId w:val="1011"/>
        </w:numPr>
      </w:pPr>
      <w:r>
        <w:rPr>
          <w:b/>
          <w:bCs/>
        </w:rPr>
        <w:t xml:space="preserve">Age and gender patterns</w:t>
      </w:r>
      <w:r>
        <w:t xml:space="preserve">: Most people fall within the working-age group (30–59), with fewer young residents and a rising elderly population (especially women), reflecting longer life expectancy.</w:t>
      </w:r>
    </w:p>
    <w:p>
      <w:pPr>
        <w:numPr>
          <w:ilvl w:val="0"/>
          <w:numId w:val="1011"/>
        </w:numPr>
      </w:pPr>
      <w:r>
        <w:rPr>
          <w:b/>
          <w:bCs/>
        </w:rPr>
        <w:t xml:space="preserve">Regional differences</w:t>
      </w:r>
      <w:r>
        <w:t xml:space="preserve">: Each area has unique demographics Sengkang has a younger population, Bedok and Woodlands have more elderly residents, and Tampines and Jurong West are more balanced.</w:t>
      </w:r>
    </w:p>
    <w:p>
      <w:pPr>
        <w:pStyle w:val="FirstParagraph"/>
      </w:pPr>
      <w:r>
        <w:t xml:space="preserve">Overall, Singapore’s population is aging, with varying needs across regions. Policymakers should adapt by improving eldercare in aging areas, supporting youth and families where needed, and scaling public services in crowded districts. These visuals can help people understand these trends and guide decisions in urban planning, healthcare, and social services.</w:t>
      </w:r>
    </w:p>
    <w:bookmarkEnd w:id="58"/>
    <w:bookmarkStart w:id="62" w:name="references"/>
    <w:p>
      <w:pPr>
        <w:pStyle w:val="Heading1"/>
      </w:pPr>
      <w:r>
        <w:t xml:space="preserve">7 References</w:t>
      </w:r>
    </w:p>
    <w:p>
      <w:pPr>
        <w:pStyle w:val="FirstParagraph"/>
      </w:pPr>
      <w:hyperlink r:id="rId59">
        <w:r>
          <w:rPr>
            <w:rStyle w:val="Hyperlink"/>
          </w:rPr>
          <w:t xml:space="preserve">Create Elegant Data Visualisations Using the Grammar of Graphics • ggplot2</w:t>
        </w:r>
      </w:hyperlink>
    </w:p>
    <w:p>
      <w:pPr>
        <w:pStyle w:val="BodyText"/>
      </w:pPr>
      <w:hyperlink r:id="rId60">
        <w:r>
          <w:rPr>
            <w:rStyle w:val="Hyperlink"/>
          </w:rPr>
          <w:t xml:space="preserve">Quarto</w:t>
        </w:r>
      </w:hyperlink>
    </w:p>
    <w:p>
      <w:pPr>
        <w:pStyle w:val="BodyText"/>
      </w:pPr>
      <w:hyperlink r:id="rId61">
        <w:r>
          <w:rPr>
            <w:rStyle w:val="Hyperlink"/>
          </w:rPr>
          <w:t xml:space="preserve">Fundamentals of Data Visualization</w:t>
        </w:r>
      </w:hyperlink>
    </w:p>
    <w:bookmarkEnd w:id="62"/>
    <w:bookmarkStart w:id="63" w:name="take-home-exercise-1-part-2"/>
    <w:p>
      <w:pPr>
        <w:pStyle w:val="Heading1"/>
      </w:pPr>
      <w:r>
        <w:t xml:space="preserve">8 Take Home Exercise 1 (Part 2)</w:t>
      </w:r>
    </w:p>
    <w:bookmarkEnd w:id="63"/>
    <w:bookmarkStart w:id="64" w:name="task"/>
    <w:p>
      <w:pPr>
        <w:pStyle w:val="Heading1"/>
      </w:pPr>
      <w:r>
        <w:t xml:space="preserve">8.1 Task</w:t>
      </w:r>
    </w:p>
    <w:p>
      <w:pPr>
        <w:pStyle w:val="FirstParagraph"/>
      </w:pPr>
      <w:r>
        <w:t xml:space="preserve">Selecting one submission provided by your classmate, critic three good design principles and three areas for further improvement. With reference to the comment, prepare the makeover version of the data visualisation.</w:t>
      </w:r>
    </w:p>
    <w:bookmarkEnd w:id="64"/>
    <w:bookmarkStart w:id="70" w:name="class-mate-original-plot"/>
    <w:p>
      <w:pPr>
        <w:pStyle w:val="Heading1"/>
      </w:pPr>
      <w:r>
        <w:t xml:space="preserve">8.2 Class mate original plot</w:t>
      </w:r>
    </w:p>
    <w:bookmarkStart w:id="65" w:name="view-column-names-and-adjust-data"/>
    <w:p>
      <w:pPr>
        <w:pStyle w:val="Heading2"/>
      </w:pPr>
      <w:r>
        <w:t xml:space="preserve">View Column Names and Adjust Data</w:t>
      </w:r>
    </w:p>
    <w:p>
      <w:pPr>
        <w:pStyle w:val="SourceCode"/>
      </w:pPr>
      <w:r>
        <w:rPr>
          <w:rStyle w:val="FunctionTok"/>
        </w:rPr>
        <w:t xml:space="preserve">colnames</w:t>
      </w:r>
      <w:r>
        <w:rPr>
          <w:rStyle w:val="NormalTok"/>
        </w:rPr>
        <w:t xml:space="preserve">(respopagesex2024)</w:t>
      </w:r>
    </w:p>
    <w:p>
      <w:pPr>
        <w:pStyle w:val="SourceCode"/>
      </w:pPr>
      <w:r>
        <w:rPr>
          <w:rStyle w:val="VerbatimChar"/>
        </w:rPr>
        <w:t xml:space="preserve">[1] "PA"   "SZ"   "Age"  "Sex"  "Pop"  "Time"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c</w:t>
      </w:r>
      <w:r>
        <w:rPr>
          <w:rStyle w:val="NormalTok"/>
        </w:rPr>
        <w:t xml:space="preserve">(</w:t>
      </w:r>
      <w:r>
        <w:rPr>
          <w:rStyle w:val="StringTok"/>
        </w:rPr>
        <w:t xml:space="preserve">"Planning Area"</w:t>
      </w:r>
      <w:r>
        <w:rPr>
          <w:rStyle w:val="NormalTok"/>
        </w:rPr>
        <w:t xml:space="preserve">),</w:t>
      </w:r>
      <w:r>
        <w:br/>
      </w:r>
      <w:r>
        <w:rPr>
          <w:rStyle w:val="NormalTok"/>
        </w:rPr>
        <w:t xml:space="preserve">  </w:t>
      </w:r>
      <w:r>
        <w:rPr>
          <w:rStyle w:val="AttributeTok"/>
        </w:rPr>
        <w:t xml:space="preserve">SZ =</w:t>
      </w:r>
      <w:r>
        <w:rPr>
          <w:rStyle w:val="NormalTok"/>
        </w:rPr>
        <w:t xml:space="preserve"> </w:t>
      </w:r>
      <w:r>
        <w:rPr>
          <w:rStyle w:val="FunctionTok"/>
        </w:rPr>
        <w:t xml:space="preserve">c</w:t>
      </w:r>
      <w:r>
        <w:rPr>
          <w:rStyle w:val="NormalTok"/>
        </w:rPr>
        <w:t xml:space="preserve">(</w:t>
      </w:r>
      <w:r>
        <w:rPr>
          <w:rStyle w:val="StringTok"/>
        </w:rPr>
        <w:t xml:space="preserve">"Subzone"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c</w:t>
      </w:r>
      <w:r>
        <w:rPr>
          <w:rStyle w:val="NormalTok"/>
        </w:rPr>
        <w:t xml:space="preserve">(</w:t>
      </w:r>
      <w:r>
        <w:rPr>
          <w:rStyle w:val="StringTok"/>
        </w:rPr>
        <w:t xml:space="preserve">"Population"</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w:t>
      </w:r>
      <w:r>
        <w:br/>
      </w:r>
      <w:r>
        <w:rPr>
          <w:rStyle w:val="NormalTok"/>
        </w:rPr>
        <w:t xml:space="preserve">)</w:t>
      </w:r>
      <w:r>
        <w:br/>
      </w:r>
      <w:r>
        <w:br/>
      </w:r>
      <w:r>
        <w:rPr>
          <w:rStyle w:val="NormalTok"/>
        </w:rPr>
        <w:t xml:space="preserve">df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"Column Information"</w:t>
      </w:r>
      <w:r>
        <w:rPr>
          <w:rStyle w:val="NormalTok"/>
        </w:rPr>
        <w:t xml:space="preserve">)</w:t>
      </w:r>
    </w:p>
    <w:p>
      <w:pPr>
        <w:pStyle w:val="TableCaption"/>
      </w:pPr>
      <w:r>
        <w:t xml:space="preserve">Column Information</w:t>
      </w:r>
    </w:p>
    <w:tbl>
      <w:tblPr>
        <w:tblStyle w:val="Table"/>
        <w:tblW w:type="auto" w:w="0"/>
        <w:tblLook w:firstRow="1" w:lastRow="0" w:firstColumn="0" w:lastColumn="0" w:noHBand="0" w:noVBand="0" w:val="0020"/>
        <w:tblCaption w:val="Column Information"/>
      </w:tblPr>
      <w:tblGrid>
        <w:gridCol w:w="1320"/>
        <w:gridCol w:w="1320"/>
        <w:gridCol w:w="1320"/>
        <w:gridCol w:w="1320"/>
        <w:gridCol w:w="1320"/>
        <w:gridCol w:w="1320"/>
      </w:tblGrid>
      <w:tr>
        <w:trPr>
          <w:tblHeader w:val="on"/>
        </w:trPr>
        <w:tc>
          <w:tcPr/>
          <w:p>
            <w:pPr>
              <w:pStyle w:val="Compact"/>
              <w:jc w:val="left"/>
            </w:pPr>
            <w:r>
              <w:t xml:space="preserve">PA</w:t>
            </w:r>
          </w:p>
        </w:tc>
        <w:tc>
          <w:tcPr/>
          <w:p>
            <w:pPr>
              <w:pStyle w:val="Compact"/>
              <w:jc w:val="left"/>
            </w:pPr>
            <w:r>
              <w:t xml:space="preserve">SZ</w:t>
            </w:r>
          </w:p>
        </w:tc>
        <w:tc>
          <w:tcPr/>
          <w:p>
            <w:pPr>
              <w:pStyle w:val="Compact"/>
              <w:jc w:val="left"/>
            </w:pPr>
            <w:r>
              <w:t xml:space="preserve">Age</w:t>
            </w:r>
          </w:p>
        </w:tc>
        <w:tc>
          <w:tcPr/>
          <w:p>
            <w:pPr>
              <w:pStyle w:val="Compact"/>
              <w:jc w:val="left"/>
            </w:pPr>
            <w:r>
              <w:t xml:space="preserve">Sex</w:t>
            </w:r>
          </w:p>
        </w:tc>
        <w:tc>
          <w:tcPr/>
          <w:p>
            <w:pPr>
              <w:pStyle w:val="Compact"/>
              <w:jc w:val="left"/>
            </w:pPr>
            <w:r>
              <w:t xml:space="preserve">Pop</w:t>
            </w:r>
          </w:p>
        </w:tc>
        <w:tc>
          <w:tcPr/>
          <w:p>
            <w:pPr>
              <w:pStyle w:val="Compact"/>
              <w:jc w:val="left"/>
            </w:pPr>
            <w:r>
              <w:t xml:space="preserve">Time</w:t>
            </w:r>
          </w:p>
        </w:tc>
      </w:tr>
      <w:tr>
        <w:tc>
          <w:tcPr/>
          <w:p>
            <w:pPr>
              <w:pStyle w:val="Compact"/>
              <w:jc w:val="left"/>
            </w:pPr>
            <w:r>
              <w:t xml:space="preserve">Planning Area</w:t>
            </w:r>
          </w:p>
        </w:tc>
        <w:tc>
          <w:tcPr/>
          <w:p>
            <w:pPr>
              <w:pStyle w:val="Compact"/>
              <w:jc w:val="left"/>
            </w:pPr>
            <w:r>
              <w:t xml:space="preserve">Subzone</w:t>
            </w:r>
          </w:p>
        </w:tc>
        <w:tc>
          <w:tcPr/>
          <w:p>
            <w:pPr>
              <w:pStyle w:val="Compact"/>
              <w:jc w:val="left"/>
            </w:pPr>
            <w:r>
              <w:t xml:space="preserve">Age</w:t>
            </w:r>
          </w:p>
        </w:tc>
        <w:tc>
          <w:tcPr/>
          <w:p>
            <w:pPr>
              <w:pStyle w:val="Compact"/>
              <w:jc w:val="left"/>
            </w:pPr>
            <w:r>
              <w:t xml:space="preserve">Sex</w:t>
            </w:r>
          </w:p>
        </w:tc>
        <w:tc>
          <w:tcPr/>
          <w:p>
            <w:pPr>
              <w:pStyle w:val="Compact"/>
              <w:jc w:val="left"/>
            </w:pPr>
            <w:r>
              <w:t xml:space="preserve">Population</w:t>
            </w:r>
          </w:p>
        </w:tc>
        <w:tc>
          <w:tcPr/>
          <w:p>
            <w:pPr>
              <w:pStyle w:val="Compact"/>
              <w:jc w:val="left"/>
            </w:pPr>
            <w:r>
              <w:t xml:space="preserve">Time</w:t>
            </w:r>
          </w:p>
        </w:tc>
      </w:tr>
    </w:tbl>
    <w:p>
      <w:pPr>
        <w:pStyle w:val="SourceCode"/>
      </w:pPr>
      <w:r>
        <w:rPr>
          <w:rStyle w:val="FunctionTok"/>
        </w:rPr>
        <w:t xml:space="preserve">library</w:t>
      </w:r>
      <w:r>
        <w:rPr>
          <w:rStyle w:val="NormalTok"/>
        </w:rPr>
        <w:t xml:space="preserve">(dplyr)</w:t>
      </w:r>
      <w:r>
        <w:br/>
      </w:r>
      <w:r>
        <w:br/>
      </w:r>
      <w:r>
        <w:rPr>
          <w:rStyle w:val="NormalTok"/>
        </w:rPr>
        <w:t xml:space="preserve">df_percent </w:t>
      </w:r>
      <w:r>
        <w:rPr>
          <w:rStyle w:val="OtherTok"/>
        </w:rPr>
        <w:t xml:space="preserve">&lt;-</w:t>
      </w:r>
      <w:r>
        <w:rPr>
          <w:rStyle w:val="NormalTok"/>
        </w:rPr>
        <w:t xml:space="preserve"> respopagesex2024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"Children"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"Adults"</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"Seniors"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(Population),</w:t>
      </w:r>
      <w:r>
        <w:br/>
      </w:r>
      <w:r>
        <w:rPr>
          <w:rStyle w:val="NormalTok"/>
        </w:rPr>
        <w:t xml:space="preserve">    </w:t>
      </w:r>
      <w:r>
        <w:rPr>
          <w:rStyle w:val="AttributeTok"/>
        </w:rPr>
        <w:t xml:space="preserve">Percent =</w:t>
      </w:r>
      <w:r>
        <w:rPr>
          <w:rStyle w:val="NormalTok"/>
        </w:rPr>
        <w:t xml:space="preserve"> Population </w:t>
      </w:r>
      <w:r>
        <w:rPr>
          <w:rStyle w:val="SpecialCharTok"/>
        </w:rPr>
        <w:t xml:space="preserve">/</w:t>
      </w:r>
      <w:r>
        <w:rPr>
          <w:rStyle w:val="NormalTok"/>
        </w:rPr>
        <w:t xml:space="preserve"> Total_Pop </w:t>
      </w:r>
      <w:r>
        <w:rPr>
          <w:rStyle w:val="SpecialCharTok"/>
        </w:rPr>
        <w:t xml:space="preserve">*</w:t>
      </w:r>
      <w:r>
        <w:rPr>
          <w:rStyle w:val="NormalTok"/>
        </w:rPr>
        <w:t xml:space="preserve"> </w:t>
      </w:r>
      <w:r>
        <w:rPr>
          <w:rStyle w:val="DecValTok"/>
        </w:rPr>
        <w:t xml:space="preserve">100</w:t>
      </w:r>
      <w:r>
        <w:br/>
      </w:r>
      <w:r>
        <w:rPr>
          <w:rStyle w:val="NormalTok"/>
        </w:rPr>
        <w:t xml:space="preserve">  )</w:t>
      </w:r>
    </w:p>
    <w:p>
      <w:pPr>
        <w:pStyle w:val="SourceCode"/>
      </w:pPr>
      <w:r>
        <w:rPr>
          <w:rStyle w:val="NormalTok"/>
        </w:rPr>
        <w:t xml:space="preserve">df_summary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w:t>
      </w:r>
    </w:p>
    <w:bookmarkEnd w:id="65"/>
    <w:bookmarkStart w:id="69" w:name="plot"/>
    <w:p>
      <w:pPr>
        <w:pStyle w:val="Heading2"/>
      </w:pPr>
      <w:r>
        <w:t xml:space="preserve">Plot</w:t>
      </w:r>
    </w:p>
    <w:p>
      <w:pPr>
        <w:pStyle w:val="SourceCode"/>
      </w:pPr>
      <w:r>
        <w:rPr>
          <w:rStyle w:val="NormalTok"/>
        </w:rPr>
        <w:t xml:space="preserve">bottom10_pa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slice_min</w:t>
      </w:r>
      <w:r>
        <w:rPr>
          <w:rStyle w:val="NormalTok"/>
        </w:rPr>
        <w:t xml:space="preserve">(Total_Pop,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br/>
      </w:r>
      <w:r>
        <w:rPr>
          <w:rStyle w:val="NormalTok"/>
        </w:rPr>
        <w:t xml:space="preserve">df_summary_filtered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PA </w:t>
      </w:r>
      <w:r>
        <w:rPr>
          <w:rStyle w:val="SpecialCharTok"/>
        </w:rPr>
        <w:t xml:space="preserve">%in%</w:t>
      </w:r>
      <w:r>
        <w:rPr>
          <w:rStyle w:val="NormalTok"/>
        </w:rPr>
        <w:t xml:space="preserve"> bottom10_pa)</w:t>
      </w:r>
      <w:r>
        <w:br/>
      </w:r>
      <w:r>
        <w:br/>
      </w:r>
      <w:r>
        <w:rPr>
          <w:rStyle w:val="FunctionTok"/>
        </w:rPr>
        <w:t xml:space="preserve">ggplot</w:t>
      </w:r>
      <w:r>
        <w:rPr>
          <w:rStyle w:val="NormalTok"/>
        </w:rPr>
        <w:t xml:space="preserve">(df_summary_filtered,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Population by Planning Area (2024)"</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55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Take-home_Ex01_files/figure-docx/unnamed-chunk-2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71" w:name="Xc1842c1a0e73ec24fa9dc80835dc3ea9a93dffb"/>
    <w:p>
      <w:pPr>
        <w:pStyle w:val="Heading1"/>
      </w:pPr>
      <w:r>
        <w:t xml:space="preserve">8.3 Three Good Design Principles from the Plot</w:t>
      </w:r>
    </w:p>
    <w:p>
      <w:pPr>
        <w:pStyle w:val="Compact"/>
        <w:numPr>
          <w:ilvl w:val="0"/>
          <w:numId w:val="1012"/>
        </w:numPr>
      </w:pPr>
      <w:r>
        <w:t xml:space="preserve">Clear Use of Ordering to Enhance Comparison</w:t>
      </w:r>
    </w:p>
    <w:p>
      <w:pPr>
        <w:pStyle w:val="Compact"/>
        <w:numPr>
          <w:ilvl w:val="0"/>
          <w:numId w:val="1013"/>
        </w:numPr>
      </w:pPr>
      <w:r>
        <w:t xml:space="preserve">Reordering planning areas by descending total population makes it easy to compare across areas, aligning with principle of sorting in order for clarity in bar charts.</w:t>
      </w:r>
    </w:p>
    <w:p>
      <w:pPr>
        <w:pStyle w:val="Compact"/>
        <w:numPr>
          <w:ilvl w:val="0"/>
          <w:numId w:val="1014"/>
        </w:numPr>
      </w:pPr>
      <w:r>
        <w:t xml:space="preserve">Strong Axis Labels and Title</w:t>
      </w:r>
    </w:p>
    <w:p>
      <w:pPr>
        <w:numPr>
          <w:ilvl w:val="0"/>
          <w:numId w:val="1015"/>
        </w:numPr>
      </w:pPr>
      <w:r>
        <w:t xml:space="preserve">The chart uses clear, readable labels and a descriptive title (</w:t>
      </w:r>
      <w:r>
        <w:t xml:space="preserve">“</w:t>
      </w:r>
      <w:r>
        <w:t xml:space="preserve">Total Population by Planning Area (2024)</w:t>
      </w:r>
      <w:r>
        <w:t xml:space="preserve">”</w:t>
      </w:r>
      <w:r>
        <w:t xml:space="preserve">), fulfilling Wilke’s principle that charts should be self-explanatory without additional context.</w:t>
      </w:r>
    </w:p>
    <w:p>
      <w:pPr>
        <w:numPr>
          <w:ilvl w:val="0"/>
          <w:numId w:val="1015"/>
        </w:numPr>
      </w:pPr>
      <w:r>
        <w:t xml:space="preserve">Fundamentals of Data Visualization -</w:t>
      </w:r>
      <w:r>
        <w:t xml:space="preserve"> </w:t>
      </w:r>
      <w:hyperlink r:id="rId61">
        <w:r>
          <w:rPr>
            <w:rStyle w:val="Hyperlink"/>
          </w:rPr>
          <w:t xml:space="preserve">https://clauswilke.com/dataviz/</w:t>
        </w:r>
      </w:hyperlink>
    </w:p>
    <w:p>
      <w:pPr>
        <w:pStyle w:val="Compact"/>
        <w:numPr>
          <w:ilvl w:val="0"/>
          <w:numId w:val="1016"/>
        </w:numPr>
      </w:pPr>
      <w:r>
        <w:t xml:space="preserve">Good Use of Color and Simplicity</w:t>
      </w:r>
    </w:p>
    <w:p>
      <w:pPr>
        <w:pStyle w:val="Compact"/>
        <w:numPr>
          <w:ilvl w:val="0"/>
          <w:numId w:val="1017"/>
        </w:numPr>
      </w:pPr>
      <w:r>
        <w:t xml:space="preserve">Light blue fill and black borders provide clear visual contrast without being complex to read.</w:t>
      </w:r>
    </w:p>
    <w:bookmarkEnd w:id="71"/>
    <w:bookmarkStart w:id="72" w:name="three-areas-that-could-be-improved"/>
    <w:p>
      <w:pPr>
        <w:pStyle w:val="Heading1"/>
      </w:pPr>
      <w:r>
        <w:t xml:space="preserve">8.4 Three Areas that could be improved</w:t>
      </w:r>
    </w:p>
    <w:p>
      <w:pPr>
        <w:pStyle w:val="Compact"/>
        <w:numPr>
          <w:ilvl w:val="0"/>
          <w:numId w:val="1018"/>
        </w:numPr>
      </w:pPr>
      <w:r>
        <w:t xml:space="preserve">Overcrowded X-Axis Labels</w:t>
      </w:r>
    </w:p>
    <w:p>
      <w:pPr>
        <w:pStyle w:val="Compact"/>
        <w:numPr>
          <w:ilvl w:val="0"/>
          <w:numId w:val="1019"/>
        </w:numPr>
      </w:pPr>
      <w:r>
        <w:t xml:space="preserve">The 45°-rotated text is still hard to read due to the large number of planning areas. This decreases clarity. It could improve by switching to a horizontal bar chart, especially for ranked data with long labels.</w:t>
      </w:r>
    </w:p>
    <w:p>
      <w:pPr>
        <w:pStyle w:val="Compact"/>
        <w:numPr>
          <w:ilvl w:val="0"/>
          <w:numId w:val="1020"/>
        </w:numPr>
      </w:pPr>
      <w:r>
        <w:t xml:space="preserve">No Indication of Units on the Y-Axis</w:t>
      </w:r>
    </w:p>
    <w:p>
      <w:pPr>
        <w:pStyle w:val="Compact"/>
        <w:numPr>
          <w:ilvl w:val="0"/>
          <w:numId w:val="1021"/>
        </w:numPr>
      </w:pPr>
      <w:r>
        <w:t xml:space="preserve">The y-axis is labeled</w:t>
      </w:r>
      <w:r>
        <w:t xml:space="preserve"> </w:t>
      </w:r>
      <w:r>
        <w:t xml:space="preserve">“</w:t>
      </w:r>
      <w:r>
        <w:t xml:space="preserve">Total Population</w:t>
      </w:r>
      <w:r>
        <w:t xml:space="preserve">”</w:t>
      </w:r>
      <w:r>
        <w:t xml:space="preserve"> </w:t>
      </w:r>
      <w:r>
        <w:t xml:space="preserve">but doesn’t specify units. Improving it to</w:t>
      </w:r>
      <w:r>
        <w:t xml:space="preserve"> </w:t>
      </w:r>
      <w:r>
        <w:t xml:space="preserve">“</w:t>
      </w:r>
      <w:r>
        <w:t xml:space="preserve">Total Population (number of people)</w:t>
      </w:r>
      <w:r>
        <w:t xml:space="preserve">”</w:t>
      </w:r>
      <w:r>
        <w:t xml:space="preserve"> </w:t>
      </w:r>
      <w:r>
        <w:t xml:space="preserve">can adds clarity.</w:t>
      </w:r>
    </w:p>
    <w:p>
      <w:pPr>
        <w:pStyle w:val="Compact"/>
        <w:numPr>
          <w:ilvl w:val="0"/>
          <w:numId w:val="1022"/>
        </w:numPr>
      </w:pPr>
      <w:r>
        <w:t xml:space="preserve">Inefficient Use of Vertical Space</w:t>
      </w:r>
    </w:p>
    <w:p>
      <w:pPr>
        <w:pStyle w:val="Compact"/>
        <w:numPr>
          <w:ilvl w:val="0"/>
          <w:numId w:val="1023"/>
        </w:numPr>
      </w:pPr>
      <w:r>
        <w:t xml:space="preserve">The chart uses a lot of horizontal space while squeezing the bars vertically. In this case, a horizontal layout (coord_flip) would better fit long categorical labels and allow taller bars for clearer visual impact.</w:t>
      </w:r>
    </w:p>
    <w:bookmarkEnd w:id="72"/>
    <w:bookmarkStart w:id="76" w:name="makeover-version"/>
    <w:p>
      <w:pPr>
        <w:pStyle w:val="Heading1"/>
      </w:pPr>
      <w:r>
        <w:t xml:space="preserve">8.5 Makeover version</w:t>
      </w:r>
    </w:p>
    <w:p>
      <w:pPr>
        <w:numPr>
          <w:ilvl w:val="0"/>
          <w:numId w:val="1024"/>
        </w:numPr>
      </w:pPr>
      <w:r>
        <w:t xml:space="preserve">Highlighted the Top 3 most populated planning areas</w:t>
      </w:r>
    </w:p>
    <w:p>
      <w:pPr>
        <w:numPr>
          <w:ilvl w:val="0"/>
          <w:numId w:val="1024"/>
        </w:numPr>
      </w:pPr>
      <w:r>
        <w:t xml:space="preserve">Added a subtitle for insight</w:t>
      </w:r>
    </w:p>
    <w:p>
      <w:pPr>
        <w:numPr>
          <w:ilvl w:val="0"/>
          <w:numId w:val="1024"/>
        </w:numPr>
      </w:pPr>
      <w:r>
        <w:t xml:space="preserve">Added population for each area for information</w:t>
      </w:r>
    </w:p>
    <w:p>
      <w:pPr>
        <w:numPr>
          <w:ilvl w:val="0"/>
          <w:numId w:val="1024"/>
        </w:numPr>
      </w:pPr>
      <w:r>
        <w:t xml:space="preserve">Kept a clean layout with horizontal bars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br/>
      </w:r>
      <w:r>
        <w:rPr>
          <w:rStyle w:val="NormalTok"/>
        </w:rPr>
        <w:t xml:space="preserve">df_highlighted </w:t>
      </w:r>
      <w:r>
        <w:rPr>
          <w:rStyle w:val="OtherTok"/>
        </w:rPr>
        <w:t xml:space="preserve">&lt;-</w:t>
      </w:r>
      <w:r>
        <w:rPr>
          <w:rStyle w:val="NormalTok"/>
        </w:rPr>
        <w:t xml:space="preserve"> df_summary_filtered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Highlight =</w:t>
      </w:r>
      <w:r>
        <w:rPr>
          <w:rStyle w:val="NormalTok"/>
        </w:rPr>
        <w:t xml:space="preserve"> </w:t>
      </w:r>
      <w:r>
        <w:rPr>
          <w:rStyle w:val="FunctionTok"/>
        </w:rPr>
        <w:t xml:space="preserve">ifelse</w:t>
      </w:r>
      <w:r>
        <w:rPr>
          <w:rStyle w:val="NormalTok"/>
        </w:rPr>
        <w:t xml:space="preserve">(PA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"Sengkang"</w:t>
      </w:r>
      <w:r>
        <w:rPr>
          <w:rStyle w:val="NormalTok"/>
        </w:rPr>
        <w:t xml:space="preserve">), </w:t>
      </w:r>
      <w:r>
        <w:rPr>
          <w:rStyle w:val="StringTok"/>
        </w:rPr>
        <w:t xml:space="preserve">"Top 3"</w:t>
      </w:r>
      <w:r>
        <w:rPr>
          <w:rStyle w:val="NormalTok"/>
        </w:rPr>
        <w:t xml:space="preserve">, </w:t>
      </w:r>
      <w:r>
        <w:rPr>
          <w:rStyle w:val="StringTok"/>
        </w:rPr>
        <w:t xml:space="preserve">"Others"</w:t>
      </w:r>
      <w:r>
        <w:rPr>
          <w:rStyle w:val="NormalTok"/>
        </w:rPr>
        <w:t xml:space="preserve">))</w:t>
      </w:r>
      <w:r>
        <w:br/>
      </w:r>
      <w:r>
        <w:br/>
      </w:r>
      <w:r>
        <w:rPr>
          <w:rStyle w:val="FunctionTok"/>
        </w:rPr>
        <w:t xml:space="preserve">ggplot</w:t>
      </w:r>
      <w:r>
        <w:rPr>
          <w:rStyle w:val="NormalTok"/>
        </w:rPr>
        <w:t xml:space="preserve">(df_highlighted,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(PA, Total_Pop),</w:t>
      </w:r>
      <w:r>
        <w:br/>
      </w:r>
      <w:r>
        <w:rPr>
          <w:rStyle w:val="NormalTok"/>
        </w:rPr>
        <w:t xml:space="preserve">    </w:t>
      </w:r>
      <w:r>
        <w:rPr>
          <w:rStyle w:val="AttributeTok"/>
        </w:rPr>
        <w:t xml:space="preserve">y =</w:t>
      </w:r>
      <w:r>
        <w:rPr>
          <w:rStyle w:val="NormalTok"/>
        </w:rPr>
        <w:t xml:space="preserve"> Total_Pop,</w:t>
      </w:r>
      <w:r>
        <w:br/>
      </w:r>
      <w:r>
        <w:rPr>
          <w:rStyle w:val="NormalTok"/>
        </w:rPr>
        <w:t xml:space="preserve">    </w:t>
      </w:r>
      <w:r>
        <w:rPr>
          <w:rStyle w:val="AttributeTok"/>
        </w:rPr>
        <w:t xml:space="preserve">fill =</w:t>
      </w:r>
      <w:r>
        <w:rPr>
          <w:rStyle w:val="NormalTok"/>
        </w:rPr>
        <w:t xml:space="preserve"> Highlight</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(Total_Pop)),</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"Top 3"</w:t>
      </w:r>
      <w:r>
        <w:rPr>
          <w:rStyle w:val="NormalTok"/>
        </w:rPr>
        <w:t xml:space="preserve"> </w:t>
      </w:r>
      <w:r>
        <w:rPr>
          <w:rStyle w:val="OtherTok"/>
        </w:rPr>
        <w:t xml:space="preserve">=</w:t>
      </w:r>
      <w:r>
        <w:rPr>
          <w:rStyle w:val="NormalTok"/>
        </w:rPr>
        <w:t xml:space="preserve"> </w:t>
      </w:r>
      <w:r>
        <w:rPr>
          <w:rStyle w:val="StringTok"/>
        </w:rPr>
        <w:t xml:space="preserve">"tomato"</w:t>
      </w:r>
      <w:r>
        <w:rPr>
          <w:rStyle w:val="NormalTok"/>
        </w:rPr>
        <w:t xml:space="preserve">, </w:t>
      </w:r>
      <w:r>
        <w:rPr>
          <w:rStyle w:val="StringTok"/>
        </w:rPr>
        <w:t xml:space="preserve">"Others"</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Population by Planning Area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"Tampines, Bedok, and Sengkang have the largest populations"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 (number of people)"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4620126" cy="3696101"/>
            <wp:effectExtent b="0" l="0" r="0" t="0"/>
            <wp:docPr descr="" title="" id="74" name="Picture"/>
            <a:graphic>
              <a:graphicData uri="http://schemas.openxmlformats.org/drawingml/2006/picture">
                <pic:pic>
                  <pic:nvPicPr>
                    <pic:cNvPr descr="Take-home_Ex01_files/figure-docx/unnamed-chunk-2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61" Target="https://clauswilke.com/dataviz/" TargetMode="External" /><Relationship Type="http://schemas.openxmlformats.org/officeDocument/2006/relationships/hyperlink" Id="rId59" Target="https://ggplot2.tidyverse.org//index.html" TargetMode="External" /><Relationship Type="http://schemas.openxmlformats.org/officeDocument/2006/relationships/hyperlink" Id="rId60" Target="https://quarto.org/" TargetMode="External" /><Relationship Type="http://schemas.openxmlformats.org/officeDocument/2006/relationships/hyperlink" Id="rId24" Target="https://www.singstat.gov.sg/" TargetMode="External" /></Relationships>
</file>

<file path=word/_rels/footnotes.xml.rels><?xml version="1.0" encoding="UTF-8"?><Relationships xmlns="http://schemas.openxmlformats.org/package/2006/relationships"><Relationship Type="http://schemas.openxmlformats.org/officeDocument/2006/relationships/hyperlink" Id="rId61" Target="https://clauswilke.com/dataviz/" TargetMode="External" /><Relationship Type="http://schemas.openxmlformats.org/officeDocument/2006/relationships/hyperlink" Id="rId59" Target="https://ggplot2.tidyverse.org//index.html" TargetMode="External" /><Relationship Type="http://schemas.openxmlformats.org/officeDocument/2006/relationships/hyperlink" Id="rId60" Target="https://quarto.org/" TargetMode="External" /><Relationship Type="http://schemas.openxmlformats.org/officeDocument/2006/relationships/hyperlink" Id="rId24" Target="https://www.singstat.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Marga Thura</dc:creator>
  <cp:keywords/>
  <dcterms:created xsi:type="dcterms:W3CDTF">2025-05-07T09:04:44Z</dcterms:created>
  <dcterms:modified xsi:type="dcterms:W3CDTF">2025-05-07T09:04:44Z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2025-05-02</vt:lpwstr>
  </property>
  <property fmtid="{D5CDD505-2E9C-101B-9397-08002B2CF9AE}" pid="6" name="date-modified">
    <vt:lpwstr>2025-05-07</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