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0DA" w:rsidRPr="006B40DA" w:rsidRDefault="006B40DA" w:rsidP="006B40DA">
      <w:pPr>
        <w:spacing w:line="240" w:lineRule="auto"/>
        <w:ind w:firstLine="0"/>
        <w:jc w:val="left"/>
        <w:outlineLvl w:val="0"/>
        <w:rPr>
          <w:rFonts w:eastAsia="Times New Roman"/>
          <w:b/>
          <w:bCs/>
          <w:color w:val="333333"/>
          <w:kern w:val="36"/>
          <w:sz w:val="14"/>
          <w:szCs w:val="14"/>
          <w:lang w:eastAsia="ru-RU"/>
        </w:rPr>
      </w:pPr>
      <w:r w:rsidRPr="006B40DA">
        <w:rPr>
          <w:rFonts w:eastAsia="Times New Roman"/>
          <w:b/>
          <w:bCs/>
          <w:color w:val="333333"/>
          <w:kern w:val="36"/>
          <w:sz w:val="14"/>
          <w:szCs w:val="14"/>
          <w:lang w:eastAsia="ru-RU"/>
        </w:rPr>
        <w:t xml:space="preserve">Автоматизированное рабочее место специалиста по кадрам 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Иркутский государственный технический университет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Автоматизированные системы обработки информации и управления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Допускаю к защите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Руководитель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Михно Л. М.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Автоматизированное рабочее место специалиста по кадрам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Пояснительная записка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 курсовому проекту по дисциплине: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«Проектирование автоматизированных систем обработки информации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и управления»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Выполнил студент группы АСУ-99-1    _____________              Срибный Д.В.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Нормоконтролер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Курсовой проект защищен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с оценкой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Иркутск 2003 г.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Задание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на курсовое проектирование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По курсу: Проектирование автоматизированных систем обработки информации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и управления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Студенту: Срибному Д.В.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Тема проекта: Автоматизированное рабочее место специалиста по кадрам_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Исходные данные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Рекомендуемая литература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Графическая часть на          листах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Дата выдачи задания «1» ноября 2003г.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Дата представления проекта  руководителю «   »      2003г.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Содержание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Введение    4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Часть 1.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1. Теоретические аспекты автоматизированного рабочего места кадровика     5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2.  Описание предметной области   9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3. Функции и обязанности кадровика      10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3.1. Функции кадровика ООО «Техресурс»      10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3.2. Обязанности кадровика ООО «Техресурс»  11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3.3. Ответственность кадровика ООО «Техресурс»   11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Часть 2.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4. Техническое задание 12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Заключение  31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Литература  32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Введение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Проблема  автоматизации  производственных  процессов   и   процессов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управления как средства повышения производительности труда  всегда  являлась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и остается актуальной  в  народном  хозяйстве.  Необходимость  автоматизации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управления  народным  хозяйством  и  его   звеньями   объясняется   задачами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облегчения  труда  управленческого   персонала,   сдерживанием   роста   его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численности,     вызываемым     развитием     производства;      усложнением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производственных связей; увеличением объемов управленческой функции.  Важную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роль играет задача  соответствия  технической  базы  управления  аналогичной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базе производства, в отношении которого производится автоматизация.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На современном этапе автоматизации управления производством наиболее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перспективным является автоматизация планово-управленческих функций на базе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персональных ЭВМ, установленных непосредственно  на рабочих местах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специалистов. Эти системы получили широкое распространение в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организационном управлении под названием автоматизированных рабочих мест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(АРМ). Это позволит использовать систему людям, не имеющим специальных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знаний в области программирования, и одновременно позволит дополнять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систему по мере надобности.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В данной курсовой работе мы закрепим теоретические аспекты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автоматизированного рабочего места, более подробно остановимся на понятии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автоматизированного рабочего места специалиста по кадрам. Кроме этого, мы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рассмотрим одну из стадий проектирования автоматизированной системы такую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как техническое задание на автоматизированное рабочее место специалиста по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кадрам ООО «Техресурс».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1. Теоретические аспекты автоматизированного рабочего места кадровика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Автоматизированное рабочее место кадровика- это рабочее место,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которое оснащено вычислительной техникой и другими инструментальными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средствами, обеспечивающими автоматизацию операций учетного процесса при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выполнении специалиста по кадрам профессиональных функций. К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инструментальным средствам относятся: техническое, информационное,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математическое, программное, технологическое, лингвистическое, правовое 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эргономическое обеспечение.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Техническое обеспечение – комплекс технических средств,  необходимых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для оборудования АРМ кадровика. Кроме  средств  вычислительной  техники  АРМ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кадровика оснащается оргтехникой. Одним из важнейших факторов,  определяющим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эффективность  работы  на  АРМ,  является  наличие  «дружественных»  средств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интерфейса  по  отношению  к   кадровику   средств   интерфейса,   создающих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комфортность работы на машине.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Техническая база АРМ пользователя непрерывно развивается 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совершенствуется. Однако эффективность АРМ прежде всего определяется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качеством программного обеспечения.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Программное обеспечение АРМ кадровика включает следующие компоненты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-   операционные системы;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-   языки и системы программирования;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прикладное программное обеспечение (ППП): общесистемные (базовые) ППП 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проблемно-ориентированные ППП профессионального назначения.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Операционная система представляет собой группу программ, которые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обеспечивают управление ресурсами компьютера, поддержку работы всех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программ, их взаимодействия с аппаратными средствами и предоставляют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пользователю возможность общего управления компьютера. Операционная система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управляет компьютером, периферийным оборудованием, запускает программы,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обеспечивает защиту данных, выполняет различные сервисные функции по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запросам пользователя и программ. Каждая программа пользуется услугами ОС,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а потому может работать только под управлением той ОС, которая обеспечивает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для нее эти услуги. Таким образом, выбор ОС для ЭВМ в составе АРМ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чрезвычайно важен, так как он определяет, какие программы будут работать на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АРМ, какие аппаратные средства будут включены в АРМ, какова будет степень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защиты данных, и насколько комфортными и безопасными будут условия работы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для специалиста АРМ. Наиболее широко в настоящее время на компьютерах типа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IBM PC применяются ОС, разработанные фирмой Microsoft, это существующие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версии Windows.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Современная  концепция  АРМ  предъявляет  к  ОС  жесткие   требования,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направленные  на  соблюдение  безопасности  и  комфорта  (эргономичность)  в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работе на АРМ, на повышение производительности АРМ в  целом,  на  расширение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парка   обслуживаемого   периферийного    оборудования,    на    возможность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синхронизации выполняемых операций и процедур.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Общесистемное  (базовое)  прикладное  программное  обеспечение  (БППО)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позволяет: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качественно создавать прикладные программы для решения задач кадровиков;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в диалоговом режиме создавать, обрабатывать файлы кадровикам без  участия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разработчика;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расширять круг решаемых задач.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В состав БППО АРМ кадровика включают пакеты, которые подразделяются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на  три  группы:  функционально-ориентированные   ППП,   многофункциональные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(интегрированные)  ППП,   типовые   проблемно-ориентированные   ППП   общего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назначения.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Функционально-ориентированные ППП  обеспечивают  выполнение  одной  из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функций обработки информации:  обработка  текстов;  накопление  и  хранение,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управление и манипулирование данными; графическая обработка,  статистическая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обработка, поддержка  коммуникаций.  Накопление  и  хранение,  управление  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манипулирование  данными  выполняются  с  помощью  специальных   программных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средств  –  систем  управления  базами  данных  (СУБД).  Специальные  пакеты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созданы  для  статистической   обработки   экономических   данных,   которые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обеспечивают  автоматизированное   выполнение   разнообразных   расчетов   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графиков, предоставляют  кадровику  широкий  набор  статистических  методов: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регрессионный, корреляционный,  анализ временных рядов.  Эти  пакеты  весьма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эффективно  могут  использоваться  при  аналитических  работах.  Программные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средства поддержки коммуникаций обеспечивают обработку и передачу  данных  в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локальных и распределенных сетях ЭВМ.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Интегрированные ППП реализуют несколько функций обработки информации: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обработку текстов, создания и ведение  базы  данных,  графическую  обработку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информации, поддержку коммуникаций.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Типовые проблемно-ориентированные ППП общего назначения  ориентированы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на решение задач, присущих  многим  функциональным  пользователям.  К  числу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таких  программных  средств  относятся  вспомогательные   ППП   (программные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средства форматирования  документов,  протоколирование  ресурсов,  сервисные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средства  и  т.д.);  ППП   оргтехники   (электронные   календари,   средства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планирования времени и организации работы); ППП научного  применения,  среди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которых следует отметить средства моделирования ситуаций, принятия  решений,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экспертные системы, которые должны применяться при создании АРМ кадровика.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Проблемно-ориентированные ППП профессионального назначения    включают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две компоненты: типовые ППП для реализации задач кадрового учета  и  анализа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и локальные пакеты, которые создаются для нетиповых задач учета и анализа.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Таким образом, ПО АРМ кадровика предстает перед пользователем  в  виде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двух компонент: проблемно - ориентированные ППП кадрового учета (анализа)  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базового  (общесистемного)  ПО,  приспособленных  к  требованиям  конкретных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профессиональных пользователей каждого АРМ.  Основным  преимуществом  такого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подхода к созданию ПО АРМ является возможность расширения  круга  задач  АРМ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самим кадровиком без участия разработчика  ПО  АРМ  путем  освоения  пакетов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базового   прикладного   программного   обеспечения,    «дружественных»    к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непрофессиональному пользователю.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Информационное  обеспечение  (ИО)  АРМ  кадровика  подразделяется   на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внемашинное  и  внутримашинное.   Внемашинное  ИО  включает   классификаторы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учетной и  технико-экономической  информации,  совокупность  унифицированной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документов первичного учета.  Особенностью  внемашинного  ИО  АРМ  кадровика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является  то,  что  данные  о  хозяйственных  операциях   из   подразделений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предприятия и от других АРМ могут поступать как в документальной форме,  так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и в форме аналогов документов на магнитном носителе,  а  также  передаваться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по каналам связи в локальных сетях.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Внутримашинное ИО – это единая  централизованная  информационная  база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данных, представленная совокупностью данных, организованных и хранящихся  на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магнитных носителях в виде  информационных  файлов  и  баз  данных.  Главной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составляющей  ее  является  информационный  фонд  учетных  данных,   который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включает  нормативно-справочную,   условно-постоянную   информацию,   данные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прошлых  отчетных  периодов,  текущие   учетные   данные.   Кроме   него   в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информационную базу может входить база  данных  инструктивно-методических  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других материалов, необходимых кадровику при работе.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2.  Описание предметной области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Предметной областью является отдел «Управление персоналом», который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является структурным подразделением общества с ограниченной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ответственностью «Техресурс». Основным направлением данного предприятия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являются: продажа легковых автомобилей, послегарантийное их обслуживание,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реализация химической продукции, строительные работы.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Отдел управления персоналом ООО «Техресурс»  занимается  персональным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учетом работников,  который   включает  прием  и  выбытие.  Основные  задачи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кадрового учета следующие: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1.  планирование  профессиональной  подготовки  рабочих  и   специалистов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(обучение, переподготовка);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2.  планирование  повышения  квалификации   (обучение   и   переобучение)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руководящих кадров;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3.  рациональная  расстановка  кадров  в  соответствии   с   уровнем   их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квалификации;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4. аттестация и рационализация рабочих мест;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5. статистический и оперативный учет и отчетность;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6. анализ движения кадров;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7. анализ качественного состава кадров;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8. ведение архива.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Отдел управления персоналом ведёт учёт персонального состава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работников, движение кадров, обучение и переобучение кадров. Также функцией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отдела является составление должностных инструкций, формирование отчетности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и обработка анкет. Отдел управления персоналом также обязан следить за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трудовой дисциплиной, а также за продвижением по служебной лестнице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сотрудников.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Отдел кадров наряду с расчетом численности активной части трудовых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ресурсов фирмы, ведет расчет численности управленческого персонала.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Базируясь на представленных показателях плановой численности, кадровая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служба фирмы планирует прием и увольнение сотрудников, а также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распределение и регулирование принятых рабочих и служащих по рабочим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местам. В процессе изготовления продукции  рабочие получают плановые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задания, фактические результаты выполнения которых фиксируются либо в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бумажных документах, либо на машинных носителях и передаются в бухгалтерию.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Бухгалтерия в свою очередь, обрабатывает полученную информацию и вычисляет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показатели  оценки трудовой  деятельности в денежном эквиваленте. До начала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расчетов отдел кадров информирует бухгалтерию о текущих изменениях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относительно отдельных работников  (данные о пропущенном рабочем времени по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причине временной нетрудоспособности о внутреннем и внешнем движении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кадров, о нарушениях трудовой дисциплины и т.д.). Отдельные показатели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такого рода передаются в отдел кадров, который использует их впоследствии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при решении своих задач.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3. Функции и обязанности специалиста по кадрам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Специалист по кадрам  ООО «Техресурс» обеспечивает соответствие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осуществляемых операций с персоналом законодательству РФ,  контроль за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движением персонала и выполнением обязательств перед ним. Кадровик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назначается на должность и освобождается от должности генеральным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директором. Прием и сдача дел при назначении и освобождении специалиста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оформляются актом после проверки состояния кадрового учета и отчетности.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Кадровик подчиняется генеральному директору фирмы.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3.1. Функции специалиста по кадрам  ООО «Техресурс»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Специалист по кадрам  должен выполнять следующие функции: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подбор кадров;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анализ резюме;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собеседование;     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отбор претендентов на вакантные рабочие места;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3.2.  Обязанности специалиста по кадрам ООО «Техресурс»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Специалист по кадрам, осуществляет организацию кадрового учета на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основе установленных правил его ведения, обязан обеспечить: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 планирование и осуществление приема и увольнения работников;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 распределение и регулирование принятых рабочих и служащих по рабочим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местам;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 расчет численности активной части трудовых ресурсов и управленческого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персонала;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3.3. Ответственность специалиста по кадрам ООО «Техресурс»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Согласно статье 90 Трудового кодекса РФ лица, виновные в нарушении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норм, регулирующих получение, обработку и защиту персональных данных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работника, несут дисциплинарную, административную, гражданско-правовую или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уголовную ответственность в соответствии с федеральными законами. Личная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ответственность кадровика во всех случаях, будь то постановка в анкете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некорректного вопроса, или беспрепятственный допуск посторонних лиц к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документам, содержащим персональные данные, велика. Но ограничиться помощью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юриста при новом законодательстве не удастся, особенно если ведется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автоматизированный учет кадров — необходимо привлечение еще и специалистов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по защите информации.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ООО «Актив»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наименование организации-разработчика ТЗ на АС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|УТВЕРЖДАЮ                               |УТВЕРЖДАЮ                   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|Руководитель (должность, наименование   |Руководитель (должность, наименование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|предприятия-заказчика АС): директор ООО |предприятия-разработчика АС): директор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|«Техресурс» Епифанцев О.П.              |ООО «Актив» Иванов Н.О.     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|                            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|Личная подпись:                         |Личная подпись:             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|Расшифровка подписи:                    |Расшифровка подписи:        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|Печать:                                 |Печать:                     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|Дата: 17.12.2003                        |Дата: 18.12.2003            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Автоматизированное рабочее место специалиста по кадрам ООО «Техресурс»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наименование объекта автоматизации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АРМК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сокращенное наименование АС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ТЕХНИЧЕСКОЕ ЗАДАНИЕ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На 18 листах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Действует с      25.12.2003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СОГЛАСОВАНО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Личная подпись: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Расшифровка подписи: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Печать: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Дата: 23.11.2003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1.  Общие сведения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1. Полное наименование системы и ее условное обозначение.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Необходимо разработать автоматизированное рабочее место специалиста по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кадрам ООО «Техресурс»  для автоматизации функций управления 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документооборота в отделе кадров. Условное обозначение – АРМК.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2. Наименование разработчика и заказчика.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Заказчик АРМ – ООО «Техресурс». Одел Управления Персоналом. Адрес: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664045, г. Иркутск, ул. Депутатская, д.36. Реквизиты: БИК 049879717, ИНН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1433001788, к/с 30101810500000990717.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Разработчик АРМК – ООО «Актив». Адрес: 665000, г. Иркутск, ул. Ивана-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Франко, д.4. Реквизиты: БИК 045649717, ИНН 1455551750, к/с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3044410500000880000.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1.3. Перечень документов, на основании которых создается АС: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Документы, на основании которых создается система: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1. Договор от 15.11.2003 «О создании автоматизированного рабочего места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специалиста по кадрам ООО «Техресурс»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2. Материалы обследования ООО «Техресурс»;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3. Разработка концепции автоматизированной системы.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1.4. Плановые сроки начала и окончания работы по созданию системы: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- начало работ по созданию АРМК – 01.09.2003;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- окончание работ по созданию АРМК – 04.11.2004.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1.5. Источник финансирования работ по созданию АС.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Отдел управления персоналом ООО «Техресурс» ; порядок финансирования –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договорной.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1.6. Порядок оформления и предъявления заказчику результатов работ по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созданию АС:  после завершения работ, комиссия определяет соответствие АРМК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требованиям заказчика и подписывает акт о сдаче системы в эксплуатацию.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2.  Назначение и цели создания системы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Назначение АРМК: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Автоматизированное рабочее место кадровика  является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автоматизированной системой управления  и документооборота; ее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предполагается использовать для автоматизации  функций управления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кадровика: анализа, планирования и учета.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Цели создания АРМК: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накопление, хранение, обработка и выдача достоверной и оперативной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информации;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сокращение времени на обработку информации;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 уменьшения затрат времени на обработку информации (ввод,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обработка информации);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улучшения качества контроля и учета  обрабатываемой информации;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повышение эффективности работы отдела кадров.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3.Характеристика объекта автоматизации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3.1.Краткие сведения об объекте.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Основной задачей отдела управления персоналом ООО «Техресурс» является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обеспечение предприятия кадрами рабочих и служащих требуемых профессий, 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также поиск кадров для предприятия.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Основные задачи кадровика следующие: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комплектование и  подготовка  кадров,  подбор,  расстановка  и  исследование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кадров.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3.2. Сведения об условиях эксплуатации объекта автоматизации.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Данная система функционирует внутри отдела кадров специалистами по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кадрам. Функционирование автоматизированной системы должно быть в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нормальных условиях: при конструктивной температуре, давлении и допустимом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уровне запыленности, которые должны соответствовать СанПин 4–548-98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«Гигиенические требования к микроклимату производственных помещений ».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4. Требования к системе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1. Требования к системе в целом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4.1.1.Требования к структуре и функционированию системы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Система должна функционировать в едином информационном пространстве,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должна поддерживать единую технологию обработки и представления данных,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должна быть реализована по принципу однократного ввода данных,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использование системы должно быть в рамках системы единого набора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инструментальных средств, система должна придерживаться открытости структур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хранения информации.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АРМК состоит из следующих подсистем: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- подсистема информационного обеспечения;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- подсистема лингвистического обеспечения;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- подсистема математического обеспечения;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- подсистема юридического  обеспечения;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- подсистема методического  обеспечения;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- подсистема организационного  обеспечения;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- подсистема технического обеспечения;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- подсистема «Бухгалтерия».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4.1.2. Требования к  средствам и способам связи для информационного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обмена между компонентами системы.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Для информационного обмена между компонентами системы должна быть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организована локальная сеть c архитектурой «клиент-сервер». Эта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необходимость обусловлена следующими важными факторами: возможность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параллельной обработки информации; возможность совместного использования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данных  и устройств; оперативный доступ к информации; улучшение процесса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обмена информацией и взаимодействия между сотрудниками.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4.1.3. Требования к характеристикам взаимосвязи создаваемой системы со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смежными системами, требования к ее совместимости.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Данные АРМК должны использоваться кадровиками, аппаратом бухгалтерии 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другими подразделениями ООО «Техресурс» такими как отдел маркетинга,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бухгалтерия, генеральный директор. Обмен информацией между АРМК и отделами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предприятия должен производиться путем передачи соответствующих документов.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Обмен информацией с внешними партнерами (кадровые агенства, биржи труда 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т.д.) должен осуществляться с помощью интернета.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4.1.4. Требования к режимам функционирования системы.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Использование АРМК должно осуществляться в течение работы преприятия.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4.1.5. Требования по диагностированию системы.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Диагностика и профилактика технических средств проводится раз в месяц.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Диагностика базы данных проводится раз в неделю путем выборки некоторых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записей.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Проверка целостности данных проводится по мере необходимости.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Проверка программного обеспечения проводится по мере необходимости.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4.1.6. Перспективы системы, модернизация системы.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Модернизация АРМК может происходить в двух направлениях: модернизация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программного обеспечения и модернизация технического обеспечения АРМК. При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модернизации программного обеспечения могут вноситься изменения или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осуществляться дополнения в составленные для работы с АРМК программы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(например, при введении новой задачи), а также могут меняться покупные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программные средства. Модернизация технического обеспечения АРМК должна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происходить путем приобретения новых или модернизации старых технических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средств.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4.1.7. Требования к численности и квалификации персонала.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4.1.7.1 Требования к численности пользователей АС.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Численность персонала АРМК определяется согласно штатному расписанию.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4.1.7.2. Требования к квалификации персонала, порядку его подготовки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и контроля знаний и навыков.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Образование персонала АРМК должно быть высшее профессиональное для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кадровика, для остальных пользователей - ниже среднего специального,  при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условии знания ПК на уровне пользователя, т.е. они должны уметь работать с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соответствующими программными пакетами, а также они должны легко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адаптироваться к новым программным продуктам (т.е.  иметь способность к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переобучению). Контроль знаний и навыков должен производиться при приеме на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работу, а также в ходе работы по распоряжению директора, либо по другим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причинам.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4.1.8. Требуемый режим работы персонала.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Требуемый режим работы персонала – полный рабочий день с 900 до 1800.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Основной перерыв должен составлять 1 час. Дополнительные перерывы для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отдыха должны предоставляться в зависимости от степени утомления.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4.1.9. Требования к надежности системы.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Необходимо, чтобы система обладала устойчивостью к отказам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оборудования и электропитания. Для надежной работы системы необходимы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высоконадежные технические средства. Также необходимо автоматическое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резервирование важнейших блоков.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Для  описания  составляющих  надежности  могут  применяться   следующие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показатели: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V коэффициент готовности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Кг = Т/(Т+Тв), где Тв – среднее время восстановления,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Т – среднее время безотказной работы.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V коэффициент технического использования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Кт.н. = Т/(Т+Тв+Тпр((),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где Тпр – средняя продолжительность одного сеанса  профилактического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обслуживания,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(=n/r, n – число профилактик, r – число отказов.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Требования  надежности  должны  быть  регламентированы  для   следующих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аварийных ситуаций: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выход из строя технических средств АРМК;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отсутствие электроэнергии;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выход из строя программных средств АРМК;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неверные действия персонала АРМК;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пожар, взрыв и т.п.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Надежность технических средств и программного обеспечения  АРМК  должна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соответствовать вышеуказанным показателям.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Методы оценки и  контроля  показателей  надежности  на  разных  стадиях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создания АРМК должны отвечать следующим особенностям: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многофункциональность;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сложные формы взаимосвязи компонентов АРМК;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существенная роль временных  соотношений  отказов  отдельных  компонентов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АРМК;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разнообразные законы распределения среднего времени безотказной работы  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восстановления.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4.1.10. Требования по безопасности системы.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При  монтаже,   наладке,   обслуживании,    ремонте   и   эксплуатации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технических средств системы в качестве мер безопасности  должны  соблюдаться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требования установленные: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.    СаНПиН    2.2.4/2.8056-96     «Электромагнитные     излучения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радиочастотного диапазона»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.  ГОСТ  Р  50377-92  (МЭК  950-86)   «Безопасность   оборудования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информационной  технологии,  включая  электрическое   конторское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оборудование»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. ГОСТ 27954-88 «Видеомониторы персональных вычислительных  машин.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Типы, основные параметры, общие технические требования»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. ГОСТ 27201-87 «Машины вычислительные  электронные  персональные.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Типы, основные параметры, общие технические требования»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4.1.11. Требования по эргономике и технической эстетике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Видеотерминал должен соответствовать следующим требованиям: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экран должен иметь антибликовое покрытие;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цвета знаков и фона должны быть согласованы между собой;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для многоцветного  отображения  рекомендуется  использовать  одновременно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максимум 6 цветов, т.к. вероятность ошибки тем меньше, чем меньше  цветов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используется и чем больше разница между ними;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необходимо регулярное обслуживание терминалов специалистами.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Конструкция рабочего стола должна обеспечивать  оптимальное  размещение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на рабочей поверхности используемого оборудования с учетом его количества  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конструктивных особенностей, характера выполняемой работы.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Высота рабочей поверхности стола должна регулироваться в пределах  680-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800 мм. При отсутствии такой возможности высота  рабочей  поверхности  стола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должна составлять 725 мм. Модульными  размерами  рабочей  поверхности  стола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для ПЭВМ следует считать: ширину 800, 1000, 1200 и 1400 мм,  глубину  800  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1000 мм при нерегулируемой высоте, равной 725 мм.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Рабочий стол должен иметь  пространство  для  постановки  ног,  которое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составляет: высоту – не менее 600 мм, ширину – не менее 500 мм,  глубину  на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уровне колен – не менее 450 мм и на уровне вытянутых ног – не менее 650 мм.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Конструкция рабочего стула (кресла)  должна  поддерживать  рациональную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рабочую позу при работе с ПЭВМ, позволять изменять  позу  с  целью  снижения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напряжения  мышц  шейно-плечевой  области   и   спины   для   предупреждения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утомления.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Рабочий стул (кресло) должен быть подъемно-поворотным и регулируемым по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высоте и углам наклона сиденья  и  спинки,  а  также  расстоянию  спинки  от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переднего края сиденья.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Конструкция стула должна обеспечивать: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ширину и глубину поверхности сиденья не менее 400 мм;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поверхность сиденья с закругленным передним краем;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регулировку высоты поверхности сиденья в  пределах  400-550  мм  и  углов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наклона вперед до 150 и назад до 50;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высоту опорной поверхности спинки 300(20 мм, ширину – не  менее  380мм  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радиус кривизны горизонтальной плоскости – 400мм;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. угол наклона спинки в вертикальной плоскости в пределах 0(300;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регулировку расстояния спинки от переднего края сиденья в  пределах  260-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400мм;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стационарные или съемные подлокотники длиной не менее 250мм и шириной 50-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70мм;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регулировку подлокотников по высоте над сиденьем в  пределах  230(30мм  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внутреннего   расстояния   между   подлокотниками   в    пределах    350-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500мм.Поверхность сиденья,  спинки  и  других  элементов  стула  (кресла)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должна   быть   полумягкой   с   нескользящим,   не   электризующимся   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воздухопроницаемым   покрытием,   обеспечивающим   легкую   очистку    от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загрязнений.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Рабочее место должно  быть  оборудовано  подставкой  для  ног,  имеющей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ширину не менее 300мм, глубину не  менее  400мм,  регулировку  по  высоте  в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пределах до 150мм и по углу наклона опорной поверхности  подставки  до  200.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Поверхность подставки должна быть рифленой и иметь по переднему краю  бортик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высотой 10мм.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Конструкция клавиатуры должна предусматривать: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 исполнение  в  виде  отдельного  устройства  с  возможностью  свободного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перемещения;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опорное приспособление, позволяющее  изменять  угол  наклона  поверхности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клавиатуры в пределах от 5 до 150;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высоту среднего ряда клавиш не более 30мм;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расположение часто используемых клавиш в центре, внизу  и  справа,  редко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используемых – вверху и слева;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выделение цветом, размером, формой и местом  расположения  функциональных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групп клавиш;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минимальный размер клавиш – 13мм, оптимальный – 15мм;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клавиши с углублением в центре и шагом 19мм(1мм;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расстояние между клавишами не менее 3 мм;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 одинаковый ход всех клавиш с минимальным сопротивлением нажатию  0,25Н  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максимальным – не более 1,5Н.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Клавиатуру лучше всего располагать на расстоянии 10-15мм от края стола,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тогда  запястья  рук  будут  опираться  на   стол.   Желательно   приобрести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специальную подкладку под запястья, которая, как утверждают медики,  поможет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избежать болезни кистей.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Для  эффективного  использования  манипулятора  типа  «мышь»  необходим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специальный «коврик» - планшет. Коврик-планшет должен  хорошо  держаться  на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столе, материал верхней поверхности  планшета  должен  обеспечивать  хорошее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сцепление с шариком, но не затруднять движения мыши.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Ввод  текстовой  информации  с  клавиатуры  облегчают   подставки   для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документов.  Они  могут  либо  крепиться,   например,   к   монитору,   либо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устанавливаться  непосредственно  на  столе.  Многие  из   таких   подставок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оснащены линейкой для выделения набираемой строки.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4.1.12. Требования к эксплуатации, техническому обслуживанию, ремонту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и хранению компонентов системы.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Необходимо выделять время на обслуживание технических средств системы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(1 день в месяц).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Расположение рабочих мест для размещения персонала и технических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средств АРМК в подвальных помещениях не допускается. Площадь на одно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рабочее место с ПЭВМ должна составлять не менее 6,0м2, а объем – не менее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20,0м3.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Сеть энергоснабжения должна иметь следующие параметры: напряжение – 220В;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частота – 50Гц.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Для обслуживания технических средств АРМК необходимо привлечение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инженера-электронщика. Его образование должно быть не ниже среднего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специального (желательно высшее). Инженер-электронщик по плану должен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уделять 1 день в месяц для обслуживания технических средств АРМК, либо в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случае непредвиденного выхода технических средств из строя по заявке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персонала АРМК.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Инженер-программист с высшим образованием должен проводить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обслуживание программного обеспечения АРМК в следующих случаях: выход из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строя программных средств; при неправильном использовании программных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средств; по плану 1 день в месяц для проведения тестирования программных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средств.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Для обеспечения ремонтопригодности АРМК необходимо хранить запасные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изделия технических средств.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4.1.13. Требования к защите информации от несанкционированного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доступа..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Защита информации может быть: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программная (открытие документов только для чтения и т.п.);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техническая (электронные ключи);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организационная (пароли, замки, сигнализации в помещении).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4.1.14. Требования по сохранности информации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Сохранность информации должна быть обеспечена в следующих случаях: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выход из строя технических средств АРМК;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стихийные бедствия (пожар, наводнение, взрыв, землетрясение 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т.п.);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хищение носителей информации, других средств системы;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ошибки в программных средствах;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неверные действия персонала.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Для сохранности информации необходимо предусмотреть использование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блоков бесперебойного питания для защиты данных от повреждения в случае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отключения питания, для надёжного хранения данных необходимо производить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ежедневное резервное копирование БД на несколько дисков.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4.1.15 Требования к средствам защиты от внешних воздействий.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Средства АРМК должны обладать радиоэлектронной защитой. Уровень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радиопомех, создаваемых техническими средствами во время работы, а также в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моменты включения и выключения, не должен превышать значений, утвержденных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Государственной комиссией по радиочастотам. Также необходима защита средств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АРМК от внешних воздействий (молний, взрывов и т.д.). Необходимо применение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экранирования помещений от индустриальных помех и электромагнитных полей.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4.1.16. Требования по стандартизации и унификации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В процессе функционирования АРМК должны использоваться документы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утвержденной формы, классификаторы, используемые в ООО «Техресурс». Также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должны использоваться программные и технические средства с учетом удобства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их применения в рамках АРМК.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2. Требования к задачам, выполняемым системой.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1. Перечень функций, подлежащих автоматизации: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 ведение кадрового учета в централизованной бухгалтерии;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 формирование информации о сотруднике на основе анкеты и его личной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карточки;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 хранение в графическом виде фотографий сотрудников, их личных подписей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и печати, удостоверяющей документ отдела кадров;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  формирование табеля рабочего времени;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  учет больничных листов;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  формирование справки по анкетным данным - “дети сотрудников”;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  формирование справки “Выписка из штатного расписания” на произвольную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дату;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  формирование текстов приказов по личному составу, контроль их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соответствия штатному расписанию и информации об отпусках;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 формирование текстов приказов по произвольному шаблону с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использованием в шаблонах ключевых слов;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 формирование информации о личном составе нескольких учреждений в одной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базе данных, так что каждое учреждение имеет свое штатное расписание,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а запросы осуществляются по любому подмножеству учреждений;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 формирование настраиваемой статистической отчетности по руководящему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составу и специалистам.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Требования к видам обеспечения.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2. Требования к информационному обеспечению.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 Возможность   хранения,   удаления,   поиска   данных,   а   также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разграничение доступа к БД;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  Организация   структурно-единой    информационной    базы    всех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функциональных    задач    (методические    указания     (пособия),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дополнительные материалы и т.д.);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 Обеспечение  эффективного   функционирования   системы   за   счёт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оперативной обработки данных, выдачи отдельных  справок,  изменения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информационной базы, надёжного хранения данных;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 Наличие  классификаторов  (каждый  файл  и  каталог   имеет   своё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определённым образом закодированное имя).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4.3.2. Требования к лингвистическому обеспечению.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Язык программирования – object pascal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Язык запроса к БД- SQL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Шрифт ввода-вывода данных - кириллица;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 Пользовательский  интерфейс   должен   соответствовать   следующим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требованиям: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1. Эффективные интерфейсы должны быть очевидными и  внушать  своему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пользователю чувство контроля.  Необходимо,  чтобы  пользователь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мог одним  взглядом  окинуть  весь  спектр  своих  возможностей,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понять, как достичь своих целей и выполнить работу.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2.  Эффективные  интерфейсы  не  должны   беспокоить   пользователя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внутренним взаимодействием с  системой.  Необходимо  бережной  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непрерывное сохранение работы,  с  предоставлением  пользователю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возможности отменять любые действия в любое время.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3. Эффективные приложения должны выполнять максимум работы,  требуя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при этом минимум информации от пользователя.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4.3.3. Требования к программному обеспечению.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Перечень покупных программных средств: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операционная система Windows NT;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средства тестирования и обслуживания дисков и операционной системы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в целом (входят в состав Windows NT);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архиваторы ZIP и RAR под Windows NT (для сжатия информации для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архивов);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антивирусное программное средство AVP-Kaspersky;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пакет прикладных программ Microsoft Office;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- программный продукт 1С-Кадры.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4.3.4. Требования к техническому обеспечению.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Должны использоваться следующие технические средства: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персональный компьютер (системный блок, монитор, клавиатура, мышь).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Характеристики: процессор не ниже Pentium- III-800EB, 128 Мб оперативной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памяти, монитор 15-17 дюймов, винчестер емкостью 40-80Гб, дисковод для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дискет, имеющих диаметр 3,5 дюйма. Коммуникационное оборудование (сервер,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сетевые адаптеры, линии связи), имеющее следующие характеристики: сервер –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HP NetServer 5/100, RAM32Mb, 2Gb HDD; линии связи – тонкий коаксиальный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кабель. Струйные принтеры типа Canon BJC –100 или лазерные принтеры типа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LaserJet 1200. Копировальный аппарат Canon GP-160.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4.3.5. Требования к организационному обеспечению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Организационная структура должна отвечать следующим требованиям: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соблюдение принципа единоначалия и персональной ответственности;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рациональное разделение труда;  обеспечение надежного функционирования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АРМК; рациональные информационные связи.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5. Состав и содержание работ по созданию системы.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Стадии создания автоматизированной системы: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 формирование требований к автоматизированной системе (обследование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объекта и обоснование необходимости создания АС, формирование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требований пользователя к АС, оформление отчета о выполненной работе);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 разработка концепций автоматизированной системы (разработка варианта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концепции, оформление отчета о выполненной работе);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 техническое задание (разработка технического задания, утверждение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технического задания);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 эскизный проект (разработка предварительных решений, разработка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документации);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 технический проект (разработка проектных решений по системе,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разработка документации на АРМК, разработка и оформление документации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на поставку изделий комплектования системы);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 рабочая документация (разработка рабочей документации на АРМК,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адаптация программных средств);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 ввод в действие (подготовка объекта автоматизации к вводу АРМК в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действие, подготовка персонала, комплектация АРМК поставляемыми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изделиями, пуско-наладочные работы, проведение предварительных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испытаний, проведение опытной эксплуатации);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 сопровождение автоматизированной системы (выполнение работ в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соответствии с гарантийным обслуживанием, послегарантийное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обслуживание).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Перечень документов, предъявляемых по окончании соответствующих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стадий по созданию АРМК, представлен в таблице 1.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Таблица 1. Перечень документов, предъявляемых по окончании соответствующих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стадий по созданию АРМК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|Стадия                    |Наименование документа              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|Формирование требований к |Отчет по обследованию               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|АС.                       |                                    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|Разработка концепции АС   |Отчет по проделанной работе         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|Техническое задание       |Пояснительная записка к техническому заданию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|Эскизный проект           |Ведомость эскизного проекта,        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|пояснительная записка к эскизному проекту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|Технический проект        |Схема организационной структуры, структурная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|схема КТС, схема функциональной структуры,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|ведомость технического проекта, ведомость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|покупных изделий, перечень входных  данных,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|перечень выходных документов, пояснительная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|записка к техническому проекту, описание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|автоматизируемых функций, описание постановки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|задач (комплекса задач), описание   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|информационного обеспечения АРМК, описание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|организации информационной базы, описание КТС,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|описание программного обеспечения, описание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|организационной структуры, ведомость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|оборудования и материалов, локальный сметный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|расчет, чертежи форм документов     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|Рабочая документация      |Ведомость держателей подлинников, ведомость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|эксплуатационных документов, спецификация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|оборудования, ведомость машинных носителей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|информации, массив входных данных, каталог базы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|данных, состав выходных данных (сообщений),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|руководство пользователя, инструкция по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|формированию и ведению базы данных, инструкция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|по эксплуатации КТС, общее описание системы,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|программа и методика испытаний, формуляр,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|паспорт                             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|Ввод АРМК в действие      |Акт завершения работ по разработке АРМК,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|приказ о составе приемочной комиссии,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|акт приемки в опытную эксплуатацию, 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|акт приемки в промышленную эксплуатацию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|Сопровождение АРМК        |Договор о выполнение работ в соответствии с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|гарантийным обслуживанием, документы по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|гарантийному обслуживанию, договор о выполнении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|работ после гарантийного обслуживания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Экспертиза вышеуказанных документов должна проводиться на совместном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совете разработчика и заказчика путем проверки соответствия каждого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документа ГОСТам. При необходимости можно привлечь со стороны организацию-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эксперта.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6.  Порядок контроля и приемки системы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Необходимо проводить следующие виды испытаний: испытание технических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средств; испытание составленных программных продуктов; Испытание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технических и программных средств АРМК должно осуществляться путем их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тестирования в целях выявления возможных ошибок.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Ответственность за организацию и проведение приемки АРМК должен нести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заказчик. Приемка АРМК должна производиться по завершению приемки всех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комплексов задач системы. При этом необходимо предоставить обеспечение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материальной частью (технические средства), проектной документацией 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специально выделенным персоналом.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По требованию заказчика или разработчика к приемке АРМК могут быть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привлечены представители специализированных организаций.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Заказчик должен предъявлять АРМК ведомственной приемочной комиссии,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при этом он обязан обеспечить нормальные условия работы данной комиссии в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соответствии с принятой программой приемки.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Заказчик совместно с разработчиком должен подготовить и передать во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временное пользование комиссии следующие документы: приказы, распоряжения,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планы, договоры и т.п., предусматривающие создание АРМК;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отчет по предпроектной стадии АРМК, техническое задание,  технический  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эскизный проекты, рабочую документацию; различные акты (например, акт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рассмотрения и утверждения технического проекта, акты об окончании монтажа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технических средств АРМК и т.д.); другие документы.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Завершающим этапом при приемке АРМК должно быть составление акта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приемки.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7.  Требования к составу и содержанию работ по подготовке объекта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автоматизации к вводу системы в действие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- Придать информации вид, пригодный для обработки на персональном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компьютере.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- Создание дополнительных служб и подразделений для функционирования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АРМК не требуется;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- Приобрести компьютеры  для создания рабочего места.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- Установить локальную сеть.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- Подготовка персонала: повышение квалификации персонала; подготовка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новых специалистов; обучение персонала правильным действиям с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техническими и программными средствами АРМК.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- Подготовка документооборота к условиям функционирования АРМК.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8.  Требования к документированию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Перечень подлежащих к разработке документов указан в таблице 1.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Приведенный перечень документов обязательно должен быть согласован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разработчиком и заказчиком АРМК.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9.  Источники разработки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Для составления технического задания на АРМК были использованы следующие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источники.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РД 50-680-88 «Автоматизированные системы. Основные положения».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ГОСТ 34.601-90 «Автоматизированные системы. Стадии создания».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ГОСТ 34.003-90 «Автоматизированные системы. Термины и определения».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ГОСТ 34.602-89 «Техническое задание на создание АС».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ГОСТ 34.201-89 «Виды, комплектность и обозначение документов при создании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АС».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СанПиН 2.2.2.542-96 «Гигиенические требования к видеодисплейным терминалам,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ПЭВМ и организации труда».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СаНПиН 2.2.4/2.8056-96 «Электромагнитные излучения радиочастотного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диапазона».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ГОСТ Р 50377-92 (МЭК 950-86) «Безопасность оборудования информационной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технологии, включая электрическое конторское оборудование».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ГОСТ 27954-88 «Видеомониторы персональных вычислительных машин. Типы,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основные параметры, общие технические требования».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ГОСТ 27201-87 «Машины вычислительные электронные персональные. Типы,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основные параметры, общие технические требования».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ГОСТ Р 50948-96 «Средства отображения информации индивидуального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пользования. Общие эргономические требования и требования безопасности».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12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(код ТЗ)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СОСТАВИЛИ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|Наименование   |Должность       |Фамилия, имя, |Подпись    |Дата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|организации,   |исполнителя     |отчество      |           |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|предприятия    |                |              |           |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|Ведущий         |Перетолчин    |           |15.12.2003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|ОOО «Актив»    |специалист      |              |           |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|ОOО «Актив»    |Инженер-программ|Соколов       |           |15.12.2003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|ист             |              |           |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СОГЛАСОВАНО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|Наименование   |                |Фамилия, имя, |Подпись    |Дата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|организации,   |Должность       |отчество      |           | 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|предприятия    |                |              |           | 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               |                |              |           |          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|ООО «Актив»    |Директор        |Антонова      |           |18.12.2003   |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Заключение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В данной курсовой работе мною были рассмотрены и закреплены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теоретические аспекты по автоматизированному рабочему месту кадровика.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Создание автоматизированного рабочего места специалиста по кадрам на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фирме  позволит сократить время на обработку информации; произойдет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сокращение затрат на обработку информации; уменьшатся затраты времени на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поиск необходимой информации; улучшится качества контроля и учета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обрабатываемой информации; повысится эффективность работы не только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кадровика, но и остальных подразделений фирмы.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Литература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1.  Автоматизированное рабочее место для статистической обработки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данных/В.В. Шураков, Д.М. Дайитбегов, С.В. Мизрохи, С.В. Ясеновский. –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М.: Финансы и статистика, 1990. – 190 с.: ил.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2.  Аппак М.А. Автоматизированные рабочие места на основе персональных ЭВМ.-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М.: Радио и связь, 1989.-176 с.: ил.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3.  Автоматизированные системы обработки учетно-аналитической информации/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В.С. Рожнов, В.Б. Либерман, Э.А. Умнова, Т.В. Воропаева. – М.: Финансы и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статистика, 1992. – 250 с.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>4. Компьютерные технологии в кадровых службах / М.А. Винокуров, Р.Д.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Гутгарц, В.А. Пархомов – И.: Издательство ИГЭА, 1997. – 198 с.</w:t>
      </w: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40DA" w:rsidRPr="006B40DA" w:rsidRDefault="006B40DA" w:rsidP="006B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E578A" w:rsidRDefault="006B40DA"/>
    <w:sectPr w:rsidR="00AE578A" w:rsidSect="009D7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08"/>
  <w:characterSpacingControl w:val="doNotCompress"/>
  <w:compat/>
  <w:rsids>
    <w:rsidRoot w:val="006B40DA"/>
    <w:rsid w:val="0024262E"/>
    <w:rsid w:val="003603A1"/>
    <w:rsid w:val="006B40DA"/>
    <w:rsid w:val="008A1E0E"/>
    <w:rsid w:val="009D73D8"/>
    <w:rsid w:val="00A34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3D8"/>
  </w:style>
  <w:style w:type="paragraph" w:styleId="1">
    <w:name w:val="heading 1"/>
    <w:basedOn w:val="a"/>
    <w:link w:val="10"/>
    <w:uiPriority w:val="9"/>
    <w:qFormat/>
    <w:rsid w:val="006B40DA"/>
    <w:pPr>
      <w:spacing w:line="240" w:lineRule="auto"/>
      <w:ind w:firstLine="0"/>
      <w:jc w:val="left"/>
      <w:outlineLvl w:val="0"/>
    </w:pPr>
    <w:rPr>
      <w:rFonts w:eastAsia="Times New Roman"/>
      <w:b/>
      <w:bCs/>
      <w:color w:val="333333"/>
      <w:kern w:val="36"/>
      <w:sz w:val="14"/>
      <w:szCs w:val="1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0DA"/>
    <w:rPr>
      <w:rFonts w:eastAsia="Times New Roman"/>
      <w:b/>
      <w:bCs/>
      <w:color w:val="333333"/>
      <w:kern w:val="36"/>
      <w:sz w:val="14"/>
      <w:szCs w:val="1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B4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40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9885">
              <w:marLeft w:val="0"/>
              <w:marRight w:val="0"/>
              <w:marTop w:val="0"/>
              <w:marBottom w:val="0"/>
              <w:divBdr>
                <w:top w:val="dotted" w:sz="4" w:space="5" w:color="CCCCCC"/>
                <w:left w:val="dotted" w:sz="4" w:space="5" w:color="CCCCCC"/>
                <w:bottom w:val="dotted" w:sz="4" w:space="5" w:color="CCCCCC"/>
                <w:right w:val="dotted" w:sz="4" w:space="5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7249</Words>
  <Characters>41320</Characters>
  <Application>Microsoft Office Word</Application>
  <DocSecurity>0</DocSecurity>
  <Lines>344</Lines>
  <Paragraphs>96</Paragraphs>
  <ScaleCrop>false</ScaleCrop>
  <Company/>
  <LinksUpToDate>false</LinksUpToDate>
  <CharactersWithSpaces>48473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fedosinsa</dc:creator>
  <cp:lastModifiedBy>fedosinsa</cp:lastModifiedBy>
  <cp:revision>1</cp:revision>
  <dcterms:created xsi:type="dcterms:W3CDTF">2009-09-07T10:09:00Z</dcterms:created>
  <dcterms:modified xsi:type="dcterms:W3CDTF">2009-09-07T10:10:00Z</dcterms:modified>
</cp:coreProperties>
</file>