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DD59" w14:textId="77777777" w:rsidR="00CF358D" w:rsidRPr="00985B5F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en-US"/>
        </w:rPr>
      </w:pPr>
    </w:p>
    <w:p w14:paraId="27147F51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65140D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8BF1775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5F3AA17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D0EBE1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CF5E111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C82A36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0815B7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35B486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5B1E25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A04463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6C66B9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ADC276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0A215A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AE5689" w14:textId="77777777" w:rsidR="00CF358D" w:rsidRDefault="00CF358D" w:rsidP="00CF358D">
      <w:pPr>
        <w:pStyle w:val="Title"/>
        <w:ind w:left="2377" w:firstLine="503"/>
        <w:jc w:val="left"/>
      </w:pPr>
      <w:r>
        <w:t>Vilniaus Universitetas</w:t>
      </w:r>
    </w:p>
    <w:p w14:paraId="523A7B44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ind w:left="448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32D28177" wp14:editId="50BD8E8B">
            <wp:extent cx="764929" cy="738377"/>
            <wp:effectExtent l="0" t="0" r="0" b="0"/>
            <wp:docPr id="12" name="image7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 descr="Logo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929" cy="738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7D412" w14:textId="77777777" w:rsidR="00CF358D" w:rsidRDefault="00CF358D" w:rsidP="00CF358D">
      <w:pPr>
        <w:pStyle w:val="Heading1"/>
        <w:spacing w:line="235" w:lineRule="auto"/>
        <w:ind w:right="1445"/>
        <w:jc w:val="left"/>
      </w:pPr>
      <w:r>
        <w:t xml:space="preserve">Matematikos ir Informatikos Fakultetas </w:t>
      </w:r>
    </w:p>
    <w:p w14:paraId="63AF6D62" w14:textId="29DB7ACC" w:rsidR="00CF358D" w:rsidRDefault="00CF358D" w:rsidP="00CF358D">
      <w:pPr>
        <w:pStyle w:val="Heading2"/>
        <w:tabs>
          <w:tab w:val="left" w:pos="1782"/>
        </w:tabs>
        <w:spacing w:line="404" w:lineRule="auto"/>
        <w:ind w:left="118"/>
      </w:pPr>
      <w:r>
        <w:t>III kursas</w:t>
      </w:r>
      <w:r>
        <w:tab/>
        <w:t>2 grupė</w:t>
      </w:r>
    </w:p>
    <w:p w14:paraId="5C04474E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color w:val="000000"/>
          <w:sz w:val="35"/>
          <w:szCs w:val="35"/>
        </w:rPr>
      </w:pPr>
    </w:p>
    <w:p w14:paraId="2B305B19" w14:textId="77777777" w:rsidR="00CF358D" w:rsidRDefault="00CF358D" w:rsidP="00CF358D">
      <w:pPr>
        <w:ind w:left="1657" w:right="144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Matas Gaulia</w:t>
      </w:r>
    </w:p>
    <w:p w14:paraId="792386CD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62F75391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54D16996" w14:textId="31E38315" w:rsidR="00CF358D" w:rsidRDefault="00CF358D" w:rsidP="00CF358D">
      <w:pPr>
        <w:spacing w:before="194" w:line="456" w:lineRule="auto"/>
        <w:ind w:left="1657" w:right="144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40"/>
          <w:szCs w:val="40"/>
        </w:rPr>
        <w:t>1 užduotis</w:t>
      </w:r>
    </w:p>
    <w:p w14:paraId="00CC8147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40"/>
          <w:szCs w:val="40"/>
        </w:rPr>
      </w:pPr>
    </w:p>
    <w:p w14:paraId="408835D8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40"/>
          <w:szCs w:val="40"/>
        </w:rPr>
      </w:pPr>
    </w:p>
    <w:p w14:paraId="44866A06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40"/>
          <w:szCs w:val="40"/>
        </w:rPr>
      </w:pPr>
    </w:p>
    <w:p w14:paraId="739E4337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40"/>
          <w:szCs w:val="40"/>
        </w:rPr>
      </w:pPr>
    </w:p>
    <w:p w14:paraId="1985896C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40"/>
          <w:szCs w:val="40"/>
        </w:rPr>
      </w:pPr>
    </w:p>
    <w:p w14:paraId="32F5B234" w14:textId="77777777" w:rsidR="00CF358D" w:rsidRDefault="00CF358D" w:rsidP="00CF35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49"/>
          <w:szCs w:val="49"/>
        </w:rPr>
      </w:pPr>
    </w:p>
    <w:p w14:paraId="16C230B0" w14:textId="6D870BF4" w:rsidR="00CF358D" w:rsidRDefault="00CF358D" w:rsidP="00CF358D">
      <w:pPr>
        <w:spacing w:before="1"/>
        <w:ind w:left="1657" w:right="1439"/>
        <w:jc w:val="center"/>
        <w:rPr>
          <w:rFonts w:ascii="Arial" w:eastAsia="Arial" w:hAnsi="Arial" w:cs="Arial"/>
          <w:sz w:val="36"/>
          <w:szCs w:val="36"/>
        </w:rPr>
        <w:sectPr w:rsidR="00CF358D">
          <w:pgSz w:w="12240" w:h="15840"/>
          <w:pgMar w:top="1500" w:right="680" w:bottom="280" w:left="1600" w:header="567" w:footer="567" w:gutter="0"/>
          <w:pgNumType w:start="1"/>
          <w:cols w:space="1296"/>
        </w:sectPr>
      </w:pPr>
      <w:r>
        <w:rPr>
          <w:rFonts w:ascii="Arial" w:eastAsia="Arial" w:hAnsi="Arial" w:cs="Arial"/>
          <w:sz w:val="36"/>
          <w:szCs w:val="36"/>
        </w:rPr>
        <w:t>202</w:t>
      </w:r>
      <w:r w:rsidR="00E209CC">
        <w:rPr>
          <w:rFonts w:ascii="Arial" w:eastAsia="Arial" w:hAnsi="Arial" w:cs="Arial"/>
          <w:sz w:val="36"/>
          <w:szCs w:val="36"/>
        </w:rPr>
        <w:t>1</w:t>
      </w:r>
    </w:p>
    <w:p w14:paraId="7F76010D" w14:textId="021A0496" w:rsidR="00232E99" w:rsidRPr="00E209CC" w:rsidRDefault="00232E99" w:rsidP="00232E99">
      <w:pPr>
        <w:rPr>
          <w:sz w:val="32"/>
          <w:szCs w:val="32"/>
        </w:rPr>
      </w:pPr>
      <w:r w:rsidRPr="00E209CC">
        <w:rPr>
          <w:sz w:val="36"/>
          <w:szCs w:val="36"/>
        </w:rPr>
        <w:lastRenderedPageBreak/>
        <w:t>Tikslas</w:t>
      </w:r>
      <w:r w:rsidRPr="00E209CC">
        <w:rPr>
          <w:sz w:val="32"/>
          <w:szCs w:val="32"/>
        </w:rPr>
        <w:t xml:space="preserve"> – išanalizuoti dirbtinio neurono modelį ir jo veikimo principus.</w:t>
      </w:r>
    </w:p>
    <w:p w14:paraId="3B2E9ED2" w14:textId="77777777" w:rsidR="00835C77" w:rsidRDefault="00835C77" w:rsidP="00232E99"/>
    <w:p w14:paraId="217F2636" w14:textId="38B798E1" w:rsidR="00232E99" w:rsidRPr="00E209CC" w:rsidRDefault="00835C77" w:rsidP="00232E99">
      <w:pPr>
        <w:rPr>
          <w:sz w:val="32"/>
          <w:szCs w:val="32"/>
        </w:rPr>
      </w:pPr>
      <w:r w:rsidRPr="00E209CC">
        <w:rPr>
          <w:sz w:val="36"/>
          <w:szCs w:val="36"/>
        </w:rPr>
        <w:t>Duomenys</w:t>
      </w:r>
      <w:r w:rsidRPr="00E209CC">
        <w:rPr>
          <w:sz w:val="32"/>
          <w:szCs w:val="32"/>
        </w:rPr>
        <w:t>:</w:t>
      </w:r>
    </w:p>
    <w:p w14:paraId="7670D09E" w14:textId="77777777" w:rsidR="00835C77" w:rsidRDefault="00835C77" w:rsidP="00232E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931"/>
        <w:gridCol w:w="1229"/>
      </w:tblGrid>
      <w:tr w:rsidR="00835C77" w:rsidRPr="00E209CC" w14:paraId="31A0B83A" w14:textId="77777777" w:rsidTr="00835C77">
        <w:trPr>
          <w:trHeight w:val="501"/>
        </w:trPr>
        <w:tc>
          <w:tcPr>
            <w:tcW w:w="931" w:type="dxa"/>
          </w:tcPr>
          <w:p w14:paraId="171E6FE6" w14:textId="13145C95" w:rsidR="00835C77" w:rsidRPr="00E209CC" w:rsidRDefault="00BA7BBD" w:rsidP="00835C77">
            <w:pPr>
              <w:spacing w:line="276" w:lineRule="auto"/>
              <w:jc w:val="center"/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1" w:type="dxa"/>
          </w:tcPr>
          <w:p w14:paraId="05B78F1E" w14:textId="2B6BC831" w:rsidR="00835C77" w:rsidRPr="00E209CC" w:rsidRDefault="00BA7BBD" w:rsidP="00835C77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1" w:type="dxa"/>
          </w:tcPr>
          <w:p w14:paraId="6DFA2D17" w14:textId="23817E8C" w:rsidR="00835C77" w:rsidRPr="00E209CC" w:rsidRDefault="00835C77" w:rsidP="00835C77">
            <w:pPr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Norima reikšmė t (klasė)</w:t>
            </w:r>
          </w:p>
        </w:tc>
      </w:tr>
      <w:tr w:rsidR="00835C77" w:rsidRPr="00E209CC" w14:paraId="4D144A72" w14:textId="77777777" w:rsidTr="00835C77">
        <w:trPr>
          <w:trHeight w:val="501"/>
        </w:trPr>
        <w:tc>
          <w:tcPr>
            <w:tcW w:w="931" w:type="dxa"/>
          </w:tcPr>
          <w:p w14:paraId="7DC8600F" w14:textId="669DE2C5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-0,2</w:t>
            </w:r>
          </w:p>
        </w:tc>
        <w:tc>
          <w:tcPr>
            <w:tcW w:w="931" w:type="dxa"/>
          </w:tcPr>
          <w:p w14:paraId="0B1A1B3C" w14:textId="7520B688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0,5</w:t>
            </w:r>
          </w:p>
        </w:tc>
        <w:tc>
          <w:tcPr>
            <w:tcW w:w="931" w:type="dxa"/>
          </w:tcPr>
          <w:p w14:paraId="039382F9" w14:textId="030770A0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</w:t>
            </w:r>
          </w:p>
        </w:tc>
      </w:tr>
      <w:tr w:rsidR="00835C77" w:rsidRPr="00E209CC" w14:paraId="23128671" w14:textId="77777777" w:rsidTr="00835C77">
        <w:trPr>
          <w:trHeight w:val="517"/>
        </w:trPr>
        <w:tc>
          <w:tcPr>
            <w:tcW w:w="931" w:type="dxa"/>
          </w:tcPr>
          <w:p w14:paraId="1E78D5E7" w14:textId="194071FD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0,2</w:t>
            </w:r>
          </w:p>
        </w:tc>
        <w:tc>
          <w:tcPr>
            <w:tcW w:w="931" w:type="dxa"/>
          </w:tcPr>
          <w:p w14:paraId="1CB2B445" w14:textId="7DA6B704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-0,5</w:t>
            </w:r>
          </w:p>
        </w:tc>
        <w:tc>
          <w:tcPr>
            <w:tcW w:w="931" w:type="dxa"/>
          </w:tcPr>
          <w:p w14:paraId="0EBA7B22" w14:textId="7FC8072A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</w:t>
            </w:r>
          </w:p>
        </w:tc>
      </w:tr>
      <w:tr w:rsidR="00835C77" w:rsidRPr="00E209CC" w14:paraId="59B847F8" w14:textId="77777777" w:rsidTr="00835C77">
        <w:trPr>
          <w:trHeight w:val="501"/>
        </w:trPr>
        <w:tc>
          <w:tcPr>
            <w:tcW w:w="931" w:type="dxa"/>
          </w:tcPr>
          <w:p w14:paraId="18BC74A5" w14:textId="2851C826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0,8</w:t>
            </w:r>
          </w:p>
        </w:tc>
        <w:tc>
          <w:tcPr>
            <w:tcW w:w="931" w:type="dxa"/>
          </w:tcPr>
          <w:p w14:paraId="10D39E62" w14:textId="4C2F242A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-0,8</w:t>
            </w:r>
          </w:p>
        </w:tc>
        <w:tc>
          <w:tcPr>
            <w:tcW w:w="931" w:type="dxa"/>
          </w:tcPr>
          <w:p w14:paraId="216FD12C" w14:textId="478B3B6B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1</w:t>
            </w:r>
          </w:p>
        </w:tc>
      </w:tr>
      <w:tr w:rsidR="00835C77" w:rsidRPr="00E209CC" w14:paraId="3440066B" w14:textId="77777777" w:rsidTr="00835C77">
        <w:trPr>
          <w:trHeight w:val="501"/>
        </w:trPr>
        <w:tc>
          <w:tcPr>
            <w:tcW w:w="931" w:type="dxa"/>
          </w:tcPr>
          <w:p w14:paraId="0DADDDC6" w14:textId="22599760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0,8</w:t>
            </w:r>
          </w:p>
        </w:tc>
        <w:tc>
          <w:tcPr>
            <w:tcW w:w="931" w:type="dxa"/>
          </w:tcPr>
          <w:p w14:paraId="62219EE3" w14:textId="4450307A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0,8</w:t>
            </w:r>
          </w:p>
        </w:tc>
        <w:tc>
          <w:tcPr>
            <w:tcW w:w="931" w:type="dxa"/>
          </w:tcPr>
          <w:p w14:paraId="3ED95FE1" w14:textId="53608412" w:rsidR="00835C77" w:rsidRPr="00E209CC" w:rsidRDefault="00835C77" w:rsidP="00835C77">
            <w:pPr>
              <w:jc w:val="center"/>
              <w:rPr>
                <w:sz w:val="32"/>
                <w:szCs w:val="32"/>
              </w:rPr>
            </w:pPr>
            <w:r w:rsidRPr="00E209CC">
              <w:rPr>
                <w:sz w:val="32"/>
                <w:szCs w:val="32"/>
              </w:rPr>
              <w:t>1</w:t>
            </w:r>
          </w:p>
        </w:tc>
      </w:tr>
    </w:tbl>
    <w:p w14:paraId="5243BEFB" w14:textId="61003847" w:rsidR="00835C77" w:rsidRDefault="00835C77" w:rsidP="00232E99"/>
    <w:p w14:paraId="4F7CA23E" w14:textId="77777777" w:rsidR="00E209CC" w:rsidRDefault="00E209CC">
      <w:pPr>
        <w:widowControl/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07BF7CC" w14:textId="0F306AC4" w:rsidR="00835C77" w:rsidRPr="00E209CC" w:rsidRDefault="00835C77" w:rsidP="00E209CC">
      <w:pPr>
        <w:pStyle w:val="Heading1"/>
        <w:ind w:left="0"/>
        <w:jc w:val="left"/>
        <w:rPr>
          <w:lang w:val="en-US"/>
        </w:rPr>
      </w:pPr>
      <w:r w:rsidRPr="00E209CC">
        <w:lastRenderedPageBreak/>
        <w:t>Kodas</w:t>
      </w:r>
    </w:p>
    <w:p w14:paraId="407AB560" w14:textId="3E8CFD1D" w:rsidR="00D03408" w:rsidRDefault="00D03408" w:rsidP="00232E99">
      <w:pPr>
        <w:rPr>
          <w:lang w:val="en-US"/>
        </w:rPr>
      </w:pPr>
    </w:p>
    <w:p w14:paraId="66B78276" w14:textId="3EE8EF82" w:rsidR="003F4766" w:rsidRPr="003F4766" w:rsidRDefault="00D03408" w:rsidP="003F4766">
      <w:pPr>
        <w:rPr>
          <w:lang w:val="en-US"/>
        </w:rPr>
      </w:pPr>
      <w:r>
        <w:rPr>
          <w:noProof/>
        </w:rPr>
        <w:drawing>
          <wp:inline distT="0" distB="0" distL="0" distR="0" wp14:anchorId="600A7C78" wp14:editId="1FAC798E">
            <wp:extent cx="6120130" cy="2248535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0</m:t>
            </m:r>
          </m:sub>
        </m:sSub>
      </m:oMath>
      <w:r w:rsidR="003F4766">
        <w:rPr>
          <w:noProof/>
          <w:sz w:val="32"/>
          <w:szCs w:val="32"/>
        </w:rPr>
        <w:t xml:space="preserve"> tikrinsiu rėžiuose [-10, 10)</w:t>
      </w:r>
    </w:p>
    <w:p w14:paraId="1499AE11" w14:textId="77777777" w:rsidR="003F4766" w:rsidRDefault="003F4766" w:rsidP="00232E99">
      <w:pPr>
        <w:rPr>
          <w:lang w:val="en-US"/>
        </w:rPr>
      </w:pPr>
    </w:p>
    <w:p w14:paraId="6E343B5F" w14:textId="77777777" w:rsidR="003F4766" w:rsidRDefault="003F4766" w:rsidP="00232E99">
      <w:pPr>
        <w:rPr>
          <w:lang w:val="en-US"/>
        </w:rPr>
      </w:pPr>
    </w:p>
    <w:p w14:paraId="7D7D5B11" w14:textId="39D4D9F8" w:rsidR="00D03408" w:rsidRDefault="00D03408" w:rsidP="00232E99">
      <w:pPr>
        <w:rPr>
          <w:lang w:val="en-US"/>
        </w:rPr>
      </w:pPr>
      <w:r>
        <w:rPr>
          <w:noProof/>
        </w:rPr>
        <w:drawing>
          <wp:inline distT="0" distB="0" distL="0" distR="0" wp14:anchorId="264D43B0" wp14:editId="492F6224">
            <wp:extent cx="6120130" cy="3805555"/>
            <wp:effectExtent l="0" t="0" r="0" b="444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BF3C" w14:textId="30CBA213" w:rsidR="00D03408" w:rsidRDefault="00D03408" w:rsidP="00232E9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751457" wp14:editId="5E063FD4">
            <wp:extent cx="6120130" cy="5268595"/>
            <wp:effectExtent l="0" t="0" r="0" b="825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88A0" w14:textId="76BE6284" w:rsidR="00D03408" w:rsidRPr="00D03408" w:rsidRDefault="00D03408" w:rsidP="00D03408">
      <w:pPr>
        <w:rPr>
          <w:lang w:val="en-US"/>
        </w:rPr>
      </w:pPr>
    </w:p>
    <w:p w14:paraId="00D6690E" w14:textId="3C88DE61" w:rsidR="00D03408" w:rsidRPr="00D03408" w:rsidRDefault="00D03408" w:rsidP="00D03408">
      <w:pPr>
        <w:rPr>
          <w:sz w:val="32"/>
          <w:szCs w:val="32"/>
          <w:lang w:val="en-US"/>
        </w:rPr>
      </w:pPr>
    </w:p>
    <w:p w14:paraId="19AB096D" w14:textId="42693F76" w:rsidR="007E5752" w:rsidRDefault="007E5752" w:rsidP="00D03408">
      <w:pPr>
        <w:tabs>
          <w:tab w:val="left" w:pos="1641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t>Svori</w:t>
      </w:r>
      <w:r w:rsidR="00BA15B4">
        <w:rPr>
          <w:noProof/>
          <w:sz w:val="32"/>
          <w:szCs w:val="32"/>
        </w:rPr>
        <w:t>ų išdėstymo tvarka</w:t>
      </w:r>
      <w:r>
        <w:rPr>
          <w:noProof/>
          <w:sz w:val="32"/>
          <w:szCs w:val="32"/>
        </w:rPr>
        <w:t xml:space="preserve">: </w:t>
      </w:r>
      <m:oMath>
        <m:r>
          <w:rPr>
            <w:rFonts w:ascii="Cambria Math" w:hAnsi="Cambria Math"/>
            <w:noProof/>
            <w:sz w:val="32"/>
            <w:szCs w:val="32"/>
          </w:rPr>
          <m:t>(</m:t>
        </m:r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)</m:t>
        </m:r>
      </m:oMath>
    </w:p>
    <w:p w14:paraId="5E94909E" w14:textId="5A5EB7A3" w:rsidR="007E5752" w:rsidRDefault="00D03408" w:rsidP="00D03408">
      <w:pPr>
        <w:tabs>
          <w:tab w:val="left" w:pos="1641"/>
        </w:tabs>
        <w:rPr>
          <w:noProof/>
          <w:sz w:val="32"/>
          <w:szCs w:val="32"/>
          <w:lang w:val="en-US"/>
        </w:rPr>
      </w:pPr>
      <w:r w:rsidRPr="00D03408">
        <w:rPr>
          <w:noProof/>
          <w:sz w:val="32"/>
          <w:szCs w:val="32"/>
        </w:rPr>
        <w:t>Naudojant slenkstinę funkciją</w:t>
      </w:r>
      <w:r>
        <w:rPr>
          <w:noProof/>
          <w:sz w:val="32"/>
          <w:szCs w:val="32"/>
        </w:rPr>
        <w:t xml:space="preserve"> svoriai: (0.</w:t>
      </w:r>
      <w:r>
        <w:rPr>
          <w:noProof/>
          <w:sz w:val="32"/>
          <w:szCs w:val="32"/>
          <w:lang w:val="en-US"/>
        </w:rPr>
        <w:t>2, 0, -0.1)</w:t>
      </w:r>
    </w:p>
    <w:p w14:paraId="7E7C61BC" w14:textId="4E71E102" w:rsidR="00D03408" w:rsidRDefault="00D03408" w:rsidP="00D03408">
      <w:pPr>
        <w:tabs>
          <w:tab w:val="left" w:pos="1641"/>
        </w:tabs>
        <w:rPr>
          <w:noProof/>
          <w:sz w:val="32"/>
          <w:szCs w:val="32"/>
          <w:lang w:val="en-US"/>
        </w:rPr>
      </w:pPr>
      <w:r w:rsidRPr="00D03408">
        <w:rPr>
          <w:noProof/>
          <w:sz w:val="32"/>
          <w:szCs w:val="32"/>
        </w:rPr>
        <w:t xml:space="preserve">Naudojant </w:t>
      </w:r>
      <w:r>
        <w:rPr>
          <w:noProof/>
          <w:sz w:val="32"/>
          <w:szCs w:val="32"/>
        </w:rPr>
        <w:t>sigmoidinę</w:t>
      </w:r>
      <w:r w:rsidRPr="00D03408">
        <w:rPr>
          <w:noProof/>
          <w:sz w:val="32"/>
          <w:szCs w:val="32"/>
        </w:rPr>
        <w:t xml:space="preserve"> funkciją</w:t>
      </w:r>
      <w:r>
        <w:rPr>
          <w:noProof/>
          <w:sz w:val="32"/>
          <w:szCs w:val="32"/>
        </w:rPr>
        <w:t xml:space="preserve"> svoriai: (8.8</w:t>
      </w:r>
      <w:r>
        <w:rPr>
          <w:noProof/>
          <w:sz w:val="32"/>
          <w:szCs w:val="32"/>
          <w:lang w:val="en-US"/>
        </w:rPr>
        <w:t>, 0, -4.4)</w:t>
      </w:r>
    </w:p>
    <w:p w14:paraId="01D1EDE9" w14:textId="18671D6A" w:rsidR="007E5752" w:rsidRDefault="007E5752" w:rsidP="00D03408">
      <w:pPr>
        <w:tabs>
          <w:tab w:val="left" w:pos="1641"/>
        </w:tabs>
        <w:rPr>
          <w:noProof/>
          <w:sz w:val="32"/>
          <w:szCs w:val="32"/>
        </w:rPr>
      </w:pPr>
      <w:r>
        <w:rPr>
          <w:noProof/>
          <w:sz w:val="32"/>
          <w:szCs w:val="32"/>
          <w:lang w:val="en-US"/>
        </w:rPr>
        <w:t>Sigmoidin</w:t>
      </w:r>
      <w:r>
        <w:rPr>
          <w:noProof/>
          <w:sz w:val="32"/>
          <w:szCs w:val="32"/>
        </w:rPr>
        <w:t>ės atveju:</w:t>
      </w:r>
    </w:p>
    <w:p w14:paraId="46E0274D" w14:textId="23C59AD5" w:rsidR="007E5752" w:rsidRDefault="007E5752" w:rsidP="007E5752">
      <w:pPr>
        <w:pStyle w:val="ListParagraph"/>
        <w:numPr>
          <w:ilvl w:val="0"/>
          <w:numId w:val="1"/>
        </w:numPr>
        <w:tabs>
          <w:tab w:val="left" w:pos="1641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t>Klasė 0, kai f(a) &lt; 0.07</w:t>
      </w:r>
    </w:p>
    <w:p w14:paraId="6ED1A934" w14:textId="0A2EF329" w:rsidR="007E5752" w:rsidRDefault="007E5752" w:rsidP="007E5752">
      <w:pPr>
        <w:pStyle w:val="ListParagraph"/>
        <w:numPr>
          <w:ilvl w:val="0"/>
          <w:numId w:val="1"/>
        </w:numPr>
        <w:tabs>
          <w:tab w:val="left" w:pos="1641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t>Klasė 1, kai f(a) &gt; 0.93</w:t>
      </w:r>
    </w:p>
    <w:p w14:paraId="3AFEBD7A" w14:textId="686E605A" w:rsidR="00E209CC" w:rsidRPr="00AF0935" w:rsidRDefault="00E209CC" w:rsidP="00AF0935">
      <w:pPr>
        <w:pStyle w:val="Heading1"/>
        <w:ind w:left="0"/>
        <w:jc w:val="left"/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  <w:r>
        <w:rPr>
          <w:noProof/>
        </w:rPr>
        <w:lastRenderedPageBreak/>
        <w:t>Nelygybių sistema</w:t>
      </w:r>
      <w:r w:rsidRPr="00E209CC">
        <w:rPr>
          <w:sz w:val="32"/>
          <w:szCs w:val="32"/>
          <w:lang w:val="en-US"/>
        </w:rPr>
        <w:t xml:space="preserve"> </w:t>
      </w:r>
    </w:p>
    <w:p w14:paraId="59B7CCCE" w14:textId="77777777" w:rsidR="00E209CC" w:rsidRPr="00E209CC" w:rsidRDefault="00E209CC" w:rsidP="00E209CC">
      <w:pPr>
        <w:tabs>
          <w:tab w:val="left" w:pos="1641"/>
        </w:tabs>
        <w:rPr>
          <w:sz w:val="32"/>
          <w:szCs w:val="32"/>
          <w:lang w:val="en-US"/>
        </w:rPr>
      </w:pPr>
    </w:p>
    <w:p w14:paraId="5487F95B" w14:textId="29B094DA" w:rsidR="00D03408" w:rsidRPr="00E209CC" w:rsidRDefault="00E209CC" w:rsidP="00D03408">
      <w:pPr>
        <w:tabs>
          <w:tab w:val="left" w:pos="1641"/>
        </w:tabs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-0.2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>+0.5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0</m:t>
          </m:r>
        </m:oMath>
      </m:oMathPara>
    </w:p>
    <w:p w14:paraId="764B3A7F" w14:textId="76B87BD7" w:rsidR="00E209CC" w:rsidRDefault="00E209CC" w:rsidP="00D03408">
      <w:pPr>
        <w:tabs>
          <w:tab w:val="left" w:pos="1641"/>
        </w:tabs>
        <w:rPr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>- 0.5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0</m:t>
          </m:r>
        </m:oMath>
      </m:oMathPara>
    </w:p>
    <w:p w14:paraId="78BDAB36" w14:textId="1F0B8C9E" w:rsidR="00E209CC" w:rsidRPr="00E209CC" w:rsidRDefault="00E209CC" w:rsidP="00E209CC">
      <w:pPr>
        <w:tabs>
          <w:tab w:val="left" w:pos="1641"/>
        </w:tabs>
        <w:rPr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>- 0.8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&gt;=</m:t>
          </m:r>
          <m:r>
            <w:rPr>
              <w:rFonts w:ascii="Cambria Math" w:hAnsi="Cambria Math"/>
              <w:noProof/>
              <w:sz w:val="32"/>
              <w:szCs w:val="32"/>
            </w:rPr>
            <m:t xml:space="preserve"> 0</m:t>
          </m:r>
        </m:oMath>
      </m:oMathPara>
    </w:p>
    <w:p w14:paraId="03B603D5" w14:textId="4B73B685" w:rsidR="00E209CC" w:rsidRPr="00C522D6" w:rsidRDefault="00E209CC" w:rsidP="00D03408">
      <w:pPr>
        <w:tabs>
          <w:tab w:val="left" w:pos="1641"/>
        </w:tabs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>+0.8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&gt;=</m:t>
          </m:r>
          <m:r>
            <w:rPr>
              <w:rFonts w:ascii="Cambria Math" w:hAnsi="Cambria Math"/>
              <w:noProof/>
              <w:sz w:val="32"/>
              <w:szCs w:val="32"/>
            </w:rPr>
            <m:t xml:space="preserve"> 0</m:t>
          </m:r>
        </m:oMath>
      </m:oMathPara>
    </w:p>
    <w:p w14:paraId="26559C63" w14:textId="77777777" w:rsidR="00C522D6" w:rsidRDefault="00C522D6" w:rsidP="00D03408">
      <w:pPr>
        <w:tabs>
          <w:tab w:val="left" w:pos="1641"/>
        </w:tabs>
        <w:rPr>
          <w:iCs/>
          <w:sz w:val="32"/>
          <w:szCs w:val="32"/>
          <w:lang w:val="en-US"/>
        </w:rPr>
      </w:pPr>
    </w:p>
    <w:p w14:paraId="3261EEB6" w14:textId="354784CB" w:rsidR="00C522D6" w:rsidRDefault="00C522D6" w:rsidP="00D03408">
      <w:pPr>
        <w:tabs>
          <w:tab w:val="left" w:pos="1641"/>
        </w:tabs>
        <w:rPr>
          <w:sz w:val="32"/>
          <w:szCs w:val="32"/>
        </w:rPr>
      </w:pPr>
      <w:r>
        <w:rPr>
          <w:iCs/>
          <w:sz w:val="32"/>
          <w:szCs w:val="32"/>
          <w:lang w:val="en-US"/>
        </w:rPr>
        <w:t xml:space="preserve">Kadangi </w:t>
      </w:r>
      <w:r w:rsidR="00F03910">
        <w:rPr>
          <w:iCs/>
          <w:sz w:val="32"/>
          <w:szCs w:val="32"/>
          <w:lang w:val="en-US"/>
        </w:rPr>
        <w:t>sprendime</w:t>
      </w:r>
      <w:r>
        <w:rPr>
          <w:iCs/>
          <w:sz w:val="32"/>
          <w:szCs w:val="3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2</m:t>
            </m:r>
          </m:sub>
        </m:sSub>
      </m:oMath>
      <w:r>
        <w:rPr>
          <w:sz w:val="32"/>
          <w:szCs w:val="32"/>
        </w:rPr>
        <w:t xml:space="preserve"> gaunu 0, galime pašalinti iš nelygybių.</w:t>
      </w:r>
    </w:p>
    <w:p w14:paraId="7DAC010B" w14:textId="471C1C64" w:rsidR="00C522D6" w:rsidRDefault="00C522D6" w:rsidP="00D03408">
      <w:pPr>
        <w:tabs>
          <w:tab w:val="left" w:pos="1641"/>
        </w:tabs>
        <w:rPr>
          <w:iCs/>
          <w:sz w:val="32"/>
          <w:szCs w:val="32"/>
          <w:lang w:val="en-US"/>
        </w:rPr>
      </w:pPr>
    </w:p>
    <w:p w14:paraId="0E7A1B5E" w14:textId="0C205AE5" w:rsidR="00C522D6" w:rsidRPr="00E209CC" w:rsidRDefault="00C522D6" w:rsidP="00C522D6">
      <w:pPr>
        <w:tabs>
          <w:tab w:val="left" w:pos="1641"/>
        </w:tabs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-0.2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0</m:t>
          </m:r>
        </m:oMath>
      </m:oMathPara>
    </w:p>
    <w:p w14:paraId="7D788E6E" w14:textId="504BB2EC" w:rsidR="00C522D6" w:rsidRDefault="00C522D6" w:rsidP="00C522D6">
      <w:pPr>
        <w:tabs>
          <w:tab w:val="left" w:pos="1641"/>
        </w:tabs>
        <w:rPr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0</m:t>
          </m:r>
        </m:oMath>
      </m:oMathPara>
    </w:p>
    <w:p w14:paraId="14FD1563" w14:textId="4D636BC8" w:rsidR="00C522D6" w:rsidRPr="00E209CC" w:rsidRDefault="00C522D6" w:rsidP="00C522D6">
      <w:pPr>
        <w:tabs>
          <w:tab w:val="left" w:pos="1641"/>
        </w:tabs>
        <w:rPr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&gt;=</m:t>
          </m:r>
          <m:r>
            <w:rPr>
              <w:rFonts w:ascii="Cambria Math" w:hAnsi="Cambria Math"/>
              <w:noProof/>
              <w:sz w:val="32"/>
              <w:szCs w:val="32"/>
            </w:rPr>
            <m:t xml:space="preserve"> 0</m:t>
          </m:r>
        </m:oMath>
      </m:oMathPara>
    </w:p>
    <w:p w14:paraId="4C2A4185" w14:textId="544C96C5" w:rsidR="00C522D6" w:rsidRPr="00C522D6" w:rsidRDefault="00C522D6" w:rsidP="00C522D6">
      <w:pPr>
        <w:tabs>
          <w:tab w:val="left" w:pos="1641"/>
        </w:tabs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&gt;=</m:t>
          </m:r>
          <m:r>
            <w:rPr>
              <w:rFonts w:ascii="Cambria Math" w:hAnsi="Cambria Math"/>
              <w:noProof/>
              <w:sz w:val="32"/>
              <w:szCs w:val="32"/>
            </w:rPr>
            <m:t>0</m:t>
          </m:r>
        </m:oMath>
      </m:oMathPara>
    </w:p>
    <w:p w14:paraId="31854ABB" w14:textId="77777777" w:rsidR="00C522D6" w:rsidRDefault="00C522D6" w:rsidP="00D03408">
      <w:pPr>
        <w:tabs>
          <w:tab w:val="left" w:pos="1641"/>
        </w:tabs>
        <w:rPr>
          <w:iCs/>
          <w:sz w:val="32"/>
          <w:szCs w:val="32"/>
          <w:lang w:val="en-US"/>
        </w:rPr>
      </w:pPr>
    </w:p>
    <w:p w14:paraId="1C79FA0A" w14:textId="0E04F284" w:rsidR="00C522D6" w:rsidRDefault="00C522D6" w:rsidP="00D03408">
      <w:pPr>
        <w:tabs>
          <w:tab w:val="left" w:pos="1641"/>
        </w:tabs>
        <w:rPr>
          <w:iCs/>
          <w:sz w:val="32"/>
          <w:szCs w:val="32"/>
          <w:lang w:val="en-US"/>
        </w:rPr>
      </w:pPr>
      <w:r>
        <w:rPr>
          <w:iCs/>
          <w:sz w:val="32"/>
          <w:szCs w:val="32"/>
          <w:lang w:val="en-US"/>
        </w:rPr>
        <w:t>Kadangi trečioji ir ketvirtoji nelygybės sutampa, galime vieną iš jų pašalinti.</w:t>
      </w:r>
    </w:p>
    <w:p w14:paraId="6ED86A00" w14:textId="7F676DBE" w:rsidR="00C522D6" w:rsidRDefault="00C522D6" w:rsidP="00D03408">
      <w:pPr>
        <w:tabs>
          <w:tab w:val="left" w:pos="1641"/>
        </w:tabs>
        <w:rPr>
          <w:iCs/>
          <w:sz w:val="32"/>
          <w:szCs w:val="32"/>
          <w:lang w:val="en-US"/>
        </w:rPr>
      </w:pPr>
    </w:p>
    <w:p w14:paraId="58F4FF5E" w14:textId="77777777" w:rsidR="00C522D6" w:rsidRPr="00E209CC" w:rsidRDefault="00C522D6" w:rsidP="00C522D6">
      <w:pPr>
        <w:tabs>
          <w:tab w:val="left" w:pos="1641"/>
        </w:tabs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-0.2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0</m:t>
          </m:r>
        </m:oMath>
      </m:oMathPara>
    </w:p>
    <w:p w14:paraId="49F592EA" w14:textId="77777777" w:rsidR="00C522D6" w:rsidRDefault="00C522D6" w:rsidP="00C522D6">
      <w:pPr>
        <w:tabs>
          <w:tab w:val="left" w:pos="1641"/>
        </w:tabs>
        <w:rPr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0</m:t>
          </m:r>
        </m:oMath>
      </m:oMathPara>
    </w:p>
    <w:p w14:paraId="62A654A0" w14:textId="6C5783F6" w:rsidR="00C522D6" w:rsidRPr="00F507BF" w:rsidRDefault="00C522D6" w:rsidP="00C522D6">
      <w:pPr>
        <w:tabs>
          <w:tab w:val="left" w:pos="1641"/>
        </w:tabs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&gt;=</m:t>
          </m:r>
          <m:r>
            <w:rPr>
              <w:rFonts w:ascii="Cambria Math" w:hAnsi="Cambria Math"/>
              <w:noProof/>
              <w:sz w:val="32"/>
              <w:szCs w:val="32"/>
            </w:rPr>
            <m:t xml:space="preserve"> 0</m:t>
          </m:r>
        </m:oMath>
      </m:oMathPara>
    </w:p>
    <w:p w14:paraId="1A648AB6" w14:textId="384B50F7" w:rsidR="00F507BF" w:rsidRDefault="00F507BF" w:rsidP="00C522D6">
      <w:pPr>
        <w:tabs>
          <w:tab w:val="left" w:pos="1641"/>
        </w:tabs>
        <w:rPr>
          <w:iCs/>
          <w:sz w:val="32"/>
          <w:szCs w:val="32"/>
        </w:rPr>
      </w:pPr>
    </w:p>
    <w:p w14:paraId="3C6DEA6C" w14:textId="128E4D11" w:rsidR="00EC75FC" w:rsidRDefault="00EC75FC" w:rsidP="00C522D6">
      <w:pPr>
        <w:tabs>
          <w:tab w:val="left" w:pos="1641"/>
        </w:tabs>
        <w:rPr>
          <w:sz w:val="32"/>
          <w:szCs w:val="32"/>
        </w:rPr>
      </w:pPr>
      <w:r>
        <w:rPr>
          <w:iCs/>
          <w:sz w:val="32"/>
          <w:szCs w:val="32"/>
        </w:rPr>
        <w:t xml:space="preserve">Galime perkelti viską su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</m:oMath>
      <w:r>
        <w:rPr>
          <w:sz w:val="32"/>
          <w:szCs w:val="32"/>
        </w:rPr>
        <w:t xml:space="preserve"> į dešinę pusę.</w:t>
      </w:r>
    </w:p>
    <w:p w14:paraId="60615291" w14:textId="32E5BAC8" w:rsidR="00EC75FC" w:rsidRPr="00E209CC" w:rsidRDefault="00EC75FC" w:rsidP="00EC75FC">
      <w:pPr>
        <w:tabs>
          <w:tab w:val="left" w:pos="1641"/>
        </w:tabs>
        <w:rPr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</m:t>
          </m:r>
          <m:r>
            <w:rPr>
              <w:rFonts w:ascii="Cambria Math" w:hAnsi="Cambria Math"/>
              <w:sz w:val="32"/>
              <w:szCs w:val="32"/>
              <w:lang w:val="en-US"/>
            </w:rPr>
            <m:t>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</m:oMath>
      </m:oMathPara>
    </w:p>
    <w:p w14:paraId="10A9760C" w14:textId="323B5297" w:rsidR="00EC75FC" w:rsidRDefault="00EC75FC" w:rsidP="00EC75FC">
      <w:pPr>
        <w:tabs>
          <w:tab w:val="left" w:pos="1641"/>
        </w:tabs>
        <w:rPr>
          <w:i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&lt; </m:t>
          </m:r>
          <m:r>
            <w:rPr>
              <w:rFonts w:ascii="Cambria Math" w:hAnsi="Cambria Math"/>
              <w:noProof/>
              <w:sz w:val="32"/>
              <w:szCs w:val="32"/>
            </w:rPr>
            <m:t>-</m:t>
          </m:r>
          <m:r>
            <w:rPr>
              <w:rFonts w:ascii="Cambria Math" w:hAnsi="Cambria Math"/>
              <w:sz w:val="32"/>
              <w:szCs w:val="32"/>
              <w:lang w:val="en-US"/>
            </w:rPr>
            <m:t>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</m:oMath>
      </m:oMathPara>
    </w:p>
    <w:p w14:paraId="50225704" w14:textId="6E32B6FE" w:rsidR="00EC75FC" w:rsidRPr="00F507BF" w:rsidRDefault="00EC75FC" w:rsidP="00EC75FC">
      <w:pPr>
        <w:tabs>
          <w:tab w:val="left" w:pos="1641"/>
        </w:tabs>
        <w:rPr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&gt;=</m:t>
          </m:r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  <m:r>
            <w:rPr>
              <w:rFonts w:ascii="Cambria Math" w:hAnsi="Cambria Math"/>
              <w:noProof/>
              <w:sz w:val="32"/>
              <w:szCs w:val="32"/>
            </w:rPr>
            <m:t>-</m:t>
          </m:r>
          <m:r>
            <w:rPr>
              <w:rFonts w:ascii="Cambria Math" w:hAnsi="Cambria Math"/>
              <w:sz w:val="32"/>
              <w:szCs w:val="32"/>
              <w:lang w:val="en-US"/>
            </w:rPr>
            <m:t>0.8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</m:oMath>
      </m:oMathPara>
    </w:p>
    <w:p w14:paraId="782F4742" w14:textId="77777777" w:rsidR="00EC75FC" w:rsidRDefault="00EC75FC" w:rsidP="00C522D6">
      <w:pPr>
        <w:tabs>
          <w:tab w:val="left" w:pos="1641"/>
        </w:tabs>
        <w:rPr>
          <w:iCs/>
          <w:sz w:val="32"/>
          <w:szCs w:val="32"/>
        </w:rPr>
      </w:pPr>
    </w:p>
    <w:p w14:paraId="3DEA1A05" w14:textId="401B30FA" w:rsidR="00C522D6" w:rsidRDefault="00EC75FC" w:rsidP="00D03408">
      <w:pPr>
        <w:tabs>
          <w:tab w:val="left" w:pos="1641"/>
        </w:tabs>
        <w:rPr>
          <w:sz w:val="32"/>
          <w:szCs w:val="32"/>
        </w:rPr>
      </w:pPr>
      <w:r>
        <w:rPr>
          <w:iCs/>
          <w:sz w:val="32"/>
          <w:szCs w:val="32"/>
          <w:lang w:val="en-US"/>
        </w:rPr>
        <w:t>I</w:t>
      </w:r>
      <w:r>
        <w:rPr>
          <w:iCs/>
          <w:sz w:val="32"/>
          <w:szCs w:val="32"/>
        </w:rPr>
        <w:t xml:space="preserve">š čia galime įrodyti, kad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</m:oMath>
      <w:r>
        <w:rPr>
          <w:sz w:val="32"/>
          <w:szCs w:val="32"/>
        </w:rPr>
        <w:t xml:space="preserve"> visalaik turi būti teigiamas, nes su neigiamu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</m:oMath>
      <w:r>
        <w:rPr>
          <w:sz w:val="32"/>
          <w:szCs w:val="32"/>
        </w:rPr>
        <w:t xml:space="preserve">, gausime iš pirmos lygties, kad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0</m:t>
            </m:r>
          </m:sub>
        </m:sSub>
      </m:oMath>
      <w:r>
        <w:rPr>
          <w:sz w:val="32"/>
          <w:szCs w:val="32"/>
        </w:rPr>
        <w:t xml:space="preserve"> turi būti mažesnis nei neigiamas skaičius, o iš trečios lygties kad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0</m:t>
            </m:r>
          </m:sub>
        </m:sSub>
      </m:oMath>
      <w:r>
        <w:rPr>
          <w:sz w:val="32"/>
          <w:szCs w:val="32"/>
        </w:rPr>
        <w:t xml:space="preserve"> &gt;</w:t>
      </w:r>
      <w:r>
        <w:rPr>
          <w:sz w:val="32"/>
          <w:szCs w:val="32"/>
          <w:lang w:val="en-US"/>
        </w:rPr>
        <w:t xml:space="preserve">= </w:t>
      </w:r>
      <w:r>
        <w:rPr>
          <w:sz w:val="32"/>
          <w:szCs w:val="32"/>
        </w:rPr>
        <w:t>tiegiamui skaičiui, tad intervalai niekada nepersikirs.</w:t>
      </w:r>
    </w:p>
    <w:p w14:paraId="24936031" w14:textId="688E4218" w:rsidR="00EC75FC" w:rsidRDefault="00EC75FC" w:rsidP="00D03408">
      <w:pPr>
        <w:tabs>
          <w:tab w:val="left" w:pos="1641"/>
        </w:tabs>
        <w:rPr>
          <w:sz w:val="32"/>
          <w:szCs w:val="32"/>
        </w:rPr>
      </w:pPr>
    </w:p>
    <w:p w14:paraId="60A983D9" w14:textId="77777777" w:rsidR="00767049" w:rsidRDefault="00767049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 xml:space="preserve">Kadangi žinome, kad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&gt; 0</m:t>
        </m:r>
      </m:oMath>
      <w:r>
        <w:rPr>
          <w:sz w:val="32"/>
          <w:szCs w:val="32"/>
        </w:rPr>
        <w:t xml:space="preserve">, galime perdėlioti nelygybęs palikdami tik antrą ir trečia nelygybes ( pirmoji ir taip yra patenkinama antrosios nelygybės žinant, kad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&gt; 0</m:t>
        </m:r>
      </m:oMath>
      <w:r>
        <w:rPr>
          <w:sz w:val="32"/>
          <w:szCs w:val="32"/>
        </w:rPr>
        <w:t>).</w:t>
      </w:r>
    </w:p>
    <w:p w14:paraId="348A7AF2" w14:textId="202C5AF1" w:rsidR="00767049" w:rsidRDefault="00767049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EE6B4F8" w14:textId="31139B96" w:rsidR="00767049" w:rsidRPr="00F507BF" w:rsidRDefault="00767049" w:rsidP="00767049">
      <w:pPr>
        <w:tabs>
          <w:tab w:val="left" w:pos="1641"/>
        </w:tabs>
        <w:rPr>
          <w:i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67049">
        <w:rPr>
          <w:rFonts w:ascii="Cambria Math" w:hAnsi="Cambria Math"/>
          <w:i/>
          <w:noProof/>
          <w:sz w:val="32"/>
          <w:szCs w:val="32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-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0.8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32"/>
                  <w:szCs w:val="32"/>
                </w:rPr>
                <m:t>&lt;=</m:t>
              </m:r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&lt;-0.2</m:t>
          </m:r>
          <m:sSub>
            <m:sSubPr>
              <m:ctrlPr>
                <w:rPr>
                  <w:rFonts w:ascii="Cambria Math" w:hAnsi="Cambria Math"/>
                  <w:i/>
                  <w:noProof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noProof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32"/>
              <w:szCs w:val="32"/>
            </w:rPr>
            <m:t xml:space="preserve"> </m:t>
          </m:r>
        </m:oMath>
      </m:oMathPara>
    </w:p>
    <w:p w14:paraId="282A2C39" w14:textId="62C3591B" w:rsidR="00767049" w:rsidRDefault="00767049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Galime tą patį pamatyti ir grafiniu būdų.</w:t>
      </w:r>
    </w:p>
    <w:p w14:paraId="7B3E51DF" w14:textId="5F23ECDC" w:rsidR="00767049" w:rsidRDefault="00767049" w:rsidP="00D03408">
      <w:pPr>
        <w:tabs>
          <w:tab w:val="left" w:pos="1641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732A4C59" wp14:editId="06329FAA">
            <wp:extent cx="6120130" cy="5087620"/>
            <wp:effectExtent l="0" t="0" r="0" b="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A54B" w14:textId="208793C2" w:rsidR="00767049" w:rsidRDefault="00767049" w:rsidP="00D03408">
      <w:pPr>
        <w:tabs>
          <w:tab w:val="left" w:pos="1641"/>
        </w:tabs>
        <w:rPr>
          <w:sz w:val="32"/>
          <w:szCs w:val="32"/>
        </w:rPr>
      </w:pPr>
    </w:p>
    <w:p w14:paraId="0C3C3D71" w14:textId="5F64FD39" w:rsidR="00767049" w:rsidRDefault="00767049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 xml:space="preserve">X ašis -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</m:oMath>
    </w:p>
    <w:p w14:paraId="39C4A7A8" w14:textId="72C9B8E5" w:rsidR="00F4470C" w:rsidRDefault="00F4470C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 xml:space="preserve">Y ašis -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0</m:t>
            </m:r>
          </m:sub>
        </m:sSub>
      </m:oMath>
    </w:p>
    <w:p w14:paraId="203B8617" w14:textId="5311AA6C" w:rsidR="00DF7F11" w:rsidRDefault="00DF7F11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>Atsakymų aibė pažymėta dryžuota erdve.</w:t>
      </w:r>
    </w:p>
    <w:p w14:paraId="67C3CCA5" w14:textId="77777777" w:rsidR="00DF7F11" w:rsidRDefault="00DF7F11" w:rsidP="00D03408">
      <w:pPr>
        <w:tabs>
          <w:tab w:val="left" w:pos="1641"/>
        </w:tabs>
        <w:rPr>
          <w:sz w:val="32"/>
          <w:szCs w:val="32"/>
        </w:rPr>
      </w:pPr>
    </w:p>
    <w:p w14:paraId="20209664" w14:textId="76EC745D" w:rsidR="00767049" w:rsidRDefault="00767049" w:rsidP="00D03408">
      <w:p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>Grafinis būdas patvirtina gautus atsakymus:</w:t>
      </w:r>
    </w:p>
    <w:p w14:paraId="68390945" w14:textId="0D2FCB37" w:rsidR="00767049" w:rsidRDefault="00767049" w:rsidP="00767049">
      <w:pPr>
        <w:pStyle w:val="ListParagraph"/>
        <w:numPr>
          <w:ilvl w:val="0"/>
          <w:numId w:val="2"/>
        </w:num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 xml:space="preserve">Didėjant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</m:oMath>
      <w:r w:rsidR="00DF7F11">
        <w:rPr>
          <w:sz w:val="32"/>
          <w:szCs w:val="32"/>
        </w:rPr>
        <w:t xml:space="preserve">, didėja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0</m:t>
            </m:r>
          </m:sub>
        </m:sSub>
      </m:oMath>
      <w:r w:rsidR="00DF7F11">
        <w:rPr>
          <w:sz w:val="32"/>
          <w:szCs w:val="32"/>
        </w:rPr>
        <w:t xml:space="preserve"> rėžiai</w:t>
      </w:r>
    </w:p>
    <w:p w14:paraId="1EC58C78" w14:textId="1B725AA8" w:rsidR="00DF7F11" w:rsidRPr="00DF7F11" w:rsidRDefault="00DF7F11" w:rsidP="00DF7F11">
      <w:pPr>
        <w:pStyle w:val="ListParagraph"/>
        <w:numPr>
          <w:ilvl w:val="0"/>
          <w:numId w:val="2"/>
        </w:numPr>
        <w:tabs>
          <w:tab w:val="left" w:pos="1641"/>
        </w:tabs>
        <w:rPr>
          <w:sz w:val="32"/>
          <w:szCs w:val="32"/>
        </w:rPr>
      </w:pPr>
      <w:r>
        <w:rPr>
          <w:sz w:val="32"/>
          <w:szCs w:val="32"/>
        </w:rPr>
        <w:t xml:space="preserve">Atsakymai egzistuoja tik tada, kai </w:t>
      </w:r>
      <m:oMath>
        <m:sSub>
          <m:sSubPr>
            <m:ctrlPr>
              <w:rPr>
                <w:rFonts w:ascii="Cambria Math" w:hAnsi="Cambria Math"/>
                <w:i/>
                <w:noProof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noProof/>
            <w:sz w:val="32"/>
            <w:szCs w:val="32"/>
          </w:rPr>
          <m:t>&gt;0</m:t>
        </m:r>
      </m:oMath>
    </w:p>
    <w:p w14:paraId="4E3AE3C8" w14:textId="1275B88A" w:rsidR="00DF7F11" w:rsidRDefault="00DF7F11" w:rsidP="00DF7F11">
      <w:pPr>
        <w:pStyle w:val="ListParagraph"/>
        <w:tabs>
          <w:tab w:val="left" w:pos="1641"/>
        </w:tabs>
        <w:rPr>
          <w:sz w:val="32"/>
          <w:szCs w:val="32"/>
        </w:rPr>
      </w:pPr>
    </w:p>
    <w:p w14:paraId="493550FC" w14:textId="1D70BEFF" w:rsidR="00DF7F11" w:rsidRDefault="00DF7F11" w:rsidP="00DF7F11">
      <w:pPr>
        <w:pStyle w:val="ListParagraph"/>
        <w:tabs>
          <w:tab w:val="left" w:pos="1641"/>
        </w:tabs>
        <w:rPr>
          <w:sz w:val="32"/>
          <w:szCs w:val="32"/>
        </w:rPr>
      </w:pPr>
    </w:p>
    <w:p w14:paraId="095C0240" w14:textId="29CEFAE9" w:rsidR="00DF7F11" w:rsidRDefault="00DF7F11" w:rsidP="00DF7F11">
      <w:pPr>
        <w:pStyle w:val="ListParagraph"/>
        <w:tabs>
          <w:tab w:val="left" w:pos="1641"/>
        </w:tabs>
        <w:rPr>
          <w:sz w:val="32"/>
          <w:szCs w:val="32"/>
        </w:rPr>
      </w:pPr>
    </w:p>
    <w:p w14:paraId="047C9630" w14:textId="3A9A653D" w:rsidR="00DF7F11" w:rsidRDefault="00DF7F11" w:rsidP="00DF7F11">
      <w:pPr>
        <w:pStyle w:val="ListParagraph"/>
        <w:tabs>
          <w:tab w:val="left" w:pos="1641"/>
        </w:tabs>
        <w:rPr>
          <w:sz w:val="32"/>
          <w:szCs w:val="32"/>
        </w:rPr>
      </w:pPr>
    </w:p>
    <w:p w14:paraId="502A98AB" w14:textId="77777777" w:rsidR="00DF7F11" w:rsidRPr="00DF7F11" w:rsidRDefault="00DF7F11" w:rsidP="00DF7F11">
      <w:pPr>
        <w:pStyle w:val="ListParagraph"/>
        <w:tabs>
          <w:tab w:val="left" w:pos="1641"/>
        </w:tabs>
        <w:rPr>
          <w:sz w:val="32"/>
          <w:szCs w:val="32"/>
        </w:rPr>
      </w:pPr>
    </w:p>
    <w:p w14:paraId="6EB6297A" w14:textId="0E04C60B" w:rsidR="00DF7F11" w:rsidRDefault="00DF7F11" w:rsidP="00DF7F11">
      <w:pPr>
        <w:tabs>
          <w:tab w:val="left" w:pos="1641"/>
        </w:tabs>
        <w:rPr>
          <w:sz w:val="32"/>
          <w:szCs w:val="32"/>
        </w:rPr>
      </w:pPr>
    </w:p>
    <w:p w14:paraId="682E5329" w14:textId="54392A74" w:rsidR="00DF7F11" w:rsidRDefault="00DF7F11" w:rsidP="00DF7F11">
      <w:pPr>
        <w:tabs>
          <w:tab w:val="left" w:pos="1641"/>
        </w:tabs>
        <w:rPr>
          <w:sz w:val="32"/>
          <w:szCs w:val="32"/>
        </w:rPr>
      </w:pPr>
    </w:p>
    <w:p w14:paraId="5A81950C" w14:textId="77777777" w:rsidR="00DF7F11" w:rsidRPr="00DF7F11" w:rsidRDefault="00DF7F11" w:rsidP="00DF7F11">
      <w:pPr>
        <w:tabs>
          <w:tab w:val="left" w:pos="1641"/>
        </w:tabs>
        <w:rPr>
          <w:sz w:val="32"/>
          <w:szCs w:val="32"/>
        </w:rPr>
      </w:pPr>
    </w:p>
    <w:p w14:paraId="046C60F8" w14:textId="0D0CAF82" w:rsidR="00DF7F11" w:rsidRDefault="00DF7F11" w:rsidP="00DF7F11">
      <w:pPr>
        <w:pStyle w:val="ListParagraph"/>
        <w:tabs>
          <w:tab w:val="left" w:pos="1641"/>
        </w:tabs>
        <w:rPr>
          <w:noProof/>
          <w:sz w:val="32"/>
          <w:szCs w:val="32"/>
          <w:lang w:val="en-US"/>
        </w:rPr>
      </w:pPr>
      <w:r>
        <w:rPr>
          <w:sz w:val="32"/>
          <w:szCs w:val="32"/>
        </w:rPr>
        <w:t xml:space="preserve">Atsakymas </w:t>
      </w:r>
      <w:r>
        <w:rPr>
          <w:noProof/>
          <w:sz w:val="32"/>
          <w:szCs w:val="32"/>
        </w:rPr>
        <w:t>(0.</w:t>
      </w:r>
      <w:r>
        <w:rPr>
          <w:noProof/>
          <w:sz w:val="32"/>
          <w:szCs w:val="32"/>
          <w:lang w:val="en-US"/>
        </w:rPr>
        <w:t>2, 0, -0.1)</w:t>
      </w:r>
      <w:r>
        <w:rPr>
          <w:noProof/>
          <w:sz w:val="32"/>
          <w:szCs w:val="32"/>
          <w:lang w:val="en-US"/>
        </w:rPr>
        <w:t xml:space="preserve"> patenka į piešinio dryžuotą erdvę.</w:t>
      </w:r>
    </w:p>
    <w:p w14:paraId="3AB5C4DA" w14:textId="3834EF0F" w:rsidR="00DF7F11" w:rsidRPr="00DF7F11" w:rsidRDefault="00DF7F11" w:rsidP="00DF7F11">
      <w:pPr>
        <w:pStyle w:val="ListParagraph"/>
        <w:tabs>
          <w:tab w:val="left" w:pos="1641"/>
        </w:tabs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t>(Pažymėta raudonu tašku)</w:t>
      </w:r>
    </w:p>
    <w:p w14:paraId="571CE866" w14:textId="75DC699F" w:rsidR="00DF7F11" w:rsidRPr="00767049" w:rsidRDefault="00DF7F11" w:rsidP="00767049">
      <w:pPr>
        <w:pStyle w:val="ListParagraph"/>
        <w:numPr>
          <w:ilvl w:val="0"/>
          <w:numId w:val="2"/>
        </w:numPr>
        <w:tabs>
          <w:tab w:val="left" w:pos="1641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3CCFD63" wp14:editId="0A2185ED">
            <wp:extent cx="5010150" cy="3914775"/>
            <wp:effectExtent l="0" t="0" r="0" b="9525"/>
            <wp:docPr id="6" name="Picture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5410" w14:textId="77777777" w:rsidR="00EC75FC" w:rsidRPr="00EC75FC" w:rsidRDefault="00EC75FC" w:rsidP="00D03408">
      <w:pPr>
        <w:tabs>
          <w:tab w:val="left" w:pos="1641"/>
        </w:tabs>
        <w:rPr>
          <w:iCs/>
          <w:sz w:val="32"/>
          <w:szCs w:val="32"/>
          <w:lang w:val="en-US"/>
        </w:rPr>
      </w:pPr>
    </w:p>
    <w:sectPr w:rsidR="00EC75FC" w:rsidRPr="00EC75FC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D0702"/>
    <w:multiLevelType w:val="hybridMultilevel"/>
    <w:tmpl w:val="0270EF9A"/>
    <w:lvl w:ilvl="0" w:tplc="0427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1" w15:restartNumberingAfterBreak="0">
    <w:nsid w:val="30450344"/>
    <w:multiLevelType w:val="hybridMultilevel"/>
    <w:tmpl w:val="05D65506"/>
    <w:lvl w:ilvl="0" w:tplc="688647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4D"/>
    <w:rsid w:val="000E3563"/>
    <w:rsid w:val="00232E99"/>
    <w:rsid w:val="003F4766"/>
    <w:rsid w:val="00767049"/>
    <w:rsid w:val="007E5752"/>
    <w:rsid w:val="00835C77"/>
    <w:rsid w:val="00AF0935"/>
    <w:rsid w:val="00BA15B4"/>
    <w:rsid w:val="00BA7BBD"/>
    <w:rsid w:val="00C522D6"/>
    <w:rsid w:val="00C5461A"/>
    <w:rsid w:val="00CF358D"/>
    <w:rsid w:val="00D03408"/>
    <w:rsid w:val="00DF7F11"/>
    <w:rsid w:val="00E209CC"/>
    <w:rsid w:val="00E25B4D"/>
    <w:rsid w:val="00EC75FC"/>
    <w:rsid w:val="00F03910"/>
    <w:rsid w:val="00F4470C"/>
    <w:rsid w:val="00F5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EC5F"/>
  <w15:chartTrackingRefBased/>
  <w15:docId w15:val="{2C08D938-DD74-4F9B-A83C-F3847599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58D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58D"/>
    <w:pPr>
      <w:ind w:left="1657" w:right="1440"/>
      <w:jc w:val="center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58D"/>
    <w:pPr>
      <w:ind w:left="1657"/>
      <w:jc w:val="center"/>
      <w:outlineLvl w:val="1"/>
    </w:pPr>
    <w:rPr>
      <w:rFonts w:ascii="Arial" w:eastAsia="Arial" w:hAnsi="Arial" w:cs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8D"/>
    <w:rPr>
      <w:rFonts w:ascii="Arial" w:eastAsia="Arial" w:hAnsi="Arial" w:cs="Arial"/>
      <w:sz w:val="40"/>
      <w:szCs w:val="40"/>
      <w:lang w:eastAsia="lt-LT"/>
    </w:rPr>
  </w:style>
  <w:style w:type="character" w:customStyle="1" w:styleId="Heading2Char">
    <w:name w:val="Heading 2 Char"/>
    <w:basedOn w:val="DefaultParagraphFont"/>
    <w:link w:val="Heading2"/>
    <w:uiPriority w:val="9"/>
    <w:rsid w:val="00CF358D"/>
    <w:rPr>
      <w:rFonts w:ascii="Arial" w:eastAsia="Arial" w:hAnsi="Arial" w:cs="Arial"/>
      <w:sz w:val="36"/>
      <w:szCs w:val="36"/>
      <w:lang w:eastAsia="lt-LT"/>
    </w:rPr>
  </w:style>
  <w:style w:type="paragraph" w:styleId="Title">
    <w:name w:val="Title"/>
    <w:basedOn w:val="Normal"/>
    <w:next w:val="Normal"/>
    <w:link w:val="TitleChar"/>
    <w:uiPriority w:val="10"/>
    <w:qFormat/>
    <w:rsid w:val="00CF358D"/>
    <w:pPr>
      <w:spacing w:before="251"/>
      <w:ind w:left="1657" w:right="1441"/>
      <w:jc w:val="center"/>
    </w:pPr>
    <w:rPr>
      <w:rFonts w:ascii="Arial" w:eastAsia="Arial" w:hAnsi="Arial" w:cs="Arial"/>
      <w:b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F358D"/>
    <w:rPr>
      <w:rFonts w:ascii="Arial" w:eastAsia="Arial" w:hAnsi="Arial" w:cs="Arial"/>
      <w:b/>
      <w:sz w:val="44"/>
      <w:szCs w:val="44"/>
      <w:lang w:eastAsia="lt-LT"/>
    </w:rPr>
  </w:style>
  <w:style w:type="table" w:styleId="TableGrid">
    <w:name w:val="Table Grid"/>
    <w:basedOn w:val="TableNormal"/>
    <w:uiPriority w:val="39"/>
    <w:rsid w:val="00835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35C77"/>
    <w:rPr>
      <w:color w:val="808080"/>
    </w:rPr>
  </w:style>
  <w:style w:type="paragraph" w:styleId="ListParagraph">
    <w:name w:val="List Paragraph"/>
    <w:basedOn w:val="Normal"/>
    <w:uiPriority w:val="34"/>
    <w:qFormat/>
    <w:rsid w:val="007E5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4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1272</Words>
  <Characters>726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</dc:creator>
  <cp:keywords/>
  <dc:description/>
  <cp:lastModifiedBy>Matas</cp:lastModifiedBy>
  <cp:revision>9</cp:revision>
  <dcterms:created xsi:type="dcterms:W3CDTF">2021-09-15T19:28:00Z</dcterms:created>
  <dcterms:modified xsi:type="dcterms:W3CDTF">2021-09-19T22:14:00Z</dcterms:modified>
</cp:coreProperties>
</file>