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34F" w:rsidRPr="0096734F" w:rsidRDefault="0096734F" w:rsidP="0096734F">
      <w:pPr>
        <w:jc w:val="both"/>
        <w:rPr>
          <w:b/>
          <w:lang w:val="en-US"/>
        </w:rPr>
      </w:pPr>
      <w:r w:rsidRPr="0096734F">
        <w:rPr>
          <w:b/>
          <w:lang w:val="en-US"/>
        </w:rPr>
        <w:t xml:space="preserve">Collaborative Discussion 1 – </w:t>
      </w:r>
      <w:r>
        <w:rPr>
          <w:b/>
          <w:lang w:val="en-US"/>
        </w:rPr>
        <w:t>Summary Post</w:t>
      </w:r>
      <w:r w:rsidRPr="0096734F">
        <w:rPr>
          <w:b/>
          <w:lang w:val="en-US"/>
        </w:rPr>
        <w:t xml:space="preserve"> – Michael Geiger</w:t>
      </w:r>
    </w:p>
    <w:p w:rsidR="0096734F" w:rsidRPr="0096734F" w:rsidRDefault="0096734F" w:rsidP="0096734F">
      <w:pPr>
        <w:jc w:val="both"/>
        <w:rPr>
          <w:rFonts w:ascii="Arial" w:hAnsi="Arial" w:cs="Arial"/>
          <w:sz w:val="24"/>
          <w:szCs w:val="24"/>
          <w:lang w:val="en-US"/>
        </w:rPr>
      </w:pPr>
    </w:p>
    <w:p w:rsidR="0096734F" w:rsidRPr="0096734F" w:rsidRDefault="0096734F" w:rsidP="0096734F">
      <w:pPr>
        <w:jc w:val="both"/>
        <w:rPr>
          <w:rFonts w:ascii="Arial" w:hAnsi="Arial" w:cs="Arial"/>
          <w:sz w:val="24"/>
          <w:szCs w:val="24"/>
          <w:lang w:val="en-US"/>
        </w:rPr>
      </w:pPr>
      <w:r w:rsidRPr="0096734F">
        <w:rPr>
          <w:rFonts w:ascii="Arial" w:hAnsi="Arial" w:cs="Arial"/>
          <w:sz w:val="24"/>
          <w:szCs w:val="24"/>
          <w:lang w:val="en-US"/>
        </w:rPr>
        <w:t>Cyber ​​security is a multi-dimensional subject area that has to be considered on complex levels and has to meet various demands of aspects.</w:t>
      </w:r>
    </w:p>
    <w:p w:rsidR="0096734F" w:rsidRPr="0096734F" w:rsidRDefault="0096734F" w:rsidP="0096734F">
      <w:pPr>
        <w:jc w:val="both"/>
        <w:rPr>
          <w:rFonts w:ascii="Arial" w:hAnsi="Arial" w:cs="Arial"/>
          <w:sz w:val="24"/>
          <w:szCs w:val="24"/>
          <w:lang w:val="en-US"/>
        </w:rPr>
      </w:pPr>
      <w:r w:rsidRPr="0096734F">
        <w:rPr>
          <w:rFonts w:ascii="Arial" w:hAnsi="Arial" w:cs="Arial"/>
          <w:sz w:val="24"/>
          <w:szCs w:val="24"/>
          <w:lang w:val="en-US"/>
        </w:rPr>
        <w:t>While companies have to fear long-term damage to their reputation as a result of a cyber attack in addition to data loss, a cyber breach can affect the democratic system in relation to nations (</w:t>
      </w:r>
      <w:proofErr w:type="spellStart"/>
      <w:r w:rsidRPr="0096734F">
        <w:rPr>
          <w:rFonts w:ascii="Arial" w:hAnsi="Arial" w:cs="Arial"/>
          <w:sz w:val="24"/>
          <w:szCs w:val="24"/>
          <w:lang w:val="en-US"/>
        </w:rPr>
        <w:t>Troncoso</w:t>
      </w:r>
      <w:proofErr w:type="spellEnd"/>
      <w:r w:rsidRPr="0096734F">
        <w:rPr>
          <w:rFonts w:ascii="Arial" w:hAnsi="Arial" w:cs="Arial"/>
          <w:sz w:val="24"/>
          <w:szCs w:val="24"/>
          <w:lang w:val="en-US"/>
        </w:rPr>
        <w:t xml:space="preserve">, 2019). In addition to the ethical consideration on a large scale, a cyber breach has drastic consequences for private individuals, as the theft of sensitive personal data not only encroaches on their fundamental rights, but also has direct consequences, such as the theft of financial and intellectual property or even physical hazards, as a result of publication of the place of </w:t>
      </w:r>
      <w:proofErr w:type="gramStart"/>
      <w:r w:rsidRPr="0096734F">
        <w:rPr>
          <w:rFonts w:ascii="Arial" w:hAnsi="Arial" w:cs="Arial"/>
          <w:sz w:val="24"/>
          <w:szCs w:val="24"/>
          <w:lang w:val="en-US"/>
        </w:rPr>
        <w:t>residence(</w:t>
      </w:r>
      <w:proofErr w:type="gramEnd"/>
      <w:r w:rsidRPr="0096734F">
        <w:rPr>
          <w:rFonts w:ascii="Arial" w:hAnsi="Arial" w:cs="Arial"/>
          <w:sz w:val="24"/>
          <w:szCs w:val="24"/>
          <w:lang w:val="en-US"/>
        </w:rPr>
        <w:t>Ben-</w:t>
      </w:r>
      <w:proofErr w:type="spellStart"/>
      <w:r w:rsidRPr="0096734F">
        <w:rPr>
          <w:rFonts w:ascii="Arial" w:hAnsi="Arial" w:cs="Arial"/>
          <w:sz w:val="24"/>
          <w:szCs w:val="24"/>
          <w:lang w:val="en-US"/>
        </w:rPr>
        <w:t>Hassine</w:t>
      </w:r>
      <w:proofErr w:type="spellEnd"/>
      <w:r w:rsidRPr="0096734F">
        <w:rPr>
          <w:rFonts w:ascii="Arial" w:hAnsi="Arial" w:cs="Arial"/>
          <w:sz w:val="24"/>
          <w:szCs w:val="24"/>
          <w:lang w:val="en-US"/>
        </w:rPr>
        <w:t xml:space="preserve">, </w:t>
      </w:r>
      <w:proofErr w:type="spellStart"/>
      <w:r w:rsidRPr="0096734F">
        <w:rPr>
          <w:rFonts w:ascii="Arial" w:hAnsi="Arial" w:cs="Arial"/>
          <w:sz w:val="24"/>
          <w:szCs w:val="24"/>
          <w:lang w:val="en-US"/>
        </w:rPr>
        <w:t>n.d</w:t>
      </w:r>
      <w:proofErr w:type="spellEnd"/>
      <w:r w:rsidRPr="0096734F">
        <w:rPr>
          <w:rFonts w:ascii="Arial" w:hAnsi="Arial" w:cs="Arial"/>
          <w:sz w:val="24"/>
          <w:szCs w:val="24"/>
          <w:lang w:val="en-US"/>
        </w:rPr>
        <w:t xml:space="preserve">.). Therefore, Governments have a great interest in monitoring and actively defending in the event of a cyber attack by intervening in corporate systems and supporting companies in closing cyber breaches in order to maintain security (National Cyber Security Centre, </w:t>
      </w:r>
      <w:proofErr w:type="spellStart"/>
      <w:r w:rsidRPr="0096734F">
        <w:rPr>
          <w:rFonts w:ascii="Arial" w:hAnsi="Arial" w:cs="Arial"/>
          <w:sz w:val="24"/>
          <w:szCs w:val="24"/>
          <w:lang w:val="en-US"/>
        </w:rPr>
        <w:t>n.d</w:t>
      </w:r>
      <w:proofErr w:type="spellEnd"/>
      <w:r w:rsidRPr="0096734F">
        <w:rPr>
          <w:rFonts w:ascii="Arial" w:hAnsi="Arial" w:cs="Arial"/>
          <w:sz w:val="24"/>
          <w:szCs w:val="24"/>
          <w:lang w:val="en-US"/>
        </w:rPr>
        <w:t>.). Even if systems can never be completely secure, companies for their part have the responsibility to design their cyber presence and offerings in such a way that they meet the requirements of their customers and the law, as well as that a cyber breach can be ruled out as far as possible (</w:t>
      </w:r>
      <w:proofErr w:type="spellStart"/>
      <w:r w:rsidRPr="0096734F">
        <w:rPr>
          <w:rFonts w:ascii="Arial" w:hAnsi="Arial" w:cs="Arial"/>
          <w:sz w:val="24"/>
          <w:szCs w:val="24"/>
          <w:lang w:val="en-US"/>
        </w:rPr>
        <w:t>Mokhor</w:t>
      </w:r>
      <w:proofErr w:type="spellEnd"/>
      <w:r w:rsidRPr="0096734F">
        <w:rPr>
          <w:rFonts w:ascii="Arial" w:hAnsi="Arial" w:cs="Arial"/>
          <w:sz w:val="24"/>
          <w:szCs w:val="24"/>
          <w:lang w:val="en-US"/>
        </w:rPr>
        <w:t xml:space="preserve"> et al., 2020).</w:t>
      </w:r>
    </w:p>
    <w:p w:rsidR="0096734F" w:rsidRPr="0096734F" w:rsidRDefault="0096734F" w:rsidP="0096734F">
      <w:pPr>
        <w:jc w:val="both"/>
        <w:rPr>
          <w:rFonts w:ascii="Arial" w:hAnsi="Arial" w:cs="Arial"/>
          <w:sz w:val="24"/>
          <w:szCs w:val="24"/>
          <w:lang w:val="en-US"/>
        </w:rPr>
      </w:pPr>
      <w:r w:rsidRPr="0096734F">
        <w:rPr>
          <w:rFonts w:ascii="Arial" w:hAnsi="Arial" w:cs="Arial"/>
          <w:sz w:val="24"/>
          <w:szCs w:val="24"/>
          <w:lang w:val="en-US"/>
        </w:rPr>
        <w:t xml:space="preserve">To pursue this goal, the CIA triad model can be used, which addresses the three aspects of information security in a service-related system. These are confidentiality, the protection against access to private data by third parties. Integrity, the security that data is not manipulated and availability, the guarantee of continuous access to the data by authorized persons. </w:t>
      </w:r>
      <w:proofErr w:type="gramStart"/>
      <w:r w:rsidRPr="0096734F">
        <w:rPr>
          <w:rFonts w:ascii="Arial" w:hAnsi="Arial" w:cs="Arial"/>
          <w:sz w:val="24"/>
          <w:szCs w:val="24"/>
          <w:lang w:val="en-US"/>
        </w:rPr>
        <w:t>(</w:t>
      </w:r>
      <w:proofErr w:type="spellStart"/>
      <w:r w:rsidRPr="0096734F">
        <w:rPr>
          <w:rFonts w:ascii="Arial" w:hAnsi="Arial" w:cs="Arial"/>
          <w:sz w:val="24"/>
          <w:szCs w:val="24"/>
          <w:lang w:val="en-US"/>
        </w:rPr>
        <w:t>Chai</w:t>
      </w:r>
      <w:proofErr w:type="spellEnd"/>
      <w:r w:rsidRPr="0096734F">
        <w:rPr>
          <w:rFonts w:ascii="Arial" w:hAnsi="Arial" w:cs="Arial"/>
          <w:sz w:val="24"/>
          <w:szCs w:val="24"/>
          <w:lang w:val="en-US"/>
        </w:rPr>
        <w:t xml:space="preserve">, </w:t>
      </w:r>
      <w:proofErr w:type="spellStart"/>
      <w:r w:rsidRPr="0096734F">
        <w:rPr>
          <w:rFonts w:ascii="Arial" w:hAnsi="Arial" w:cs="Arial"/>
          <w:sz w:val="24"/>
          <w:szCs w:val="24"/>
          <w:lang w:val="en-US"/>
        </w:rPr>
        <w:t>n.d</w:t>
      </w:r>
      <w:proofErr w:type="spellEnd"/>
      <w:r w:rsidRPr="0096734F">
        <w:rPr>
          <w:rFonts w:ascii="Arial" w:hAnsi="Arial" w:cs="Arial"/>
          <w:sz w:val="24"/>
          <w:szCs w:val="24"/>
          <w:lang w:val="en-US"/>
        </w:rPr>
        <w:t>.)</w:t>
      </w:r>
      <w:proofErr w:type="gramEnd"/>
    </w:p>
    <w:p w:rsidR="0096734F" w:rsidRPr="0096734F" w:rsidRDefault="0096734F" w:rsidP="0096734F">
      <w:pPr>
        <w:jc w:val="both"/>
        <w:rPr>
          <w:rFonts w:ascii="Arial" w:hAnsi="Arial" w:cs="Arial"/>
          <w:sz w:val="24"/>
          <w:szCs w:val="24"/>
          <w:lang w:val="en-US"/>
        </w:rPr>
      </w:pPr>
      <w:r w:rsidRPr="0096734F">
        <w:rPr>
          <w:rFonts w:ascii="Arial" w:hAnsi="Arial" w:cs="Arial"/>
          <w:sz w:val="24"/>
          <w:szCs w:val="24"/>
          <w:lang w:val="en-US"/>
        </w:rPr>
        <w:t>In conclusion, it can be stated that cyber security is of great importance for private individuals, companies and also nations and will become more necessary as a result of further networking and development.</w:t>
      </w:r>
    </w:p>
    <w:p w:rsidR="0096734F" w:rsidRDefault="0096734F" w:rsidP="0096734F">
      <w:pPr>
        <w:rPr>
          <w:rFonts w:ascii="Arial" w:hAnsi="Arial" w:cs="Arial"/>
          <w:sz w:val="24"/>
          <w:szCs w:val="24"/>
          <w:lang w:val="en-US"/>
        </w:rPr>
      </w:pPr>
    </w:p>
    <w:p w:rsidR="0096734F" w:rsidRDefault="0096734F" w:rsidP="0096734F">
      <w:pPr>
        <w:rPr>
          <w:rFonts w:ascii="Arial" w:hAnsi="Arial" w:cs="Arial"/>
          <w:sz w:val="24"/>
          <w:szCs w:val="24"/>
          <w:lang w:val="en-US"/>
        </w:rPr>
      </w:pPr>
    </w:p>
    <w:p w:rsidR="0096734F" w:rsidRDefault="0096734F" w:rsidP="0096734F">
      <w:pPr>
        <w:rPr>
          <w:rFonts w:ascii="Arial" w:hAnsi="Arial" w:cs="Arial"/>
          <w:sz w:val="24"/>
          <w:szCs w:val="24"/>
          <w:lang w:val="en-US"/>
        </w:rPr>
      </w:pPr>
    </w:p>
    <w:p w:rsidR="0096734F" w:rsidRDefault="0096734F" w:rsidP="0096734F">
      <w:pPr>
        <w:rPr>
          <w:rFonts w:ascii="Arial" w:hAnsi="Arial" w:cs="Arial"/>
          <w:sz w:val="24"/>
          <w:szCs w:val="24"/>
          <w:lang w:val="en-US"/>
        </w:rPr>
      </w:pPr>
    </w:p>
    <w:p w:rsidR="0096734F" w:rsidRDefault="0096734F" w:rsidP="0096734F">
      <w:pPr>
        <w:rPr>
          <w:rFonts w:ascii="Arial" w:hAnsi="Arial" w:cs="Arial"/>
          <w:sz w:val="24"/>
          <w:szCs w:val="24"/>
          <w:lang w:val="en-US"/>
        </w:rPr>
      </w:pPr>
    </w:p>
    <w:p w:rsidR="0096734F" w:rsidRDefault="0096734F" w:rsidP="0096734F">
      <w:pPr>
        <w:rPr>
          <w:rFonts w:ascii="Arial" w:hAnsi="Arial" w:cs="Arial"/>
          <w:sz w:val="24"/>
          <w:szCs w:val="24"/>
          <w:lang w:val="en-US"/>
        </w:rPr>
      </w:pPr>
    </w:p>
    <w:p w:rsidR="0096734F" w:rsidRDefault="0096734F" w:rsidP="0096734F">
      <w:pPr>
        <w:rPr>
          <w:rFonts w:ascii="Arial" w:hAnsi="Arial" w:cs="Arial"/>
          <w:sz w:val="24"/>
          <w:szCs w:val="24"/>
          <w:lang w:val="en-US"/>
        </w:rPr>
      </w:pPr>
    </w:p>
    <w:p w:rsidR="0096734F" w:rsidRDefault="0096734F" w:rsidP="0096734F">
      <w:pPr>
        <w:rPr>
          <w:rFonts w:ascii="Arial" w:hAnsi="Arial" w:cs="Arial"/>
          <w:sz w:val="24"/>
          <w:szCs w:val="24"/>
          <w:lang w:val="en-US"/>
        </w:rPr>
      </w:pPr>
    </w:p>
    <w:p w:rsidR="0096734F" w:rsidRPr="0096734F" w:rsidRDefault="0096734F" w:rsidP="0096734F">
      <w:pPr>
        <w:rPr>
          <w:rFonts w:ascii="Arial" w:hAnsi="Arial" w:cs="Arial"/>
          <w:sz w:val="24"/>
          <w:szCs w:val="24"/>
          <w:lang w:val="en-US"/>
        </w:rPr>
      </w:pPr>
    </w:p>
    <w:p w:rsidR="0096734F" w:rsidRPr="0096734F" w:rsidRDefault="0096734F" w:rsidP="0096734F">
      <w:pPr>
        <w:rPr>
          <w:rFonts w:ascii="Arial" w:hAnsi="Arial" w:cs="Arial"/>
          <w:b/>
          <w:sz w:val="24"/>
          <w:szCs w:val="24"/>
          <w:lang w:val="en-US"/>
        </w:rPr>
      </w:pPr>
      <w:r w:rsidRPr="0096734F">
        <w:rPr>
          <w:rFonts w:ascii="Arial" w:hAnsi="Arial" w:cs="Arial"/>
          <w:b/>
          <w:sz w:val="24"/>
          <w:szCs w:val="24"/>
          <w:lang w:val="en-US"/>
        </w:rPr>
        <w:lastRenderedPageBreak/>
        <w:t>References:</w:t>
      </w:r>
    </w:p>
    <w:p w:rsidR="0096734F" w:rsidRPr="0096734F" w:rsidRDefault="0096734F" w:rsidP="0096734F">
      <w:pPr>
        <w:rPr>
          <w:rFonts w:ascii="Arial" w:hAnsi="Arial" w:cs="Arial"/>
          <w:sz w:val="24"/>
          <w:szCs w:val="24"/>
          <w:lang w:val="en-US"/>
        </w:rPr>
      </w:pPr>
      <w:r w:rsidRPr="0096734F">
        <w:rPr>
          <w:rFonts w:ascii="Arial" w:hAnsi="Arial" w:cs="Arial"/>
          <w:sz w:val="24"/>
          <w:szCs w:val="24"/>
          <w:lang w:val="en-US"/>
        </w:rPr>
        <w:t>Ben-</w:t>
      </w:r>
      <w:proofErr w:type="spellStart"/>
      <w:r w:rsidRPr="0096734F">
        <w:rPr>
          <w:rFonts w:ascii="Arial" w:hAnsi="Arial" w:cs="Arial"/>
          <w:sz w:val="24"/>
          <w:szCs w:val="24"/>
          <w:lang w:val="en-US"/>
        </w:rPr>
        <w:t>Hassine</w:t>
      </w:r>
      <w:proofErr w:type="spellEnd"/>
      <w:r w:rsidRPr="0096734F">
        <w:rPr>
          <w:rFonts w:ascii="Arial" w:hAnsi="Arial" w:cs="Arial"/>
          <w:sz w:val="24"/>
          <w:szCs w:val="24"/>
          <w:lang w:val="en-US"/>
        </w:rPr>
        <w:t>, W. (</w:t>
      </w:r>
      <w:proofErr w:type="spellStart"/>
      <w:r w:rsidRPr="0096734F">
        <w:rPr>
          <w:rFonts w:ascii="Arial" w:hAnsi="Arial" w:cs="Arial"/>
          <w:sz w:val="24"/>
          <w:szCs w:val="24"/>
          <w:lang w:val="en-US"/>
        </w:rPr>
        <w:t>n.d</w:t>
      </w:r>
      <w:proofErr w:type="spellEnd"/>
      <w:r w:rsidRPr="0096734F">
        <w:rPr>
          <w:rFonts w:ascii="Arial" w:hAnsi="Arial" w:cs="Arial"/>
          <w:sz w:val="24"/>
          <w:szCs w:val="24"/>
          <w:lang w:val="en-US"/>
        </w:rPr>
        <w:t>.) Government Policy for the Internet Must Be Rights-Based and User-</w:t>
      </w:r>
      <w:proofErr w:type="spellStart"/>
      <w:r w:rsidRPr="0096734F">
        <w:rPr>
          <w:rFonts w:ascii="Arial" w:hAnsi="Arial" w:cs="Arial"/>
          <w:sz w:val="24"/>
          <w:szCs w:val="24"/>
          <w:lang w:val="en-US"/>
        </w:rPr>
        <w:t>Centred</w:t>
      </w:r>
      <w:proofErr w:type="spellEnd"/>
      <w:r w:rsidRPr="0096734F">
        <w:rPr>
          <w:rFonts w:ascii="Arial" w:hAnsi="Arial" w:cs="Arial"/>
          <w:sz w:val="24"/>
          <w:szCs w:val="24"/>
          <w:lang w:val="en-US"/>
        </w:rPr>
        <w:t xml:space="preserve">. </w:t>
      </w:r>
      <w:proofErr w:type="gramStart"/>
      <w:r w:rsidRPr="0096734F">
        <w:rPr>
          <w:rFonts w:ascii="Arial" w:hAnsi="Arial" w:cs="Arial"/>
          <w:sz w:val="24"/>
          <w:szCs w:val="24"/>
          <w:lang w:val="en-US"/>
        </w:rPr>
        <w:t>United Nations.</w:t>
      </w:r>
      <w:proofErr w:type="gramEnd"/>
      <w:r w:rsidRPr="0096734F">
        <w:rPr>
          <w:rFonts w:ascii="Arial" w:hAnsi="Arial" w:cs="Arial"/>
          <w:sz w:val="24"/>
          <w:szCs w:val="24"/>
          <w:lang w:val="en-US"/>
        </w:rPr>
        <w:t xml:space="preserve"> Available from: https://www.un.org/en/chronicle/article/government-policy-internet-must-be-rights-based-and-user-centred [Accessed 26.08.2021]</w:t>
      </w:r>
    </w:p>
    <w:p w:rsidR="0096734F" w:rsidRPr="0096734F" w:rsidRDefault="0096734F" w:rsidP="0096734F">
      <w:pPr>
        <w:rPr>
          <w:rFonts w:ascii="Arial" w:hAnsi="Arial" w:cs="Arial"/>
          <w:sz w:val="24"/>
          <w:szCs w:val="24"/>
          <w:lang w:val="en-US"/>
        </w:rPr>
      </w:pPr>
      <w:proofErr w:type="spellStart"/>
      <w:proofErr w:type="gramStart"/>
      <w:r w:rsidRPr="0096734F">
        <w:rPr>
          <w:rFonts w:ascii="Arial" w:hAnsi="Arial" w:cs="Arial"/>
          <w:sz w:val="24"/>
          <w:szCs w:val="24"/>
          <w:lang w:val="en-US"/>
        </w:rPr>
        <w:t>Chai</w:t>
      </w:r>
      <w:proofErr w:type="spellEnd"/>
      <w:r w:rsidRPr="0096734F">
        <w:rPr>
          <w:rFonts w:ascii="Arial" w:hAnsi="Arial" w:cs="Arial"/>
          <w:sz w:val="24"/>
          <w:szCs w:val="24"/>
          <w:lang w:val="en-US"/>
        </w:rPr>
        <w:t>, W. (</w:t>
      </w:r>
      <w:proofErr w:type="spellStart"/>
      <w:r w:rsidRPr="0096734F">
        <w:rPr>
          <w:rFonts w:ascii="Arial" w:hAnsi="Arial" w:cs="Arial"/>
          <w:sz w:val="24"/>
          <w:szCs w:val="24"/>
          <w:lang w:val="en-US"/>
        </w:rPr>
        <w:t>n.d</w:t>
      </w:r>
      <w:proofErr w:type="spellEnd"/>
      <w:r w:rsidRPr="0096734F">
        <w:rPr>
          <w:rFonts w:ascii="Arial" w:hAnsi="Arial" w:cs="Arial"/>
          <w:sz w:val="24"/>
          <w:szCs w:val="24"/>
          <w:lang w:val="en-US"/>
        </w:rPr>
        <w:t xml:space="preserve">.) Confidentiality, integrity and availability (CIA </w:t>
      </w:r>
      <w:proofErr w:type="spellStart"/>
      <w:r w:rsidRPr="0096734F">
        <w:rPr>
          <w:rFonts w:ascii="Arial" w:hAnsi="Arial" w:cs="Arial"/>
          <w:sz w:val="24"/>
          <w:szCs w:val="24"/>
          <w:lang w:val="en-US"/>
        </w:rPr>
        <w:t>traid</w:t>
      </w:r>
      <w:proofErr w:type="spellEnd"/>
      <w:r w:rsidRPr="0096734F">
        <w:rPr>
          <w:rFonts w:ascii="Arial" w:hAnsi="Arial" w:cs="Arial"/>
          <w:sz w:val="24"/>
          <w:szCs w:val="24"/>
          <w:lang w:val="en-US"/>
        </w:rPr>
        <w:t>).</w:t>
      </w:r>
      <w:proofErr w:type="gramEnd"/>
      <w:r w:rsidRPr="0096734F">
        <w:rPr>
          <w:rFonts w:ascii="Arial" w:hAnsi="Arial" w:cs="Arial"/>
          <w:sz w:val="24"/>
          <w:szCs w:val="24"/>
          <w:lang w:val="en-US"/>
        </w:rPr>
        <w:t xml:space="preserve"> </w:t>
      </w:r>
      <w:proofErr w:type="spellStart"/>
      <w:proofErr w:type="gramStart"/>
      <w:r w:rsidRPr="0096734F">
        <w:rPr>
          <w:rFonts w:ascii="Arial" w:hAnsi="Arial" w:cs="Arial"/>
          <w:sz w:val="24"/>
          <w:szCs w:val="24"/>
          <w:lang w:val="en-US"/>
        </w:rPr>
        <w:t>Techtarget</w:t>
      </w:r>
      <w:proofErr w:type="spellEnd"/>
      <w:r w:rsidRPr="0096734F">
        <w:rPr>
          <w:rFonts w:ascii="Arial" w:hAnsi="Arial" w:cs="Arial"/>
          <w:sz w:val="24"/>
          <w:szCs w:val="24"/>
          <w:lang w:val="en-US"/>
        </w:rPr>
        <w:t>.</w:t>
      </w:r>
      <w:proofErr w:type="gramEnd"/>
      <w:r w:rsidRPr="0096734F">
        <w:rPr>
          <w:rFonts w:ascii="Arial" w:hAnsi="Arial" w:cs="Arial"/>
          <w:sz w:val="24"/>
          <w:szCs w:val="24"/>
          <w:lang w:val="en-US"/>
        </w:rPr>
        <w:t xml:space="preserve"> Available from: https://whatis.techtarget.com/definition/Confidentiality-integrity-and-availability-CIA [Accessed 27.08.2021]</w:t>
      </w:r>
    </w:p>
    <w:p w:rsidR="0096734F" w:rsidRPr="0096734F" w:rsidRDefault="0096734F" w:rsidP="0096734F">
      <w:pPr>
        <w:rPr>
          <w:rFonts w:ascii="Arial" w:hAnsi="Arial" w:cs="Arial"/>
          <w:sz w:val="24"/>
          <w:szCs w:val="24"/>
          <w:lang w:val="en-US"/>
        </w:rPr>
      </w:pPr>
      <w:proofErr w:type="spellStart"/>
      <w:r w:rsidRPr="0096734F">
        <w:rPr>
          <w:rFonts w:ascii="Arial" w:hAnsi="Arial" w:cs="Arial"/>
          <w:sz w:val="24"/>
          <w:szCs w:val="24"/>
          <w:lang w:val="en-US"/>
        </w:rPr>
        <w:t>Mokhor</w:t>
      </w:r>
      <w:proofErr w:type="spellEnd"/>
      <w:r w:rsidRPr="0096734F">
        <w:rPr>
          <w:rFonts w:ascii="Arial" w:hAnsi="Arial" w:cs="Arial"/>
          <w:sz w:val="24"/>
          <w:szCs w:val="24"/>
          <w:lang w:val="en-US"/>
        </w:rPr>
        <w:t xml:space="preserve">, V., </w:t>
      </w:r>
      <w:proofErr w:type="spellStart"/>
      <w:r w:rsidRPr="0096734F">
        <w:rPr>
          <w:rFonts w:ascii="Arial" w:hAnsi="Arial" w:cs="Arial"/>
          <w:sz w:val="24"/>
          <w:szCs w:val="24"/>
          <w:lang w:val="en-US"/>
        </w:rPr>
        <w:t>Honchar</w:t>
      </w:r>
      <w:proofErr w:type="spellEnd"/>
      <w:r w:rsidRPr="0096734F">
        <w:rPr>
          <w:rFonts w:ascii="Arial" w:hAnsi="Arial" w:cs="Arial"/>
          <w:sz w:val="24"/>
          <w:szCs w:val="24"/>
          <w:lang w:val="en-US"/>
        </w:rPr>
        <w:t xml:space="preserve">, S., </w:t>
      </w:r>
      <w:proofErr w:type="spellStart"/>
      <w:r w:rsidRPr="0096734F">
        <w:rPr>
          <w:rFonts w:ascii="Arial" w:hAnsi="Arial" w:cs="Arial"/>
          <w:sz w:val="24"/>
          <w:szCs w:val="24"/>
          <w:lang w:val="en-US"/>
        </w:rPr>
        <w:t>Onyskova</w:t>
      </w:r>
      <w:proofErr w:type="spellEnd"/>
      <w:r w:rsidRPr="0096734F">
        <w:rPr>
          <w:rFonts w:ascii="Arial" w:hAnsi="Arial" w:cs="Arial"/>
          <w:sz w:val="24"/>
          <w:szCs w:val="24"/>
          <w:lang w:val="en-US"/>
        </w:rPr>
        <w:t xml:space="preserve">, A. (2020) </w:t>
      </w:r>
      <w:proofErr w:type="spellStart"/>
      <w:r w:rsidRPr="0096734F">
        <w:rPr>
          <w:rFonts w:ascii="Arial" w:hAnsi="Arial" w:cs="Arial"/>
          <w:sz w:val="24"/>
          <w:szCs w:val="24"/>
          <w:lang w:val="en-US"/>
        </w:rPr>
        <w:t>Cybersecurity</w:t>
      </w:r>
      <w:proofErr w:type="spellEnd"/>
      <w:r w:rsidRPr="0096734F">
        <w:rPr>
          <w:rFonts w:ascii="Arial" w:hAnsi="Arial" w:cs="Arial"/>
          <w:sz w:val="24"/>
          <w:szCs w:val="24"/>
          <w:lang w:val="en-US"/>
        </w:rPr>
        <w:t xml:space="preserve"> Risk Assessment of Information Systems of Critical Infrastructure Objects. </w:t>
      </w:r>
      <w:proofErr w:type="gramStart"/>
      <w:r w:rsidRPr="0096734F">
        <w:rPr>
          <w:rFonts w:ascii="Arial" w:hAnsi="Arial" w:cs="Arial"/>
          <w:sz w:val="24"/>
          <w:szCs w:val="24"/>
          <w:lang w:val="en-US"/>
        </w:rPr>
        <w:t>Institute of Electrical and Electronics Engineers.</w:t>
      </w:r>
      <w:proofErr w:type="gramEnd"/>
      <w:r w:rsidRPr="0096734F">
        <w:rPr>
          <w:rFonts w:ascii="Arial" w:hAnsi="Arial" w:cs="Arial"/>
          <w:sz w:val="24"/>
          <w:szCs w:val="24"/>
          <w:lang w:val="en-US"/>
        </w:rPr>
        <w:t xml:space="preserve"> Available from: https://ieeexplore.ieee.org/stamp/stamp.jsp?tp=&amp;arnumber=9467957 [Accessed 26.08.2021]</w:t>
      </w:r>
    </w:p>
    <w:p w:rsidR="0096734F" w:rsidRPr="0096734F" w:rsidRDefault="0096734F" w:rsidP="0096734F">
      <w:pPr>
        <w:rPr>
          <w:rFonts w:ascii="Arial" w:hAnsi="Arial" w:cs="Arial"/>
          <w:sz w:val="24"/>
          <w:szCs w:val="24"/>
          <w:lang w:val="en-US"/>
        </w:rPr>
      </w:pPr>
      <w:proofErr w:type="gramStart"/>
      <w:r w:rsidRPr="0096734F">
        <w:rPr>
          <w:rFonts w:ascii="Arial" w:hAnsi="Arial" w:cs="Arial"/>
          <w:sz w:val="24"/>
          <w:szCs w:val="24"/>
          <w:lang w:val="en-US"/>
        </w:rPr>
        <w:t>National Cyber Security Centre (</w:t>
      </w:r>
      <w:proofErr w:type="spellStart"/>
      <w:r w:rsidRPr="0096734F">
        <w:rPr>
          <w:rFonts w:ascii="Arial" w:hAnsi="Arial" w:cs="Arial"/>
          <w:sz w:val="24"/>
          <w:szCs w:val="24"/>
          <w:lang w:val="en-US"/>
        </w:rPr>
        <w:t>n.d</w:t>
      </w:r>
      <w:proofErr w:type="spellEnd"/>
      <w:r w:rsidRPr="0096734F">
        <w:rPr>
          <w:rFonts w:ascii="Arial" w:hAnsi="Arial" w:cs="Arial"/>
          <w:sz w:val="24"/>
          <w:szCs w:val="24"/>
          <w:lang w:val="en-US"/>
        </w:rPr>
        <w:t>.) Introduction.</w:t>
      </w:r>
      <w:proofErr w:type="gramEnd"/>
      <w:r w:rsidRPr="0096734F">
        <w:rPr>
          <w:rFonts w:ascii="Arial" w:hAnsi="Arial" w:cs="Arial"/>
          <w:sz w:val="24"/>
          <w:szCs w:val="24"/>
          <w:lang w:val="en-US"/>
        </w:rPr>
        <w:t xml:space="preserve"> Available from: https://www.ncsc.gov.uk/section/active-cyber-defence/introduction#:~:text=Active%20Cyber%20Defence%</w:t>
      </w:r>
      <w:proofErr w:type="gramStart"/>
      <w:r w:rsidRPr="0096734F">
        <w:rPr>
          <w:rFonts w:ascii="Arial" w:hAnsi="Arial" w:cs="Arial"/>
          <w:sz w:val="24"/>
          <w:szCs w:val="24"/>
          <w:lang w:val="en-US"/>
        </w:rPr>
        <w:t>20(</w:t>
      </w:r>
      <w:proofErr w:type="gramEnd"/>
      <w:r w:rsidRPr="0096734F">
        <w:rPr>
          <w:rFonts w:ascii="Arial" w:hAnsi="Arial" w:cs="Arial"/>
          <w:sz w:val="24"/>
          <w:szCs w:val="24"/>
          <w:lang w:val="en-US"/>
        </w:rPr>
        <w:t>ACD)%20seeks [Accessed 26.08. 2021]</w:t>
      </w:r>
    </w:p>
    <w:p w:rsidR="0096734F" w:rsidRPr="0096734F" w:rsidRDefault="0096734F" w:rsidP="0096734F">
      <w:pPr>
        <w:rPr>
          <w:rFonts w:ascii="Arial" w:hAnsi="Arial" w:cs="Arial"/>
          <w:sz w:val="24"/>
          <w:szCs w:val="24"/>
          <w:lang w:val="en-US"/>
        </w:rPr>
      </w:pPr>
      <w:proofErr w:type="spellStart"/>
      <w:r w:rsidRPr="0096734F">
        <w:rPr>
          <w:rFonts w:ascii="Arial" w:hAnsi="Arial" w:cs="Arial"/>
          <w:sz w:val="24"/>
          <w:szCs w:val="24"/>
          <w:lang w:val="en-US"/>
        </w:rPr>
        <w:t>Troncoso</w:t>
      </w:r>
      <w:proofErr w:type="spellEnd"/>
      <w:r w:rsidRPr="0096734F">
        <w:rPr>
          <w:rFonts w:ascii="Arial" w:hAnsi="Arial" w:cs="Arial"/>
          <w:sz w:val="24"/>
          <w:szCs w:val="24"/>
          <w:lang w:val="en-US"/>
        </w:rPr>
        <w:t xml:space="preserve">, C. (2019) </w:t>
      </w:r>
      <w:proofErr w:type="gramStart"/>
      <w:r w:rsidRPr="0096734F">
        <w:rPr>
          <w:rFonts w:ascii="Arial" w:hAnsi="Arial" w:cs="Arial"/>
          <w:sz w:val="24"/>
          <w:szCs w:val="24"/>
          <w:lang w:val="en-US"/>
        </w:rPr>
        <w:t>The</w:t>
      </w:r>
      <w:proofErr w:type="gramEnd"/>
      <w:r w:rsidRPr="0096734F">
        <w:rPr>
          <w:rFonts w:ascii="Arial" w:hAnsi="Arial" w:cs="Arial"/>
          <w:sz w:val="24"/>
          <w:szCs w:val="24"/>
          <w:lang w:val="en-US"/>
        </w:rPr>
        <w:t xml:space="preserve"> Cyber Security Body of Knowledge. Available from: https://www.cybok.org/media/downloads/Privacy__Online_Rights_issue_1.0_FNULPeI.pdf [Accessed 27.08.2021]</w:t>
      </w:r>
    </w:p>
    <w:p w:rsidR="00B631CE" w:rsidRPr="0096734F" w:rsidRDefault="00B631CE">
      <w:pPr>
        <w:rPr>
          <w:rFonts w:ascii="Arial" w:hAnsi="Arial" w:cs="Arial"/>
          <w:sz w:val="24"/>
          <w:szCs w:val="24"/>
          <w:lang w:val="en-US"/>
        </w:rPr>
      </w:pPr>
    </w:p>
    <w:sectPr w:rsidR="00B631CE" w:rsidRPr="0096734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96734F"/>
    <w:rsid w:val="0096734F"/>
    <w:rsid w:val="00B631C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431</Words>
  <Characters>2721</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geigermichael@gmx.net</dc:creator>
  <cp:keywords/>
  <dc:description/>
  <cp:lastModifiedBy>geigermichael@gmx.net</cp:lastModifiedBy>
  <cp:revision>2</cp:revision>
  <cp:lastPrinted>2021-10-20T11:10:00Z</cp:lastPrinted>
  <dcterms:created xsi:type="dcterms:W3CDTF">2021-10-20T11:09:00Z</dcterms:created>
  <dcterms:modified xsi:type="dcterms:W3CDTF">2021-10-20T11:10:00Z</dcterms:modified>
</cp:coreProperties>
</file>