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UC_4.3 Visualizzare carrello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Visualizzare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i prodotti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i prodotti nel carrello per procedere all’acquisto, per eliminare un prodotto o per modificare la quantità di un libro da comprare.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sull’icona del carrello nella barra di navigazione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prodotti vengono visualizzati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1 se non ci sono libri nel carrello fare riferimento a UC_4.10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quali sono i libri che sono stati inseriti nel carrello, mostrando per ognuno di essi: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quantità selezionata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bottone per aumentare la quantità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bottone per diminuire la quantità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bottone per eliminare il libro dal carrello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sotto ai libri mostra il prezzo totale, un bottone per completare l’acquisto e un bottone per svuotare il carrello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