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UC_6.4 Modificare i dati di un libro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Modifica dati di un libro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modificare  i dati di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modificare i dati di un libro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è collegato alla pagina di visualizzazione del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Vengono  modificate le informazioni del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l’utente inserisce un campo che non rispetta il formato corretto o se lascia il campo vuoto e clicca sul pulsante per sottomettere il form, fare riferimento a UC_6.12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bottone per modificare un campo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 form da riempire con il nuovo valore da inserire, ed un bottone “Conferma”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il nuovo valore è clicca sul bottone “Conferma”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il campo non sia vuoto e che l’input rispetti il formato richiesto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 il campo.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