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eastAsia"/>
        </w:rPr>
        <w:t>在室外露天厂商定位很容易，因为有GPS卫星和地上运营商的通信基站，其实在GPS卫星无法穿透的购物中心也并不难——因为国内购物中心内几乎都遍布了Wi-Fi热点，机场、火车站、图书馆、政府办公楼以及大型购物商城中遍布的Wi-Fi热点，完全可以充当起“小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"https://baike.baidu.com/item/%E9%9B%B7%E8%BE%BE/10485" \t "https://baike.baidu.com/item/%E5%AE%A4%E5%86%85%E5%AF%BC%E8%88%AA/_blank"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雷达</w:t>
      </w:r>
      <w:r>
        <w:rPr>
          <w:rFonts w:hint="default"/>
        </w:rPr>
        <w:fldChar w:fldCharType="end"/>
      </w:r>
      <w:r>
        <w:rPr>
          <w:rFonts w:hint="default"/>
        </w:rPr>
        <w:t>”的作用，对用户进行室内定位和导航。并且利用Wi-Fi热点进行室内定位和导航，在技术层面已经成熟。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C5238"/>
    <w:rsid w:val="3A8C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2020-01-01T07:06:00Z</dcterms:created>
  <dc:creator>若可l.</dc:creator>
  <cp:lastModifiedBy>若可l.</cp:lastModifiedBy>
  <dcterms:modified xsi:type="dcterms:W3CDTF">2020-01-01T07:06:42Z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