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862555" w:rsidTr="008F206C">
        <w:tc>
          <w:tcPr>
            <w:tcW w:w="11160" w:type="dxa"/>
          </w:tcPr>
          <w:p w:rsidR="00862555" w:rsidRPr="00296B08" w:rsidRDefault="00296B08" w:rsidP="00862555">
            <w:pPr>
              <w:jc w:val="center"/>
              <w:rPr>
                <w:rFonts w:cs="Arial"/>
                <w:bCs/>
                <w:sz w:val="30"/>
                <w:szCs w:val="30"/>
              </w:rPr>
            </w:pPr>
            <w:r w:rsidRPr="00296B08">
              <w:rPr>
                <w:rFonts w:cs="Arial"/>
                <w:bCs/>
                <w:sz w:val="30"/>
                <w:szCs w:val="30"/>
              </w:rPr>
              <w:t xml:space="preserve">Inspection Checklist for </w:t>
            </w:r>
            <w:r w:rsidR="004F1478" w:rsidRPr="00296B08">
              <w:rPr>
                <w:rFonts w:cs="Arial"/>
                <w:bCs/>
                <w:sz w:val="30"/>
                <w:szCs w:val="30"/>
              </w:rPr>
              <w:t>Excavation</w:t>
            </w:r>
            <w:r w:rsidR="00574D2D" w:rsidRPr="00296B08">
              <w:rPr>
                <w:rFonts w:cs="Arial"/>
                <w:bCs/>
                <w:sz w:val="30"/>
                <w:szCs w:val="30"/>
              </w:rPr>
              <w:t xml:space="preserve"> </w:t>
            </w:r>
          </w:p>
        </w:tc>
      </w:tr>
      <w:tr w:rsidR="008F206C" w:rsidTr="005A139F">
        <w:tc>
          <w:tcPr>
            <w:tcW w:w="11160" w:type="dxa"/>
          </w:tcPr>
          <w:p w:rsidR="008F206C" w:rsidRPr="00E57816" w:rsidRDefault="008F206C" w:rsidP="005A139F">
            <w:pPr>
              <w:rPr>
                <w:rFonts w:cs="Arial"/>
                <w:szCs w:val="22"/>
              </w:rPr>
            </w:pPr>
            <w:bookmarkStart w:id="0" w:name="OLE_LINK1"/>
            <w:bookmarkStart w:id="1" w:name="OLE_LINK2"/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8F206C" w:rsidTr="005A139F">
        <w:tc>
          <w:tcPr>
            <w:tcW w:w="11160" w:type="dxa"/>
          </w:tcPr>
          <w:p w:rsidR="008F206C" w:rsidRPr="00E57816" w:rsidRDefault="008F206C" w:rsidP="005A139F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</w:t>
            </w:r>
            <w:bookmarkStart w:id="2" w:name="_GoBack"/>
            <w:bookmarkEnd w:id="2"/>
            <w:r w:rsidRPr="00E57816">
              <w:rPr>
                <w:rFonts w:cs="Arial"/>
                <w:bCs/>
                <w:szCs w:val="22"/>
              </w:rPr>
              <w:t>me of Safety Personal):                                            Name of Execution Person:</w:t>
            </w:r>
          </w:p>
        </w:tc>
      </w:tr>
      <w:bookmarkEnd w:id="0"/>
      <w:bookmarkEnd w:id="1"/>
    </w:tbl>
    <w:p w:rsidR="008F206C" w:rsidRDefault="008F206C" w:rsidP="00862555">
      <w:pPr>
        <w:rPr>
          <w:rFonts w:cs="Arial"/>
          <w:bCs/>
          <w:sz w:val="20"/>
          <w:szCs w:val="20"/>
        </w:rPr>
      </w:pPr>
    </w:p>
    <w:p w:rsidR="008F206C" w:rsidRDefault="008F206C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Look w:val="01E0" w:firstRow="1" w:lastRow="1" w:firstColumn="1" w:lastColumn="1" w:noHBand="0" w:noVBand="0"/>
      </w:tblPr>
      <w:tblGrid>
        <w:gridCol w:w="571"/>
        <w:gridCol w:w="4563"/>
        <w:gridCol w:w="718"/>
        <w:gridCol w:w="2250"/>
        <w:gridCol w:w="1449"/>
        <w:gridCol w:w="889"/>
        <w:gridCol w:w="720"/>
      </w:tblGrid>
      <w:tr w:rsidR="003E772F" w:rsidTr="008F206C">
        <w:tc>
          <w:tcPr>
            <w:tcW w:w="571" w:type="dxa"/>
            <w:vAlign w:val="center"/>
          </w:tcPr>
          <w:p w:rsidR="003E772F" w:rsidRPr="00745886" w:rsidRDefault="003E772F" w:rsidP="00745886">
            <w:pPr>
              <w:jc w:val="center"/>
              <w:rPr>
                <w:rFonts w:cs="Arial"/>
                <w:b/>
              </w:rPr>
            </w:pPr>
            <w:r w:rsidRPr="00745886">
              <w:rPr>
                <w:rFonts w:cs="Arial"/>
                <w:b/>
              </w:rPr>
              <w:t>Sr.</w:t>
            </w:r>
          </w:p>
          <w:p w:rsidR="003E772F" w:rsidRPr="00745886" w:rsidRDefault="003E772F" w:rsidP="00745886">
            <w:pPr>
              <w:jc w:val="center"/>
              <w:rPr>
                <w:rFonts w:cs="Arial"/>
                <w:b/>
              </w:rPr>
            </w:pPr>
            <w:r w:rsidRPr="00745886">
              <w:rPr>
                <w:rFonts w:cs="Arial"/>
                <w:b/>
              </w:rPr>
              <w:t>No.</w:t>
            </w:r>
          </w:p>
        </w:tc>
        <w:tc>
          <w:tcPr>
            <w:tcW w:w="4563" w:type="dxa"/>
            <w:vAlign w:val="center"/>
          </w:tcPr>
          <w:p w:rsidR="003E772F" w:rsidRPr="00745886" w:rsidRDefault="00745886" w:rsidP="00745886">
            <w:pPr>
              <w:jc w:val="center"/>
              <w:rPr>
                <w:b/>
              </w:rPr>
            </w:pPr>
            <w:r w:rsidRPr="00745886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745886" w:rsidRDefault="003E772F" w:rsidP="00745886">
            <w:pPr>
              <w:jc w:val="center"/>
              <w:rPr>
                <w:rFonts w:cs="Arial"/>
                <w:b/>
              </w:rPr>
            </w:pPr>
            <w:r w:rsidRPr="00745886">
              <w:rPr>
                <w:rFonts w:cs="Arial"/>
                <w:b/>
              </w:rPr>
              <w:t>Yes/</w:t>
            </w:r>
          </w:p>
          <w:p w:rsidR="003E772F" w:rsidRPr="00745886" w:rsidRDefault="003E772F" w:rsidP="00745886">
            <w:pPr>
              <w:jc w:val="center"/>
              <w:rPr>
                <w:rFonts w:cs="Arial"/>
                <w:b/>
              </w:rPr>
            </w:pPr>
            <w:r w:rsidRPr="00745886">
              <w:rPr>
                <w:rFonts w:cs="Arial"/>
                <w:b/>
              </w:rPr>
              <w:t>No</w:t>
            </w:r>
          </w:p>
        </w:tc>
        <w:tc>
          <w:tcPr>
            <w:tcW w:w="2250" w:type="dxa"/>
            <w:vAlign w:val="center"/>
          </w:tcPr>
          <w:p w:rsidR="003E772F" w:rsidRPr="00745886" w:rsidRDefault="003E772F" w:rsidP="00745886">
            <w:pPr>
              <w:jc w:val="center"/>
              <w:rPr>
                <w:rFonts w:cs="Arial"/>
                <w:b/>
              </w:rPr>
            </w:pPr>
            <w:r w:rsidRPr="00745886">
              <w:rPr>
                <w:rFonts w:cs="Arial"/>
                <w:b/>
              </w:rPr>
              <w:t>Corrective Action Required</w:t>
            </w:r>
          </w:p>
        </w:tc>
        <w:tc>
          <w:tcPr>
            <w:tcW w:w="1449" w:type="dxa"/>
            <w:vAlign w:val="center"/>
          </w:tcPr>
          <w:p w:rsidR="003E772F" w:rsidRPr="00745886" w:rsidRDefault="003E772F" w:rsidP="00745886">
            <w:pPr>
              <w:jc w:val="center"/>
              <w:rPr>
                <w:rFonts w:cs="Arial"/>
                <w:b/>
              </w:rPr>
            </w:pPr>
            <w:r w:rsidRPr="00745886">
              <w:rPr>
                <w:rFonts w:cs="Arial"/>
                <w:b/>
              </w:rPr>
              <w:t>Action By</w:t>
            </w:r>
          </w:p>
        </w:tc>
        <w:tc>
          <w:tcPr>
            <w:tcW w:w="889" w:type="dxa"/>
            <w:vAlign w:val="center"/>
          </w:tcPr>
          <w:p w:rsidR="003E772F" w:rsidRPr="00745886" w:rsidRDefault="003E772F" w:rsidP="00745886">
            <w:pPr>
              <w:jc w:val="center"/>
              <w:rPr>
                <w:rFonts w:cs="Arial"/>
                <w:b/>
              </w:rPr>
            </w:pPr>
            <w:r w:rsidRPr="00745886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745886" w:rsidRDefault="003E772F" w:rsidP="00745886">
            <w:pPr>
              <w:ind w:left="-141" w:right="-108"/>
              <w:jc w:val="center"/>
              <w:rPr>
                <w:rFonts w:cs="Arial"/>
                <w:b/>
              </w:rPr>
            </w:pPr>
            <w:r w:rsidRPr="00745886">
              <w:rPr>
                <w:rFonts w:cs="Arial"/>
                <w:b/>
              </w:rPr>
              <w:t>Status</w:t>
            </w:r>
          </w:p>
        </w:tc>
      </w:tr>
      <w:tr w:rsidR="004F1478" w:rsidTr="008F206C"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563" w:type="dxa"/>
            <w:vAlign w:val="center"/>
          </w:tcPr>
          <w:p w:rsidR="004F1478" w:rsidRPr="009F2778" w:rsidRDefault="004F1478" w:rsidP="009F3E18">
            <w:pPr>
              <w:ind w:left="-72"/>
              <w:jc w:val="both"/>
              <w:rPr>
                <w:rFonts w:eastAsia="Arial Unicode MS" w:cs="Arial"/>
              </w:rPr>
            </w:pPr>
            <w:r w:rsidRPr="009F2778">
              <w:t>Is the PTW correctly fil</w:t>
            </w:r>
            <w:r>
              <w:t>led and signed in all its parts t</w:t>
            </w:r>
            <w:r w:rsidRPr="009F2778">
              <w:t xml:space="preserve">ogether with </w:t>
            </w:r>
            <w:r>
              <w:t>the method statement &amp; JSA</w:t>
            </w:r>
            <w:r w:rsidRPr="009F2778">
              <w:t>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  <w:rPr>
                <w:rFonts w:eastAsia="Arial Unicode MS" w:cs="Arial"/>
              </w:rPr>
            </w:pPr>
            <w:r w:rsidRPr="00D95C1A">
              <w:rPr>
                <w:rFonts w:eastAsia="Arial Unicode MS" w:cs="Arial"/>
              </w:rPr>
              <w:t xml:space="preserve">Is the location to be excavated marked properly and highlighted in the drawing? 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  <w:rPr>
                <w:rFonts w:eastAsia="Arial Unicode MS" w:cs="Arial"/>
              </w:rPr>
            </w:pPr>
            <w:r w:rsidRPr="00D95C1A">
              <w:rPr>
                <w:rFonts w:eastAsia="Arial Unicode MS" w:cs="Arial"/>
              </w:rPr>
              <w:t>If the excavation is more than 1.2 m deep, has it been classified as a confined space entry and Permit to Work system issued?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Has the site type been properly identified, and a hazard assessment carried out?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rPr>
          <w:trHeight w:val="485"/>
        </w:trPr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Has the area been barricaded properly?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rPr>
          <w:trHeight w:val="530"/>
        </w:trPr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Has the proper shoring been installed?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Has an emergency response plan been established?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rPr>
          <w:trHeight w:val="413"/>
        </w:trPr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Is a competent person performing daily inspections?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Have all surface obstructions been removed and exposed surfaces supported to safeguard employees?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 xml:space="preserve">Are there safe means of access &amp; egress from deep excavations by ladders?  Are there a minimum of two means of access and egress? 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rPr>
          <w:trHeight w:val="395"/>
        </w:trPr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When exposed to moving equipment, is a proper warning system installed?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rPr>
          <w:trHeight w:val="350"/>
        </w:trPr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 xml:space="preserve"> When exposed to vehicular traffic:</w:t>
            </w:r>
          </w:p>
          <w:p w:rsidR="004F1478" w:rsidRPr="00D95C1A" w:rsidRDefault="004F1478" w:rsidP="009F3E18">
            <w:pPr>
              <w:ind w:left="-72"/>
              <w:jc w:val="both"/>
            </w:pPr>
            <w:r w:rsidRPr="00D95C1A">
              <w:t xml:space="preserve">Are personnel wearing proper  vests?  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rPr>
          <w:trHeight w:val="350"/>
        </w:trPr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 xml:space="preserve">When exposed to water accumulation, are proper precautions taken </w:t>
            </w:r>
            <w:r>
              <w:t xml:space="preserve">for dewatering? 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Pr="00276DAB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14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When adjacent structures are involved, have proper precautions (not to affect footings of scaffolds or the foundations) been taken?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15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When exposed to hazardous atmospheres and fumes is proper rescue equipment readily available?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rPr>
          <w:trHeight w:val="485"/>
        </w:trPr>
        <w:tc>
          <w:tcPr>
            <w:tcW w:w="571" w:type="dxa"/>
            <w:vAlign w:val="center"/>
          </w:tcPr>
          <w:p w:rsidR="004F1478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16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93"/>
              <w:jc w:val="both"/>
            </w:pPr>
            <w:r w:rsidRPr="00D95C1A">
              <w:t>Are underground utilities being protected?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rPr>
          <w:trHeight w:val="602"/>
        </w:trPr>
        <w:tc>
          <w:tcPr>
            <w:tcW w:w="571" w:type="dxa"/>
            <w:vAlign w:val="center"/>
          </w:tcPr>
          <w:p w:rsidR="004F1478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17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93"/>
              <w:jc w:val="both"/>
            </w:pPr>
            <w:r>
              <w:t>U</w:t>
            </w:r>
            <w:r w:rsidRPr="00D95C1A">
              <w:t>nderground facility detected Prior to excavate?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18</w:t>
            </w:r>
          </w:p>
        </w:tc>
        <w:tc>
          <w:tcPr>
            <w:tcW w:w="4563" w:type="dxa"/>
            <w:vAlign w:val="center"/>
          </w:tcPr>
          <w:p w:rsidR="004F1478" w:rsidRDefault="004F1478" w:rsidP="009F3E18">
            <w:pPr>
              <w:ind w:left="-93"/>
              <w:jc w:val="both"/>
            </w:pPr>
            <w:r w:rsidRPr="00D95C1A">
              <w:t>Does excavated area requires cross over bridge?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</w:tbl>
    <w:p w:rsidR="008F206C" w:rsidRDefault="008F206C"/>
    <w:tbl>
      <w:tblPr>
        <w:tblStyle w:val="TableGrid"/>
        <w:tblW w:w="11160" w:type="dxa"/>
        <w:tblInd w:w="108" w:type="dxa"/>
        <w:tblLook w:val="01E0" w:firstRow="1" w:lastRow="1" w:firstColumn="1" w:lastColumn="1" w:noHBand="0" w:noVBand="0"/>
      </w:tblPr>
      <w:tblGrid>
        <w:gridCol w:w="571"/>
        <w:gridCol w:w="4563"/>
        <w:gridCol w:w="718"/>
        <w:gridCol w:w="2250"/>
        <w:gridCol w:w="1449"/>
        <w:gridCol w:w="889"/>
        <w:gridCol w:w="720"/>
      </w:tblGrid>
      <w:tr w:rsidR="004F1478" w:rsidTr="008F206C">
        <w:tc>
          <w:tcPr>
            <w:tcW w:w="571" w:type="dxa"/>
            <w:vAlign w:val="center"/>
          </w:tcPr>
          <w:p w:rsidR="004F1478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lastRenderedPageBreak/>
              <w:t>19</w:t>
            </w:r>
          </w:p>
        </w:tc>
        <w:tc>
          <w:tcPr>
            <w:tcW w:w="4563" w:type="dxa"/>
            <w:vAlign w:val="center"/>
          </w:tcPr>
          <w:p w:rsidR="004F1478" w:rsidRPr="00EF4CF4" w:rsidRDefault="004F1478" w:rsidP="009F3E18">
            <w:pPr>
              <w:ind w:left="-93"/>
              <w:jc w:val="both"/>
            </w:pPr>
            <w:r w:rsidRPr="00EF4CF4">
              <w:t xml:space="preserve">Is clean of combustible materials </w:t>
            </w:r>
            <w:r>
              <w:t>&amp;</w:t>
            </w:r>
            <w:r w:rsidRPr="00EF4CF4">
              <w:t xml:space="preserve"> flammable gas?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20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2"/>
              <w:jc w:val="both"/>
            </w:pPr>
            <w:r w:rsidRPr="00D95C1A">
              <w:t>Are ‘locators’ used to trace the underground utility services and the ground marked accordingly?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  <w:tr w:rsidR="004F1478" w:rsidTr="008F206C">
        <w:tc>
          <w:tcPr>
            <w:tcW w:w="571" w:type="dxa"/>
            <w:vAlign w:val="center"/>
          </w:tcPr>
          <w:p w:rsidR="004F1478" w:rsidRDefault="004F1478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21</w:t>
            </w:r>
          </w:p>
        </w:tc>
        <w:tc>
          <w:tcPr>
            <w:tcW w:w="4563" w:type="dxa"/>
            <w:vAlign w:val="center"/>
          </w:tcPr>
          <w:p w:rsidR="004F1478" w:rsidRPr="00D95C1A" w:rsidRDefault="004F1478" w:rsidP="009F3E18">
            <w:pPr>
              <w:ind w:left="-70"/>
              <w:jc w:val="both"/>
            </w:pPr>
            <w:r w:rsidRPr="00D95C1A">
              <w:t>When excavation operations approach the estimated location of underground installations/utilities, is a safe method being used to determine the exact location?</w:t>
            </w:r>
          </w:p>
        </w:tc>
        <w:tc>
          <w:tcPr>
            <w:tcW w:w="718" w:type="dxa"/>
          </w:tcPr>
          <w:p w:rsidR="004F1478" w:rsidRDefault="004F1478"/>
        </w:tc>
        <w:tc>
          <w:tcPr>
            <w:tcW w:w="2250" w:type="dxa"/>
          </w:tcPr>
          <w:p w:rsidR="004F1478" w:rsidRDefault="004F1478"/>
        </w:tc>
        <w:tc>
          <w:tcPr>
            <w:tcW w:w="1449" w:type="dxa"/>
          </w:tcPr>
          <w:p w:rsidR="004F1478" w:rsidRDefault="004F1478"/>
        </w:tc>
        <w:tc>
          <w:tcPr>
            <w:tcW w:w="889" w:type="dxa"/>
          </w:tcPr>
          <w:p w:rsidR="004F1478" w:rsidRDefault="004F1478"/>
        </w:tc>
        <w:tc>
          <w:tcPr>
            <w:tcW w:w="720" w:type="dxa"/>
          </w:tcPr>
          <w:p w:rsidR="004F1478" w:rsidRDefault="004F1478"/>
        </w:tc>
      </w:tr>
    </w:tbl>
    <w:p w:rsidR="003E772F" w:rsidRDefault="003E772F"/>
    <w:p w:rsidR="0044675E" w:rsidRDefault="0044675E"/>
    <w:p w:rsidR="003E772F" w:rsidRDefault="003E772F" w:rsidP="003E772F">
      <w:pPr>
        <w:rPr>
          <w:rFonts w:cs="Arial"/>
        </w:rPr>
      </w:pPr>
      <w:r>
        <w:rPr>
          <w:rFonts w:cs="Arial"/>
        </w:rPr>
        <w:t xml:space="preserve">Checked By …………………………………………………………………………………Date………………         </w:t>
      </w:r>
    </w:p>
    <w:p w:rsidR="000B0833" w:rsidRDefault="000B0833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3E772F" w:rsidRDefault="003E772F" w:rsidP="003E772F">
      <w:pPr>
        <w:rPr>
          <w:rFonts w:cs="Arial"/>
        </w:rPr>
      </w:pPr>
    </w:p>
    <w:p w:rsidR="0044675E" w:rsidRDefault="0044675E" w:rsidP="003E772F">
      <w:pPr>
        <w:rPr>
          <w:rFonts w:cs="Arial"/>
        </w:rPr>
      </w:pPr>
    </w:p>
    <w:p w:rsidR="00433813" w:rsidRDefault="003E772F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Superintendent /Foreman</w:t>
      </w:r>
    </w:p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Default="00433813" w:rsidP="00433813"/>
    <w:p w:rsidR="003E772F" w:rsidRPr="00433813" w:rsidRDefault="00433813" w:rsidP="00433813">
      <w:pPr>
        <w:tabs>
          <w:tab w:val="left" w:pos="4950"/>
        </w:tabs>
      </w:pPr>
      <w:r>
        <w:tab/>
      </w:r>
    </w:p>
    <w:sectPr w:rsidR="003E772F" w:rsidRPr="00433813" w:rsidSect="00114961">
      <w:headerReference w:type="default" r:id="rId7"/>
      <w:pgSz w:w="12240" w:h="15840"/>
      <w:pgMar w:top="360" w:right="540" w:bottom="480" w:left="5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005" w:rsidRDefault="00756005">
      <w:r>
        <w:separator/>
      </w:r>
    </w:p>
  </w:endnote>
  <w:endnote w:type="continuationSeparator" w:id="0">
    <w:p w:rsidR="00756005" w:rsidRDefault="0075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005" w:rsidRDefault="00756005">
      <w:r>
        <w:separator/>
      </w:r>
    </w:p>
  </w:footnote>
  <w:footnote w:type="continuationSeparator" w:id="0">
    <w:p w:rsidR="00756005" w:rsidRDefault="00756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85" w:rsidRDefault="00350385" w:rsidP="00B14774">
    <w:pPr>
      <w:pStyle w:val="Header"/>
      <w:jc w:val="center"/>
    </w:pPr>
  </w:p>
  <w:p w:rsidR="00B14774" w:rsidRDefault="00B14774" w:rsidP="00B14774">
    <w:pPr>
      <w:pStyle w:val="Header"/>
      <w:jc w:val="center"/>
    </w:pPr>
  </w:p>
  <w:p w:rsidR="00B14774" w:rsidRDefault="00B14774" w:rsidP="00B14774">
    <w:pPr>
      <w:pStyle w:val="Header"/>
      <w:jc w:val="center"/>
    </w:pPr>
  </w:p>
  <w:p w:rsidR="00B14774" w:rsidRDefault="00B14774" w:rsidP="00B14774">
    <w:pPr>
      <w:pStyle w:val="Header"/>
      <w:jc w:val="center"/>
    </w:pPr>
  </w:p>
  <w:p w:rsidR="00B14774" w:rsidRDefault="00B14774" w:rsidP="00B14774">
    <w:pPr>
      <w:pStyle w:val="Header"/>
      <w:jc w:val="center"/>
    </w:pPr>
  </w:p>
  <w:p w:rsidR="00B14774" w:rsidRPr="00B14774" w:rsidRDefault="00B14774" w:rsidP="00B1477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177C3"/>
    <w:rsid w:val="00041EB4"/>
    <w:rsid w:val="00067DE4"/>
    <w:rsid w:val="000B0833"/>
    <w:rsid w:val="00114961"/>
    <w:rsid w:val="00266BB7"/>
    <w:rsid w:val="00296B08"/>
    <w:rsid w:val="002A0442"/>
    <w:rsid w:val="002E6541"/>
    <w:rsid w:val="00350385"/>
    <w:rsid w:val="00363BD3"/>
    <w:rsid w:val="003E772F"/>
    <w:rsid w:val="00433813"/>
    <w:rsid w:val="0044675E"/>
    <w:rsid w:val="004F1478"/>
    <w:rsid w:val="004F3964"/>
    <w:rsid w:val="00547E39"/>
    <w:rsid w:val="00574D2D"/>
    <w:rsid w:val="00594C08"/>
    <w:rsid w:val="005A139F"/>
    <w:rsid w:val="00601D44"/>
    <w:rsid w:val="006A6E0C"/>
    <w:rsid w:val="00745886"/>
    <w:rsid w:val="00746586"/>
    <w:rsid w:val="00756005"/>
    <w:rsid w:val="00792746"/>
    <w:rsid w:val="007E1869"/>
    <w:rsid w:val="00862555"/>
    <w:rsid w:val="008738B7"/>
    <w:rsid w:val="008F206C"/>
    <w:rsid w:val="009F3E18"/>
    <w:rsid w:val="00AA3E68"/>
    <w:rsid w:val="00AF5E57"/>
    <w:rsid w:val="00B14774"/>
    <w:rsid w:val="00BD2ABE"/>
    <w:rsid w:val="00BE7881"/>
    <w:rsid w:val="00C25E7A"/>
    <w:rsid w:val="00CC4239"/>
    <w:rsid w:val="00D0143A"/>
    <w:rsid w:val="00E245FC"/>
    <w:rsid w:val="00E474D5"/>
    <w:rsid w:val="00E53E9B"/>
    <w:rsid w:val="00E95EFD"/>
    <w:rsid w:val="00F010C4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CD2C24D-578C-46A1-9B4C-0892685E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E53E9B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11496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2011-11-22T05:01:00Z</cp:lastPrinted>
  <dcterms:created xsi:type="dcterms:W3CDTF">2022-05-25T06:04:00Z</dcterms:created>
  <dcterms:modified xsi:type="dcterms:W3CDTF">2022-05-25T06:04:00Z</dcterms:modified>
</cp:coreProperties>
</file>