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874F1" w:rsidRPr="006874F1" w:rsidRDefault="00A029B3" w:rsidP="006874F1">
      <w:pPr>
        <w:pStyle w:val="2"/>
        <w:numPr>
          <w:ilvl w:val="0"/>
          <w:numId w:val="0"/>
        </w:numPr>
        <w:rPr>
          <w:sz w:val="18"/>
        </w:rPr>
      </w:pPr>
      <w:r>
        <w:rPr>
          <w:sz w:val="28"/>
        </w:rPr>
        <w:t>ОБТЕКАНИЕ КРУГЛОГО ЦИЛИНДРА ВЯЗКОЙ НЕСЖИМАЕМОЙ ЖИДКОСТЬЮ</w:t>
      </w:r>
    </w:p>
    <w:p w:rsidR="006874F1" w:rsidRDefault="006874F1" w:rsidP="006874F1">
      <w:pPr>
        <w:jc w:val="center"/>
        <w:rPr>
          <w:bCs/>
          <w:sz w:val="20"/>
        </w:rPr>
      </w:pPr>
    </w:p>
    <w:p w:rsidR="006874F1" w:rsidRPr="00F97DED" w:rsidRDefault="006874F1" w:rsidP="006874F1">
      <w:pPr>
        <w:pStyle w:val="3"/>
        <w:ind w:left="0"/>
      </w:pPr>
      <w:bookmarkStart w:id="0" w:name="_Toc401843513"/>
      <w:r w:rsidRPr="00F97DED">
        <w:t>Постановка задачи</w:t>
      </w:r>
      <w:bookmarkEnd w:id="0"/>
    </w:p>
    <w:p w:rsidR="00A029B3" w:rsidRPr="00F97DED" w:rsidRDefault="00A029B3" w:rsidP="00A029B3">
      <w:pPr>
        <w:rPr>
          <w:color w:val="000000"/>
        </w:rPr>
      </w:pPr>
      <w:r w:rsidRPr="00F97DED">
        <w:rPr>
          <w:color w:val="000000"/>
        </w:rPr>
        <w:t xml:space="preserve">Задача состоит в моделировании с помощью пакета </w:t>
      </w:r>
      <w:proofErr w:type="spellStart"/>
      <w:r>
        <w:rPr>
          <w:color w:val="000000"/>
        </w:rPr>
        <w:t>Flow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V</w:t>
      </w:r>
      <w:r w:rsidRPr="00F97DED">
        <w:rPr>
          <w:color w:val="000000"/>
        </w:rPr>
        <w:t>ision</w:t>
      </w:r>
      <w:proofErr w:type="spellEnd"/>
      <w:r>
        <w:rPr>
          <w:color w:val="000000"/>
        </w:rPr>
        <w:t xml:space="preserve"> ламинарного</w:t>
      </w:r>
      <w:r w:rsidRPr="00F97DED">
        <w:rPr>
          <w:color w:val="000000"/>
        </w:rPr>
        <w:t xml:space="preserve"> обтекания цилиндра вязкой несжимаемой жидкост</w:t>
      </w:r>
      <w:r>
        <w:rPr>
          <w:color w:val="000000"/>
        </w:rPr>
        <w:t>ью неограниченным потоком</w:t>
      </w:r>
      <w:r w:rsidRPr="00F97DED">
        <w:rPr>
          <w:color w:val="000000"/>
        </w:rPr>
        <w:t>.</w:t>
      </w:r>
    </w:p>
    <w:p w:rsidR="00A029B3" w:rsidRPr="00F97DED" w:rsidRDefault="00A029B3" w:rsidP="00A029B3">
      <w:pPr>
        <w:rPr>
          <w:color w:val="000000"/>
        </w:rPr>
      </w:pPr>
      <w:r w:rsidRPr="00F97DED">
        <w:rPr>
          <w:b/>
          <w:color w:val="000000"/>
        </w:rPr>
        <w:t>Условие задачи.</w:t>
      </w:r>
      <w:r w:rsidRPr="00F97DED">
        <w:rPr>
          <w:color w:val="000000"/>
        </w:rPr>
        <w:t xml:space="preserve"> Круглый цилиндр бесконечной длины помещен в несжимаемую вязкую жидкость. </w:t>
      </w:r>
      <w:r>
        <w:rPr>
          <w:color w:val="000000"/>
        </w:rPr>
        <w:t>Ось цилиндра</w:t>
      </w:r>
      <w:r w:rsidRPr="00F97DED">
        <w:rPr>
          <w:color w:val="000000"/>
        </w:rPr>
        <w:t xml:space="preserve"> перпендикуляр</w:t>
      </w:r>
      <w:r>
        <w:rPr>
          <w:color w:val="000000"/>
        </w:rPr>
        <w:t>на</w:t>
      </w:r>
      <w:r w:rsidRPr="00F97DED">
        <w:rPr>
          <w:color w:val="000000"/>
        </w:rPr>
        <w:t xml:space="preserve"> плоскости течения Скорость жидкости на большом расстоянии от цилиндра </w:t>
      </w:r>
      <w:r>
        <w:rPr>
          <w:color w:val="000000"/>
        </w:rPr>
        <w:t>―</w:t>
      </w:r>
      <w:r w:rsidRPr="00F97DED">
        <w:rPr>
          <w:color w:val="000000"/>
        </w:rPr>
        <w:t xml:space="preserve"> </w:t>
      </w:r>
      <w:r w:rsidRPr="00F97DED">
        <w:rPr>
          <w:bCs/>
          <w:i/>
          <w:color w:val="000000"/>
          <w:lang w:val="en-US"/>
        </w:rPr>
        <w:t>U</w:t>
      </w:r>
      <w:r w:rsidRPr="00F97DED">
        <w:rPr>
          <w:color w:val="000000"/>
        </w:rPr>
        <w:t xml:space="preserve">. </w:t>
      </w:r>
    </w:p>
    <w:p w:rsidR="00A029B3" w:rsidRPr="00F97DED" w:rsidRDefault="00A029B3" w:rsidP="00A029B3">
      <w:pPr>
        <w:ind w:firstLine="720"/>
        <w:rPr>
          <w:color w:val="000000"/>
          <w:szCs w:val="22"/>
        </w:rPr>
      </w:pPr>
      <w:r w:rsidRPr="00D8123E">
        <w:rPr>
          <w:b/>
          <w:color w:val="000000"/>
          <w:szCs w:val="22"/>
        </w:rPr>
        <w:t>Цели работы</w:t>
      </w:r>
      <w:r>
        <w:rPr>
          <w:color w:val="000000"/>
          <w:szCs w:val="22"/>
        </w:rPr>
        <w:t xml:space="preserve">: </w:t>
      </w:r>
    </w:p>
    <w:p w:rsidR="00A029B3" w:rsidRPr="00F97DED" w:rsidRDefault="00A029B3" w:rsidP="00A029B3">
      <w:pPr>
        <w:numPr>
          <w:ilvl w:val="0"/>
          <w:numId w:val="4"/>
        </w:numPr>
        <w:tabs>
          <w:tab w:val="clear" w:pos="360"/>
          <w:tab w:val="num" w:pos="851"/>
        </w:tabs>
        <w:ind w:left="0" w:firstLine="567"/>
        <w:rPr>
          <w:color w:val="000000"/>
          <w:szCs w:val="22"/>
        </w:rPr>
      </w:pPr>
      <w:r w:rsidRPr="00F97DED">
        <w:rPr>
          <w:color w:val="000000"/>
          <w:szCs w:val="22"/>
        </w:rPr>
        <w:t xml:space="preserve">Получение картины установившегося вихревого течения при различных числах </w:t>
      </w:r>
      <w:proofErr w:type="spellStart"/>
      <w:r w:rsidRPr="00F97DED">
        <w:rPr>
          <w:color w:val="000000"/>
          <w:szCs w:val="22"/>
        </w:rPr>
        <w:t>Рейнольдса</w:t>
      </w:r>
      <w:proofErr w:type="spellEnd"/>
      <w:r w:rsidRPr="00F97DED">
        <w:rPr>
          <w:color w:val="000000"/>
          <w:szCs w:val="22"/>
        </w:rPr>
        <w:t xml:space="preserve"> и сравнение результатов моделирования с известными из экспериментов изображениями из альбома течений Ван-Дайка [</w:t>
      </w:r>
      <w:r w:rsidRPr="00F97DED">
        <w:rPr>
          <w:color w:val="000000"/>
          <w:szCs w:val="22"/>
        </w:rPr>
        <w:fldChar w:fldCharType="begin"/>
      </w:r>
      <w:r w:rsidRPr="00F97DED">
        <w:rPr>
          <w:color w:val="000000"/>
          <w:szCs w:val="22"/>
        </w:rPr>
        <w:instrText xml:space="preserve"> REF _Ref56851761 \r \h  \* MERGEFORMAT </w:instrText>
      </w:r>
      <w:r w:rsidRPr="00F97DED">
        <w:rPr>
          <w:color w:val="000000"/>
          <w:szCs w:val="22"/>
        </w:rPr>
      </w:r>
      <w:r w:rsidRPr="00F97DED">
        <w:rPr>
          <w:color w:val="000000"/>
          <w:szCs w:val="22"/>
        </w:rPr>
        <w:fldChar w:fldCharType="separate"/>
      </w:r>
      <w:r>
        <w:rPr>
          <w:color w:val="000000"/>
          <w:szCs w:val="22"/>
        </w:rPr>
        <w:t>9</w:t>
      </w:r>
      <w:r w:rsidRPr="00F97DED">
        <w:rPr>
          <w:color w:val="000000"/>
          <w:szCs w:val="22"/>
        </w:rPr>
        <w:fldChar w:fldCharType="end"/>
      </w:r>
      <w:r w:rsidRPr="00F97DED">
        <w:rPr>
          <w:color w:val="000000"/>
          <w:szCs w:val="22"/>
        </w:rPr>
        <w:t>].</w:t>
      </w:r>
    </w:p>
    <w:p w:rsidR="00A029B3" w:rsidRPr="00F97DED" w:rsidRDefault="00A029B3" w:rsidP="00A029B3">
      <w:pPr>
        <w:numPr>
          <w:ilvl w:val="0"/>
          <w:numId w:val="4"/>
        </w:numPr>
        <w:tabs>
          <w:tab w:val="clear" w:pos="360"/>
          <w:tab w:val="num" w:pos="851"/>
        </w:tabs>
        <w:ind w:left="0" w:firstLine="567"/>
        <w:rPr>
          <w:color w:val="000000"/>
          <w:szCs w:val="22"/>
        </w:rPr>
      </w:pPr>
      <w:r>
        <w:rPr>
          <w:color w:val="000000"/>
          <w:szCs w:val="22"/>
        </w:rPr>
        <w:t>Определение</w:t>
      </w:r>
      <w:r w:rsidRPr="00F97DED">
        <w:rPr>
          <w:color w:val="000000"/>
          <w:szCs w:val="22"/>
        </w:rPr>
        <w:t xml:space="preserve"> силы сопротивления, действующей на цилиндр,</w:t>
      </w:r>
      <w:r>
        <w:rPr>
          <w:color w:val="000000"/>
          <w:szCs w:val="22"/>
        </w:rPr>
        <w:t xml:space="preserve"> и сравнение ее с результатами эксперимента</w:t>
      </w:r>
      <w:r w:rsidRPr="00F97DED">
        <w:rPr>
          <w:color w:val="000000"/>
          <w:szCs w:val="22"/>
        </w:rPr>
        <w:t>.</w:t>
      </w:r>
    </w:p>
    <w:p w:rsidR="006874F1" w:rsidRPr="00791EAE" w:rsidRDefault="00791EAE" w:rsidP="00791EAE">
      <w:pPr>
        <w:spacing w:after="160" w:line="259" w:lineRule="auto"/>
        <w:ind w:firstLine="0"/>
        <w:jc w:val="left"/>
        <w:rPr>
          <w:color w:val="000000"/>
          <w:szCs w:val="22"/>
        </w:rPr>
      </w:pPr>
      <w:r>
        <w:rPr>
          <w:color w:val="000000"/>
          <w:szCs w:val="22"/>
        </w:rPr>
        <w:br w:type="page"/>
      </w:r>
    </w:p>
    <w:p w:rsidR="006874F1" w:rsidRDefault="006874F1" w:rsidP="00C20782">
      <w:pPr>
        <w:pStyle w:val="3"/>
      </w:pPr>
      <w:r>
        <w:lastRenderedPageBreak/>
        <w:t>Результаты работы</w:t>
      </w:r>
    </w:p>
    <w:p w:rsidR="00791EAE" w:rsidRPr="00A029B3" w:rsidRDefault="00A029B3" w:rsidP="00791EAE">
      <w:pPr>
        <w:jc w:val="center"/>
        <w:rPr>
          <w:b/>
          <w:szCs w:val="28"/>
        </w:rPr>
      </w:pPr>
      <w:r>
        <w:rPr>
          <w:b/>
          <w:szCs w:val="28"/>
          <w:lang w:val="en-US"/>
        </w:rPr>
        <w:t>Re</w:t>
      </w:r>
      <w:r w:rsidRPr="00A029B3">
        <w:rPr>
          <w:b/>
          <w:szCs w:val="28"/>
        </w:rPr>
        <w:t xml:space="preserve"> = 1 (</w:t>
      </w:r>
      <w:r>
        <w:rPr>
          <w:b/>
          <w:szCs w:val="28"/>
        </w:rPr>
        <w:t>Нормальная скорость = 0</w:t>
      </w:r>
      <w:r w:rsidRPr="00A029B3">
        <w:rPr>
          <w:b/>
          <w:szCs w:val="28"/>
        </w:rPr>
        <w:t>.0001</w:t>
      </w:r>
      <w:r>
        <w:rPr>
          <w:b/>
          <w:szCs w:val="28"/>
        </w:rPr>
        <w:t xml:space="preserve"> м</w:t>
      </w:r>
      <w:r w:rsidRPr="00A029B3">
        <w:rPr>
          <w:b/>
          <w:szCs w:val="28"/>
        </w:rPr>
        <w:t>/с</w:t>
      </w:r>
      <w:r>
        <w:rPr>
          <w:b/>
          <w:szCs w:val="28"/>
        </w:rPr>
        <w:t>)</w:t>
      </w:r>
    </w:p>
    <w:p w:rsidR="006874F1" w:rsidRPr="00F97DED" w:rsidRDefault="006874F1" w:rsidP="006874F1">
      <w:pPr>
        <w:jc w:val="center"/>
        <w:rPr>
          <w:bCs/>
          <w:sz w:val="20"/>
        </w:rPr>
      </w:pPr>
    </w:p>
    <w:p w:rsidR="00A029B3" w:rsidRDefault="00A029B3" w:rsidP="00A029B3">
      <w:pPr>
        <w:pStyle w:val="a3"/>
        <w:keepNext/>
      </w:pPr>
      <w:r w:rsidRPr="00A029B3">
        <w:rPr>
          <w:noProof/>
        </w:rPr>
        <w:drawing>
          <wp:inline distT="0" distB="0" distL="0" distR="0" wp14:anchorId="6E49A539" wp14:editId="1A547551">
            <wp:extent cx="5940425" cy="2768600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 flipH="1">
                      <a:off x="0" y="0"/>
                      <a:ext cx="5940425" cy="276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E5257" w:rsidRDefault="00A029B3" w:rsidP="00A029B3">
      <w:pPr>
        <w:pStyle w:val="a5"/>
      </w:pPr>
      <w:r>
        <w:t xml:space="preserve">Рисунок </w:t>
      </w:r>
      <w:r w:rsidR="0083765B">
        <w:t>1</w:t>
      </w:r>
      <w:r>
        <w:t xml:space="preserve">, Обтекание цилиндра водой с </w:t>
      </w:r>
      <w:r>
        <w:rPr>
          <w:lang w:val="en-US"/>
        </w:rPr>
        <w:t>Re</w:t>
      </w:r>
      <w:r w:rsidRPr="00A029B3">
        <w:t xml:space="preserve"> = 1</w:t>
      </w:r>
    </w:p>
    <w:tbl>
      <w:tblPr>
        <w:tblW w:w="9243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163"/>
        <w:gridCol w:w="851"/>
        <w:gridCol w:w="1134"/>
        <w:gridCol w:w="1134"/>
        <w:gridCol w:w="850"/>
        <w:gridCol w:w="992"/>
        <w:gridCol w:w="993"/>
        <w:gridCol w:w="850"/>
        <w:gridCol w:w="1276"/>
      </w:tblGrid>
      <w:tr w:rsidR="009C45B7" w:rsidRPr="00F97DED" w:rsidTr="00B87CE3">
        <w:tc>
          <w:tcPr>
            <w:tcW w:w="1163" w:type="dxa"/>
            <w:vAlign w:val="center"/>
          </w:tcPr>
          <w:p w:rsidR="00A029B3" w:rsidRPr="00F97DED" w:rsidRDefault="00A029B3" w:rsidP="00B87CE3">
            <w:pPr>
              <w:ind w:firstLine="0"/>
              <w:jc w:val="center"/>
              <w:rPr>
                <w:color w:val="000000"/>
                <w:lang w:val="en-US"/>
              </w:rPr>
            </w:pPr>
            <w:r w:rsidRPr="00F97DED">
              <w:rPr>
                <w:color w:val="000000"/>
                <w:lang w:val="en-US"/>
              </w:rPr>
              <w:t>Re</w:t>
            </w:r>
          </w:p>
        </w:tc>
        <w:tc>
          <w:tcPr>
            <w:tcW w:w="851" w:type="dxa"/>
            <w:vAlign w:val="center"/>
          </w:tcPr>
          <w:p w:rsidR="00A029B3" w:rsidRPr="00F97DED" w:rsidRDefault="00A029B3" w:rsidP="00B87CE3">
            <w:pPr>
              <w:pStyle w:val="a6"/>
              <w:ind w:left="0" w:right="707" w:firstLine="0"/>
              <w:jc w:val="center"/>
              <w:rPr>
                <w:i/>
                <w:color w:val="000000"/>
                <w:szCs w:val="22"/>
                <w:lang w:val="en-US"/>
              </w:rPr>
            </w:pPr>
            <w:r w:rsidRPr="00F97DED">
              <w:rPr>
                <w:i/>
                <w:color w:val="000000"/>
                <w:szCs w:val="22"/>
                <w:lang w:val="en-US"/>
              </w:rPr>
              <w:t>U</w:t>
            </w:r>
          </w:p>
        </w:tc>
        <w:tc>
          <w:tcPr>
            <w:tcW w:w="1134" w:type="dxa"/>
            <w:vAlign w:val="center"/>
          </w:tcPr>
          <w:p w:rsidR="00A029B3" w:rsidRPr="00F97DED" w:rsidRDefault="00A029B3" w:rsidP="00B87CE3">
            <w:pPr>
              <w:pStyle w:val="a6"/>
              <w:ind w:left="0" w:firstLine="0"/>
              <w:jc w:val="center"/>
              <w:rPr>
                <w:i/>
                <w:color w:val="000000"/>
                <w:szCs w:val="22"/>
                <w:lang w:val="en-US"/>
              </w:rPr>
            </w:pPr>
            <w:r w:rsidRPr="00F97DED">
              <w:rPr>
                <w:i/>
                <w:color w:val="000000"/>
                <w:szCs w:val="22"/>
                <w:lang w:val="en-US"/>
              </w:rPr>
              <w:t>F</w:t>
            </w:r>
          </w:p>
        </w:tc>
        <w:tc>
          <w:tcPr>
            <w:tcW w:w="1134" w:type="dxa"/>
            <w:vAlign w:val="center"/>
          </w:tcPr>
          <w:p w:rsidR="00A029B3" w:rsidRPr="00F97DED" w:rsidRDefault="00A029B3" w:rsidP="00B87CE3">
            <w:pPr>
              <w:pStyle w:val="a6"/>
              <w:ind w:left="0" w:firstLine="0"/>
              <w:jc w:val="center"/>
              <w:rPr>
                <w:i/>
                <w:color w:val="000000"/>
                <w:szCs w:val="22"/>
                <w:lang w:val="en-US"/>
              </w:rPr>
            </w:pPr>
            <w:proofErr w:type="spellStart"/>
            <w:r w:rsidRPr="00F97DED">
              <w:rPr>
                <w:i/>
                <w:color w:val="000000"/>
                <w:szCs w:val="22"/>
                <w:lang w:val="en-US"/>
              </w:rPr>
              <w:t>F</w:t>
            </w:r>
            <w:r w:rsidRPr="00F97DED">
              <w:rPr>
                <w:i/>
                <w:color w:val="000000"/>
                <w:szCs w:val="22"/>
                <w:vertAlign w:val="subscript"/>
                <w:lang w:val="en-US"/>
              </w:rPr>
              <w:t>p</w:t>
            </w:r>
            <w:proofErr w:type="spellEnd"/>
          </w:p>
        </w:tc>
        <w:tc>
          <w:tcPr>
            <w:tcW w:w="850" w:type="dxa"/>
            <w:vAlign w:val="center"/>
          </w:tcPr>
          <w:p w:rsidR="00A029B3" w:rsidRPr="00F97DED" w:rsidRDefault="00A029B3" w:rsidP="00B87CE3">
            <w:pPr>
              <w:pStyle w:val="a6"/>
              <w:ind w:left="0" w:firstLine="0"/>
              <w:jc w:val="center"/>
              <w:rPr>
                <w:i/>
                <w:color w:val="000000"/>
                <w:szCs w:val="22"/>
                <w:lang w:val="en-US"/>
              </w:rPr>
            </w:pPr>
            <w:proofErr w:type="spellStart"/>
            <w:r w:rsidRPr="00F97DED">
              <w:rPr>
                <w:i/>
                <w:color w:val="000000"/>
                <w:szCs w:val="22"/>
                <w:lang w:val="en-US"/>
              </w:rPr>
              <w:t>F</w:t>
            </w:r>
            <w:r w:rsidRPr="00F97DED">
              <w:rPr>
                <w:i/>
                <w:color w:val="000000"/>
                <w:szCs w:val="22"/>
                <w:vertAlign w:val="subscript"/>
                <w:lang w:val="en-US"/>
              </w:rPr>
              <w:t>v</w:t>
            </w:r>
            <w:proofErr w:type="spellEnd"/>
          </w:p>
        </w:tc>
        <w:tc>
          <w:tcPr>
            <w:tcW w:w="992" w:type="dxa"/>
            <w:vAlign w:val="center"/>
          </w:tcPr>
          <w:p w:rsidR="00A029B3" w:rsidRPr="00BA52D3" w:rsidRDefault="00A029B3" w:rsidP="00B87CE3">
            <w:pPr>
              <w:pStyle w:val="a6"/>
              <w:ind w:left="0" w:firstLine="0"/>
              <w:jc w:val="center"/>
              <w:rPr>
                <w:i/>
                <w:color w:val="000000"/>
                <w:szCs w:val="22"/>
              </w:rPr>
            </w:pPr>
            <w:r w:rsidRPr="00BA52D3">
              <w:rPr>
                <w:i/>
                <w:color w:val="000000"/>
                <w:position w:val="-22"/>
                <w:szCs w:val="22"/>
                <w:lang w:val="en-US"/>
              </w:rPr>
              <w:object w:dxaOrig="380" w:dyaOrig="620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19pt;height:31.25pt" o:ole="">
                  <v:imagedata r:id="rId6" o:title=""/>
                </v:shape>
                <o:OLEObject Type="Embed" ProgID="Equation.3" ShapeID="_x0000_i1025" DrawAspect="Content" ObjectID="_1834154809" r:id="rId7"/>
              </w:object>
            </w:r>
          </w:p>
        </w:tc>
        <w:tc>
          <w:tcPr>
            <w:tcW w:w="993" w:type="dxa"/>
            <w:vAlign w:val="center"/>
          </w:tcPr>
          <w:p w:rsidR="00A029B3" w:rsidRPr="00F97DED" w:rsidRDefault="00A029B3" w:rsidP="00B87CE3">
            <w:pPr>
              <w:pStyle w:val="a6"/>
              <w:ind w:left="0" w:firstLine="0"/>
              <w:jc w:val="center"/>
              <w:rPr>
                <w:i/>
                <w:color w:val="000000"/>
                <w:szCs w:val="22"/>
                <w:vertAlign w:val="subscript"/>
                <w:lang w:val="en-US"/>
              </w:rPr>
            </w:pPr>
            <w:r w:rsidRPr="00BA52D3">
              <w:rPr>
                <w:color w:val="000000"/>
                <w:position w:val="-22"/>
                <w:szCs w:val="22"/>
              </w:rPr>
              <w:object w:dxaOrig="360" w:dyaOrig="620">
                <v:shape id="_x0000_i1026" type="#_x0000_t75" style="width:18.35pt;height:31.25pt" o:ole="">
                  <v:imagedata r:id="rId8" o:title=""/>
                </v:shape>
                <o:OLEObject Type="Embed" ProgID="Equation.3" ShapeID="_x0000_i1026" DrawAspect="Content" ObjectID="_1834154810" r:id="rId9"/>
              </w:object>
            </w:r>
          </w:p>
        </w:tc>
        <w:tc>
          <w:tcPr>
            <w:tcW w:w="850" w:type="dxa"/>
            <w:vAlign w:val="center"/>
          </w:tcPr>
          <w:p w:rsidR="00A029B3" w:rsidRPr="00F97DED" w:rsidRDefault="00A029B3" w:rsidP="00B87CE3">
            <w:pPr>
              <w:pStyle w:val="a6"/>
              <w:ind w:firstLine="0"/>
              <w:jc w:val="center"/>
              <w:rPr>
                <w:i/>
                <w:color w:val="000000"/>
                <w:szCs w:val="22"/>
                <w:lang w:val="en-US"/>
              </w:rPr>
            </w:pPr>
            <w:r>
              <w:rPr>
                <w:i/>
                <w:color w:val="000000"/>
                <w:szCs w:val="22"/>
                <w:lang w:val="en-US"/>
              </w:rPr>
              <w:t>l</w:t>
            </w:r>
          </w:p>
        </w:tc>
        <w:tc>
          <w:tcPr>
            <w:tcW w:w="1276" w:type="dxa"/>
            <w:vAlign w:val="center"/>
          </w:tcPr>
          <w:p w:rsidR="00A029B3" w:rsidRPr="00522168" w:rsidRDefault="00A029B3" w:rsidP="00B87CE3">
            <w:pPr>
              <w:pStyle w:val="a6"/>
              <w:ind w:left="0" w:firstLine="0"/>
              <w:jc w:val="center"/>
              <w:rPr>
                <w:i/>
                <w:color w:val="000000"/>
                <w:szCs w:val="22"/>
                <w:lang w:val="en-US"/>
              </w:rPr>
            </w:pPr>
            <w:r w:rsidRPr="00F97DED">
              <w:rPr>
                <w:i/>
                <w:color w:val="000000"/>
                <w:szCs w:val="22"/>
                <w:lang w:val="en-US"/>
              </w:rPr>
              <w:t>F</w:t>
            </w:r>
            <w:r>
              <w:rPr>
                <w:i/>
                <w:color w:val="000000"/>
                <w:szCs w:val="22"/>
                <w:vertAlign w:val="subscript"/>
                <w:lang w:val="en-US"/>
              </w:rPr>
              <w:t>exp</w:t>
            </w:r>
          </w:p>
        </w:tc>
      </w:tr>
      <w:tr w:rsidR="009C45B7" w:rsidRPr="00F97DED" w:rsidTr="00B87CE3">
        <w:tc>
          <w:tcPr>
            <w:tcW w:w="1163" w:type="dxa"/>
            <w:vAlign w:val="center"/>
          </w:tcPr>
          <w:p w:rsidR="00A029B3" w:rsidRPr="009C45B7" w:rsidRDefault="009C45B7" w:rsidP="00B87CE3">
            <w:pPr>
              <w:pStyle w:val="a6"/>
              <w:ind w:left="0" w:firstLine="0"/>
              <w:jc w:val="center"/>
              <w:rPr>
                <w:color w:val="000000"/>
                <w:szCs w:val="22"/>
                <w:lang w:val="en-US"/>
              </w:rPr>
            </w:pPr>
            <w:r>
              <w:rPr>
                <w:color w:val="000000"/>
                <w:szCs w:val="22"/>
                <w:lang w:val="en-US"/>
              </w:rPr>
              <w:t>1</w:t>
            </w:r>
          </w:p>
        </w:tc>
        <w:tc>
          <w:tcPr>
            <w:tcW w:w="851" w:type="dxa"/>
            <w:vAlign w:val="center"/>
          </w:tcPr>
          <w:p w:rsidR="00A029B3" w:rsidRPr="009C45B7" w:rsidRDefault="009C45B7" w:rsidP="00B87CE3">
            <w:pPr>
              <w:pStyle w:val="a6"/>
              <w:ind w:left="0" w:firstLine="0"/>
              <w:jc w:val="center"/>
              <w:rPr>
                <w:color w:val="000000"/>
                <w:szCs w:val="22"/>
                <w:lang w:val="en-US"/>
              </w:rPr>
            </w:pPr>
            <w:r>
              <w:rPr>
                <w:color w:val="000000"/>
                <w:szCs w:val="22"/>
                <w:lang w:val="en-US"/>
              </w:rPr>
              <w:t>0.0001</w:t>
            </w:r>
          </w:p>
        </w:tc>
        <w:tc>
          <w:tcPr>
            <w:tcW w:w="1134" w:type="dxa"/>
            <w:vAlign w:val="center"/>
          </w:tcPr>
          <w:p w:rsidR="00A029B3" w:rsidRPr="00191036" w:rsidRDefault="00B87CE3" w:rsidP="00B87CE3">
            <w:pPr>
              <w:pStyle w:val="a6"/>
              <w:ind w:left="0" w:firstLine="0"/>
              <w:jc w:val="center"/>
              <w:rPr>
                <w:color w:val="000000"/>
                <w:szCs w:val="22"/>
                <w:lang w:val="en-US"/>
              </w:rPr>
            </w:pPr>
            <w:r>
              <w:rPr>
                <w:color w:val="000000"/>
                <w:szCs w:val="22"/>
                <w:lang w:val="en-US"/>
              </w:rPr>
              <w:t>7.1</w:t>
            </w:r>
            <w:r w:rsidR="00191036">
              <w:rPr>
                <w:color w:val="000000"/>
                <w:szCs w:val="22"/>
                <w:lang w:val="en-US"/>
              </w:rPr>
              <w:t>*10</w:t>
            </w:r>
            <w:r>
              <w:rPr>
                <w:color w:val="000000"/>
                <w:szCs w:val="22"/>
                <w:vertAlign w:val="superscript"/>
                <w:lang w:val="en-US"/>
              </w:rPr>
              <w:t>-9</w:t>
            </w:r>
          </w:p>
        </w:tc>
        <w:tc>
          <w:tcPr>
            <w:tcW w:w="1134" w:type="dxa"/>
            <w:vAlign w:val="center"/>
          </w:tcPr>
          <w:p w:rsidR="00A029B3" w:rsidRPr="00191036" w:rsidRDefault="00B87CE3" w:rsidP="00B87CE3">
            <w:pPr>
              <w:pStyle w:val="a6"/>
              <w:ind w:left="0" w:firstLine="0"/>
              <w:jc w:val="center"/>
              <w:rPr>
                <w:color w:val="000000"/>
                <w:szCs w:val="22"/>
                <w:vertAlign w:val="superscript"/>
                <w:lang w:val="en-US"/>
              </w:rPr>
            </w:pPr>
            <w:r>
              <w:rPr>
                <w:color w:val="000000"/>
                <w:szCs w:val="22"/>
                <w:lang w:val="en-US"/>
              </w:rPr>
              <w:t>3.5</w:t>
            </w:r>
            <w:r w:rsidR="00191036">
              <w:rPr>
                <w:color w:val="000000"/>
                <w:szCs w:val="22"/>
                <w:lang w:val="en-US"/>
              </w:rPr>
              <w:t>*10</w:t>
            </w:r>
            <w:r>
              <w:rPr>
                <w:color w:val="000000"/>
                <w:szCs w:val="22"/>
                <w:vertAlign w:val="superscript"/>
                <w:lang w:val="en-US"/>
              </w:rPr>
              <w:t>-9</w:t>
            </w:r>
          </w:p>
        </w:tc>
        <w:tc>
          <w:tcPr>
            <w:tcW w:w="850" w:type="dxa"/>
            <w:vAlign w:val="center"/>
          </w:tcPr>
          <w:p w:rsidR="00A029B3" w:rsidRPr="00191036" w:rsidRDefault="00191036" w:rsidP="00B87CE3">
            <w:pPr>
              <w:pStyle w:val="a6"/>
              <w:ind w:left="0" w:firstLine="0"/>
              <w:jc w:val="center"/>
              <w:rPr>
                <w:color w:val="000000"/>
                <w:szCs w:val="22"/>
                <w:lang w:val="en-US"/>
              </w:rPr>
            </w:pPr>
            <w:r>
              <w:rPr>
                <w:color w:val="000000"/>
                <w:szCs w:val="22"/>
                <w:lang w:val="en-US"/>
              </w:rPr>
              <w:t>0</w:t>
            </w:r>
          </w:p>
        </w:tc>
        <w:tc>
          <w:tcPr>
            <w:tcW w:w="992" w:type="dxa"/>
            <w:vAlign w:val="center"/>
          </w:tcPr>
          <w:p w:rsidR="00A029B3" w:rsidRPr="00191036" w:rsidRDefault="00B87CE3" w:rsidP="00B87CE3">
            <w:pPr>
              <w:pStyle w:val="a6"/>
              <w:ind w:left="0" w:firstLine="0"/>
              <w:jc w:val="center"/>
              <w:rPr>
                <w:color w:val="000000"/>
                <w:szCs w:val="22"/>
                <w:lang w:val="en-US"/>
              </w:rPr>
            </w:pPr>
            <w:r>
              <w:rPr>
                <w:color w:val="000000"/>
                <w:szCs w:val="22"/>
                <w:lang w:val="en-US"/>
              </w:rPr>
              <w:t>0.5</w:t>
            </w:r>
          </w:p>
        </w:tc>
        <w:tc>
          <w:tcPr>
            <w:tcW w:w="993" w:type="dxa"/>
            <w:vAlign w:val="center"/>
          </w:tcPr>
          <w:p w:rsidR="00A029B3" w:rsidRPr="00191036" w:rsidRDefault="00B87CE3" w:rsidP="00B87CE3">
            <w:pPr>
              <w:pStyle w:val="a6"/>
              <w:ind w:left="0" w:firstLine="0"/>
              <w:jc w:val="center"/>
              <w:rPr>
                <w:color w:val="000000"/>
                <w:szCs w:val="22"/>
                <w:lang w:val="en-US"/>
              </w:rPr>
            </w:pPr>
            <w:r>
              <w:rPr>
                <w:color w:val="000000"/>
                <w:szCs w:val="22"/>
                <w:lang w:val="en-US"/>
              </w:rPr>
              <w:t>0.5</w:t>
            </w:r>
          </w:p>
        </w:tc>
        <w:tc>
          <w:tcPr>
            <w:tcW w:w="850" w:type="dxa"/>
            <w:vAlign w:val="center"/>
          </w:tcPr>
          <w:p w:rsidR="00A029B3" w:rsidRPr="00191036" w:rsidRDefault="00191036" w:rsidP="00B87CE3">
            <w:pPr>
              <w:pStyle w:val="a6"/>
              <w:ind w:left="0" w:firstLine="0"/>
              <w:jc w:val="center"/>
              <w:rPr>
                <w:color w:val="000000"/>
                <w:szCs w:val="22"/>
                <w:lang w:val="en-US"/>
              </w:rPr>
            </w:pPr>
            <w:r>
              <w:rPr>
                <w:color w:val="000000"/>
                <w:szCs w:val="22"/>
                <w:lang w:val="en-US"/>
              </w:rPr>
              <w:t>0</w:t>
            </w:r>
          </w:p>
        </w:tc>
        <w:tc>
          <w:tcPr>
            <w:tcW w:w="1276" w:type="dxa"/>
            <w:vAlign w:val="center"/>
          </w:tcPr>
          <w:p w:rsidR="00A029B3" w:rsidRPr="0083765B" w:rsidRDefault="0083765B" w:rsidP="00B87CE3">
            <w:pPr>
              <w:pStyle w:val="a6"/>
              <w:ind w:left="0" w:firstLine="0"/>
              <w:jc w:val="center"/>
              <w:rPr>
                <w:color w:val="000000"/>
                <w:szCs w:val="22"/>
                <w:vertAlign w:val="superscript"/>
              </w:rPr>
            </w:pPr>
            <w:r>
              <w:rPr>
                <w:color w:val="000000"/>
                <w:szCs w:val="22"/>
              </w:rPr>
              <w:t>6*10</w:t>
            </w:r>
            <w:r>
              <w:rPr>
                <w:color w:val="000000"/>
                <w:szCs w:val="22"/>
                <w:vertAlign w:val="superscript"/>
              </w:rPr>
              <w:t>-7</w:t>
            </w:r>
          </w:p>
        </w:tc>
      </w:tr>
    </w:tbl>
    <w:p w:rsidR="00A029B3" w:rsidRDefault="00AD79E2" w:rsidP="00B87CE3">
      <w:pPr>
        <w:jc w:val="center"/>
      </w:pPr>
      <w:bookmarkStart w:id="1" w:name="_GoBack"/>
      <w:bookmarkEnd w:id="1"/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17109B68" wp14:editId="732695C8">
                <wp:simplePos x="0" y="0"/>
                <wp:positionH relativeFrom="margin">
                  <wp:align>right</wp:align>
                </wp:positionH>
                <wp:positionV relativeFrom="paragraph">
                  <wp:posOffset>2921587</wp:posOffset>
                </wp:positionV>
                <wp:extent cx="5939790" cy="635"/>
                <wp:effectExtent l="0" t="0" r="3810" b="8255"/>
                <wp:wrapTopAndBottom/>
                <wp:docPr id="3" name="Надпись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3979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="00AD79E2" w:rsidRPr="00AD79E2" w:rsidRDefault="00AD79E2" w:rsidP="00AD79E2">
                            <w:pPr>
                              <w:pStyle w:val="a5"/>
                              <w:rPr>
                                <w:szCs w:val="20"/>
                              </w:rPr>
                            </w:pPr>
                            <w:r>
                              <w:t xml:space="preserve">Рисунок </w:t>
                            </w:r>
                            <w:fldSimple w:instr=" SEQ Рисунок \* ARABIC ">
                              <w:r>
                                <w:rPr>
                                  <w:noProof/>
                                </w:rPr>
                                <w:t>1</w:t>
                              </w:r>
                            </w:fldSimple>
                            <w:r w:rsidRPr="00AD79E2">
                              <w:t>,</w:t>
                            </w:r>
                            <w:r>
                              <w:t xml:space="preserve"> Обтекание цилиндра водой с </w:t>
                            </w:r>
                            <w:r>
                              <w:rPr>
                                <w:lang w:val="en-US"/>
                              </w:rPr>
                              <w:t>Re</w:t>
                            </w:r>
                            <w:r w:rsidRPr="00AD79E2">
                              <w:t xml:space="preserve"> = 10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17109B68" id="_x0000_t202" coordsize="21600,21600" o:spt="202" path="m,l,21600r21600,l21600,xe">
                <v:stroke joinstyle="miter"/>
                <v:path gradientshapeok="t" o:connecttype="rect"/>
              </v:shapetype>
              <v:shape id="Надпись 3" o:spid="_x0000_s1026" type="#_x0000_t202" style="position:absolute;left:0;text-align:left;margin-left:416.5pt;margin-top:230.05pt;width:467.7pt;height:.05pt;z-index:251660288;visibility:visible;mso-wrap-style:square;mso-wrap-distance-left:9pt;mso-wrap-distance-top:0;mso-wrap-distance-right:9pt;mso-wrap-distance-bottom:0;mso-position-horizontal:right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" stroked="f">
                <v:textbox style="mso-fit-shape-to-text:t" inset="0,0,0,0">
                  <w:txbxContent>
                    <w:p w:rsidR="00AD79E2" w:rsidRPr="00AD79E2" w:rsidRDefault="00AD79E2" w:rsidP="00AD79E2">
                      <w:pPr>
                        <w:pStyle w:val="a5"/>
                        <w:rPr>
                          <w:szCs w:val="20"/>
                        </w:rPr>
                      </w:pPr>
                      <w:r>
                        <w:t xml:space="preserve">Рисунок </w:t>
                      </w:r>
                      <w:fldSimple w:instr=" SEQ Рисунок \* ARABIC ">
                        <w:r>
                          <w:rPr>
                            <w:noProof/>
                          </w:rPr>
                          <w:t>1</w:t>
                        </w:r>
                      </w:fldSimple>
                      <w:r w:rsidRPr="00AD79E2">
                        <w:t>,</w:t>
                      </w:r>
                      <w:r>
                        <w:t xml:space="preserve"> Обтекание цилиндра водой с </w:t>
                      </w:r>
                      <w:r>
                        <w:rPr>
                          <w:lang w:val="en-US"/>
                        </w:rPr>
                        <w:t>Re</w:t>
                      </w:r>
                      <w:r w:rsidRPr="00AD79E2">
                        <w:t xml:space="preserve"> = 10</w:t>
                      </w:r>
                    </w:p>
                  </w:txbxContent>
                </v:textbox>
                <w10:wrap type="topAndBottom" anchorx="margin"/>
              </v:shape>
            </w:pict>
          </mc:Fallback>
        </mc:AlternateContent>
      </w:r>
      <w:r w:rsidRPr="00AD79E2">
        <w:drawing>
          <wp:anchor distT="0" distB="0" distL="114300" distR="114300" simplePos="0" relativeHeight="251658240" behindDoc="0" locked="0" layoutInCell="1" allowOverlap="1" wp14:anchorId="207BC66B" wp14:editId="4777CADE">
            <wp:simplePos x="0" y="0"/>
            <wp:positionH relativeFrom="margin">
              <wp:align>right</wp:align>
            </wp:positionH>
            <wp:positionV relativeFrom="page">
              <wp:posOffset>5255356</wp:posOffset>
            </wp:positionV>
            <wp:extent cx="5940000" cy="2646000"/>
            <wp:effectExtent l="0" t="0" r="3810" b="2540"/>
            <wp:wrapTopAndBottom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flipH="1">
                      <a:off x="0" y="0"/>
                      <a:ext cx="5940000" cy="2646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tbl>
      <w:tblPr>
        <w:tblW w:w="9243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163"/>
        <w:gridCol w:w="851"/>
        <w:gridCol w:w="1134"/>
        <w:gridCol w:w="1134"/>
        <w:gridCol w:w="1275"/>
        <w:gridCol w:w="993"/>
        <w:gridCol w:w="850"/>
        <w:gridCol w:w="567"/>
        <w:gridCol w:w="1276"/>
      </w:tblGrid>
      <w:tr w:rsidR="00B87CE3" w:rsidRPr="00522168" w:rsidTr="00B87CE3">
        <w:tc>
          <w:tcPr>
            <w:tcW w:w="1163" w:type="dxa"/>
            <w:vAlign w:val="center"/>
          </w:tcPr>
          <w:p w:rsidR="00B87CE3" w:rsidRPr="00F97DED" w:rsidRDefault="00B87CE3" w:rsidP="00B87CE3">
            <w:pPr>
              <w:ind w:firstLine="0"/>
              <w:jc w:val="center"/>
              <w:rPr>
                <w:color w:val="000000"/>
                <w:lang w:val="en-US"/>
              </w:rPr>
            </w:pPr>
            <w:r w:rsidRPr="00F97DED">
              <w:rPr>
                <w:color w:val="000000"/>
                <w:lang w:val="en-US"/>
              </w:rPr>
              <w:t>Re</w:t>
            </w:r>
          </w:p>
        </w:tc>
        <w:tc>
          <w:tcPr>
            <w:tcW w:w="851" w:type="dxa"/>
            <w:vAlign w:val="center"/>
          </w:tcPr>
          <w:p w:rsidR="00B87CE3" w:rsidRPr="00F97DED" w:rsidRDefault="00B87CE3" w:rsidP="00B87CE3">
            <w:pPr>
              <w:pStyle w:val="a6"/>
              <w:ind w:left="0" w:right="707" w:firstLine="0"/>
              <w:jc w:val="center"/>
              <w:rPr>
                <w:i/>
                <w:color w:val="000000"/>
                <w:szCs w:val="22"/>
                <w:lang w:val="en-US"/>
              </w:rPr>
            </w:pPr>
            <w:r w:rsidRPr="00F97DED">
              <w:rPr>
                <w:i/>
                <w:color w:val="000000"/>
                <w:szCs w:val="22"/>
                <w:lang w:val="en-US"/>
              </w:rPr>
              <w:t>U</w:t>
            </w:r>
          </w:p>
        </w:tc>
        <w:tc>
          <w:tcPr>
            <w:tcW w:w="1134" w:type="dxa"/>
            <w:vAlign w:val="center"/>
          </w:tcPr>
          <w:p w:rsidR="00B87CE3" w:rsidRPr="00F97DED" w:rsidRDefault="00B87CE3" w:rsidP="00B87CE3">
            <w:pPr>
              <w:pStyle w:val="a6"/>
              <w:ind w:left="0" w:firstLine="0"/>
              <w:jc w:val="center"/>
              <w:rPr>
                <w:i/>
                <w:color w:val="000000"/>
                <w:szCs w:val="22"/>
                <w:lang w:val="en-US"/>
              </w:rPr>
            </w:pPr>
            <w:r w:rsidRPr="00F97DED">
              <w:rPr>
                <w:i/>
                <w:color w:val="000000"/>
                <w:szCs w:val="22"/>
                <w:lang w:val="en-US"/>
              </w:rPr>
              <w:t>F</w:t>
            </w:r>
          </w:p>
        </w:tc>
        <w:tc>
          <w:tcPr>
            <w:tcW w:w="1134" w:type="dxa"/>
            <w:vAlign w:val="center"/>
          </w:tcPr>
          <w:p w:rsidR="00B87CE3" w:rsidRPr="00F97DED" w:rsidRDefault="00B87CE3" w:rsidP="00B87CE3">
            <w:pPr>
              <w:pStyle w:val="a6"/>
              <w:ind w:left="0" w:firstLine="0"/>
              <w:jc w:val="center"/>
              <w:rPr>
                <w:i/>
                <w:color w:val="000000"/>
                <w:szCs w:val="22"/>
                <w:lang w:val="en-US"/>
              </w:rPr>
            </w:pPr>
            <w:r w:rsidRPr="00F97DED">
              <w:rPr>
                <w:i/>
                <w:color w:val="000000"/>
                <w:szCs w:val="22"/>
                <w:lang w:val="en-US"/>
              </w:rPr>
              <w:t>F</w:t>
            </w:r>
            <w:r w:rsidRPr="00F97DED">
              <w:rPr>
                <w:i/>
                <w:color w:val="000000"/>
                <w:szCs w:val="22"/>
                <w:vertAlign w:val="subscript"/>
                <w:lang w:val="en-US"/>
              </w:rPr>
              <w:t>p</w:t>
            </w:r>
          </w:p>
        </w:tc>
        <w:tc>
          <w:tcPr>
            <w:tcW w:w="1275" w:type="dxa"/>
            <w:vAlign w:val="center"/>
          </w:tcPr>
          <w:p w:rsidR="00B87CE3" w:rsidRPr="00F97DED" w:rsidRDefault="00B87CE3" w:rsidP="00B87CE3">
            <w:pPr>
              <w:pStyle w:val="a6"/>
              <w:ind w:left="0" w:firstLine="0"/>
              <w:jc w:val="center"/>
              <w:rPr>
                <w:i/>
                <w:color w:val="000000"/>
                <w:szCs w:val="22"/>
                <w:lang w:val="en-US"/>
              </w:rPr>
            </w:pPr>
            <w:r w:rsidRPr="00F97DED">
              <w:rPr>
                <w:i/>
                <w:color w:val="000000"/>
                <w:szCs w:val="22"/>
                <w:lang w:val="en-US"/>
              </w:rPr>
              <w:t>F</w:t>
            </w:r>
            <w:r w:rsidRPr="00F97DED">
              <w:rPr>
                <w:i/>
                <w:color w:val="000000"/>
                <w:szCs w:val="22"/>
                <w:vertAlign w:val="subscript"/>
                <w:lang w:val="en-US"/>
              </w:rPr>
              <w:t>v</w:t>
            </w:r>
          </w:p>
        </w:tc>
        <w:tc>
          <w:tcPr>
            <w:tcW w:w="993" w:type="dxa"/>
            <w:vAlign w:val="center"/>
          </w:tcPr>
          <w:p w:rsidR="00B87CE3" w:rsidRPr="00BA52D3" w:rsidRDefault="00B87CE3" w:rsidP="00B87CE3">
            <w:pPr>
              <w:pStyle w:val="a6"/>
              <w:ind w:left="0" w:firstLine="0"/>
              <w:jc w:val="center"/>
              <w:rPr>
                <w:i/>
                <w:color w:val="000000"/>
                <w:szCs w:val="22"/>
              </w:rPr>
            </w:pPr>
            <w:r w:rsidRPr="00BA52D3">
              <w:rPr>
                <w:i/>
                <w:color w:val="000000"/>
                <w:position w:val="-22"/>
                <w:szCs w:val="22"/>
                <w:lang w:val="en-US"/>
              </w:rPr>
              <w:object w:dxaOrig="380" w:dyaOrig="620">
                <v:shape id="_x0000_i1027" type="#_x0000_t75" style="width:19pt;height:31.25pt" o:ole="">
                  <v:imagedata r:id="rId6" o:title=""/>
                </v:shape>
                <o:OLEObject Type="Embed" ProgID="Equation.3" ShapeID="_x0000_i1027" DrawAspect="Content" ObjectID="_1834154811" r:id="rId11"/>
              </w:object>
            </w:r>
          </w:p>
        </w:tc>
        <w:tc>
          <w:tcPr>
            <w:tcW w:w="850" w:type="dxa"/>
            <w:vAlign w:val="center"/>
          </w:tcPr>
          <w:p w:rsidR="00B87CE3" w:rsidRPr="00F97DED" w:rsidRDefault="00B87CE3" w:rsidP="00B87CE3">
            <w:pPr>
              <w:pStyle w:val="a6"/>
              <w:ind w:left="0" w:firstLine="0"/>
              <w:jc w:val="center"/>
              <w:rPr>
                <w:i/>
                <w:color w:val="000000"/>
                <w:szCs w:val="22"/>
                <w:vertAlign w:val="subscript"/>
                <w:lang w:val="en-US"/>
              </w:rPr>
            </w:pPr>
            <w:r w:rsidRPr="00BA52D3">
              <w:rPr>
                <w:color w:val="000000"/>
                <w:position w:val="-22"/>
                <w:szCs w:val="22"/>
              </w:rPr>
              <w:object w:dxaOrig="360" w:dyaOrig="620">
                <v:shape id="_x0000_i1028" type="#_x0000_t75" style="width:18.35pt;height:31.25pt" o:ole="">
                  <v:imagedata r:id="rId8" o:title=""/>
                </v:shape>
                <o:OLEObject Type="Embed" ProgID="Equation.3" ShapeID="_x0000_i1028" DrawAspect="Content" ObjectID="_1834154812" r:id="rId12"/>
              </w:object>
            </w:r>
          </w:p>
        </w:tc>
        <w:tc>
          <w:tcPr>
            <w:tcW w:w="567" w:type="dxa"/>
            <w:vAlign w:val="center"/>
          </w:tcPr>
          <w:p w:rsidR="00B87CE3" w:rsidRPr="00F97DED" w:rsidRDefault="00B87CE3" w:rsidP="00B87CE3">
            <w:pPr>
              <w:pStyle w:val="a6"/>
              <w:ind w:left="0" w:firstLine="0"/>
              <w:jc w:val="center"/>
              <w:rPr>
                <w:i/>
                <w:color w:val="000000"/>
                <w:szCs w:val="22"/>
                <w:lang w:val="en-US"/>
              </w:rPr>
            </w:pPr>
            <w:r>
              <w:rPr>
                <w:i/>
                <w:color w:val="000000"/>
                <w:szCs w:val="22"/>
                <w:lang w:val="en-US"/>
              </w:rPr>
              <w:t>l</w:t>
            </w:r>
          </w:p>
        </w:tc>
        <w:tc>
          <w:tcPr>
            <w:tcW w:w="1276" w:type="dxa"/>
            <w:vAlign w:val="center"/>
          </w:tcPr>
          <w:p w:rsidR="00B87CE3" w:rsidRPr="00522168" w:rsidRDefault="00B87CE3" w:rsidP="00B87CE3">
            <w:pPr>
              <w:pStyle w:val="a6"/>
              <w:ind w:left="0" w:firstLine="0"/>
              <w:jc w:val="center"/>
              <w:rPr>
                <w:i/>
                <w:color w:val="000000"/>
                <w:szCs w:val="22"/>
                <w:lang w:val="en-US"/>
              </w:rPr>
            </w:pPr>
            <w:r w:rsidRPr="00F97DED">
              <w:rPr>
                <w:i/>
                <w:color w:val="000000"/>
                <w:szCs w:val="22"/>
                <w:lang w:val="en-US"/>
              </w:rPr>
              <w:t>F</w:t>
            </w:r>
            <w:r>
              <w:rPr>
                <w:i/>
                <w:color w:val="000000"/>
                <w:szCs w:val="22"/>
                <w:vertAlign w:val="subscript"/>
                <w:lang w:val="en-US"/>
              </w:rPr>
              <w:t>exp</w:t>
            </w:r>
          </w:p>
        </w:tc>
      </w:tr>
      <w:tr w:rsidR="00B87CE3" w:rsidRPr="0083765B" w:rsidTr="00B87CE3">
        <w:tc>
          <w:tcPr>
            <w:tcW w:w="1163" w:type="dxa"/>
            <w:vAlign w:val="center"/>
          </w:tcPr>
          <w:p w:rsidR="00B87CE3" w:rsidRPr="009C45B7" w:rsidRDefault="00B87CE3" w:rsidP="00B87CE3">
            <w:pPr>
              <w:pStyle w:val="a6"/>
              <w:ind w:left="0" w:firstLine="0"/>
              <w:jc w:val="center"/>
              <w:rPr>
                <w:color w:val="000000"/>
                <w:szCs w:val="22"/>
                <w:lang w:val="en-US"/>
              </w:rPr>
            </w:pPr>
            <w:r>
              <w:rPr>
                <w:color w:val="000000"/>
                <w:szCs w:val="22"/>
                <w:lang w:val="en-US"/>
              </w:rPr>
              <w:t>1</w:t>
            </w:r>
          </w:p>
        </w:tc>
        <w:tc>
          <w:tcPr>
            <w:tcW w:w="851" w:type="dxa"/>
            <w:vAlign w:val="center"/>
          </w:tcPr>
          <w:p w:rsidR="00B87CE3" w:rsidRPr="009C45B7" w:rsidRDefault="00B87CE3" w:rsidP="00B87CE3">
            <w:pPr>
              <w:pStyle w:val="a6"/>
              <w:ind w:left="0" w:firstLine="0"/>
              <w:jc w:val="center"/>
              <w:rPr>
                <w:color w:val="000000"/>
                <w:szCs w:val="22"/>
                <w:lang w:val="en-US"/>
              </w:rPr>
            </w:pPr>
            <w:r>
              <w:rPr>
                <w:color w:val="000000"/>
                <w:szCs w:val="22"/>
                <w:lang w:val="en-US"/>
              </w:rPr>
              <w:t>0.0001</w:t>
            </w:r>
          </w:p>
        </w:tc>
        <w:tc>
          <w:tcPr>
            <w:tcW w:w="1134" w:type="dxa"/>
            <w:vAlign w:val="center"/>
          </w:tcPr>
          <w:p w:rsidR="00B87CE3" w:rsidRPr="00191036" w:rsidRDefault="00B87CE3" w:rsidP="00B87CE3">
            <w:pPr>
              <w:pStyle w:val="a6"/>
              <w:ind w:left="0" w:firstLine="0"/>
              <w:jc w:val="center"/>
              <w:rPr>
                <w:color w:val="000000"/>
                <w:szCs w:val="22"/>
                <w:lang w:val="en-US"/>
              </w:rPr>
            </w:pPr>
            <w:r>
              <w:rPr>
                <w:color w:val="000000"/>
                <w:szCs w:val="22"/>
                <w:lang w:val="en-US"/>
              </w:rPr>
              <w:t>2.1*10</w:t>
            </w:r>
            <w:r>
              <w:rPr>
                <w:color w:val="000000"/>
                <w:szCs w:val="22"/>
                <w:vertAlign w:val="superscript"/>
                <w:lang w:val="en-US"/>
              </w:rPr>
              <w:t>-7</w:t>
            </w:r>
          </w:p>
        </w:tc>
        <w:tc>
          <w:tcPr>
            <w:tcW w:w="1134" w:type="dxa"/>
            <w:vAlign w:val="center"/>
          </w:tcPr>
          <w:p w:rsidR="00B87CE3" w:rsidRPr="00191036" w:rsidRDefault="00B87CE3" w:rsidP="00B87CE3">
            <w:pPr>
              <w:pStyle w:val="a6"/>
              <w:ind w:left="0" w:firstLine="0"/>
              <w:jc w:val="center"/>
              <w:rPr>
                <w:color w:val="000000"/>
                <w:szCs w:val="22"/>
                <w:vertAlign w:val="superscript"/>
                <w:lang w:val="en-US"/>
              </w:rPr>
            </w:pPr>
            <w:r>
              <w:rPr>
                <w:color w:val="000000"/>
                <w:szCs w:val="22"/>
                <w:lang w:val="en-US"/>
              </w:rPr>
              <w:t>1.25*10</w:t>
            </w:r>
            <w:r>
              <w:rPr>
                <w:color w:val="000000"/>
                <w:szCs w:val="22"/>
                <w:vertAlign w:val="superscript"/>
                <w:lang w:val="en-US"/>
              </w:rPr>
              <w:t>-7</w:t>
            </w:r>
          </w:p>
        </w:tc>
        <w:tc>
          <w:tcPr>
            <w:tcW w:w="1275" w:type="dxa"/>
            <w:vAlign w:val="center"/>
          </w:tcPr>
          <w:p w:rsidR="00B87CE3" w:rsidRPr="00191036" w:rsidRDefault="00B87CE3" w:rsidP="00B87CE3">
            <w:pPr>
              <w:pStyle w:val="a6"/>
              <w:ind w:left="0" w:firstLine="0"/>
              <w:jc w:val="center"/>
              <w:rPr>
                <w:color w:val="000000"/>
                <w:szCs w:val="22"/>
                <w:lang w:val="en-US"/>
              </w:rPr>
            </w:pPr>
            <w:r>
              <w:rPr>
                <w:color w:val="000000"/>
                <w:szCs w:val="22"/>
                <w:lang w:val="en-US"/>
              </w:rPr>
              <w:t>0.84*10</w:t>
            </w:r>
            <w:r>
              <w:rPr>
                <w:color w:val="000000"/>
                <w:szCs w:val="22"/>
                <w:vertAlign w:val="superscript"/>
                <w:lang w:val="en-US"/>
              </w:rPr>
              <w:t>-7</w:t>
            </w:r>
          </w:p>
        </w:tc>
        <w:tc>
          <w:tcPr>
            <w:tcW w:w="993" w:type="dxa"/>
            <w:vAlign w:val="center"/>
          </w:tcPr>
          <w:p w:rsidR="00B87CE3" w:rsidRPr="00191036" w:rsidRDefault="00B87CE3" w:rsidP="00B87CE3">
            <w:pPr>
              <w:pStyle w:val="a6"/>
              <w:ind w:left="0" w:firstLine="0"/>
              <w:jc w:val="center"/>
              <w:rPr>
                <w:color w:val="000000"/>
                <w:szCs w:val="22"/>
                <w:lang w:val="en-US"/>
              </w:rPr>
            </w:pPr>
            <w:r>
              <w:rPr>
                <w:color w:val="000000"/>
                <w:szCs w:val="22"/>
                <w:lang w:val="en-US"/>
              </w:rPr>
              <w:t>0.6</w:t>
            </w:r>
          </w:p>
        </w:tc>
        <w:tc>
          <w:tcPr>
            <w:tcW w:w="850" w:type="dxa"/>
            <w:vAlign w:val="center"/>
          </w:tcPr>
          <w:p w:rsidR="00B87CE3" w:rsidRPr="00191036" w:rsidRDefault="00B87CE3" w:rsidP="00B87CE3">
            <w:pPr>
              <w:pStyle w:val="a6"/>
              <w:ind w:left="0" w:firstLine="0"/>
              <w:jc w:val="center"/>
              <w:rPr>
                <w:color w:val="000000"/>
                <w:szCs w:val="22"/>
                <w:lang w:val="en-US"/>
              </w:rPr>
            </w:pPr>
            <w:r>
              <w:rPr>
                <w:color w:val="000000"/>
                <w:szCs w:val="22"/>
                <w:lang w:val="en-US"/>
              </w:rPr>
              <w:t>0.4</w:t>
            </w:r>
          </w:p>
        </w:tc>
        <w:tc>
          <w:tcPr>
            <w:tcW w:w="567" w:type="dxa"/>
            <w:vAlign w:val="center"/>
          </w:tcPr>
          <w:p w:rsidR="00B87CE3" w:rsidRPr="00191036" w:rsidRDefault="00B87CE3" w:rsidP="00B87CE3">
            <w:pPr>
              <w:pStyle w:val="a6"/>
              <w:ind w:left="0" w:firstLine="0"/>
              <w:jc w:val="center"/>
              <w:rPr>
                <w:color w:val="000000"/>
                <w:szCs w:val="22"/>
                <w:lang w:val="en-US"/>
              </w:rPr>
            </w:pPr>
            <w:r>
              <w:rPr>
                <w:color w:val="000000"/>
                <w:szCs w:val="22"/>
                <w:lang w:val="en-US"/>
              </w:rPr>
              <w:t>2</w:t>
            </w:r>
          </w:p>
        </w:tc>
        <w:tc>
          <w:tcPr>
            <w:tcW w:w="1276" w:type="dxa"/>
            <w:vAlign w:val="center"/>
          </w:tcPr>
          <w:p w:rsidR="00B87CE3" w:rsidRPr="0083765B" w:rsidRDefault="00B87CE3" w:rsidP="00B87CE3">
            <w:pPr>
              <w:pStyle w:val="a6"/>
              <w:ind w:left="0" w:firstLine="0"/>
              <w:jc w:val="center"/>
              <w:rPr>
                <w:color w:val="000000"/>
                <w:szCs w:val="22"/>
                <w:vertAlign w:val="superscript"/>
              </w:rPr>
            </w:pPr>
            <w:r>
              <w:rPr>
                <w:color w:val="000000"/>
                <w:szCs w:val="22"/>
              </w:rPr>
              <w:t>2.2*10</w:t>
            </w:r>
            <w:r>
              <w:rPr>
                <w:color w:val="000000"/>
                <w:szCs w:val="22"/>
                <w:vertAlign w:val="superscript"/>
              </w:rPr>
              <w:t>-7</w:t>
            </w:r>
          </w:p>
        </w:tc>
      </w:tr>
    </w:tbl>
    <w:p w:rsidR="00AD79E2" w:rsidRDefault="00AD79E2" w:rsidP="00AD79E2">
      <w:pPr>
        <w:pStyle w:val="a6"/>
        <w:ind w:firstLine="0"/>
        <w:rPr>
          <w:color w:val="000000"/>
          <w:szCs w:val="22"/>
        </w:rPr>
      </w:pPr>
    </w:p>
    <w:p w:rsidR="00AD79E2" w:rsidRDefault="00AD79E2" w:rsidP="00AD79E2">
      <w:r>
        <w:br w:type="page"/>
      </w:r>
    </w:p>
    <w:p w:rsidR="00AD79E2" w:rsidRPr="00F97DED" w:rsidRDefault="00AD79E2" w:rsidP="00AD79E2">
      <w:pPr>
        <w:pStyle w:val="a6"/>
        <w:ind w:firstLine="0"/>
        <w:rPr>
          <w:i/>
          <w:color w:val="000000"/>
          <w:szCs w:val="22"/>
        </w:rPr>
      </w:pPr>
      <w:r>
        <w:rPr>
          <w:color w:val="000000"/>
          <w:szCs w:val="22"/>
        </w:rPr>
        <w:lastRenderedPageBreak/>
        <w:t>В</w:t>
      </w:r>
      <w:r w:rsidRPr="00F97DED">
        <w:rPr>
          <w:color w:val="000000"/>
          <w:szCs w:val="22"/>
        </w:rPr>
        <w:t>ведены следующие обозначения:</w:t>
      </w:r>
    </w:p>
    <w:p w:rsidR="00AD79E2" w:rsidRPr="00F97DED" w:rsidRDefault="00AD79E2" w:rsidP="00AD79E2">
      <w:pPr>
        <w:pStyle w:val="a6"/>
        <w:ind w:firstLine="0"/>
        <w:rPr>
          <w:color w:val="000000"/>
          <w:szCs w:val="22"/>
        </w:rPr>
      </w:pPr>
      <w:r w:rsidRPr="00F97DED">
        <w:rPr>
          <w:color w:val="000000"/>
          <w:szCs w:val="22"/>
          <w:lang w:val="en-US"/>
        </w:rPr>
        <w:t>Re</w:t>
      </w:r>
      <w:r w:rsidRPr="00F97DED">
        <w:rPr>
          <w:i/>
          <w:iCs/>
          <w:color w:val="000000"/>
          <w:szCs w:val="22"/>
        </w:rPr>
        <w:t xml:space="preserve"> </w:t>
      </w:r>
      <w:r w:rsidRPr="00F97DED">
        <w:rPr>
          <w:color w:val="000000"/>
          <w:szCs w:val="22"/>
        </w:rPr>
        <w:t xml:space="preserve">— число </w:t>
      </w:r>
      <w:proofErr w:type="spellStart"/>
      <w:r w:rsidRPr="00F97DED">
        <w:rPr>
          <w:color w:val="000000"/>
          <w:szCs w:val="22"/>
        </w:rPr>
        <w:t>Рейнольдса</w:t>
      </w:r>
      <w:proofErr w:type="spellEnd"/>
      <w:r w:rsidRPr="00F97DED">
        <w:rPr>
          <w:color w:val="000000"/>
          <w:szCs w:val="22"/>
        </w:rPr>
        <w:t xml:space="preserve">, </w:t>
      </w:r>
    </w:p>
    <w:p w:rsidR="00AD79E2" w:rsidRPr="00F97DED" w:rsidRDefault="00AD79E2" w:rsidP="00AD79E2">
      <w:pPr>
        <w:pStyle w:val="a6"/>
        <w:ind w:firstLine="0"/>
        <w:rPr>
          <w:color w:val="000000"/>
          <w:szCs w:val="22"/>
        </w:rPr>
      </w:pPr>
      <w:r w:rsidRPr="00F97DED">
        <w:rPr>
          <w:i/>
          <w:iCs/>
          <w:color w:val="000000"/>
          <w:szCs w:val="22"/>
          <w:lang w:val="en-US"/>
        </w:rPr>
        <w:t>U</w:t>
      </w:r>
      <w:r w:rsidRPr="00F97DED">
        <w:rPr>
          <w:color w:val="000000"/>
          <w:szCs w:val="22"/>
        </w:rPr>
        <w:t xml:space="preserve"> — скорость потока, заданная на границе,</w:t>
      </w:r>
    </w:p>
    <w:p w:rsidR="00AD79E2" w:rsidRPr="00744F05" w:rsidRDefault="00AD79E2" w:rsidP="00AD79E2">
      <w:pPr>
        <w:pStyle w:val="a6"/>
        <w:ind w:firstLine="0"/>
        <w:rPr>
          <w:color w:val="000000"/>
          <w:szCs w:val="22"/>
        </w:rPr>
      </w:pPr>
      <w:r w:rsidRPr="00F97DED">
        <w:rPr>
          <w:i/>
          <w:iCs/>
          <w:color w:val="000000"/>
          <w:szCs w:val="22"/>
          <w:lang w:val="en-US"/>
        </w:rPr>
        <w:t>F</w:t>
      </w:r>
      <w:r w:rsidRPr="00F97DED">
        <w:rPr>
          <w:color w:val="000000"/>
          <w:szCs w:val="22"/>
        </w:rPr>
        <w:t xml:space="preserve"> — сила сопротивления</w:t>
      </w:r>
      <w:r>
        <w:rPr>
          <w:color w:val="000000"/>
          <w:szCs w:val="22"/>
        </w:rPr>
        <w:t xml:space="preserve"> </w:t>
      </w:r>
      <w:r w:rsidRPr="00F97DED">
        <w:rPr>
          <w:color w:val="000000"/>
          <w:szCs w:val="22"/>
        </w:rPr>
        <w:t>цилиндр</w:t>
      </w:r>
      <w:r>
        <w:rPr>
          <w:color w:val="000000"/>
          <w:szCs w:val="22"/>
        </w:rPr>
        <w:t>а</w:t>
      </w:r>
      <w:r w:rsidRPr="00F97DED">
        <w:rPr>
          <w:color w:val="000000"/>
          <w:szCs w:val="22"/>
        </w:rPr>
        <w:t>,</w:t>
      </w:r>
    </w:p>
    <w:p w:rsidR="00AD79E2" w:rsidRDefault="00AD79E2" w:rsidP="00AD79E2">
      <w:pPr>
        <w:pStyle w:val="a6"/>
        <w:ind w:firstLine="0"/>
        <w:rPr>
          <w:color w:val="000000"/>
          <w:szCs w:val="22"/>
        </w:rPr>
      </w:pPr>
      <w:proofErr w:type="spellStart"/>
      <w:r w:rsidRPr="00F97DED">
        <w:rPr>
          <w:i/>
          <w:color w:val="000000"/>
          <w:szCs w:val="22"/>
          <w:lang w:val="en-US"/>
        </w:rPr>
        <w:t>F</w:t>
      </w:r>
      <w:r w:rsidRPr="00F97DED">
        <w:rPr>
          <w:i/>
          <w:color w:val="000000"/>
          <w:szCs w:val="22"/>
          <w:vertAlign w:val="subscript"/>
          <w:lang w:val="en-US"/>
        </w:rPr>
        <w:t>p</w:t>
      </w:r>
      <w:proofErr w:type="spellEnd"/>
      <w:r w:rsidRPr="00744F05">
        <w:rPr>
          <w:i/>
          <w:color w:val="000000"/>
          <w:szCs w:val="22"/>
          <w:vertAlign w:val="subscript"/>
        </w:rPr>
        <w:t xml:space="preserve"> </w:t>
      </w:r>
      <w:r w:rsidRPr="00F97DED">
        <w:rPr>
          <w:color w:val="000000"/>
          <w:szCs w:val="22"/>
        </w:rPr>
        <w:t>— сила сопротивления цилиндр</w:t>
      </w:r>
      <w:r>
        <w:rPr>
          <w:color w:val="000000"/>
          <w:szCs w:val="22"/>
        </w:rPr>
        <w:t>а, обусловленная давл</w:t>
      </w:r>
      <w:r>
        <w:rPr>
          <w:color w:val="000000"/>
          <w:szCs w:val="22"/>
        </w:rPr>
        <w:t>е</w:t>
      </w:r>
      <w:r>
        <w:rPr>
          <w:color w:val="000000"/>
          <w:szCs w:val="22"/>
        </w:rPr>
        <w:t>нием</w:t>
      </w:r>
    </w:p>
    <w:p w:rsidR="00AD79E2" w:rsidRPr="00744F05" w:rsidRDefault="00AD79E2" w:rsidP="00AD79E2">
      <w:pPr>
        <w:pStyle w:val="a6"/>
        <w:ind w:firstLine="0"/>
        <w:rPr>
          <w:color w:val="000000"/>
          <w:szCs w:val="22"/>
        </w:rPr>
      </w:pPr>
      <w:proofErr w:type="spellStart"/>
      <w:r w:rsidRPr="00F97DED">
        <w:rPr>
          <w:i/>
          <w:color w:val="000000"/>
          <w:szCs w:val="22"/>
          <w:lang w:val="en-US"/>
        </w:rPr>
        <w:t>F</w:t>
      </w:r>
      <w:r w:rsidRPr="00F97DED">
        <w:rPr>
          <w:i/>
          <w:color w:val="000000"/>
          <w:szCs w:val="22"/>
          <w:vertAlign w:val="subscript"/>
          <w:lang w:val="en-US"/>
        </w:rPr>
        <w:t>v</w:t>
      </w:r>
      <w:proofErr w:type="spellEnd"/>
      <w:r w:rsidRPr="00744F05">
        <w:rPr>
          <w:i/>
          <w:color w:val="000000"/>
          <w:szCs w:val="22"/>
          <w:vertAlign w:val="subscript"/>
        </w:rPr>
        <w:t xml:space="preserve"> </w:t>
      </w:r>
      <w:r w:rsidRPr="00F97DED">
        <w:rPr>
          <w:color w:val="000000"/>
          <w:szCs w:val="22"/>
        </w:rPr>
        <w:t>— сила сопротивления</w:t>
      </w:r>
      <w:r>
        <w:rPr>
          <w:color w:val="000000"/>
          <w:szCs w:val="22"/>
        </w:rPr>
        <w:t xml:space="preserve"> </w:t>
      </w:r>
      <w:r w:rsidRPr="00F97DED">
        <w:rPr>
          <w:color w:val="000000"/>
          <w:szCs w:val="22"/>
        </w:rPr>
        <w:t>цилиндр</w:t>
      </w:r>
      <w:r>
        <w:rPr>
          <w:color w:val="000000"/>
          <w:szCs w:val="22"/>
        </w:rPr>
        <w:t>а, обусловленная тр</w:t>
      </w:r>
      <w:r>
        <w:rPr>
          <w:color w:val="000000"/>
          <w:szCs w:val="22"/>
        </w:rPr>
        <w:t>е</w:t>
      </w:r>
      <w:r>
        <w:rPr>
          <w:color w:val="000000"/>
          <w:szCs w:val="22"/>
        </w:rPr>
        <w:t>нием</w:t>
      </w:r>
    </w:p>
    <w:p w:rsidR="00AD79E2" w:rsidRPr="00F97DED" w:rsidRDefault="00AD79E2" w:rsidP="00AD79E2">
      <w:pPr>
        <w:pStyle w:val="a6"/>
        <w:ind w:firstLine="0"/>
        <w:rPr>
          <w:color w:val="000000"/>
          <w:szCs w:val="22"/>
        </w:rPr>
      </w:pPr>
      <w:r w:rsidRPr="00BA52D3">
        <w:rPr>
          <w:i/>
          <w:color w:val="000000"/>
          <w:position w:val="-22"/>
          <w:szCs w:val="22"/>
          <w:lang w:val="en-US"/>
        </w:rPr>
        <w:object w:dxaOrig="380" w:dyaOrig="620">
          <v:shape id="_x0000_i1053" type="#_x0000_t75" style="width:19pt;height:31pt" o:ole="">
            <v:imagedata r:id="rId13" o:title=""/>
          </v:shape>
          <o:OLEObject Type="Embed" ProgID="Equation.3" ShapeID="_x0000_i1053" DrawAspect="Content" ObjectID="_1834154813" r:id="rId14"/>
        </w:object>
      </w:r>
      <w:r>
        <w:rPr>
          <w:i/>
          <w:color w:val="000000"/>
          <w:szCs w:val="22"/>
        </w:rPr>
        <w:t xml:space="preserve"> </w:t>
      </w:r>
      <w:r w:rsidRPr="00F97DED">
        <w:rPr>
          <w:color w:val="000000"/>
          <w:szCs w:val="22"/>
        </w:rPr>
        <w:t>— доля силы сопротивления за счет сил давл</w:t>
      </w:r>
      <w:r w:rsidRPr="00F97DED">
        <w:rPr>
          <w:color w:val="000000"/>
          <w:szCs w:val="22"/>
        </w:rPr>
        <w:t>е</w:t>
      </w:r>
      <w:r w:rsidRPr="00F97DED">
        <w:rPr>
          <w:color w:val="000000"/>
          <w:szCs w:val="22"/>
        </w:rPr>
        <w:t>ния,</w:t>
      </w:r>
    </w:p>
    <w:p w:rsidR="00AD79E2" w:rsidRPr="00F97DED" w:rsidRDefault="00AD79E2" w:rsidP="00AD79E2">
      <w:pPr>
        <w:pStyle w:val="a6"/>
        <w:ind w:firstLine="0"/>
        <w:rPr>
          <w:color w:val="000000"/>
          <w:szCs w:val="22"/>
        </w:rPr>
      </w:pPr>
      <w:r w:rsidRPr="00BA52D3">
        <w:rPr>
          <w:color w:val="000000"/>
          <w:position w:val="-22"/>
          <w:szCs w:val="22"/>
        </w:rPr>
        <w:object w:dxaOrig="360" w:dyaOrig="620">
          <v:shape id="_x0000_i1054" type="#_x0000_t75" style="width:18pt;height:31pt" o:ole="">
            <v:imagedata r:id="rId15" o:title=""/>
          </v:shape>
          <o:OLEObject Type="Embed" ProgID="Equation.3" ShapeID="_x0000_i1054" DrawAspect="Content" ObjectID="_1834154814" r:id="rId16"/>
        </w:object>
      </w:r>
      <w:r>
        <w:rPr>
          <w:color w:val="000000"/>
          <w:szCs w:val="22"/>
        </w:rPr>
        <w:t xml:space="preserve"> </w:t>
      </w:r>
      <w:r w:rsidRPr="00F97DED">
        <w:rPr>
          <w:color w:val="000000"/>
          <w:szCs w:val="22"/>
        </w:rPr>
        <w:t>— доля силы сопротивления за счет сил</w:t>
      </w:r>
      <w:r>
        <w:rPr>
          <w:color w:val="000000"/>
          <w:szCs w:val="22"/>
        </w:rPr>
        <w:t xml:space="preserve"> трения</w:t>
      </w:r>
      <w:r w:rsidRPr="00F97DED">
        <w:rPr>
          <w:color w:val="000000"/>
          <w:szCs w:val="22"/>
        </w:rPr>
        <w:t>,</w:t>
      </w:r>
    </w:p>
    <w:p w:rsidR="00AD79E2" w:rsidRPr="00F97DED" w:rsidRDefault="00AD79E2" w:rsidP="00AD79E2">
      <w:pPr>
        <w:pStyle w:val="a6"/>
        <w:ind w:firstLine="0"/>
        <w:rPr>
          <w:color w:val="000000"/>
          <w:szCs w:val="22"/>
        </w:rPr>
      </w:pPr>
      <w:r>
        <w:rPr>
          <w:i/>
          <w:iCs/>
          <w:color w:val="000000"/>
          <w:szCs w:val="22"/>
          <w:lang w:val="en-US"/>
        </w:rPr>
        <w:t>l</w:t>
      </w:r>
      <w:r w:rsidRPr="00F97DED">
        <w:rPr>
          <w:color w:val="000000"/>
          <w:szCs w:val="22"/>
        </w:rPr>
        <w:t xml:space="preserve"> — размер возвратной зоны,</w:t>
      </w:r>
    </w:p>
    <w:p w:rsidR="00B87CE3" w:rsidRPr="00B87CE3" w:rsidRDefault="00AD79E2" w:rsidP="00AD79E2">
      <w:proofErr w:type="spellStart"/>
      <w:r w:rsidRPr="00F97DED">
        <w:rPr>
          <w:i/>
          <w:iCs/>
          <w:color w:val="000000"/>
          <w:szCs w:val="22"/>
          <w:lang w:val="en-US"/>
        </w:rPr>
        <w:t>F</w:t>
      </w:r>
      <w:r>
        <w:rPr>
          <w:i/>
          <w:iCs/>
          <w:color w:val="000000"/>
          <w:szCs w:val="22"/>
          <w:vertAlign w:val="subscript"/>
          <w:lang w:val="en-US"/>
        </w:rPr>
        <w:t>exp</w:t>
      </w:r>
      <w:proofErr w:type="spellEnd"/>
      <w:r w:rsidRPr="00F97DED">
        <w:rPr>
          <w:color w:val="000000"/>
          <w:szCs w:val="22"/>
        </w:rPr>
        <w:t xml:space="preserve"> — сила сопротивления </w:t>
      </w:r>
      <w:proofErr w:type="spellStart"/>
      <w:r w:rsidRPr="00F97DED">
        <w:rPr>
          <w:color w:val="000000"/>
          <w:szCs w:val="22"/>
        </w:rPr>
        <w:t>цилинд</w:t>
      </w:r>
      <w:r>
        <w:rPr>
          <w:color w:val="000000"/>
          <w:szCs w:val="22"/>
        </w:rPr>
        <w:t>а</w:t>
      </w:r>
      <w:proofErr w:type="spellEnd"/>
      <w:r w:rsidRPr="00F97DED">
        <w:rPr>
          <w:color w:val="000000"/>
          <w:szCs w:val="22"/>
        </w:rPr>
        <w:t>,</w:t>
      </w:r>
      <w:r w:rsidRPr="00163614">
        <w:rPr>
          <w:color w:val="000000"/>
          <w:szCs w:val="22"/>
        </w:rPr>
        <w:t xml:space="preserve"> </w:t>
      </w:r>
      <w:r>
        <w:rPr>
          <w:color w:val="000000"/>
          <w:szCs w:val="22"/>
        </w:rPr>
        <w:t>полученная по экспериме</w:t>
      </w:r>
      <w:r>
        <w:rPr>
          <w:color w:val="000000"/>
          <w:szCs w:val="22"/>
        </w:rPr>
        <w:t>н</w:t>
      </w:r>
      <w:r>
        <w:rPr>
          <w:color w:val="000000"/>
          <w:szCs w:val="22"/>
        </w:rPr>
        <w:t>тальным данным</w:t>
      </w:r>
      <w:r w:rsidRPr="00F97DED">
        <w:rPr>
          <w:color w:val="000000"/>
          <w:szCs w:val="22"/>
        </w:rPr>
        <w:t>.</w:t>
      </w:r>
    </w:p>
    <w:sectPr w:rsidR="00B87CE3" w:rsidRPr="00B87CE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Batang">
    <w:altName w:val="바탕"/>
    <w:panose1 w:val="02030600000101010101"/>
    <w:charset w:val="81"/>
    <w:family w:val="auto"/>
    <w:pitch w:val="fixed"/>
    <w:sig w:usb0="00000000" w:usb1="09060000" w:usb2="00000010" w:usb3="00000000" w:csb0="00080000" w:csb1="00000000"/>
  </w:font>
  <w:font w:name="Arial CYR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imes New Roman CYR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5E96640"/>
    <w:multiLevelType w:val="singleLevel"/>
    <w:tmpl w:val="041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139444FB"/>
    <w:multiLevelType w:val="singleLevel"/>
    <w:tmpl w:val="96467F2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ascii="Times New Roman" w:eastAsia="Times New Roman" w:hAnsi="Times New Roman" w:cs="Times New Roman"/>
      </w:rPr>
    </w:lvl>
  </w:abstractNum>
  <w:abstractNum w:abstractNumId="2" w15:restartNumberingAfterBreak="0">
    <w:nsid w:val="28337091"/>
    <w:multiLevelType w:val="hybridMultilevel"/>
    <w:tmpl w:val="4FF4A520"/>
    <w:lvl w:ilvl="0" w:tplc="FFFFFFFF">
      <w:start w:val="1"/>
      <w:numFmt w:val="decimal"/>
      <w:lvlText w:val="%1."/>
      <w:lvlJc w:val="left"/>
      <w:pPr>
        <w:tabs>
          <w:tab w:val="num" w:pos="786"/>
        </w:tabs>
        <w:ind w:left="786" w:hanging="360"/>
      </w:pPr>
      <w:rPr>
        <w:rFonts w:hint="default"/>
        <w:i w:val="0"/>
        <w:iCs/>
      </w:rPr>
    </w:lvl>
    <w:lvl w:ilvl="1" w:tplc="FFFFFFFF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FFFFFFFF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 w15:restartNumberingAfterBreak="0">
    <w:nsid w:val="2CCD7D7B"/>
    <w:multiLevelType w:val="multilevel"/>
    <w:tmpl w:val="CB5052B8"/>
    <w:lvl w:ilvl="0">
      <w:start w:val="1"/>
      <w:numFmt w:val="decimal"/>
      <w:pStyle w:val="1"/>
      <w:suff w:val="space"/>
      <w:lvlText w:val="Р а з д е л %1."/>
      <w:lvlJc w:val="left"/>
      <w:pPr>
        <w:ind w:left="142" w:firstLine="0"/>
      </w:pPr>
      <w:rPr>
        <w:rFonts w:ascii="Times New Roman" w:hAnsi="Times New Roman" w:hint="default"/>
        <w:b w:val="0"/>
        <w:i w:val="0"/>
        <w:caps w:val="0"/>
        <w:color w:val="auto"/>
        <w:spacing w:val="20"/>
        <w:sz w:val="28"/>
        <w:szCs w:val="28"/>
        <w:lang w:val="ru-RU"/>
      </w:rPr>
    </w:lvl>
    <w:lvl w:ilvl="1">
      <w:start w:val="1"/>
      <w:numFmt w:val="decimal"/>
      <w:pStyle w:val="2"/>
      <w:suff w:val="space"/>
      <w:lvlText w:val="Г л а в а %2."/>
      <w:lvlJc w:val="left"/>
      <w:pPr>
        <w:ind w:left="709" w:firstLine="567"/>
      </w:pPr>
      <w:rPr>
        <w:rFonts w:ascii="Times New Roman" w:hAnsi="Times New Roman" w:cs="Times New Roman" w:hint="default"/>
        <w:b w:val="0"/>
        <w:bCs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color w:val="auto"/>
        <w:spacing w:val="0"/>
        <w:kern w:val="0"/>
        <w:position w:val="0"/>
        <w:sz w:val="28"/>
        <w:szCs w:val="24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pStyle w:val="3"/>
      <w:suff w:val="space"/>
      <w:lvlText w:val="§ %3."/>
      <w:lvlJc w:val="center"/>
      <w:pPr>
        <w:ind w:left="142" w:firstLine="288"/>
      </w:pPr>
      <w:rPr>
        <w:rFonts w:hint="default"/>
        <w:color w:val="auto"/>
      </w:rPr>
    </w:lvl>
    <w:lvl w:ilvl="3">
      <w:start w:val="1"/>
      <w:numFmt w:val="decimal"/>
      <w:pStyle w:val="4"/>
      <w:lvlText w:val="%4)"/>
      <w:lvlJc w:val="left"/>
      <w:pPr>
        <w:tabs>
          <w:tab w:val="num" w:pos="2770"/>
        </w:tabs>
        <w:ind w:left="2410" w:firstLine="0"/>
      </w:pPr>
      <w:rPr>
        <w:rFonts w:hint="default"/>
      </w:rPr>
    </w:lvl>
    <w:lvl w:ilvl="4">
      <w:start w:val="1"/>
      <w:numFmt w:val="decimal"/>
      <w:pStyle w:val="5"/>
      <w:lvlText w:val="(%5)"/>
      <w:lvlJc w:val="left"/>
      <w:pPr>
        <w:tabs>
          <w:tab w:val="num" w:pos="5793"/>
        </w:tabs>
        <w:ind w:left="5433" w:firstLine="0"/>
      </w:pPr>
      <w:rPr>
        <w:rFonts w:hint="default"/>
      </w:rPr>
    </w:lvl>
    <w:lvl w:ilvl="5">
      <w:start w:val="1"/>
      <w:numFmt w:val="lowerLetter"/>
      <w:pStyle w:val="6"/>
      <w:lvlText w:val="(%6)"/>
      <w:lvlJc w:val="left"/>
      <w:pPr>
        <w:tabs>
          <w:tab w:val="num" w:pos="6513"/>
        </w:tabs>
        <w:ind w:left="6153" w:firstLine="0"/>
      </w:pPr>
      <w:rPr>
        <w:rFonts w:hint="default"/>
      </w:rPr>
    </w:lvl>
    <w:lvl w:ilvl="6">
      <w:start w:val="1"/>
      <w:numFmt w:val="lowerRoman"/>
      <w:pStyle w:val="7"/>
      <w:lvlText w:val="(%7)"/>
      <w:lvlJc w:val="left"/>
      <w:pPr>
        <w:tabs>
          <w:tab w:val="num" w:pos="7233"/>
        </w:tabs>
        <w:ind w:left="6873" w:firstLine="0"/>
      </w:pPr>
      <w:rPr>
        <w:rFonts w:hint="default"/>
      </w:rPr>
    </w:lvl>
    <w:lvl w:ilvl="7">
      <w:start w:val="1"/>
      <w:numFmt w:val="lowerLetter"/>
      <w:pStyle w:val="8"/>
      <w:lvlText w:val="(%8)"/>
      <w:lvlJc w:val="left"/>
      <w:pPr>
        <w:tabs>
          <w:tab w:val="num" w:pos="7953"/>
        </w:tabs>
        <w:ind w:left="7593" w:firstLine="0"/>
      </w:pPr>
      <w:rPr>
        <w:rFonts w:hint="default"/>
      </w:rPr>
    </w:lvl>
    <w:lvl w:ilvl="8">
      <w:start w:val="1"/>
      <w:numFmt w:val="lowerRoman"/>
      <w:pStyle w:val="9"/>
      <w:lvlText w:val="(%9)"/>
      <w:lvlJc w:val="left"/>
      <w:pPr>
        <w:tabs>
          <w:tab w:val="num" w:pos="8673"/>
        </w:tabs>
        <w:ind w:left="8313" w:firstLine="0"/>
      </w:pPr>
      <w:rPr>
        <w:rFonts w:hint="default"/>
      </w:rPr>
    </w:lvl>
  </w:abstractNum>
  <w:num w:numId="1">
    <w:abstractNumId w:val="3"/>
  </w:num>
  <w:num w:numId="2">
    <w:abstractNumId w:val="0"/>
  </w:num>
  <w:num w:numId="3">
    <w:abstractNumId w:val="2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874F1"/>
    <w:rsid w:val="00077E1F"/>
    <w:rsid w:val="000C5B54"/>
    <w:rsid w:val="000F37D1"/>
    <w:rsid w:val="00191036"/>
    <w:rsid w:val="004710FE"/>
    <w:rsid w:val="004B4BB0"/>
    <w:rsid w:val="004E5257"/>
    <w:rsid w:val="005C4CAF"/>
    <w:rsid w:val="005F24E2"/>
    <w:rsid w:val="006874F1"/>
    <w:rsid w:val="00791EAE"/>
    <w:rsid w:val="007B1AA0"/>
    <w:rsid w:val="0083765B"/>
    <w:rsid w:val="009C45B7"/>
    <w:rsid w:val="00A029B3"/>
    <w:rsid w:val="00AD79E2"/>
    <w:rsid w:val="00B55190"/>
    <w:rsid w:val="00B87CE3"/>
    <w:rsid w:val="00C20782"/>
    <w:rsid w:val="00C25BDB"/>
    <w:rsid w:val="00DA07CB"/>
    <w:rsid w:val="00E160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0"/>
    <o:shapelayout v:ext="edit">
      <o:idmap v:ext="edit" data="1"/>
    </o:shapelayout>
  </w:shapeDefaults>
  <w:decimalSymbol w:val=","/>
  <w:listSeparator w:val=";"/>
  <w14:docId w14:val="101D7F66"/>
  <w15:chartTrackingRefBased/>
  <w15:docId w15:val="{8614321F-F8FF-41F5-A157-89EB2A342A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6874F1"/>
    <w:pPr>
      <w:spacing w:after="0" w:line="240" w:lineRule="auto"/>
      <w:ind w:firstLine="567"/>
      <w:jc w:val="both"/>
    </w:pPr>
    <w:rPr>
      <w:rFonts w:ascii="Times New Roman" w:eastAsia="Batang" w:hAnsi="Times New Roman" w:cs="Times New Roman"/>
      <w:szCs w:val="20"/>
      <w:lang w:eastAsia="ru-RU"/>
    </w:rPr>
  </w:style>
  <w:style w:type="paragraph" w:styleId="1">
    <w:name w:val="heading 1"/>
    <w:basedOn w:val="a"/>
    <w:next w:val="a"/>
    <w:link w:val="10"/>
    <w:qFormat/>
    <w:rsid w:val="006874F1"/>
    <w:pPr>
      <w:keepNext/>
      <w:pageBreakBefore/>
      <w:numPr>
        <w:numId w:val="1"/>
      </w:numPr>
      <w:suppressAutoHyphens/>
      <w:spacing w:before="240" w:after="60"/>
      <w:jc w:val="center"/>
      <w:outlineLvl w:val="0"/>
    </w:pPr>
    <w:rPr>
      <w:b/>
      <w:caps/>
      <w:sz w:val="28"/>
      <w:szCs w:val="28"/>
    </w:rPr>
  </w:style>
  <w:style w:type="paragraph" w:styleId="2">
    <w:name w:val="heading 2"/>
    <w:basedOn w:val="a"/>
    <w:next w:val="a"/>
    <w:link w:val="20"/>
    <w:qFormat/>
    <w:rsid w:val="006874F1"/>
    <w:pPr>
      <w:keepNext/>
      <w:numPr>
        <w:ilvl w:val="1"/>
        <w:numId w:val="1"/>
      </w:numPr>
      <w:spacing w:before="240" w:after="60"/>
      <w:jc w:val="center"/>
      <w:outlineLvl w:val="1"/>
    </w:pPr>
    <w:rPr>
      <w:b/>
      <w:caps/>
      <w:sz w:val="24"/>
      <w:szCs w:val="24"/>
    </w:rPr>
  </w:style>
  <w:style w:type="paragraph" w:styleId="3">
    <w:name w:val="heading 3"/>
    <w:aliases w:val=" Знак1"/>
    <w:basedOn w:val="a"/>
    <w:next w:val="a"/>
    <w:link w:val="30"/>
    <w:qFormat/>
    <w:rsid w:val="006874F1"/>
    <w:pPr>
      <w:keepNext/>
      <w:numPr>
        <w:ilvl w:val="2"/>
        <w:numId w:val="1"/>
      </w:numPr>
      <w:suppressAutoHyphens/>
      <w:spacing w:before="240" w:after="60"/>
      <w:jc w:val="center"/>
      <w:outlineLvl w:val="2"/>
    </w:pPr>
    <w:rPr>
      <w:b/>
      <w:szCs w:val="22"/>
    </w:rPr>
  </w:style>
  <w:style w:type="paragraph" w:styleId="4">
    <w:name w:val="heading 4"/>
    <w:basedOn w:val="a"/>
    <w:next w:val="a"/>
    <w:link w:val="40"/>
    <w:qFormat/>
    <w:rsid w:val="006874F1"/>
    <w:pPr>
      <w:keepNext/>
      <w:numPr>
        <w:ilvl w:val="3"/>
        <w:numId w:val="1"/>
      </w:numPr>
      <w:tabs>
        <w:tab w:val="right" w:pos="567"/>
      </w:tabs>
      <w:spacing w:before="240" w:after="60"/>
      <w:jc w:val="left"/>
      <w:outlineLvl w:val="3"/>
    </w:pPr>
    <w:rPr>
      <w:szCs w:val="22"/>
    </w:rPr>
  </w:style>
  <w:style w:type="paragraph" w:styleId="5">
    <w:name w:val="heading 5"/>
    <w:basedOn w:val="a"/>
    <w:next w:val="a"/>
    <w:link w:val="50"/>
    <w:qFormat/>
    <w:rsid w:val="006874F1"/>
    <w:pPr>
      <w:numPr>
        <w:ilvl w:val="4"/>
        <w:numId w:val="1"/>
      </w:numPr>
      <w:spacing w:before="240" w:after="60"/>
      <w:outlineLvl w:val="4"/>
    </w:pPr>
    <w:rPr>
      <w:rFonts w:ascii="Arial CYR" w:hAnsi="Arial CYR"/>
    </w:rPr>
  </w:style>
  <w:style w:type="paragraph" w:styleId="6">
    <w:name w:val="heading 6"/>
    <w:basedOn w:val="a"/>
    <w:next w:val="a"/>
    <w:link w:val="60"/>
    <w:qFormat/>
    <w:rsid w:val="006874F1"/>
    <w:pPr>
      <w:numPr>
        <w:ilvl w:val="5"/>
        <w:numId w:val="1"/>
      </w:numPr>
      <w:spacing w:before="240" w:after="60"/>
      <w:outlineLvl w:val="5"/>
    </w:pPr>
    <w:rPr>
      <w:rFonts w:ascii="Times New Roman CYR" w:hAnsi="Times New Roman CYR"/>
      <w:i/>
    </w:rPr>
  </w:style>
  <w:style w:type="paragraph" w:styleId="7">
    <w:name w:val="heading 7"/>
    <w:basedOn w:val="a"/>
    <w:next w:val="a"/>
    <w:link w:val="70"/>
    <w:qFormat/>
    <w:rsid w:val="006874F1"/>
    <w:pPr>
      <w:numPr>
        <w:ilvl w:val="6"/>
        <w:numId w:val="1"/>
      </w:numPr>
      <w:spacing w:before="240" w:after="60"/>
      <w:outlineLvl w:val="6"/>
    </w:pPr>
    <w:rPr>
      <w:rFonts w:ascii="Arial CYR" w:hAnsi="Arial CYR"/>
      <w:sz w:val="20"/>
    </w:rPr>
  </w:style>
  <w:style w:type="paragraph" w:styleId="8">
    <w:name w:val="heading 8"/>
    <w:basedOn w:val="a"/>
    <w:next w:val="a"/>
    <w:link w:val="80"/>
    <w:qFormat/>
    <w:rsid w:val="006874F1"/>
    <w:pPr>
      <w:numPr>
        <w:ilvl w:val="7"/>
        <w:numId w:val="1"/>
      </w:numPr>
      <w:spacing w:before="240" w:after="60"/>
      <w:outlineLvl w:val="7"/>
    </w:pPr>
    <w:rPr>
      <w:rFonts w:ascii="Arial CYR" w:hAnsi="Arial CYR"/>
      <w:i/>
      <w:sz w:val="20"/>
    </w:rPr>
  </w:style>
  <w:style w:type="paragraph" w:styleId="9">
    <w:name w:val="heading 9"/>
    <w:basedOn w:val="a"/>
    <w:next w:val="a"/>
    <w:link w:val="90"/>
    <w:qFormat/>
    <w:rsid w:val="006874F1"/>
    <w:pPr>
      <w:numPr>
        <w:ilvl w:val="8"/>
        <w:numId w:val="1"/>
      </w:numPr>
      <w:spacing w:before="240" w:after="60"/>
      <w:outlineLvl w:val="8"/>
    </w:pPr>
    <w:rPr>
      <w:rFonts w:ascii="Arial CYR" w:hAnsi="Arial CYR"/>
      <w:b/>
      <w:i/>
      <w:sz w:val="1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rsid w:val="006874F1"/>
    <w:rPr>
      <w:rFonts w:ascii="Times New Roman" w:eastAsia="Batang" w:hAnsi="Times New Roman" w:cs="Times New Roman"/>
      <w:b/>
      <w:caps/>
      <w:sz w:val="28"/>
      <w:szCs w:val="28"/>
      <w:lang w:eastAsia="ru-RU"/>
    </w:rPr>
  </w:style>
  <w:style w:type="character" w:customStyle="1" w:styleId="20">
    <w:name w:val="Заголовок 2 Знак"/>
    <w:basedOn w:val="a0"/>
    <w:link w:val="2"/>
    <w:rsid w:val="006874F1"/>
    <w:rPr>
      <w:rFonts w:ascii="Times New Roman" w:eastAsia="Batang" w:hAnsi="Times New Roman" w:cs="Times New Roman"/>
      <w:b/>
      <w:caps/>
      <w:sz w:val="24"/>
      <w:szCs w:val="24"/>
      <w:lang w:eastAsia="ru-RU"/>
    </w:rPr>
  </w:style>
  <w:style w:type="character" w:customStyle="1" w:styleId="30">
    <w:name w:val="Заголовок 3 Знак"/>
    <w:aliases w:val=" Знак1 Знак"/>
    <w:basedOn w:val="a0"/>
    <w:link w:val="3"/>
    <w:rsid w:val="006874F1"/>
    <w:rPr>
      <w:rFonts w:ascii="Times New Roman" w:eastAsia="Batang" w:hAnsi="Times New Roman" w:cs="Times New Roman"/>
      <w:b/>
      <w:lang w:eastAsia="ru-RU"/>
    </w:rPr>
  </w:style>
  <w:style w:type="character" w:customStyle="1" w:styleId="40">
    <w:name w:val="Заголовок 4 Знак"/>
    <w:basedOn w:val="a0"/>
    <w:link w:val="4"/>
    <w:rsid w:val="006874F1"/>
    <w:rPr>
      <w:rFonts w:ascii="Times New Roman" w:eastAsia="Batang" w:hAnsi="Times New Roman" w:cs="Times New Roman"/>
      <w:lang w:eastAsia="ru-RU"/>
    </w:rPr>
  </w:style>
  <w:style w:type="character" w:customStyle="1" w:styleId="50">
    <w:name w:val="Заголовок 5 Знак"/>
    <w:basedOn w:val="a0"/>
    <w:link w:val="5"/>
    <w:rsid w:val="006874F1"/>
    <w:rPr>
      <w:rFonts w:ascii="Arial CYR" w:eastAsia="Batang" w:hAnsi="Arial CYR" w:cs="Times New Roman"/>
      <w:szCs w:val="20"/>
      <w:lang w:eastAsia="ru-RU"/>
    </w:rPr>
  </w:style>
  <w:style w:type="character" w:customStyle="1" w:styleId="60">
    <w:name w:val="Заголовок 6 Знак"/>
    <w:basedOn w:val="a0"/>
    <w:link w:val="6"/>
    <w:rsid w:val="006874F1"/>
    <w:rPr>
      <w:rFonts w:ascii="Times New Roman CYR" w:eastAsia="Batang" w:hAnsi="Times New Roman CYR" w:cs="Times New Roman"/>
      <w:i/>
      <w:szCs w:val="20"/>
      <w:lang w:eastAsia="ru-RU"/>
    </w:rPr>
  </w:style>
  <w:style w:type="character" w:customStyle="1" w:styleId="70">
    <w:name w:val="Заголовок 7 Знак"/>
    <w:basedOn w:val="a0"/>
    <w:link w:val="7"/>
    <w:rsid w:val="006874F1"/>
    <w:rPr>
      <w:rFonts w:ascii="Arial CYR" w:eastAsia="Batang" w:hAnsi="Arial CYR" w:cs="Times New Roman"/>
      <w:sz w:val="20"/>
      <w:szCs w:val="20"/>
      <w:lang w:eastAsia="ru-RU"/>
    </w:rPr>
  </w:style>
  <w:style w:type="character" w:customStyle="1" w:styleId="80">
    <w:name w:val="Заголовок 8 Знак"/>
    <w:basedOn w:val="a0"/>
    <w:link w:val="8"/>
    <w:rsid w:val="006874F1"/>
    <w:rPr>
      <w:rFonts w:ascii="Arial CYR" w:eastAsia="Batang" w:hAnsi="Arial CYR" w:cs="Times New Roman"/>
      <w:i/>
      <w:sz w:val="20"/>
      <w:szCs w:val="20"/>
      <w:lang w:eastAsia="ru-RU"/>
    </w:rPr>
  </w:style>
  <w:style w:type="character" w:customStyle="1" w:styleId="90">
    <w:name w:val="Заголовок 9 Знак"/>
    <w:basedOn w:val="a0"/>
    <w:link w:val="9"/>
    <w:rsid w:val="006874F1"/>
    <w:rPr>
      <w:rFonts w:ascii="Arial CYR" w:eastAsia="Batang" w:hAnsi="Arial CYR" w:cs="Times New Roman"/>
      <w:b/>
      <w:i/>
      <w:sz w:val="18"/>
      <w:szCs w:val="20"/>
      <w:lang w:eastAsia="ru-RU"/>
    </w:rPr>
  </w:style>
  <w:style w:type="paragraph" w:styleId="a3">
    <w:name w:val="Body Text"/>
    <w:aliases w:val="Основной текст Знак1,Основной текст Знак Знак"/>
    <w:basedOn w:val="a"/>
    <w:link w:val="a4"/>
    <w:rsid w:val="006874F1"/>
    <w:pPr>
      <w:ind w:firstLine="0"/>
    </w:pPr>
  </w:style>
  <w:style w:type="character" w:customStyle="1" w:styleId="a4">
    <w:name w:val="Основной текст Знак"/>
    <w:aliases w:val="Основной текст Знак1 Знак,Основной текст Знак Знак Знак"/>
    <w:basedOn w:val="a0"/>
    <w:link w:val="a3"/>
    <w:rsid w:val="006874F1"/>
    <w:rPr>
      <w:rFonts w:ascii="Times New Roman" w:eastAsia="Batang" w:hAnsi="Times New Roman" w:cs="Times New Roman"/>
      <w:szCs w:val="20"/>
      <w:lang w:eastAsia="ru-RU"/>
    </w:rPr>
  </w:style>
  <w:style w:type="paragraph" w:styleId="a5">
    <w:name w:val="caption"/>
    <w:basedOn w:val="a"/>
    <w:next w:val="a"/>
    <w:uiPriority w:val="35"/>
    <w:unhideWhenUsed/>
    <w:qFormat/>
    <w:rsid w:val="00C20782"/>
    <w:pPr>
      <w:spacing w:after="200"/>
    </w:pPr>
    <w:rPr>
      <w:i/>
      <w:iCs/>
      <w:color w:val="44546A" w:themeColor="text2"/>
      <w:sz w:val="18"/>
      <w:szCs w:val="18"/>
    </w:rPr>
  </w:style>
  <w:style w:type="paragraph" w:styleId="a6">
    <w:name w:val="Body Text Indent"/>
    <w:basedOn w:val="a"/>
    <w:link w:val="a7"/>
    <w:uiPriority w:val="99"/>
    <w:semiHidden/>
    <w:unhideWhenUsed/>
    <w:rsid w:val="00A029B3"/>
    <w:pPr>
      <w:spacing w:after="120"/>
      <w:ind w:left="283"/>
    </w:pPr>
  </w:style>
  <w:style w:type="character" w:customStyle="1" w:styleId="a7">
    <w:name w:val="Основной текст с отступом Знак"/>
    <w:basedOn w:val="a0"/>
    <w:link w:val="a6"/>
    <w:uiPriority w:val="99"/>
    <w:semiHidden/>
    <w:rsid w:val="00A029B3"/>
    <w:rPr>
      <w:rFonts w:ascii="Times New Roman" w:eastAsia="Batang" w:hAnsi="Times New Roman" w:cs="Times New Roman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wmf"/><Relationship Id="rId13" Type="http://schemas.openxmlformats.org/officeDocument/2006/relationships/image" Target="media/image5.wmf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oleObject" Target="embeddings/oleObject1.bin"/><Relationship Id="rId12" Type="http://schemas.openxmlformats.org/officeDocument/2006/relationships/oleObject" Target="embeddings/oleObject4.bin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oleObject" Target="embeddings/oleObject6.bin"/><Relationship Id="rId1" Type="http://schemas.openxmlformats.org/officeDocument/2006/relationships/numbering" Target="numbering.xml"/><Relationship Id="rId6" Type="http://schemas.openxmlformats.org/officeDocument/2006/relationships/image" Target="media/image2.wmf"/><Relationship Id="rId11" Type="http://schemas.openxmlformats.org/officeDocument/2006/relationships/oleObject" Target="embeddings/oleObject3.bin"/><Relationship Id="rId5" Type="http://schemas.openxmlformats.org/officeDocument/2006/relationships/image" Target="media/image1.png"/><Relationship Id="rId15" Type="http://schemas.openxmlformats.org/officeDocument/2006/relationships/image" Target="media/image6.wmf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oleObject" Target="embeddings/oleObject2.bin"/><Relationship Id="rId14" Type="http://schemas.openxmlformats.org/officeDocument/2006/relationships/oleObject" Target="embeddings/oleObject5.bin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3</Pages>
  <Words>241</Words>
  <Characters>1375</Characters>
  <Application>Microsoft Office Word</Application>
  <DocSecurity>0</DocSecurity>
  <Lines>11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B03-404</dc:creator>
  <cp:keywords/>
  <dc:description/>
  <cp:lastModifiedBy>B03-404</cp:lastModifiedBy>
  <cp:revision>4</cp:revision>
  <dcterms:created xsi:type="dcterms:W3CDTF">2026-02-25T15:29:00Z</dcterms:created>
  <dcterms:modified xsi:type="dcterms:W3CDTF">2026-03-04T15:40:00Z</dcterms:modified>
</cp:coreProperties>
</file>