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044C6" w14:textId="34581AE8" w:rsidR="0075700D" w:rsidRDefault="00430325" w:rsidP="00430325">
      <w:pPr>
        <w:pStyle w:val="berschrift1"/>
      </w:pPr>
      <w:r>
        <w:t>Systemdesign</w:t>
      </w:r>
    </w:p>
    <w:p w14:paraId="648AC8E3" w14:textId="77777777" w:rsidR="00283694" w:rsidRPr="00283694" w:rsidRDefault="00283694" w:rsidP="00283694"/>
    <w:p w14:paraId="276412C0" w14:textId="37619CA3" w:rsidR="00430325" w:rsidRDefault="00430325" w:rsidP="00430325">
      <w:pPr>
        <w:pStyle w:val="berschrift2"/>
      </w:pPr>
      <w:r w:rsidRPr="00430325">
        <w:t>Entwurf der Architektur der Anwendung, einschließlich Backend- und Frontend-Komponenten</w:t>
      </w:r>
    </w:p>
    <w:p w14:paraId="4223881F" w14:textId="77777777" w:rsidR="000F431E" w:rsidRDefault="003E7838" w:rsidP="003E7838">
      <w:r>
        <w:t xml:space="preserve">Die Anwendung basiert auf einer 3-Schichten-Architektur. Die Schichten sind ein Frontend, ein Backend und eine Datenbankschicht. </w:t>
      </w:r>
    </w:p>
    <w:p w14:paraId="6684CD71" w14:textId="229ED379" w:rsidR="003E7838" w:rsidRDefault="003E7838" w:rsidP="003E7838">
      <w:r>
        <w:t xml:space="preserve">Das Frontend beinhaltet die Präsentation und die Benutzerinteraktion. </w:t>
      </w:r>
    </w:p>
    <w:p w14:paraId="5D3E1D83" w14:textId="00701290" w:rsidR="003E7838" w:rsidRDefault="003E7838" w:rsidP="003E7838">
      <w:r>
        <w:t>Das Backend enthält die Geschäftslogik (Finanzmanagement) und Sicherheitsüberprüfungen (inklusive JWT- und MFA-Management und dynamisches Zugriffskontrollsystem.</w:t>
      </w:r>
    </w:p>
    <w:p w14:paraId="1869E27A" w14:textId="77777777" w:rsidR="003F4487" w:rsidRDefault="00C0085A" w:rsidP="003E7838">
      <w:r>
        <w:t>In der Datenbank-Schicht wird die Speicherung von Benutzer- und Kontextdaten implementiert.</w:t>
      </w:r>
    </w:p>
    <w:p w14:paraId="02A290AF" w14:textId="77777777" w:rsidR="003F4487" w:rsidRDefault="003F4487" w:rsidP="003E7838"/>
    <w:p w14:paraId="59FCC61C" w14:textId="07AD96F4" w:rsidR="00AB7CA3" w:rsidRDefault="003F4487" w:rsidP="003E7838">
      <w:pPr>
        <w:rPr>
          <w:b/>
          <w:bCs/>
          <w:sz w:val="32"/>
          <w:szCs w:val="32"/>
        </w:rPr>
      </w:pPr>
      <w:r w:rsidRPr="00580E76">
        <w:rPr>
          <w:b/>
          <w:bCs/>
          <w:sz w:val="32"/>
          <w:szCs w:val="32"/>
        </w:rPr>
        <w:t>Frontend:</w:t>
      </w:r>
      <w:r w:rsidR="00580E76">
        <w:rPr>
          <w:b/>
          <w:bCs/>
          <w:sz w:val="32"/>
          <w:szCs w:val="32"/>
        </w:rPr>
        <w:t xml:space="preserve"> </w:t>
      </w:r>
    </w:p>
    <w:p w14:paraId="5F3004BB" w14:textId="4C499B50" w:rsidR="00AB7CA3" w:rsidRDefault="00AB7CA3" w:rsidP="00AB7CA3">
      <w:pPr>
        <w:pStyle w:val="Listenabsatz"/>
        <w:numPr>
          <w:ilvl w:val="0"/>
          <w:numId w:val="1"/>
        </w:numPr>
      </w:pPr>
      <w:r>
        <w:t>Technologien: HTML und CSS</w:t>
      </w:r>
    </w:p>
    <w:p w14:paraId="05883614" w14:textId="44F328A6" w:rsidR="00F90C5A" w:rsidRDefault="00F90C5A" w:rsidP="00AB7CA3">
      <w:pPr>
        <w:pStyle w:val="Listenabsatz"/>
        <w:numPr>
          <w:ilvl w:val="0"/>
          <w:numId w:val="1"/>
        </w:numPr>
      </w:pPr>
      <w:r>
        <w:t>Funktionalitäten:</w:t>
      </w:r>
    </w:p>
    <w:p w14:paraId="0F87E61E" w14:textId="46BC7A35" w:rsidR="00F90C5A" w:rsidRDefault="00F90C5A" w:rsidP="00F90C5A">
      <w:pPr>
        <w:pStyle w:val="Listenabsatz"/>
        <w:numPr>
          <w:ilvl w:val="1"/>
          <w:numId w:val="1"/>
        </w:numPr>
      </w:pPr>
      <w:r>
        <w:t>Login-</w:t>
      </w:r>
      <w:proofErr w:type="spellStart"/>
      <w:r>
        <w:t>Formualar</w:t>
      </w:r>
      <w:proofErr w:type="spellEnd"/>
    </w:p>
    <w:p w14:paraId="3E0A50AD" w14:textId="0857B6AA" w:rsidR="00F90C5A" w:rsidRDefault="00F90C5A" w:rsidP="00F90C5A">
      <w:pPr>
        <w:pStyle w:val="Listenabsatz"/>
        <w:numPr>
          <w:ilvl w:val="1"/>
          <w:numId w:val="1"/>
        </w:numPr>
      </w:pPr>
      <w:r>
        <w:t>MFA-Dialog (OTP, Push-</w:t>
      </w:r>
      <w:proofErr w:type="spellStart"/>
      <w:r>
        <w:t>Benarichtigung</w:t>
      </w:r>
      <w:proofErr w:type="spellEnd"/>
      <w:r>
        <w:t>, etc.)</w:t>
      </w:r>
    </w:p>
    <w:p w14:paraId="7FCCFA88" w14:textId="0C320945" w:rsidR="00F90C5A" w:rsidRDefault="00535E1D" w:rsidP="00F90C5A">
      <w:pPr>
        <w:pStyle w:val="Listenabsatz"/>
        <w:numPr>
          <w:ilvl w:val="1"/>
          <w:numId w:val="1"/>
        </w:numPr>
      </w:pPr>
      <w:r>
        <w:t>Benutzer-Dashboard</w:t>
      </w:r>
    </w:p>
    <w:p w14:paraId="1B293F4E" w14:textId="4AEA4EC1" w:rsidR="00535E1D" w:rsidRDefault="00535E1D" w:rsidP="00F90C5A">
      <w:pPr>
        <w:pStyle w:val="Listenabsatz"/>
        <w:numPr>
          <w:ilvl w:val="1"/>
          <w:numId w:val="1"/>
        </w:numPr>
      </w:pPr>
      <w:r>
        <w:t>API-Kommunikation mit dem Backend</w:t>
      </w:r>
    </w:p>
    <w:p w14:paraId="3C6ACD17" w14:textId="6CD208A1" w:rsidR="00314721" w:rsidRPr="00580E76" w:rsidRDefault="00314721" w:rsidP="00F90C5A">
      <w:pPr>
        <w:pStyle w:val="Listenabsatz"/>
        <w:numPr>
          <w:ilvl w:val="1"/>
          <w:numId w:val="1"/>
        </w:numPr>
      </w:pPr>
      <w:r>
        <w:t>Finanzverwaltung</w:t>
      </w:r>
    </w:p>
    <w:p w14:paraId="27863AFB" w14:textId="0587BF6A" w:rsidR="003F4487" w:rsidRDefault="003F4487" w:rsidP="003E7838">
      <w:r w:rsidRPr="006718A8">
        <w:rPr>
          <w:b/>
          <w:bCs/>
          <w:sz w:val="32"/>
          <w:szCs w:val="32"/>
        </w:rPr>
        <w:t>Backend:</w:t>
      </w:r>
      <w:r w:rsidR="006718A8">
        <w:rPr>
          <w:b/>
          <w:bCs/>
          <w:sz w:val="32"/>
          <w:szCs w:val="32"/>
        </w:rPr>
        <w:t xml:space="preserve"> </w:t>
      </w:r>
    </w:p>
    <w:p w14:paraId="459512D6" w14:textId="5634DEDD" w:rsidR="00CE1966" w:rsidRDefault="00CE1966" w:rsidP="00CE1966">
      <w:pPr>
        <w:pStyle w:val="Listenabsatz"/>
        <w:numPr>
          <w:ilvl w:val="0"/>
          <w:numId w:val="2"/>
        </w:numPr>
      </w:pPr>
      <w:r>
        <w:t>Technologien: Java Spring Boot</w:t>
      </w:r>
    </w:p>
    <w:p w14:paraId="7BAF5383" w14:textId="5C9E4176" w:rsidR="004E67E6" w:rsidRDefault="004E67E6" w:rsidP="00CE1966">
      <w:pPr>
        <w:pStyle w:val="Listenabsatz"/>
        <w:numPr>
          <w:ilvl w:val="0"/>
          <w:numId w:val="2"/>
        </w:numPr>
      </w:pPr>
      <w:r>
        <w:t>Services:</w:t>
      </w:r>
    </w:p>
    <w:p w14:paraId="56555BF5" w14:textId="75E1D2F2" w:rsidR="005A6994" w:rsidRDefault="005A6994" w:rsidP="005A6994">
      <w:pPr>
        <w:pStyle w:val="Listenabsatz"/>
        <w:numPr>
          <w:ilvl w:val="1"/>
          <w:numId w:val="2"/>
        </w:numPr>
      </w:pPr>
      <w:r>
        <w:t>Authentication Service</w:t>
      </w:r>
    </w:p>
    <w:p w14:paraId="0DE37D71" w14:textId="09F5F173" w:rsidR="004E67E6" w:rsidRDefault="004E67E6" w:rsidP="005A6994">
      <w:pPr>
        <w:pStyle w:val="Listenabsatz"/>
        <w:numPr>
          <w:ilvl w:val="2"/>
          <w:numId w:val="2"/>
        </w:numPr>
      </w:pPr>
      <w:r>
        <w:t>Verarbeitung von Login-Anfragen</w:t>
      </w:r>
    </w:p>
    <w:p w14:paraId="5F7BAFF2" w14:textId="21AF46DF" w:rsidR="004E67E6" w:rsidRDefault="004E67E6" w:rsidP="005A6994">
      <w:pPr>
        <w:pStyle w:val="Listenabsatz"/>
        <w:numPr>
          <w:ilvl w:val="2"/>
          <w:numId w:val="2"/>
        </w:numPr>
      </w:pPr>
      <w:r>
        <w:t>Validierung von Benutzernamen und Passwörtern</w:t>
      </w:r>
    </w:p>
    <w:p w14:paraId="6AB0FA44" w14:textId="0319A183" w:rsidR="004E67E6" w:rsidRDefault="004E67E6" w:rsidP="005A6994">
      <w:pPr>
        <w:pStyle w:val="Listenabsatz"/>
        <w:numPr>
          <w:ilvl w:val="2"/>
          <w:numId w:val="2"/>
        </w:numPr>
      </w:pPr>
      <w:r>
        <w:t>Generierung von JWTs</w:t>
      </w:r>
    </w:p>
    <w:p w14:paraId="199DD422" w14:textId="1ED9B91C" w:rsidR="00422CE6" w:rsidRDefault="0096770C" w:rsidP="0096770C">
      <w:pPr>
        <w:pStyle w:val="Listenabsatz"/>
        <w:numPr>
          <w:ilvl w:val="1"/>
          <w:numId w:val="2"/>
        </w:numPr>
      </w:pPr>
      <w:r>
        <w:t>MFA Evaluation Service</w:t>
      </w:r>
    </w:p>
    <w:p w14:paraId="72BC6238" w14:textId="63A075B9" w:rsidR="0096770C" w:rsidRDefault="0096770C" w:rsidP="0096770C">
      <w:pPr>
        <w:pStyle w:val="Listenabsatz"/>
        <w:numPr>
          <w:ilvl w:val="2"/>
          <w:numId w:val="2"/>
        </w:numPr>
      </w:pPr>
      <w:r>
        <w:t>Analyse von Kontextdaten</w:t>
      </w:r>
    </w:p>
    <w:p w14:paraId="7E110771" w14:textId="49A8BEC9" w:rsidR="0096770C" w:rsidRDefault="00C16A89" w:rsidP="0096770C">
      <w:pPr>
        <w:pStyle w:val="Listenabsatz"/>
        <w:numPr>
          <w:ilvl w:val="2"/>
          <w:numId w:val="2"/>
        </w:numPr>
      </w:pPr>
      <w:r>
        <w:t>Entscheidet über Verwendung von MFA</w:t>
      </w:r>
    </w:p>
    <w:p w14:paraId="1BDFC8D8" w14:textId="07905CE6" w:rsidR="00921001" w:rsidRDefault="00921001" w:rsidP="00921001">
      <w:pPr>
        <w:pStyle w:val="Listenabsatz"/>
        <w:numPr>
          <w:ilvl w:val="1"/>
          <w:numId w:val="2"/>
        </w:numPr>
      </w:pPr>
      <w:proofErr w:type="gramStart"/>
      <w:r>
        <w:t>JWT Service</w:t>
      </w:r>
      <w:proofErr w:type="gramEnd"/>
    </w:p>
    <w:p w14:paraId="24B155C0" w14:textId="05639FBA" w:rsidR="00921001" w:rsidRDefault="00921001" w:rsidP="00921001">
      <w:pPr>
        <w:pStyle w:val="Listenabsatz"/>
        <w:numPr>
          <w:ilvl w:val="2"/>
          <w:numId w:val="2"/>
        </w:numPr>
      </w:pPr>
      <w:r>
        <w:t>Erstellt und validiert Tokens</w:t>
      </w:r>
    </w:p>
    <w:p w14:paraId="1F827A24" w14:textId="75A43A6D" w:rsidR="006423AA" w:rsidRDefault="006423AA" w:rsidP="006423AA">
      <w:pPr>
        <w:pStyle w:val="Listenabsatz"/>
        <w:numPr>
          <w:ilvl w:val="1"/>
          <w:numId w:val="2"/>
        </w:numPr>
      </w:pPr>
      <w:proofErr w:type="spellStart"/>
      <w:r>
        <w:t>Context</w:t>
      </w:r>
      <w:proofErr w:type="spellEnd"/>
      <w:r>
        <w:t xml:space="preserve"> Service</w:t>
      </w:r>
    </w:p>
    <w:p w14:paraId="33152B22" w14:textId="75532FFB" w:rsidR="006423AA" w:rsidRDefault="002E05BE" w:rsidP="006423AA">
      <w:pPr>
        <w:pStyle w:val="Listenabsatz"/>
        <w:numPr>
          <w:ilvl w:val="2"/>
          <w:numId w:val="2"/>
        </w:numPr>
      </w:pPr>
      <w:r>
        <w:lastRenderedPageBreak/>
        <w:t>Erfasst und analysiert Kontextdaten (IP-Adresse, Gerät, Standort, etc.)</w:t>
      </w:r>
    </w:p>
    <w:p w14:paraId="34B2B8C2" w14:textId="2820C2CA" w:rsidR="00E61824" w:rsidRDefault="00E61824" w:rsidP="00E61824">
      <w:pPr>
        <w:pStyle w:val="Listenabsatz"/>
        <w:numPr>
          <w:ilvl w:val="1"/>
          <w:numId w:val="2"/>
        </w:numPr>
      </w:pPr>
      <w:proofErr w:type="spellStart"/>
      <w:r>
        <w:t>Logging</w:t>
      </w:r>
      <w:proofErr w:type="spellEnd"/>
      <w:r>
        <w:t xml:space="preserve"> Service</w:t>
      </w:r>
    </w:p>
    <w:p w14:paraId="79F51E00" w14:textId="21CC1522" w:rsidR="00E61824" w:rsidRPr="006718A8" w:rsidRDefault="00E61824" w:rsidP="00E61824">
      <w:pPr>
        <w:pStyle w:val="Listenabsatz"/>
        <w:numPr>
          <w:ilvl w:val="2"/>
          <w:numId w:val="2"/>
        </w:numPr>
      </w:pPr>
      <w:r>
        <w:t>Speichert sicherheitsrelevante Ereignisse</w:t>
      </w:r>
      <w:r w:rsidR="00D944DE">
        <w:t xml:space="preserve"> (</w:t>
      </w:r>
      <w:proofErr w:type="spellStart"/>
      <w:r w:rsidR="00D944DE">
        <w:t>z.B</w:t>
      </w:r>
      <w:proofErr w:type="spellEnd"/>
      <w:r w:rsidR="00D944DE">
        <w:t xml:space="preserve"> verdächtige Logins)</w:t>
      </w:r>
    </w:p>
    <w:p w14:paraId="4FA47562" w14:textId="2639208C" w:rsidR="003F4487" w:rsidRDefault="003F4487" w:rsidP="003E7838">
      <w:pPr>
        <w:rPr>
          <w:b/>
          <w:bCs/>
          <w:sz w:val="32"/>
          <w:szCs w:val="32"/>
        </w:rPr>
      </w:pPr>
      <w:r w:rsidRPr="00AD2774">
        <w:rPr>
          <w:b/>
          <w:bCs/>
          <w:sz w:val="32"/>
          <w:szCs w:val="32"/>
        </w:rPr>
        <w:t>Datenbank-Schicht</w:t>
      </w:r>
      <w:r w:rsidR="00F52F09" w:rsidRPr="00AD2774">
        <w:rPr>
          <w:b/>
          <w:bCs/>
          <w:sz w:val="32"/>
          <w:szCs w:val="32"/>
        </w:rPr>
        <w:t>:</w:t>
      </w:r>
    </w:p>
    <w:p w14:paraId="22BAD7D1" w14:textId="141F826C" w:rsidR="003231A4" w:rsidRDefault="003231A4" w:rsidP="003231A4">
      <w:pPr>
        <w:pStyle w:val="Listenabsatz"/>
        <w:numPr>
          <w:ilvl w:val="0"/>
          <w:numId w:val="3"/>
        </w:numPr>
      </w:pPr>
      <w:r>
        <w:t>Technologien: MySQL</w:t>
      </w:r>
    </w:p>
    <w:p w14:paraId="1F7BAF7F" w14:textId="1392041E" w:rsidR="00844965" w:rsidRDefault="00844965" w:rsidP="003231A4">
      <w:pPr>
        <w:pStyle w:val="Listenabsatz"/>
        <w:numPr>
          <w:ilvl w:val="0"/>
          <w:numId w:val="3"/>
        </w:numPr>
      </w:pPr>
      <w:r>
        <w:t>Datenmodelle</w:t>
      </w:r>
    </w:p>
    <w:p w14:paraId="7E05A855" w14:textId="23F4B015" w:rsidR="00844965" w:rsidRDefault="005566D0" w:rsidP="00844965">
      <w:pPr>
        <w:pStyle w:val="Listenabsatz"/>
        <w:numPr>
          <w:ilvl w:val="1"/>
          <w:numId w:val="3"/>
        </w:numPr>
      </w:pPr>
      <w:r>
        <w:t>Users: Enthält Benutzerinformationen (Hash des Passworts, MFA-Einstellungen</w:t>
      </w:r>
      <w:r w:rsidR="0007217E">
        <w:t>)</w:t>
      </w:r>
    </w:p>
    <w:p w14:paraId="598BD0C5" w14:textId="2528998D" w:rsidR="0049193E" w:rsidRDefault="0049193E" w:rsidP="00844965">
      <w:pPr>
        <w:pStyle w:val="Listenabsatz"/>
        <w:numPr>
          <w:ilvl w:val="1"/>
          <w:numId w:val="3"/>
        </w:numPr>
      </w:pPr>
      <w:proofErr w:type="spellStart"/>
      <w:r>
        <w:t>Context</w:t>
      </w:r>
      <w:proofErr w:type="spellEnd"/>
      <w:r>
        <w:t xml:space="preserve"> Logs: Speichert Kontextdaten vergangener Logins</w:t>
      </w:r>
    </w:p>
    <w:p w14:paraId="4B1A6E8A" w14:textId="5E9B1B35" w:rsidR="0049193E" w:rsidRDefault="0049193E" w:rsidP="00844965">
      <w:pPr>
        <w:pStyle w:val="Listenabsatz"/>
        <w:numPr>
          <w:ilvl w:val="1"/>
          <w:numId w:val="3"/>
        </w:numPr>
      </w:pPr>
      <w:r>
        <w:t xml:space="preserve">MFA </w:t>
      </w:r>
      <w:proofErr w:type="spellStart"/>
      <w:r>
        <w:t>Configurations</w:t>
      </w:r>
      <w:proofErr w:type="spellEnd"/>
      <w:r>
        <w:t>: MFA-Status und Regeln für jeden Benutzer</w:t>
      </w:r>
    </w:p>
    <w:p w14:paraId="166800CC" w14:textId="77777777" w:rsidR="0059446B" w:rsidRDefault="0059446B" w:rsidP="0059446B"/>
    <w:p w14:paraId="4CACFFBE" w14:textId="58C55DB1" w:rsidR="00D8245A" w:rsidRDefault="00D8245A" w:rsidP="0059446B">
      <w:r w:rsidRPr="00D8245A">
        <w:rPr>
          <w:b/>
          <w:bCs/>
        </w:rPr>
        <w:t>Systemarchitektur</w:t>
      </w:r>
      <w:r>
        <w:t>:</w:t>
      </w:r>
    </w:p>
    <w:p w14:paraId="7E0FE553" w14:textId="17CFCF1A" w:rsidR="0059446B" w:rsidRPr="00AD2774" w:rsidRDefault="00FB7DA0" w:rsidP="0059446B">
      <w:r w:rsidRPr="00FB7DA0">
        <w:drawing>
          <wp:inline distT="0" distB="0" distL="0" distR="0" wp14:anchorId="15BD0DE3" wp14:editId="7D614638">
            <wp:extent cx="5760720" cy="2806700"/>
            <wp:effectExtent l="0" t="0" r="0" b="0"/>
            <wp:docPr id="1239445081" name="Grafik 1" descr="Ein Bild, das Text, Screenshot, Diagramm, Pla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445081" name="Grafik 1" descr="Ein Bild, das Text, Screenshot, Diagramm, Plan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89FF" w14:textId="77777777" w:rsidR="00283694" w:rsidRPr="00283694" w:rsidRDefault="00283694" w:rsidP="00283694"/>
    <w:p w14:paraId="714CB7EF" w14:textId="11F2A4B4" w:rsidR="00430325" w:rsidRDefault="00430325" w:rsidP="00430325">
      <w:pPr>
        <w:pStyle w:val="berschrift2"/>
      </w:pPr>
      <w:r w:rsidRPr="00430325">
        <w:t>Definition der JWT-Strategie für die Authentifizierung, einschließlich Token-Generierung und -Verwaltung</w:t>
      </w:r>
    </w:p>
    <w:p w14:paraId="24489B86" w14:textId="79532D68" w:rsidR="00BD17F6" w:rsidRDefault="00BD17F6" w:rsidP="00BD17F6">
      <w:r w:rsidRPr="00BD17F6">
        <w:t xml:space="preserve">Eine gut durchdachte Strategie für die Verwendung von JSON Web Tokens (JWT) in der Authentifizierung sorgt für eine sichere, skalierbare und leicht wartbare Lösung. Diese </w:t>
      </w:r>
      <w:r w:rsidR="006D725D">
        <w:t>Punkt</w:t>
      </w:r>
      <w:r w:rsidRPr="00BD17F6">
        <w:t xml:space="preserve"> beschreibt die wesentlichen Aspekte der </w:t>
      </w:r>
      <w:r w:rsidR="00001F50">
        <w:t xml:space="preserve">verwendeten </w:t>
      </w:r>
      <w:r w:rsidRPr="00BD17F6">
        <w:t>JWT-</w:t>
      </w:r>
      <w:r w:rsidR="00001F50">
        <w:t>Strategie.</w:t>
      </w:r>
    </w:p>
    <w:p w14:paraId="67BB85CA" w14:textId="753ECCA2" w:rsidR="00C15C3B" w:rsidRDefault="000953F3" w:rsidP="000953F3">
      <w:pPr>
        <w:pStyle w:val="Listenabsatz"/>
        <w:numPr>
          <w:ilvl w:val="0"/>
          <w:numId w:val="4"/>
        </w:numPr>
      </w:pPr>
      <w:r>
        <w:t>Grundlagen von JWT</w:t>
      </w:r>
    </w:p>
    <w:p w14:paraId="021A896E" w14:textId="2A41D6D7" w:rsidR="000953F3" w:rsidRDefault="000953F3" w:rsidP="000953F3">
      <w:pPr>
        <w:pStyle w:val="Listenabsatz"/>
        <w:numPr>
          <w:ilvl w:val="1"/>
          <w:numId w:val="4"/>
        </w:numPr>
      </w:pPr>
      <w:r>
        <w:t xml:space="preserve">Aufbau eines Tokens: Ein JWT besteht aus </w:t>
      </w:r>
      <w:proofErr w:type="gramStart"/>
      <w:r>
        <w:t>drei  Teilen</w:t>
      </w:r>
      <w:proofErr w:type="gramEnd"/>
      <w:r>
        <w:t>, die durch Punkte getrennt sind</w:t>
      </w:r>
    </w:p>
    <w:p w14:paraId="1E242452" w14:textId="1F9128AB" w:rsidR="000953F3" w:rsidRDefault="000953F3" w:rsidP="000953F3">
      <w:pPr>
        <w:pStyle w:val="Listenabsatz"/>
        <w:numPr>
          <w:ilvl w:val="2"/>
          <w:numId w:val="4"/>
        </w:numPr>
      </w:pPr>
      <w:r w:rsidRPr="00DE41FB">
        <w:rPr>
          <w:b/>
          <w:bCs/>
        </w:rPr>
        <w:lastRenderedPageBreak/>
        <w:t>Header</w:t>
      </w:r>
      <w:r>
        <w:t>: Enthält den Algorithmus und Token-Typ (</w:t>
      </w:r>
      <w:proofErr w:type="spellStart"/>
      <w:r>
        <w:t>z.B</w:t>
      </w:r>
      <w:proofErr w:type="spellEnd"/>
      <w:r>
        <w:t xml:space="preserve"> HS256 für HMAC-SHA256</w:t>
      </w:r>
    </w:p>
    <w:p w14:paraId="33100864" w14:textId="4F0F3173" w:rsidR="000953F3" w:rsidRDefault="000953F3" w:rsidP="000953F3">
      <w:pPr>
        <w:pStyle w:val="Listenabsatz"/>
        <w:numPr>
          <w:ilvl w:val="2"/>
          <w:numId w:val="4"/>
        </w:numPr>
      </w:pPr>
      <w:r w:rsidRPr="001E0217">
        <w:rPr>
          <w:b/>
          <w:bCs/>
        </w:rPr>
        <w:t>Payload</w:t>
      </w:r>
      <w:r>
        <w:t>:</w:t>
      </w:r>
      <w:r w:rsidR="00747E15">
        <w:t xml:space="preserve"> Beinhaltet die Ansprüche (Claims), </w:t>
      </w:r>
      <w:proofErr w:type="spellStart"/>
      <w:r w:rsidR="00747E15">
        <w:t>z.B</w:t>
      </w:r>
      <w:proofErr w:type="spellEnd"/>
      <w:r w:rsidR="00747E15">
        <w:t xml:space="preserve"> Benutzer-ID und Berechtigungen</w:t>
      </w:r>
    </w:p>
    <w:p w14:paraId="342D3F69" w14:textId="16761834" w:rsidR="000953F3" w:rsidRDefault="000953F3" w:rsidP="000953F3">
      <w:pPr>
        <w:pStyle w:val="Listenabsatz"/>
        <w:numPr>
          <w:ilvl w:val="2"/>
          <w:numId w:val="4"/>
        </w:numPr>
      </w:pPr>
      <w:r w:rsidRPr="001E0217">
        <w:rPr>
          <w:b/>
          <w:bCs/>
        </w:rPr>
        <w:t>Signatur</w:t>
      </w:r>
      <w:r>
        <w:t>:</w:t>
      </w:r>
      <w:r w:rsidR="00747E15">
        <w:t xml:space="preserve"> Gewährleistet die Integrität, basierend auf einem geheimen Schlüssel (bei HMAC) oder einem privaten Schlüssel (bei RSA)</w:t>
      </w:r>
    </w:p>
    <w:p w14:paraId="7C1B697B" w14:textId="02C17A99" w:rsidR="00D035A7" w:rsidRDefault="00D035A7" w:rsidP="00D035A7">
      <w:pPr>
        <w:pStyle w:val="Listenabsatz"/>
        <w:numPr>
          <w:ilvl w:val="0"/>
          <w:numId w:val="4"/>
        </w:numPr>
      </w:pPr>
      <w:r>
        <w:t>Token Generierung</w:t>
      </w:r>
    </w:p>
    <w:p w14:paraId="4677286B" w14:textId="0CC519D5" w:rsidR="00D035A7" w:rsidRDefault="00D035A7" w:rsidP="00D035A7">
      <w:pPr>
        <w:pStyle w:val="Listenabsatz"/>
        <w:numPr>
          <w:ilvl w:val="1"/>
          <w:numId w:val="4"/>
        </w:numPr>
      </w:pPr>
      <w:r>
        <w:t>Benutzer-Authentifizierung: Der Benutzer sendet Anmeldeinformationen (</w:t>
      </w:r>
      <w:proofErr w:type="spellStart"/>
      <w:r>
        <w:t>z.B</w:t>
      </w:r>
      <w:proofErr w:type="spellEnd"/>
      <w:r>
        <w:t xml:space="preserve"> Benutzername und Passwort an den Authentifizierungsdienst)</w:t>
      </w:r>
    </w:p>
    <w:p w14:paraId="49240037" w14:textId="17B20F60" w:rsidR="00D035A7" w:rsidRDefault="00D035A7" w:rsidP="00D035A7">
      <w:pPr>
        <w:pStyle w:val="Listenabsatz"/>
        <w:numPr>
          <w:ilvl w:val="1"/>
          <w:numId w:val="4"/>
        </w:numPr>
      </w:pPr>
      <w:r>
        <w:t>Der Authentifizierungsdienst überprüft die Anmeldeinformationen gegen die Datenbank</w:t>
      </w:r>
    </w:p>
    <w:p w14:paraId="3ACB2B38" w14:textId="7C6A47F6" w:rsidR="00D035A7" w:rsidRDefault="00D035A7" w:rsidP="00D035A7">
      <w:pPr>
        <w:pStyle w:val="Listenabsatz"/>
        <w:numPr>
          <w:ilvl w:val="1"/>
          <w:numId w:val="4"/>
        </w:numPr>
      </w:pPr>
      <w:r>
        <w:t>Ein JWT wird generiert mit</w:t>
      </w:r>
    </w:p>
    <w:p w14:paraId="7F839675" w14:textId="53867047" w:rsidR="00D035A7" w:rsidRDefault="00D035A7" w:rsidP="00D035A7">
      <w:pPr>
        <w:pStyle w:val="Listenabsatz"/>
        <w:numPr>
          <w:ilvl w:val="2"/>
          <w:numId w:val="4"/>
        </w:numPr>
      </w:pPr>
      <w:r>
        <w:t xml:space="preserve">Header: </w:t>
      </w:r>
      <w:proofErr w:type="gramStart"/>
      <w:r>
        <w:t>{</w:t>
      </w:r>
      <w:r w:rsidR="00DD7B02">
        <w:t xml:space="preserve"> </w:t>
      </w:r>
      <w:r>
        <w:t>„</w:t>
      </w:r>
      <w:proofErr w:type="spellStart"/>
      <w:proofErr w:type="gramEnd"/>
      <w:r>
        <w:t>alg</w:t>
      </w:r>
      <w:proofErr w:type="spellEnd"/>
      <w:r>
        <w:t>“:</w:t>
      </w:r>
      <w:r w:rsidR="00050E9B">
        <w:t xml:space="preserve"> </w:t>
      </w:r>
      <w:r>
        <w:t xml:space="preserve"> „HS256“</w:t>
      </w:r>
      <w:r w:rsidR="00050E9B">
        <w:t>,  „typ“: JWT</w:t>
      </w:r>
      <w:r w:rsidR="00DD7B02">
        <w:t xml:space="preserve"> </w:t>
      </w:r>
      <w:r>
        <w:t>}</w:t>
      </w:r>
    </w:p>
    <w:p w14:paraId="54F22C17" w14:textId="5B527D55" w:rsidR="00DD7B02" w:rsidRDefault="00DD7B02" w:rsidP="00D035A7">
      <w:pPr>
        <w:pStyle w:val="Listenabsatz"/>
        <w:numPr>
          <w:ilvl w:val="2"/>
          <w:numId w:val="4"/>
        </w:numPr>
      </w:pPr>
      <w:r>
        <w:t xml:space="preserve">Payload: Benutzer-ID, Benutzername, Zeitpunkt der </w:t>
      </w:r>
      <w:proofErr w:type="spellStart"/>
      <w:r>
        <w:t>Tokenerstellung</w:t>
      </w:r>
      <w:proofErr w:type="spellEnd"/>
      <w:r>
        <w:t>, Ablaufdatum und Benutzerrollen</w:t>
      </w:r>
    </w:p>
    <w:p w14:paraId="19EECD9A" w14:textId="74F32585" w:rsidR="001F1D23" w:rsidRDefault="00226A75" w:rsidP="008E068E">
      <w:pPr>
        <w:pStyle w:val="Listenabsatz"/>
        <w:numPr>
          <w:ilvl w:val="2"/>
          <w:numId w:val="4"/>
        </w:numPr>
      </w:pPr>
      <w:proofErr w:type="spellStart"/>
      <w:r>
        <w:t>Signature</w:t>
      </w:r>
      <w:proofErr w:type="spellEnd"/>
      <w:r>
        <w:t xml:space="preserve">: </w:t>
      </w:r>
      <w:r w:rsidR="00571946" w:rsidRPr="00571946">
        <w:t>HMAC-SHA256</w:t>
      </w:r>
    </w:p>
    <w:p w14:paraId="0399A2D0" w14:textId="3B5E41DB" w:rsidR="006D725D" w:rsidRDefault="000E6C05" w:rsidP="00BD17F6">
      <w:pPr>
        <w:pStyle w:val="Listenabsatz"/>
        <w:numPr>
          <w:ilvl w:val="1"/>
          <w:numId w:val="4"/>
        </w:numPr>
      </w:pPr>
      <w:r>
        <w:t>Rückgabe an den Benutzer</w:t>
      </w:r>
      <w:r w:rsidR="008943FD">
        <w:t xml:space="preserve"> (wenn Kontextanalysen etc. passen)</w:t>
      </w:r>
    </w:p>
    <w:p w14:paraId="7432E14D" w14:textId="79C01007" w:rsidR="00DE41FB" w:rsidRDefault="00DE41FB" w:rsidP="00DE41FB">
      <w:pPr>
        <w:pStyle w:val="Listenabsatz"/>
        <w:numPr>
          <w:ilvl w:val="0"/>
          <w:numId w:val="4"/>
        </w:numPr>
      </w:pPr>
      <w:r>
        <w:t>Token-Verwaltung</w:t>
      </w:r>
    </w:p>
    <w:p w14:paraId="562A39D8" w14:textId="74B22AC1" w:rsidR="00DE41FB" w:rsidRDefault="00DE41FB" w:rsidP="00DE41FB">
      <w:pPr>
        <w:pStyle w:val="Listenabsatz"/>
        <w:numPr>
          <w:ilvl w:val="1"/>
          <w:numId w:val="4"/>
        </w:numPr>
      </w:pPr>
      <w:r>
        <w:t xml:space="preserve">Der Benutzer sendet das Token bei jeder Anfrage im </w:t>
      </w:r>
      <w:proofErr w:type="spellStart"/>
      <w:r>
        <w:t>Authorization</w:t>
      </w:r>
      <w:proofErr w:type="spellEnd"/>
      <w:r>
        <w:t>-Header</w:t>
      </w:r>
    </w:p>
    <w:p w14:paraId="2DBFD386" w14:textId="5F994581" w:rsidR="00DE41FB" w:rsidRDefault="00DE41FB" w:rsidP="00DE41FB">
      <w:pPr>
        <w:pStyle w:val="Listenabsatz"/>
        <w:numPr>
          <w:ilvl w:val="1"/>
          <w:numId w:val="4"/>
        </w:numPr>
      </w:pPr>
      <w:r>
        <w:t>Der Authentifizierungsdienst überprüft</w:t>
      </w:r>
    </w:p>
    <w:p w14:paraId="738F3909" w14:textId="585516E4" w:rsidR="00DE41FB" w:rsidRDefault="00DE41FB" w:rsidP="00DE41FB">
      <w:pPr>
        <w:pStyle w:val="Listenabsatz"/>
        <w:numPr>
          <w:ilvl w:val="2"/>
          <w:numId w:val="4"/>
        </w:numPr>
      </w:pPr>
      <w:r w:rsidRPr="00AC06F4">
        <w:rPr>
          <w:b/>
          <w:bCs/>
        </w:rPr>
        <w:t>Signatur</w:t>
      </w:r>
      <w:r>
        <w:t xml:space="preserve">: </w:t>
      </w:r>
      <w:r w:rsidRPr="00DE41FB">
        <w:t>Das Token wird mit dem geheimen Schlüssel oder dem öffentlichen Schlüssel (bei asymmetrischer Signierung) validiert</w:t>
      </w:r>
    </w:p>
    <w:p w14:paraId="0BC82CD5" w14:textId="5174D2C1" w:rsidR="00DE41FB" w:rsidRDefault="00AC06F4" w:rsidP="00DE41FB">
      <w:pPr>
        <w:pStyle w:val="Listenabsatz"/>
        <w:numPr>
          <w:ilvl w:val="2"/>
          <w:numId w:val="4"/>
        </w:numPr>
      </w:pPr>
      <w:r>
        <w:t>Ablaufzeit (</w:t>
      </w:r>
      <w:proofErr w:type="spellStart"/>
      <w:r>
        <w:t>exp</w:t>
      </w:r>
      <w:proofErr w:type="spellEnd"/>
      <w:r>
        <w:t>): Tokens mit abgelaufener Zeit werden abgelehnt</w:t>
      </w:r>
    </w:p>
    <w:p w14:paraId="0D61E0B2" w14:textId="2B548490" w:rsidR="00AC06F4" w:rsidRDefault="00AC06F4" w:rsidP="00DE41FB">
      <w:pPr>
        <w:pStyle w:val="Listenabsatz"/>
        <w:numPr>
          <w:ilvl w:val="2"/>
          <w:numId w:val="4"/>
        </w:numPr>
      </w:pPr>
      <w:r>
        <w:t xml:space="preserve">Ansprüche: </w:t>
      </w:r>
      <w:r w:rsidR="00614695">
        <w:t>Überprüfung,</w:t>
      </w:r>
      <w:r>
        <w:t xml:space="preserve"> ob der Benutzer die notwendigen Berechtigungen hat (z.B. Zugriff auf eine Res</w:t>
      </w:r>
      <w:r w:rsidR="00C05499">
        <w:t>s</w:t>
      </w:r>
      <w:r>
        <w:t>ource)</w:t>
      </w:r>
    </w:p>
    <w:p w14:paraId="028F2E8D" w14:textId="200BBD61" w:rsidR="00863A29" w:rsidRDefault="00863A29" w:rsidP="00863A29">
      <w:pPr>
        <w:pStyle w:val="Listenabsatz"/>
        <w:numPr>
          <w:ilvl w:val="0"/>
          <w:numId w:val="4"/>
        </w:numPr>
      </w:pPr>
      <w:r>
        <w:t>Sicherheitsmaßnahmen</w:t>
      </w:r>
    </w:p>
    <w:p w14:paraId="5A27BBF0" w14:textId="1A0C0B24" w:rsidR="00863A29" w:rsidRDefault="00863A29" w:rsidP="00863A29">
      <w:pPr>
        <w:pStyle w:val="Listenabsatz"/>
        <w:numPr>
          <w:ilvl w:val="1"/>
          <w:numId w:val="4"/>
        </w:numPr>
      </w:pPr>
      <w:r>
        <w:t>Geheimhaltung der Schlüssel</w:t>
      </w:r>
    </w:p>
    <w:p w14:paraId="3145014E" w14:textId="5CEE0300" w:rsidR="00863A29" w:rsidRDefault="00863A29" w:rsidP="00863A29">
      <w:pPr>
        <w:pStyle w:val="Listenabsatz"/>
        <w:numPr>
          <w:ilvl w:val="2"/>
          <w:numId w:val="4"/>
        </w:numPr>
      </w:pPr>
      <w:r>
        <w:t>Verwendung eines sicheren, gut geschützten Geheimschlüssels für die Token Signierung</w:t>
      </w:r>
    </w:p>
    <w:p w14:paraId="1863DAF9" w14:textId="6AF5272B" w:rsidR="00863A29" w:rsidRDefault="00863A29" w:rsidP="00863A29">
      <w:pPr>
        <w:pStyle w:val="Listenabsatz"/>
        <w:numPr>
          <w:ilvl w:val="2"/>
          <w:numId w:val="4"/>
        </w:numPr>
      </w:pPr>
      <w:r>
        <w:t>Für asymmetrische Algorithmen (</w:t>
      </w:r>
      <w:proofErr w:type="spellStart"/>
      <w:r>
        <w:t>z.B</w:t>
      </w:r>
      <w:proofErr w:type="spellEnd"/>
      <w:r>
        <w:t xml:space="preserve"> RSA) schützen des privaten Schlüssels</w:t>
      </w:r>
    </w:p>
    <w:p w14:paraId="5AC1EF44" w14:textId="64B80B44" w:rsidR="00E37B62" w:rsidRDefault="00E37B62" w:rsidP="00E37B62">
      <w:pPr>
        <w:pStyle w:val="Listenabsatz"/>
        <w:numPr>
          <w:ilvl w:val="1"/>
          <w:numId w:val="4"/>
        </w:numPr>
      </w:pPr>
      <w:r>
        <w:t>Gültigkeitsdauer</w:t>
      </w:r>
    </w:p>
    <w:p w14:paraId="0C7E52EA" w14:textId="63A62A9B" w:rsidR="00E37B62" w:rsidRDefault="00EA6788" w:rsidP="00A8404C">
      <w:pPr>
        <w:pStyle w:val="Listenabsatz"/>
        <w:numPr>
          <w:ilvl w:val="2"/>
          <w:numId w:val="4"/>
        </w:numPr>
      </w:pPr>
      <w:r>
        <w:t>Lebensdauer des Tokens beschränken</w:t>
      </w:r>
    </w:p>
    <w:p w14:paraId="0891AAC9" w14:textId="77777777" w:rsidR="00125099" w:rsidRDefault="00125099" w:rsidP="00125099">
      <w:pPr>
        <w:pStyle w:val="Listenabsatz"/>
        <w:numPr>
          <w:ilvl w:val="1"/>
          <w:numId w:val="4"/>
        </w:numPr>
      </w:pPr>
      <w:r>
        <w:t>Verwendung von HTTPS: Tokens werden ausschließlich über verschlüsselte Verbindungen gesendet.</w:t>
      </w:r>
    </w:p>
    <w:p w14:paraId="1A009495" w14:textId="77777777" w:rsidR="00125099" w:rsidRDefault="00125099" w:rsidP="00125099">
      <w:pPr>
        <w:pStyle w:val="Listenabsatz"/>
        <w:numPr>
          <w:ilvl w:val="0"/>
          <w:numId w:val="4"/>
        </w:numPr>
      </w:pPr>
      <w:r>
        <w:t>Payload-Prüfung</w:t>
      </w:r>
    </w:p>
    <w:p w14:paraId="3A959E7D" w14:textId="77777777" w:rsidR="00125099" w:rsidRDefault="00125099" w:rsidP="00125099">
      <w:pPr>
        <w:pStyle w:val="Listenabsatz"/>
        <w:numPr>
          <w:ilvl w:val="1"/>
          <w:numId w:val="4"/>
        </w:numPr>
      </w:pPr>
      <w:r>
        <w:t>Tokens mit manipulierten oder unerwarteten Payload Daten werden nicht akzeptiert</w:t>
      </w:r>
    </w:p>
    <w:p w14:paraId="5FA487C0" w14:textId="7029EF06" w:rsidR="00125099" w:rsidRDefault="00125099" w:rsidP="00125099">
      <w:pPr>
        <w:pStyle w:val="Listenabsatz"/>
        <w:numPr>
          <w:ilvl w:val="0"/>
          <w:numId w:val="4"/>
        </w:numPr>
      </w:pPr>
      <w:r>
        <w:t xml:space="preserve"> Token Löschung</w:t>
      </w:r>
    </w:p>
    <w:p w14:paraId="3C2A32AA" w14:textId="0B41D652" w:rsidR="00914FC6" w:rsidRPr="00914FC6" w:rsidRDefault="00125099" w:rsidP="004C0723">
      <w:pPr>
        <w:pStyle w:val="Listenabsatz"/>
        <w:numPr>
          <w:ilvl w:val="1"/>
          <w:numId w:val="4"/>
        </w:numPr>
      </w:pPr>
      <w:r>
        <w:t>Nach Abmeldung wird Token gelöscht</w:t>
      </w:r>
    </w:p>
    <w:p w14:paraId="11868F6C" w14:textId="77777777" w:rsidR="00283694" w:rsidRPr="00283694" w:rsidRDefault="00283694" w:rsidP="00283694"/>
    <w:p w14:paraId="746582EB" w14:textId="4558A73C" w:rsidR="00430325" w:rsidRDefault="00430325" w:rsidP="00430325">
      <w:pPr>
        <w:pStyle w:val="berschrift2"/>
      </w:pPr>
      <w:r w:rsidRPr="00430325">
        <w:t>Planung des dynamischen Zugriffskontrollsystems</w:t>
      </w:r>
    </w:p>
    <w:p w14:paraId="08F2BE39" w14:textId="77777777" w:rsidR="00283694" w:rsidRPr="00283694" w:rsidRDefault="00283694" w:rsidP="00283694"/>
    <w:p w14:paraId="4DFEE817" w14:textId="1D188E5F" w:rsidR="00AC2374" w:rsidRPr="00AC2374" w:rsidRDefault="00430325" w:rsidP="003548CB">
      <w:pPr>
        <w:pStyle w:val="berschrift2"/>
      </w:pPr>
      <w:r w:rsidRPr="00430325">
        <w:t>Planung der Multi-Faktor-Authentifizierung (MFA) mit Auswahl geeigneter Methoden (SMS-OTP, biometrische Authentifizierung)</w:t>
      </w:r>
    </w:p>
    <w:sectPr w:rsidR="00AC2374" w:rsidRPr="00AC23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FB2ACD"/>
    <w:multiLevelType w:val="hybridMultilevel"/>
    <w:tmpl w:val="84541C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45144"/>
    <w:multiLevelType w:val="hybridMultilevel"/>
    <w:tmpl w:val="A6E41C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53906"/>
    <w:multiLevelType w:val="hybridMultilevel"/>
    <w:tmpl w:val="C4D0F7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60E1A"/>
    <w:multiLevelType w:val="hybridMultilevel"/>
    <w:tmpl w:val="7F2C1B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402814">
    <w:abstractNumId w:val="1"/>
  </w:num>
  <w:num w:numId="2" w16cid:durableId="161358894">
    <w:abstractNumId w:val="2"/>
  </w:num>
  <w:num w:numId="3" w16cid:durableId="624124081">
    <w:abstractNumId w:val="0"/>
  </w:num>
  <w:num w:numId="4" w16cid:durableId="12396348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A3"/>
    <w:rsid w:val="00001F50"/>
    <w:rsid w:val="00003495"/>
    <w:rsid w:val="00004F11"/>
    <w:rsid w:val="00050E9B"/>
    <w:rsid w:val="0007217E"/>
    <w:rsid w:val="00073E72"/>
    <w:rsid w:val="0008537E"/>
    <w:rsid w:val="000953F3"/>
    <w:rsid w:val="000E6C05"/>
    <w:rsid w:val="000F431E"/>
    <w:rsid w:val="00125099"/>
    <w:rsid w:val="00161FC7"/>
    <w:rsid w:val="001E0217"/>
    <w:rsid w:val="001F1D23"/>
    <w:rsid w:val="0020290A"/>
    <w:rsid w:val="00226A75"/>
    <w:rsid w:val="00283694"/>
    <w:rsid w:val="00287078"/>
    <w:rsid w:val="002E05BE"/>
    <w:rsid w:val="00303FCC"/>
    <w:rsid w:val="00314721"/>
    <w:rsid w:val="003231A4"/>
    <w:rsid w:val="003548CB"/>
    <w:rsid w:val="00394E0B"/>
    <w:rsid w:val="003E7838"/>
    <w:rsid w:val="003F4487"/>
    <w:rsid w:val="00422CE6"/>
    <w:rsid w:val="00430325"/>
    <w:rsid w:val="0049193E"/>
    <w:rsid w:val="004E67E6"/>
    <w:rsid w:val="00535E1D"/>
    <w:rsid w:val="005566D0"/>
    <w:rsid w:val="00571946"/>
    <w:rsid w:val="00580E76"/>
    <w:rsid w:val="0059446B"/>
    <w:rsid w:val="005A6994"/>
    <w:rsid w:val="00614695"/>
    <w:rsid w:val="006423AA"/>
    <w:rsid w:val="006718A8"/>
    <w:rsid w:val="006D725D"/>
    <w:rsid w:val="00747E15"/>
    <w:rsid w:val="0075700D"/>
    <w:rsid w:val="00844965"/>
    <w:rsid w:val="00863A29"/>
    <w:rsid w:val="008943FD"/>
    <w:rsid w:val="008E068E"/>
    <w:rsid w:val="00914FC6"/>
    <w:rsid w:val="00921001"/>
    <w:rsid w:val="0096770C"/>
    <w:rsid w:val="00A401EE"/>
    <w:rsid w:val="00A8404C"/>
    <w:rsid w:val="00AB7CA3"/>
    <w:rsid w:val="00AC06F4"/>
    <w:rsid w:val="00AC2374"/>
    <w:rsid w:val="00AC7F92"/>
    <w:rsid w:val="00AD2774"/>
    <w:rsid w:val="00B7115A"/>
    <w:rsid w:val="00BD17F6"/>
    <w:rsid w:val="00C0085A"/>
    <w:rsid w:val="00C05499"/>
    <w:rsid w:val="00C15C3B"/>
    <w:rsid w:val="00C16A89"/>
    <w:rsid w:val="00CE1966"/>
    <w:rsid w:val="00D035A7"/>
    <w:rsid w:val="00D8245A"/>
    <w:rsid w:val="00D944DE"/>
    <w:rsid w:val="00DA01A3"/>
    <w:rsid w:val="00DD7B02"/>
    <w:rsid w:val="00DE41FB"/>
    <w:rsid w:val="00E37B62"/>
    <w:rsid w:val="00E61824"/>
    <w:rsid w:val="00E92517"/>
    <w:rsid w:val="00E93710"/>
    <w:rsid w:val="00E96896"/>
    <w:rsid w:val="00EA6788"/>
    <w:rsid w:val="00F52F09"/>
    <w:rsid w:val="00F74AD9"/>
    <w:rsid w:val="00F90C5A"/>
    <w:rsid w:val="00FB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0B70E"/>
  <w15:chartTrackingRefBased/>
  <w15:docId w15:val="{5DDCA3EB-06F2-401C-90BE-4EA36E54C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0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0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A0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A0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A0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A0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A0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A0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A0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0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0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A0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A01A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A01A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A01A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A01A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A01A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A01A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A0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0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A0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A0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A0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A01A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A01A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A01A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A0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A01A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A01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1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521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Unkart</dc:creator>
  <cp:keywords/>
  <dc:description/>
  <cp:lastModifiedBy>Christopher Unkart</cp:lastModifiedBy>
  <cp:revision>182</cp:revision>
  <dcterms:created xsi:type="dcterms:W3CDTF">2024-12-18T13:13:00Z</dcterms:created>
  <dcterms:modified xsi:type="dcterms:W3CDTF">2024-12-18T14:32:00Z</dcterms:modified>
</cp:coreProperties>
</file>