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C106" w14:textId="77777777" w:rsidR="000B5963" w:rsidRPr="00BE39A0" w:rsidRDefault="000B5963" w:rsidP="00723F04">
      <w:pPr>
        <w:spacing w:after="0" w:line="240" w:lineRule="auto"/>
        <w:rPr>
          <w:rFonts w:eastAsia="Calibri" w:cstheme="minorHAnsi"/>
          <w:b/>
          <w:sz w:val="36"/>
          <w:szCs w:val="44"/>
          <w:lang w:val="en-US"/>
        </w:rPr>
      </w:pPr>
      <w:r w:rsidRPr="00BE39A0">
        <w:rPr>
          <w:rFonts w:eastAsia="Calibri" w:cstheme="minorHAnsi"/>
          <w:b/>
          <w:sz w:val="36"/>
          <w:szCs w:val="44"/>
          <w:lang w:val="en-US"/>
        </w:rPr>
        <w:t>CCT College Dublin</w:t>
      </w:r>
    </w:p>
    <w:p w14:paraId="3B55CC76" w14:textId="77777777" w:rsidR="000B5963" w:rsidRPr="00BE39A0" w:rsidRDefault="000B5963" w:rsidP="00723F04">
      <w:pPr>
        <w:spacing w:after="0" w:line="240" w:lineRule="auto"/>
        <w:rPr>
          <w:rFonts w:eastAsia="Calibri" w:cstheme="minorHAnsi"/>
          <w:b/>
          <w:sz w:val="28"/>
          <w:szCs w:val="44"/>
          <w:lang w:val="en-US"/>
        </w:rPr>
      </w:pPr>
    </w:p>
    <w:p w14:paraId="65919711" w14:textId="77777777" w:rsidR="000B5963" w:rsidRPr="00BE39A0" w:rsidRDefault="000B5963" w:rsidP="00723F04">
      <w:pPr>
        <w:pBdr>
          <w:bottom w:val="single" w:sz="12" w:space="1" w:color="auto"/>
        </w:pBdr>
        <w:spacing w:after="0" w:line="240" w:lineRule="auto"/>
        <w:rPr>
          <w:rFonts w:eastAsia="Calibri" w:cstheme="minorHAnsi"/>
          <w:b/>
          <w:sz w:val="28"/>
          <w:szCs w:val="44"/>
          <w:lang w:val="en-US"/>
        </w:rPr>
      </w:pPr>
      <w:r w:rsidRPr="00BE39A0">
        <w:rPr>
          <w:rFonts w:eastAsia="Calibri" w:cstheme="minorHAnsi"/>
          <w:b/>
          <w:sz w:val="28"/>
          <w:szCs w:val="44"/>
          <w:lang w:val="en-US"/>
        </w:rPr>
        <w:t>Assessment Cover Page</w:t>
      </w:r>
    </w:p>
    <w:p w14:paraId="21C437E3" w14:textId="77777777" w:rsidR="000B5963" w:rsidRPr="00BE39A0" w:rsidRDefault="000B5963" w:rsidP="00723F04">
      <w:pPr>
        <w:pBdr>
          <w:bottom w:val="single" w:sz="12" w:space="1" w:color="auto"/>
        </w:pBdr>
        <w:spacing w:after="0" w:line="240" w:lineRule="auto"/>
        <w:rPr>
          <w:rFonts w:eastAsia="Calibri" w:cstheme="minorHAnsi"/>
          <w:b/>
          <w:sz w:val="28"/>
          <w:szCs w:val="44"/>
          <w:lang w:val="en-US"/>
        </w:rPr>
      </w:pPr>
    </w:p>
    <w:p w14:paraId="7FA0D63A" w14:textId="77777777" w:rsidR="000B5963" w:rsidRPr="00BE39A0" w:rsidRDefault="000B5963" w:rsidP="00723F04">
      <w:pPr>
        <w:spacing w:line="256" w:lineRule="auto"/>
        <w:rPr>
          <w:rFonts w:eastAsia="Calibri" w:cstheme="minorHAnsi"/>
          <w:lang w:val="en-US"/>
        </w:rPr>
      </w:pPr>
    </w:p>
    <w:tbl>
      <w:tblPr>
        <w:tblStyle w:val="TabloKlavuzu"/>
        <w:tblW w:w="0" w:type="auto"/>
        <w:tblInd w:w="0" w:type="dxa"/>
        <w:tblLook w:val="04A0" w:firstRow="1" w:lastRow="0" w:firstColumn="1" w:lastColumn="0" w:noHBand="0" w:noVBand="1"/>
      </w:tblPr>
      <w:tblGrid>
        <w:gridCol w:w="2263"/>
        <w:gridCol w:w="6753"/>
      </w:tblGrid>
      <w:tr w:rsidR="000B5963" w:rsidRPr="00BE39A0" w14:paraId="09580525" w14:textId="77777777" w:rsidTr="000B5963">
        <w:tc>
          <w:tcPr>
            <w:tcW w:w="2263" w:type="dxa"/>
            <w:tcBorders>
              <w:top w:val="single" w:sz="4" w:space="0" w:color="auto"/>
              <w:left w:val="single" w:sz="4" w:space="0" w:color="auto"/>
              <w:bottom w:val="single" w:sz="4" w:space="0" w:color="auto"/>
              <w:right w:val="single" w:sz="4" w:space="0" w:color="auto"/>
            </w:tcBorders>
          </w:tcPr>
          <w:p w14:paraId="58477C4F"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Module Title:</w:t>
            </w:r>
          </w:p>
          <w:p w14:paraId="4978CBAC" w14:textId="77777777" w:rsidR="000B5963" w:rsidRPr="00BE39A0" w:rsidRDefault="000B5963" w:rsidP="00723F04">
            <w:pPr>
              <w:rPr>
                <w:rFonts w:asciiTheme="minorHAnsi" w:hAnsiTheme="minorHAnsi" w:cstheme="minorHAnsi"/>
                <w:b/>
                <w:bCs/>
                <w:lang w:val="en-US"/>
              </w:rPr>
            </w:pPr>
          </w:p>
        </w:tc>
        <w:tc>
          <w:tcPr>
            <w:tcW w:w="6753" w:type="dxa"/>
            <w:tcBorders>
              <w:top w:val="single" w:sz="4" w:space="0" w:color="auto"/>
              <w:left w:val="single" w:sz="4" w:space="0" w:color="auto"/>
              <w:bottom w:val="single" w:sz="4" w:space="0" w:color="auto"/>
              <w:right w:val="single" w:sz="4" w:space="0" w:color="auto"/>
            </w:tcBorders>
          </w:tcPr>
          <w:p w14:paraId="2591ED02" w14:textId="77777777" w:rsidR="000B5963" w:rsidRPr="00BE39A0" w:rsidRDefault="000B5963" w:rsidP="00723F04">
            <w:pPr>
              <w:rPr>
                <w:rFonts w:asciiTheme="minorHAnsi" w:hAnsiTheme="minorHAnsi" w:cstheme="minorHAnsi"/>
                <w:lang w:val="en-US"/>
              </w:rPr>
            </w:pPr>
            <w:r w:rsidRPr="00BE39A0">
              <w:rPr>
                <w:rFonts w:asciiTheme="minorHAnsi" w:hAnsiTheme="minorHAnsi" w:cstheme="minorHAnsi"/>
                <w:lang w:val="en-US"/>
              </w:rPr>
              <w:t>Programming for DA</w:t>
            </w:r>
          </w:p>
          <w:p w14:paraId="6A3E2749" w14:textId="77777777" w:rsidR="000B5963" w:rsidRPr="00BE39A0" w:rsidRDefault="000B5963" w:rsidP="00723F04">
            <w:pPr>
              <w:rPr>
                <w:rFonts w:asciiTheme="minorHAnsi" w:hAnsiTheme="minorHAnsi" w:cstheme="minorHAnsi"/>
                <w:lang w:val="en-US"/>
              </w:rPr>
            </w:pPr>
            <w:r w:rsidRPr="00BE39A0">
              <w:rPr>
                <w:rFonts w:asciiTheme="minorHAnsi" w:hAnsiTheme="minorHAnsi" w:cstheme="minorHAnsi"/>
                <w:lang w:val="en-US"/>
              </w:rPr>
              <w:t>Statistics for Data Analytics</w:t>
            </w:r>
          </w:p>
          <w:p w14:paraId="6D76193F" w14:textId="6BF34A63" w:rsidR="000B5963" w:rsidRPr="00BE39A0" w:rsidRDefault="000B5963" w:rsidP="00723F04">
            <w:pPr>
              <w:rPr>
                <w:rFonts w:asciiTheme="minorHAnsi" w:hAnsiTheme="minorHAnsi" w:cstheme="minorHAnsi"/>
                <w:lang w:val="en-US"/>
              </w:rPr>
            </w:pPr>
            <w:r w:rsidRPr="00BE39A0">
              <w:rPr>
                <w:rFonts w:asciiTheme="minorHAnsi" w:hAnsiTheme="minorHAnsi" w:cstheme="minorHAnsi"/>
                <w:lang w:val="en-US"/>
              </w:rPr>
              <w:t>Machine Learning</w:t>
            </w:r>
          </w:p>
          <w:p w14:paraId="3A2A71AE" w14:textId="66B37E25" w:rsidR="000B5963" w:rsidRPr="00BE39A0" w:rsidRDefault="000B5963" w:rsidP="00723F04">
            <w:pPr>
              <w:rPr>
                <w:rFonts w:asciiTheme="minorHAnsi" w:hAnsiTheme="minorHAnsi" w:cstheme="minorHAnsi"/>
                <w:lang w:val="en-US"/>
              </w:rPr>
            </w:pPr>
            <w:r w:rsidRPr="00BE39A0">
              <w:rPr>
                <w:rFonts w:asciiTheme="minorHAnsi" w:hAnsiTheme="minorHAnsi" w:cstheme="minorHAnsi"/>
                <w:lang w:val="en-US"/>
              </w:rPr>
              <w:t xml:space="preserve">Data Preparation &amp; </w:t>
            </w:r>
            <w:proofErr w:type="spellStart"/>
            <w:r w:rsidRPr="00BE39A0">
              <w:rPr>
                <w:rFonts w:asciiTheme="minorHAnsi" w:hAnsiTheme="minorHAnsi" w:cstheme="minorHAnsi"/>
                <w:lang w:val="en-US"/>
              </w:rPr>
              <w:t>Visualisation</w:t>
            </w:r>
            <w:proofErr w:type="spellEnd"/>
          </w:p>
        </w:tc>
      </w:tr>
      <w:tr w:rsidR="000B5963" w:rsidRPr="00BE39A0" w14:paraId="7BDF30EB" w14:textId="77777777" w:rsidTr="000B5963">
        <w:tc>
          <w:tcPr>
            <w:tcW w:w="2263" w:type="dxa"/>
            <w:tcBorders>
              <w:top w:val="single" w:sz="4" w:space="0" w:color="auto"/>
              <w:left w:val="single" w:sz="4" w:space="0" w:color="auto"/>
              <w:bottom w:val="single" w:sz="4" w:space="0" w:color="auto"/>
              <w:right w:val="single" w:sz="4" w:space="0" w:color="auto"/>
            </w:tcBorders>
          </w:tcPr>
          <w:p w14:paraId="10CA0342"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Assessment Title:</w:t>
            </w:r>
          </w:p>
          <w:p w14:paraId="30EBB1E6" w14:textId="77777777" w:rsidR="000B5963" w:rsidRPr="00BE39A0" w:rsidRDefault="000B5963" w:rsidP="00723F04">
            <w:pPr>
              <w:rPr>
                <w:rFonts w:asciiTheme="minorHAnsi" w:hAnsiTheme="minorHAnsi" w:cstheme="minorHAnsi"/>
                <w:b/>
                <w:bCs/>
                <w:lang w:val="en-US"/>
              </w:rPr>
            </w:pPr>
          </w:p>
        </w:tc>
        <w:tc>
          <w:tcPr>
            <w:tcW w:w="6753" w:type="dxa"/>
            <w:tcBorders>
              <w:top w:val="single" w:sz="4" w:space="0" w:color="auto"/>
              <w:left w:val="single" w:sz="4" w:space="0" w:color="auto"/>
              <w:bottom w:val="single" w:sz="4" w:space="0" w:color="auto"/>
              <w:right w:val="single" w:sz="4" w:space="0" w:color="auto"/>
            </w:tcBorders>
          </w:tcPr>
          <w:p w14:paraId="5D14A3DD" w14:textId="6F79B072" w:rsidR="000B5963" w:rsidRPr="00BE39A0" w:rsidRDefault="000B5963" w:rsidP="00723F04">
            <w:pPr>
              <w:rPr>
                <w:rFonts w:asciiTheme="minorHAnsi" w:hAnsiTheme="minorHAnsi" w:cstheme="minorHAnsi"/>
                <w:lang w:val="en-US"/>
              </w:rPr>
            </w:pPr>
          </w:p>
        </w:tc>
      </w:tr>
      <w:tr w:rsidR="000B5963" w:rsidRPr="00BE39A0" w14:paraId="7D20AC9B" w14:textId="77777777" w:rsidTr="000B5963">
        <w:tc>
          <w:tcPr>
            <w:tcW w:w="2263" w:type="dxa"/>
            <w:tcBorders>
              <w:top w:val="single" w:sz="4" w:space="0" w:color="auto"/>
              <w:left w:val="single" w:sz="4" w:space="0" w:color="auto"/>
              <w:bottom w:val="single" w:sz="4" w:space="0" w:color="auto"/>
              <w:right w:val="single" w:sz="4" w:space="0" w:color="auto"/>
            </w:tcBorders>
          </w:tcPr>
          <w:p w14:paraId="3C64AD32"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Lecturer Name:</w:t>
            </w:r>
          </w:p>
          <w:p w14:paraId="7D551A85" w14:textId="77777777" w:rsidR="000B5963" w:rsidRPr="00BE39A0" w:rsidRDefault="000B5963" w:rsidP="00723F04">
            <w:pPr>
              <w:rPr>
                <w:rFonts w:asciiTheme="minorHAnsi" w:hAnsiTheme="minorHAnsi" w:cstheme="minorHAnsi"/>
                <w:b/>
                <w:bCs/>
                <w:lang w:val="en-US"/>
              </w:rPr>
            </w:pPr>
          </w:p>
        </w:tc>
        <w:tc>
          <w:tcPr>
            <w:tcW w:w="6753" w:type="dxa"/>
            <w:tcBorders>
              <w:top w:val="single" w:sz="4" w:space="0" w:color="auto"/>
              <w:left w:val="single" w:sz="4" w:space="0" w:color="auto"/>
              <w:bottom w:val="single" w:sz="4" w:space="0" w:color="auto"/>
              <w:right w:val="single" w:sz="4" w:space="0" w:color="auto"/>
            </w:tcBorders>
          </w:tcPr>
          <w:p w14:paraId="44E76BD5" w14:textId="325B2785" w:rsidR="000B5963" w:rsidRPr="00BE39A0" w:rsidRDefault="000B5963" w:rsidP="00723F04">
            <w:pPr>
              <w:rPr>
                <w:rFonts w:asciiTheme="minorHAnsi" w:hAnsiTheme="minorHAnsi" w:cstheme="minorHAnsi"/>
                <w:lang w:val="en-US"/>
              </w:rPr>
            </w:pPr>
          </w:p>
        </w:tc>
      </w:tr>
      <w:tr w:rsidR="000B5963" w:rsidRPr="00BE39A0" w14:paraId="0FF7F587" w14:textId="77777777" w:rsidTr="000B5963">
        <w:tc>
          <w:tcPr>
            <w:tcW w:w="2263" w:type="dxa"/>
            <w:tcBorders>
              <w:top w:val="single" w:sz="4" w:space="0" w:color="auto"/>
              <w:left w:val="single" w:sz="4" w:space="0" w:color="auto"/>
              <w:bottom w:val="single" w:sz="4" w:space="0" w:color="auto"/>
              <w:right w:val="single" w:sz="4" w:space="0" w:color="auto"/>
            </w:tcBorders>
          </w:tcPr>
          <w:p w14:paraId="698ABB87"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Student Full Name:</w:t>
            </w:r>
          </w:p>
          <w:p w14:paraId="0A4928C0" w14:textId="77777777" w:rsidR="000B5963" w:rsidRPr="00BE39A0" w:rsidRDefault="000B5963" w:rsidP="00723F04">
            <w:pPr>
              <w:rPr>
                <w:rFonts w:asciiTheme="minorHAnsi" w:hAnsiTheme="minorHAnsi" w:cstheme="minorHAnsi"/>
                <w:b/>
                <w:bCs/>
                <w:lang w:val="en-US"/>
              </w:rPr>
            </w:pPr>
          </w:p>
        </w:tc>
        <w:tc>
          <w:tcPr>
            <w:tcW w:w="6753" w:type="dxa"/>
            <w:tcBorders>
              <w:top w:val="single" w:sz="4" w:space="0" w:color="auto"/>
              <w:left w:val="single" w:sz="4" w:space="0" w:color="auto"/>
              <w:bottom w:val="single" w:sz="4" w:space="0" w:color="auto"/>
              <w:right w:val="single" w:sz="4" w:space="0" w:color="auto"/>
            </w:tcBorders>
          </w:tcPr>
          <w:p w14:paraId="33AD0725" w14:textId="2037F5F3" w:rsidR="000B5963" w:rsidRPr="00BE39A0" w:rsidRDefault="000B5963" w:rsidP="00723F04">
            <w:pPr>
              <w:rPr>
                <w:rFonts w:asciiTheme="minorHAnsi" w:hAnsiTheme="minorHAnsi" w:cstheme="minorHAnsi"/>
                <w:lang w:val="en-US"/>
              </w:rPr>
            </w:pPr>
          </w:p>
        </w:tc>
      </w:tr>
      <w:tr w:rsidR="000B5963" w:rsidRPr="00BE39A0" w14:paraId="2867554F" w14:textId="77777777" w:rsidTr="000B5963">
        <w:tc>
          <w:tcPr>
            <w:tcW w:w="2263" w:type="dxa"/>
            <w:tcBorders>
              <w:top w:val="single" w:sz="4" w:space="0" w:color="auto"/>
              <w:left w:val="single" w:sz="4" w:space="0" w:color="auto"/>
              <w:bottom w:val="single" w:sz="4" w:space="0" w:color="auto"/>
              <w:right w:val="single" w:sz="4" w:space="0" w:color="auto"/>
            </w:tcBorders>
          </w:tcPr>
          <w:p w14:paraId="369302C7"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Student Number:</w:t>
            </w:r>
          </w:p>
          <w:p w14:paraId="40DE51C0" w14:textId="77777777" w:rsidR="000B5963" w:rsidRPr="00BE39A0" w:rsidRDefault="000B5963" w:rsidP="00723F04">
            <w:pPr>
              <w:rPr>
                <w:rFonts w:asciiTheme="minorHAnsi" w:hAnsiTheme="minorHAnsi" w:cstheme="minorHAnsi"/>
                <w:b/>
                <w:bCs/>
                <w:lang w:val="en-US"/>
              </w:rPr>
            </w:pPr>
          </w:p>
        </w:tc>
        <w:tc>
          <w:tcPr>
            <w:tcW w:w="6753" w:type="dxa"/>
            <w:tcBorders>
              <w:top w:val="single" w:sz="4" w:space="0" w:color="auto"/>
              <w:left w:val="single" w:sz="4" w:space="0" w:color="auto"/>
              <w:bottom w:val="single" w:sz="4" w:space="0" w:color="auto"/>
              <w:right w:val="single" w:sz="4" w:space="0" w:color="auto"/>
            </w:tcBorders>
          </w:tcPr>
          <w:p w14:paraId="2BF31B34" w14:textId="1DE341AC" w:rsidR="000B5963" w:rsidRPr="00BE39A0" w:rsidRDefault="000B5963" w:rsidP="00723F04">
            <w:pPr>
              <w:rPr>
                <w:rFonts w:asciiTheme="minorHAnsi" w:hAnsiTheme="minorHAnsi" w:cstheme="minorHAnsi"/>
                <w:lang w:val="en-US"/>
              </w:rPr>
            </w:pPr>
          </w:p>
        </w:tc>
      </w:tr>
      <w:tr w:rsidR="000B5963" w:rsidRPr="00BE39A0" w14:paraId="1624778E" w14:textId="77777777" w:rsidTr="000B5963">
        <w:tc>
          <w:tcPr>
            <w:tcW w:w="2263" w:type="dxa"/>
            <w:tcBorders>
              <w:top w:val="single" w:sz="4" w:space="0" w:color="auto"/>
              <w:left w:val="single" w:sz="4" w:space="0" w:color="auto"/>
              <w:bottom w:val="single" w:sz="4" w:space="0" w:color="auto"/>
              <w:right w:val="single" w:sz="4" w:space="0" w:color="auto"/>
            </w:tcBorders>
          </w:tcPr>
          <w:p w14:paraId="1F40931D"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Assessment Due Date:</w:t>
            </w:r>
          </w:p>
          <w:p w14:paraId="0B588A18" w14:textId="77777777" w:rsidR="000B5963" w:rsidRPr="00BE39A0" w:rsidRDefault="000B5963" w:rsidP="00723F04">
            <w:pPr>
              <w:rPr>
                <w:rFonts w:asciiTheme="minorHAnsi" w:hAnsiTheme="minorHAnsi" w:cstheme="minorHAnsi"/>
                <w:b/>
                <w:bCs/>
                <w:lang w:val="en-US"/>
              </w:rPr>
            </w:pPr>
          </w:p>
        </w:tc>
        <w:tc>
          <w:tcPr>
            <w:tcW w:w="6753" w:type="dxa"/>
            <w:tcBorders>
              <w:top w:val="single" w:sz="4" w:space="0" w:color="auto"/>
              <w:left w:val="single" w:sz="4" w:space="0" w:color="auto"/>
              <w:bottom w:val="single" w:sz="4" w:space="0" w:color="auto"/>
              <w:right w:val="single" w:sz="4" w:space="0" w:color="auto"/>
            </w:tcBorders>
          </w:tcPr>
          <w:p w14:paraId="5EB663EE" w14:textId="6E07F075" w:rsidR="000B5963" w:rsidRPr="00BE39A0" w:rsidRDefault="000B5963" w:rsidP="00723F04">
            <w:pPr>
              <w:rPr>
                <w:rFonts w:asciiTheme="minorHAnsi" w:hAnsiTheme="minorHAnsi" w:cstheme="minorHAnsi"/>
                <w:lang w:val="en-US"/>
              </w:rPr>
            </w:pPr>
          </w:p>
        </w:tc>
      </w:tr>
      <w:tr w:rsidR="000B5963" w:rsidRPr="00BE39A0" w14:paraId="5E6EE31C" w14:textId="77777777" w:rsidTr="000B5963">
        <w:tc>
          <w:tcPr>
            <w:tcW w:w="2263" w:type="dxa"/>
            <w:tcBorders>
              <w:top w:val="single" w:sz="4" w:space="0" w:color="auto"/>
              <w:left w:val="single" w:sz="4" w:space="0" w:color="auto"/>
              <w:bottom w:val="single" w:sz="4" w:space="0" w:color="auto"/>
              <w:right w:val="single" w:sz="4" w:space="0" w:color="auto"/>
            </w:tcBorders>
          </w:tcPr>
          <w:p w14:paraId="100B511D" w14:textId="77777777" w:rsidR="000B5963" w:rsidRPr="00BE39A0" w:rsidRDefault="000B5963" w:rsidP="00723F04">
            <w:pPr>
              <w:rPr>
                <w:rFonts w:asciiTheme="minorHAnsi" w:hAnsiTheme="minorHAnsi" w:cstheme="minorHAnsi"/>
                <w:b/>
                <w:bCs/>
                <w:lang w:val="en-US"/>
              </w:rPr>
            </w:pPr>
            <w:r w:rsidRPr="00BE39A0">
              <w:rPr>
                <w:rFonts w:asciiTheme="minorHAnsi" w:hAnsiTheme="minorHAnsi" w:cstheme="minorHAnsi"/>
                <w:b/>
                <w:bCs/>
                <w:lang w:val="en-US"/>
              </w:rPr>
              <w:t>Date of Submission:</w:t>
            </w:r>
          </w:p>
          <w:p w14:paraId="1D3386CD" w14:textId="77777777" w:rsidR="000B5963" w:rsidRPr="00BE39A0" w:rsidRDefault="000B5963" w:rsidP="00723F04">
            <w:pPr>
              <w:rPr>
                <w:rFonts w:asciiTheme="minorHAnsi" w:hAnsiTheme="minorHAnsi" w:cstheme="minorHAnsi"/>
                <w:b/>
                <w:bCs/>
                <w:lang w:val="en-US"/>
              </w:rPr>
            </w:pPr>
          </w:p>
        </w:tc>
        <w:tc>
          <w:tcPr>
            <w:tcW w:w="6753" w:type="dxa"/>
            <w:tcBorders>
              <w:top w:val="single" w:sz="4" w:space="0" w:color="auto"/>
              <w:left w:val="single" w:sz="4" w:space="0" w:color="auto"/>
              <w:bottom w:val="single" w:sz="4" w:space="0" w:color="auto"/>
              <w:right w:val="single" w:sz="4" w:space="0" w:color="auto"/>
            </w:tcBorders>
          </w:tcPr>
          <w:p w14:paraId="5CC721F7" w14:textId="77777777" w:rsidR="000B5963" w:rsidRPr="00BE39A0" w:rsidRDefault="000B5963" w:rsidP="00723F04">
            <w:pPr>
              <w:rPr>
                <w:rFonts w:asciiTheme="minorHAnsi" w:hAnsiTheme="minorHAnsi" w:cstheme="minorHAnsi"/>
                <w:lang w:val="en-US"/>
              </w:rPr>
            </w:pPr>
          </w:p>
        </w:tc>
      </w:tr>
    </w:tbl>
    <w:p w14:paraId="5F0B95F7" w14:textId="77777777" w:rsidR="000B5963" w:rsidRPr="00BE39A0" w:rsidRDefault="000B5963" w:rsidP="00723F04">
      <w:pPr>
        <w:spacing w:line="256" w:lineRule="auto"/>
        <w:rPr>
          <w:rFonts w:eastAsia="Calibri" w:cstheme="minorHAnsi"/>
          <w:lang w:val="en-US"/>
        </w:rPr>
      </w:pPr>
    </w:p>
    <w:p w14:paraId="5A851B0A" w14:textId="77777777" w:rsidR="000B5963" w:rsidRPr="00BE39A0" w:rsidRDefault="000B5963" w:rsidP="00723F04">
      <w:pPr>
        <w:pBdr>
          <w:bottom w:val="single" w:sz="12" w:space="31" w:color="auto"/>
        </w:pBdr>
        <w:spacing w:after="0" w:line="240" w:lineRule="auto"/>
        <w:rPr>
          <w:rFonts w:eastAsia="Calibri" w:cstheme="minorHAnsi"/>
          <w:b/>
          <w:sz w:val="20"/>
          <w:lang w:val="en-US"/>
        </w:rPr>
      </w:pPr>
    </w:p>
    <w:p w14:paraId="3F6B4791" w14:textId="77777777" w:rsidR="000B5963" w:rsidRPr="00BE39A0" w:rsidRDefault="000B5963" w:rsidP="00723F04">
      <w:pPr>
        <w:pBdr>
          <w:bottom w:val="single" w:sz="12" w:space="31" w:color="auto"/>
        </w:pBdr>
        <w:spacing w:after="0" w:line="240" w:lineRule="auto"/>
        <w:rPr>
          <w:rFonts w:eastAsia="Calibri" w:cstheme="minorHAnsi"/>
          <w:b/>
          <w:sz w:val="20"/>
          <w:lang w:val="en-US"/>
        </w:rPr>
      </w:pPr>
    </w:p>
    <w:p w14:paraId="11A565F6" w14:textId="77777777" w:rsidR="000B5963" w:rsidRPr="00BE39A0" w:rsidRDefault="000B5963" w:rsidP="00723F04">
      <w:pPr>
        <w:spacing w:after="0" w:line="240" w:lineRule="auto"/>
        <w:rPr>
          <w:rFonts w:eastAsia="Calibri" w:cstheme="minorHAnsi"/>
          <w:b/>
          <w:sz w:val="20"/>
          <w:lang w:val="en-US"/>
        </w:rPr>
      </w:pPr>
    </w:p>
    <w:p w14:paraId="11455182" w14:textId="77777777" w:rsidR="000B5963" w:rsidRPr="00BE39A0" w:rsidRDefault="000B5963" w:rsidP="00723F04">
      <w:pPr>
        <w:spacing w:after="0" w:line="240" w:lineRule="auto"/>
        <w:rPr>
          <w:rFonts w:eastAsia="Calibri" w:cstheme="minorHAnsi"/>
          <w:b/>
          <w:sz w:val="20"/>
          <w:lang w:val="en-US"/>
        </w:rPr>
      </w:pPr>
      <w:r w:rsidRPr="00BE39A0">
        <w:rPr>
          <w:rFonts w:eastAsia="Calibri" w:cstheme="minorHAnsi"/>
          <w:b/>
          <w:sz w:val="20"/>
          <w:lang w:val="en-US"/>
        </w:rPr>
        <w:t xml:space="preserve">Declaration </w:t>
      </w:r>
    </w:p>
    <w:p w14:paraId="2B54921D" w14:textId="77777777" w:rsidR="000B5963" w:rsidRPr="00BE39A0" w:rsidRDefault="000B5963" w:rsidP="00723F04">
      <w:pPr>
        <w:spacing w:after="0" w:line="240" w:lineRule="auto"/>
        <w:rPr>
          <w:rFonts w:eastAsia="Calibri" w:cstheme="minorHAnsi"/>
          <w:sz w:val="20"/>
          <w:lang w:val="en-US"/>
        </w:rPr>
      </w:pPr>
      <w:r w:rsidRPr="00BE39A0">
        <w:rPr>
          <w:rFonts w:eastAsia="Calibri" w:cstheme="minorHAnsi"/>
          <w:sz w:val="20"/>
          <w:lang w:val="en-US"/>
        </w:rPr>
        <w:tab/>
      </w:r>
      <w:r w:rsidRPr="00BE39A0">
        <w:rPr>
          <w:rFonts w:eastAsia="Calibri" w:cstheme="minorHAnsi"/>
          <w:sz w:val="20"/>
          <w:lang w:val="en-US"/>
        </w:rPr>
        <w:tab/>
      </w:r>
      <w:r w:rsidRPr="00BE39A0">
        <w:rPr>
          <w:rFonts w:eastAsia="Calibri" w:cstheme="minorHAnsi"/>
          <w:sz w:val="20"/>
          <w:lang w:val="en-US"/>
        </w:rPr>
        <w:tab/>
      </w:r>
    </w:p>
    <w:tbl>
      <w:tblPr>
        <w:tblStyle w:val="TabloKlavuzu"/>
        <w:tblW w:w="0" w:type="auto"/>
        <w:tblInd w:w="0" w:type="dxa"/>
        <w:tblLook w:val="04A0" w:firstRow="1" w:lastRow="0" w:firstColumn="1" w:lastColumn="0" w:noHBand="0" w:noVBand="1"/>
      </w:tblPr>
      <w:tblGrid>
        <w:gridCol w:w="9016"/>
      </w:tblGrid>
      <w:tr w:rsidR="000B5963" w:rsidRPr="00BE39A0" w14:paraId="67ACCC29" w14:textId="77777777" w:rsidTr="000B5963">
        <w:trPr>
          <w:trHeight w:val="1111"/>
        </w:trPr>
        <w:tc>
          <w:tcPr>
            <w:tcW w:w="9016" w:type="dxa"/>
            <w:tcBorders>
              <w:top w:val="single" w:sz="4" w:space="0" w:color="auto"/>
              <w:left w:val="single" w:sz="4" w:space="0" w:color="auto"/>
              <w:bottom w:val="single" w:sz="4" w:space="0" w:color="auto"/>
              <w:right w:val="single" w:sz="4" w:space="0" w:color="auto"/>
            </w:tcBorders>
          </w:tcPr>
          <w:p w14:paraId="66762A9D" w14:textId="77777777" w:rsidR="000B5963" w:rsidRPr="00BE39A0" w:rsidRDefault="000B5963" w:rsidP="00723F04">
            <w:pPr>
              <w:rPr>
                <w:rFonts w:asciiTheme="minorHAnsi" w:hAnsiTheme="minorHAnsi" w:cstheme="minorHAnsi"/>
                <w:lang w:val="en-US"/>
              </w:rPr>
            </w:pPr>
            <w:r w:rsidRPr="00BE39A0">
              <w:rPr>
                <w:rFonts w:asciiTheme="minorHAnsi" w:hAnsiTheme="minorHAnsi" w:cstheme="minorHAnsi"/>
                <w:lang w:val="en-U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E4DBF32" w14:textId="77777777" w:rsidR="000B5963" w:rsidRPr="00BE39A0" w:rsidRDefault="000B5963" w:rsidP="00723F04">
            <w:pPr>
              <w:rPr>
                <w:rFonts w:asciiTheme="minorHAnsi" w:hAnsiTheme="minorHAnsi" w:cstheme="minorHAnsi"/>
                <w:sz w:val="20"/>
                <w:lang w:val="en-US"/>
              </w:rPr>
            </w:pPr>
          </w:p>
        </w:tc>
      </w:tr>
    </w:tbl>
    <w:p w14:paraId="6B21296B" w14:textId="77777777" w:rsidR="000B5963" w:rsidRPr="00BE39A0" w:rsidRDefault="000B5963" w:rsidP="00723F04">
      <w:pPr>
        <w:spacing w:after="0" w:line="240" w:lineRule="auto"/>
        <w:rPr>
          <w:rFonts w:eastAsia="Calibri" w:cstheme="minorHAnsi"/>
          <w:sz w:val="20"/>
          <w:lang w:val="en-US"/>
        </w:rPr>
      </w:pPr>
    </w:p>
    <w:p w14:paraId="723ED69E" w14:textId="77777777" w:rsidR="000B5963" w:rsidRPr="00BE39A0" w:rsidRDefault="000B5963" w:rsidP="00723F04">
      <w:pPr>
        <w:spacing w:after="0" w:line="240" w:lineRule="auto"/>
        <w:rPr>
          <w:rFonts w:eastAsia="Calibri" w:cstheme="minorHAnsi"/>
          <w:sz w:val="20"/>
          <w:lang w:val="en-US"/>
        </w:rPr>
      </w:pPr>
    </w:p>
    <w:p w14:paraId="6FBC6933" w14:textId="77777777" w:rsidR="000B5963" w:rsidRPr="00BE39A0" w:rsidRDefault="000B5963" w:rsidP="00723F04">
      <w:pPr>
        <w:spacing w:line="256" w:lineRule="auto"/>
        <w:rPr>
          <w:rFonts w:eastAsia="Calibri" w:cstheme="minorHAnsi"/>
          <w:lang w:val="en-US"/>
        </w:rPr>
      </w:pPr>
    </w:p>
    <w:p w14:paraId="0A035A06" w14:textId="7D3A10E0" w:rsidR="009246A8" w:rsidRPr="00BE39A0" w:rsidRDefault="009246A8" w:rsidP="00723F04">
      <w:pPr>
        <w:rPr>
          <w:rFonts w:cstheme="minorHAnsi"/>
          <w:lang w:val="en-US"/>
        </w:rPr>
      </w:pPr>
      <w:r w:rsidRPr="00BE39A0">
        <w:rPr>
          <w:rFonts w:cstheme="minorHAnsi"/>
          <w:lang w:val="en-US"/>
        </w:rPr>
        <w:br w:type="page"/>
      </w:r>
    </w:p>
    <w:sdt>
      <w:sdtPr>
        <w:rPr>
          <w:rFonts w:cstheme="minorHAnsi"/>
          <w:lang w:val="en-US"/>
        </w:rPr>
        <w:id w:val="-345168303"/>
        <w:docPartObj>
          <w:docPartGallery w:val="Table of Contents"/>
          <w:docPartUnique/>
        </w:docPartObj>
      </w:sdtPr>
      <w:sdtEndPr>
        <w:rPr>
          <w:b/>
          <w:bCs/>
          <w:noProof/>
        </w:rPr>
      </w:sdtEndPr>
      <w:sdtContent>
        <w:p w14:paraId="74B57B65" w14:textId="77777777" w:rsidR="004B3E76" w:rsidRPr="00BE39A0" w:rsidRDefault="004B3E76" w:rsidP="00723F04">
          <w:pPr>
            <w:rPr>
              <w:rFonts w:cstheme="minorHAnsi"/>
              <w:b/>
              <w:bCs/>
              <w:sz w:val="28"/>
              <w:szCs w:val="28"/>
              <w:lang w:val="en-US"/>
            </w:rPr>
          </w:pPr>
          <w:r w:rsidRPr="00BE39A0">
            <w:rPr>
              <w:rFonts w:cstheme="minorHAnsi"/>
              <w:b/>
              <w:bCs/>
              <w:sz w:val="28"/>
              <w:szCs w:val="28"/>
              <w:lang w:val="en-US"/>
            </w:rPr>
            <w:t>Table of Contents</w:t>
          </w:r>
        </w:p>
        <w:p w14:paraId="6DC1C243" w14:textId="7718744B" w:rsidR="00B128A1" w:rsidRPr="00BE39A0" w:rsidRDefault="004B3E76">
          <w:pPr>
            <w:pStyle w:val="T1"/>
            <w:tabs>
              <w:tab w:val="left" w:pos="440"/>
              <w:tab w:val="right" w:leader="dot" w:pos="9062"/>
            </w:tabs>
            <w:rPr>
              <w:rFonts w:asciiTheme="minorHAnsi" w:eastAsiaTheme="minorEastAsia" w:hAnsiTheme="minorHAnsi" w:cstheme="minorBidi"/>
              <w:noProof/>
              <w:sz w:val="22"/>
              <w:szCs w:val="22"/>
              <w:lang w:val="en-US" w:eastAsia="tr-TR"/>
            </w:rPr>
          </w:pPr>
          <w:r w:rsidRPr="00BE39A0">
            <w:rPr>
              <w:rFonts w:asciiTheme="minorHAnsi" w:hAnsiTheme="minorHAnsi" w:cstheme="minorHAnsi"/>
              <w:lang w:val="en-US"/>
            </w:rPr>
            <w:fldChar w:fldCharType="begin"/>
          </w:r>
          <w:r w:rsidRPr="00BE39A0">
            <w:rPr>
              <w:rFonts w:asciiTheme="minorHAnsi" w:hAnsiTheme="minorHAnsi" w:cstheme="minorHAnsi"/>
              <w:lang w:val="en-US"/>
            </w:rPr>
            <w:instrText xml:space="preserve"> TOC \o "1-3" \h \z \u </w:instrText>
          </w:r>
          <w:r w:rsidRPr="00BE39A0">
            <w:rPr>
              <w:rFonts w:asciiTheme="minorHAnsi" w:hAnsiTheme="minorHAnsi" w:cstheme="minorHAnsi"/>
              <w:lang w:val="en-US"/>
            </w:rPr>
            <w:fldChar w:fldCharType="separate"/>
          </w:r>
          <w:hyperlink w:anchor="_Toc123761224" w:history="1">
            <w:r w:rsidR="00B128A1" w:rsidRPr="00BE39A0">
              <w:rPr>
                <w:rStyle w:val="Kpr"/>
                <w:rFonts w:cstheme="minorHAnsi"/>
                <w:b/>
                <w:noProof/>
                <w:lang w:val="en-US"/>
              </w:rPr>
              <w:t>1.</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b/>
                <w:noProof/>
                <w:lang w:val="en-US"/>
              </w:rPr>
              <w:t>Introduction</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_Toc123761224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3</w:t>
            </w:r>
            <w:r w:rsidR="00B128A1" w:rsidRPr="00BE39A0">
              <w:rPr>
                <w:noProof/>
                <w:webHidden/>
                <w:lang w:val="en-US"/>
              </w:rPr>
              <w:fldChar w:fldCharType="end"/>
            </w:r>
          </w:hyperlink>
        </w:p>
        <w:p w14:paraId="3D468644" w14:textId="1FB9B434" w:rsidR="00B128A1" w:rsidRPr="00BE39A0" w:rsidRDefault="00000000">
          <w:pPr>
            <w:pStyle w:val="T1"/>
            <w:tabs>
              <w:tab w:val="left" w:pos="440"/>
              <w:tab w:val="right" w:leader="dot" w:pos="9062"/>
            </w:tabs>
            <w:rPr>
              <w:rFonts w:asciiTheme="minorHAnsi" w:eastAsiaTheme="minorEastAsia" w:hAnsiTheme="minorHAnsi" w:cstheme="minorBidi"/>
              <w:noProof/>
              <w:sz w:val="22"/>
              <w:szCs w:val="22"/>
              <w:lang w:val="en-US" w:eastAsia="tr-TR"/>
            </w:rPr>
          </w:pPr>
          <w:hyperlink w:anchor="_Toc123761225" w:history="1">
            <w:r w:rsidR="00B128A1" w:rsidRPr="00BE39A0">
              <w:rPr>
                <w:rStyle w:val="Kpr"/>
                <w:rFonts w:cstheme="minorHAnsi"/>
                <w:noProof/>
                <w:lang w:val="en-US"/>
              </w:rPr>
              <w:t>2.</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Statistics</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_Toc123761225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3</w:t>
            </w:r>
            <w:r w:rsidR="00B128A1" w:rsidRPr="00BE39A0">
              <w:rPr>
                <w:noProof/>
                <w:webHidden/>
                <w:lang w:val="en-US"/>
              </w:rPr>
              <w:fldChar w:fldCharType="end"/>
            </w:r>
          </w:hyperlink>
        </w:p>
        <w:p w14:paraId="5599B758" w14:textId="09B756AA" w:rsidR="00B128A1" w:rsidRPr="00BE39A0" w:rsidRDefault="00000000">
          <w:pPr>
            <w:pStyle w:val="T1"/>
            <w:tabs>
              <w:tab w:val="left" w:pos="660"/>
              <w:tab w:val="right" w:leader="dot" w:pos="9062"/>
            </w:tabs>
            <w:rPr>
              <w:rFonts w:asciiTheme="minorHAnsi" w:eastAsiaTheme="minorEastAsia" w:hAnsiTheme="minorHAnsi" w:cstheme="minorBidi"/>
              <w:noProof/>
              <w:sz w:val="22"/>
              <w:szCs w:val="22"/>
              <w:lang w:val="en-US" w:eastAsia="tr-TR"/>
            </w:rPr>
          </w:pPr>
          <w:hyperlink w:anchor="_Toc123761226" w:history="1">
            <w:r w:rsidR="00B128A1" w:rsidRPr="00BE39A0">
              <w:rPr>
                <w:rStyle w:val="Kpr"/>
                <w:rFonts w:cstheme="minorHAnsi"/>
                <w:noProof/>
                <w:lang w:val="en-US"/>
              </w:rPr>
              <w:t>2.1.</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Descriptive Statics</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_Toc123761226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3</w:t>
            </w:r>
            <w:r w:rsidR="00B128A1" w:rsidRPr="00BE39A0">
              <w:rPr>
                <w:noProof/>
                <w:webHidden/>
                <w:lang w:val="en-US"/>
              </w:rPr>
              <w:fldChar w:fldCharType="end"/>
            </w:r>
          </w:hyperlink>
        </w:p>
        <w:p w14:paraId="051B803E" w14:textId="01B5C747" w:rsidR="00B128A1" w:rsidRPr="00BE39A0" w:rsidRDefault="00000000">
          <w:pPr>
            <w:pStyle w:val="T1"/>
            <w:tabs>
              <w:tab w:val="left" w:pos="880"/>
              <w:tab w:val="right" w:leader="dot" w:pos="9062"/>
            </w:tabs>
            <w:rPr>
              <w:rFonts w:asciiTheme="minorHAnsi" w:eastAsiaTheme="minorEastAsia" w:hAnsiTheme="minorHAnsi" w:cstheme="minorBidi"/>
              <w:noProof/>
              <w:sz w:val="22"/>
              <w:szCs w:val="22"/>
              <w:lang w:val="en-US" w:eastAsia="tr-TR"/>
            </w:rPr>
          </w:pPr>
          <w:hyperlink w:anchor="_Toc123761227" w:history="1">
            <w:r w:rsidR="00B128A1" w:rsidRPr="00BE39A0">
              <w:rPr>
                <w:rStyle w:val="Kpr"/>
                <w:rFonts w:cstheme="minorHAnsi"/>
                <w:noProof/>
                <w:lang w:val="en-US"/>
              </w:rPr>
              <w:t>2.1.1.</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Frequency Distribution</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_Toc123761227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3</w:t>
            </w:r>
            <w:r w:rsidR="00B128A1" w:rsidRPr="00BE39A0">
              <w:rPr>
                <w:noProof/>
                <w:webHidden/>
                <w:lang w:val="en-US"/>
              </w:rPr>
              <w:fldChar w:fldCharType="end"/>
            </w:r>
          </w:hyperlink>
        </w:p>
        <w:p w14:paraId="0B1372C3" w14:textId="4C7D287F" w:rsidR="00B128A1" w:rsidRPr="00BE39A0" w:rsidRDefault="00000000">
          <w:pPr>
            <w:pStyle w:val="T1"/>
            <w:tabs>
              <w:tab w:val="left" w:pos="880"/>
              <w:tab w:val="right" w:leader="dot" w:pos="9062"/>
            </w:tabs>
            <w:rPr>
              <w:rFonts w:asciiTheme="minorHAnsi" w:eastAsiaTheme="minorEastAsia" w:hAnsiTheme="minorHAnsi" w:cstheme="minorBidi"/>
              <w:noProof/>
              <w:sz w:val="22"/>
              <w:szCs w:val="22"/>
              <w:lang w:val="en-US" w:eastAsia="tr-TR"/>
            </w:rPr>
          </w:pPr>
          <w:hyperlink w:anchor="_Toc123761228" w:history="1">
            <w:r w:rsidR="00B128A1" w:rsidRPr="00BE39A0">
              <w:rPr>
                <w:rStyle w:val="Kpr"/>
                <w:rFonts w:cstheme="minorHAnsi"/>
                <w:noProof/>
                <w:lang w:val="en-US"/>
              </w:rPr>
              <w:t>2.1.2.</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Central Tendency</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_Toc123761228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3</w:t>
            </w:r>
            <w:r w:rsidR="00B128A1" w:rsidRPr="00BE39A0">
              <w:rPr>
                <w:noProof/>
                <w:webHidden/>
                <w:lang w:val="en-US"/>
              </w:rPr>
              <w:fldChar w:fldCharType="end"/>
            </w:r>
          </w:hyperlink>
        </w:p>
        <w:p w14:paraId="04266B13" w14:textId="3FA0C82B" w:rsidR="00B128A1" w:rsidRPr="00BE39A0" w:rsidRDefault="00000000">
          <w:pPr>
            <w:pStyle w:val="T1"/>
            <w:tabs>
              <w:tab w:val="left" w:pos="880"/>
              <w:tab w:val="right" w:leader="dot" w:pos="9062"/>
            </w:tabs>
            <w:rPr>
              <w:rFonts w:asciiTheme="minorHAnsi" w:eastAsiaTheme="minorEastAsia" w:hAnsiTheme="minorHAnsi" w:cstheme="minorBidi"/>
              <w:noProof/>
              <w:sz w:val="22"/>
              <w:szCs w:val="22"/>
              <w:lang w:val="en-US" w:eastAsia="tr-TR"/>
            </w:rPr>
          </w:pPr>
          <w:hyperlink w:anchor="_Toc123761229" w:history="1">
            <w:r w:rsidR="00B128A1" w:rsidRPr="00BE39A0">
              <w:rPr>
                <w:rStyle w:val="Kpr"/>
                <w:rFonts w:cstheme="minorHAnsi"/>
                <w:noProof/>
                <w:lang w:val="en-US"/>
              </w:rPr>
              <w:t>2.1.3.</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Variability</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_Toc123761229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4</w:t>
            </w:r>
            <w:r w:rsidR="00B128A1" w:rsidRPr="00BE39A0">
              <w:rPr>
                <w:noProof/>
                <w:webHidden/>
                <w:lang w:val="en-US"/>
              </w:rPr>
              <w:fldChar w:fldCharType="end"/>
            </w:r>
          </w:hyperlink>
        </w:p>
        <w:p w14:paraId="50E66F46" w14:textId="1CD41FCC" w:rsidR="00B128A1" w:rsidRPr="00BE39A0" w:rsidRDefault="00000000">
          <w:pPr>
            <w:pStyle w:val="T1"/>
            <w:tabs>
              <w:tab w:val="left" w:pos="660"/>
              <w:tab w:val="right" w:leader="dot" w:pos="9062"/>
            </w:tabs>
            <w:rPr>
              <w:rFonts w:asciiTheme="minorHAnsi" w:eastAsiaTheme="minorEastAsia" w:hAnsiTheme="minorHAnsi" w:cstheme="minorBidi"/>
              <w:noProof/>
              <w:sz w:val="22"/>
              <w:szCs w:val="22"/>
              <w:lang w:val="en-US" w:eastAsia="tr-TR"/>
            </w:rPr>
          </w:pPr>
          <w:hyperlink w:anchor="_Toc123761230" w:history="1">
            <w:r w:rsidR="00B128A1" w:rsidRPr="00BE39A0">
              <w:rPr>
                <w:rStyle w:val="Kpr"/>
                <w:rFonts w:cstheme="minorHAnsi"/>
                <w:noProof/>
                <w:lang w:val="en-US"/>
              </w:rPr>
              <w:t>2.2.</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Inferential Statics</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_Toc123761230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4</w:t>
            </w:r>
            <w:r w:rsidR="00B128A1" w:rsidRPr="00BE39A0">
              <w:rPr>
                <w:noProof/>
                <w:webHidden/>
                <w:lang w:val="en-US"/>
              </w:rPr>
              <w:fldChar w:fldCharType="end"/>
            </w:r>
          </w:hyperlink>
        </w:p>
        <w:p w14:paraId="3347B330" w14:textId="2CD8A38C" w:rsidR="00B128A1" w:rsidRPr="00BE39A0" w:rsidRDefault="00000000">
          <w:pPr>
            <w:pStyle w:val="T1"/>
            <w:tabs>
              <w:tab w:val="left" w:pos="880"/>
              <w:tab w:val="right" w:leader="dot" w:pos="9062"/>
            </w:tabs>
            <w:rPr>
              <w:rFonts w:asciiTheme="minorHAnsi" w:eastAsiaTheme="minorEastAsia" w:hAnsiTheme="minorHAnsi" w:cstheme="minorBidi"/>
              <w:noProof/>
              <w:sz w:val="22"/>
              <w:szCs w:val="22"/>
              <w:lang w:val="en-US" w:eastAsia="tr-TR"/>
            </w:rPr>
          </w:pPr>
          <w:hyperlink w:anchor="_Toc123761231" w:history="1">
            <w:r w:rsidR="00B128A1" w:rsidRPr="00BE39A0">
              <w:rPr>
                <w:rStyle w:val="Kpr"/>
                <w:rFonts w:cstheme="minorHAnsi"/>
                <w:noProof/>
                <w:lang w:val="en-US"/>
              </w:rPr>
              <w:t>2.2.1.</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Parametric Inferential Statistical Techniques</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_Toc123761231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5</w:t>
            </w:r>
            <w:r w:rsidR="00B128A1" w:rsidRPr="00BE39A0">
              <w:rPr>
                <w:noProof/>
                <w:webHidden/>
                <w:lang w:val="en-US"/>
              </w:rPr>
              <w:fldChar w:fldCharType="end"/>
            </w:r>
          </w:hyperlink>
        </w:p>
        <w:p w14:paraId="60B1FB59" w14:textId="40B6410C" w:rsidR="00B128A1" w:rsidRPr="00BE39A0" w:rsidRDefault="00000000">
          <w:pPr>
            <w:pStyle w:val="T1"/>
            <w:tabs>
              <w:tab w:val="left" w:pos="1100"/>
              <w:tab w:val="right" w:leader="dot" w:pos="9062"/>
            </w:tabs>
            <w:rPr>
              <w:rFonts w:asciiTheme="minorHAnsi" w:eastAsiaTheme="minorEastAsia" w:hAnsiTheme="minorHAnsi" w:cstheme="minorBidi"/>
              <w:noProof/>
              <w:sz w:val="22"/>
              <w:szCs w:val="22"/>
              <w:lang w:val="en-US" w:eastAsia="tr-TR"/>
            </w:rPr>
          </w:pPr>
          <w:hyperlink w:anchor="_Toc123761232" w:history="1">
            <w:r w:rsidR="00B128A1" w:rsidRPr="00BE39A0">
              <w:rPr>
                <w:rStyle w:val="Kpr"/>
                <w:rFonts w:cstheme="minorHAnsi"/>
                <w:noProof/>
                <w:lang w:val="en-US"/>
              </w:rPr>
              <w:t>2.2.1.1.</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T-Test</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_Toc123761232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5</w:t>
            </w:r>
            <w:r w:rsidR="00B128A1" w:rsidRPr="00BE39A0">
              <w:rPr>
                <w:noProof/>
                <w:webHidden/>
                <w:lang w:val="en-US"/>
              </w:rPr>
              <w:fldChar w:fldCharType="end"/>
            </w:r>
          </w:hyperlink>
        </w:p>
        <w:p w14:paraId="2704670A" w14:textId="465BB163" w:rsidR="00B128A1" w:rsidRPr="00BE39A0" w:rsidRDefault="00000000">
          <w:pPr>
            <w:pStyle w:val="T1"/>
            <w:tabs>
              <w:tab w:val="left" w:pos="1100"/>
              <w:tab w:val="right" w:leader="dot" w:pos="9062"/>
            </w:tabs>
            <w:rPr>
              <w:rFonts w:asciiTheme="minorHAnsi" w:eastAsiaTheme="minorEastAsia" w:hAnsiTheme="minorHAnsi" w:cstheme="minorBidi"/>
              <w:noProof/>
              <w:sz w:val="22"/>
              <w:szCs w:val="22"/>
              <w:lang w:val="en-US" w:eastAsia="tr-TR"/>
            </w:rPr>
          </w:pPr>
          <w:hyperlink w:anchor="_Toc123761233" w:history="1">
            <w:r w:rsidR="00B128A1" w:rsidRPr="00BE39A0">
              <w:rPr>
                <w:rStyle w:val="Kpr"/>
                <w:rFonts w:cstheme="minorHAnsi"/>
                <w:noProof/>
                <w:lang w:val="en-US"/>
              </w:rPr>
              <w:t>2.2.1.2.</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Analysis of Variance</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_Toc123761233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5</w:t>
            </w:r>
            <w:r w:rsidR="00B128A1" w:rsidRPr="00BE39A0">
              <w:rPr>
                <w:noProof/>
                <w:webHidden/>
                <w:lang w:val="en-US"/>
              </w:rPr>
              <w:fldChar w:fldCharType="end"/>
            </w:r>
          </w:hyperlink>
        </w:p>
        <w:p w14:paraId="6EF1BF13" w14:textId="3DD5C007" w:rsidR="00B128A1" w:rsidRPr="00BE39A0" w:rsidRDefault="00000000">
          <w:pPr>
            <w:pStyle w:val="T1"/>
            <w:tabs>
              <w:tab w:val="left" w:pos="1100"/>
              <w:tab w:val="right" w:leader="dot" w:pos="9062"/>
            </w:tabs>
            <w:rPr>
              <w:rFonts w:asciiTheme="minorHAnsi" w:eastAsiaTheme="minorEastAsia" w:hAnsiTheme="minorHAnsi" w:cstheme="minorBidi"/>
              <w:noProof/>
              <w:sz w:val="22"/>
              <w:szCs w:val="22"/>
              <w:lang w:val="en-US" w:eastAsia="tr-TR"/>
            </w:rPr>
          </w:pPr>
          <w:hyperlink w:anchor="_Toc123761234" w:history="1">
            <w:r w:rsidR="00B128A1" w:rsidRPr="00BE39A0">
              <w:rPr>
                <w:rStyle w:val="Kpr"/>
                <w:rFonts w:cstheme="minorHAnsi"/>
                <w:noProof/>
                <w:lang w:val="en-US"/>
              </w:rPr>
              <w:t>2.2.1.3.</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Pearson Correlation Test</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_Toc123761234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6</w:t>
            </w:r>
            <w:r w:rsidR="00B128A1" w:rsidRPr="00BE39A0">
              <w:rPr>
                <w:noProof/>
                <w:webHidden/>
                <w:lang w:val="en-US"/>
              </w:rPr>
              <w:fldChar w:fldCharType="end"/>
            </w:r>
          </w:hyperlink>
        </w:p>
        <w:p w14:paraId="4B3C30F1" w14:textId="1F4E41D7" w:rsidR="00B128A1" w:rsidRPr="00BE39A0" w:rsidRDefault="00000000">
          <w:pPr>
            <w:pStyle w:val="T1"/>
            <w:tabs>
              <w:tab w:val="left" w:pos="880"/>
              <w:tab w:val="right" w:leader="dot" w:pos="9062"/>
            </w:tabs>
            <w:rPr>
              <w:rFonts w:asciiTheme="minorHAnsi" w:eastAsiaTheme="minorEastAsia" w:hAnsiTheme="minorHAnsi" w:cstheme="minorBidi"/>
              <w:noProof/>
              <w:sz w:val="22"/>
              <w:szCs w:val="22"/>
              <w:lang w:val="en-US" w:eastAsia="tr-TR"/>
            </w:rPr>
          </w:pPr>
          <w:hyperlink w:anchor="_Toc123761235" w:history="1">
            <w:r w:rsidR="00B128A1" w:rsidRPr="00BE39A0">
              <w:rPr>
                <w:rStyle w:val="Kpr"/>
                <w:rFonts w:cstheme="minorHAnsi"/>
                <w:noProof/>
                <w:lang w:val="en-US"/>
              </w:rPr>
              <w:t>2.2.2.</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Non-Parametric Inferential Statistical Techniques</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_Toc123761235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6</w:t>
            </w:r>
            <w:r w:rsidR="00B128A1" w:rsidRPr="00BE39A0">
              <w:rPr>
                <w:noProof/>
                <w:webHidden/>
                <w:lang w:val="en-US"/>
              </w:rPr>
              <w:fldChar w:fldCharType="end"/>
            </w:r>
          </w:hyperlink>
        </w:p>
        <w:p w14:paraId="5F2E5CE6" w14:textId="46653A21" w:rsidR="00B128A1" w:rsidRPr="00BE39A0" w:rsidRDefault="00000000">
          <w:pPr>
            <w:pStyle w:val="T1"/>
            <w:tabs>
              <w:tab w:val="left" w:pos="1100"/>
              <w:tab w:val="right" w:leader="dot" w:pos="9062"/>
            </w:tabs>
            <w:rPr>
              <w:rFonts w:asciiTheme="minorHAnsi" w:eastAsiaTheme="minorEastAsia" w:hAnsiTheme="minorHAnsi" w:cstheme="minorBidi"/>
              <w:noProof/>
              <w:sz w:val="22"/>
              <w:szCs w:val="22"/>
              <w:lang w:val="en-US" w:eastAsia="tr-TR"/>
            </w:rPr>
          </w:pPr>
          <w:hyperlink w:anchor="_Toc123761236" w:history="1">
            <w:r w:rsidR="00B128A1" w:rsidRPr="00BE39A0">
              <w:rPr>
                <w:rStyle w:val="Kpr"/>
                <w:rFonts w:cstheme="minorHAnsi"/>
                <w:noProof/>
                <w:lang w:val="en-US"/>
              </w:rPr>
              <w:t>2.2.2.1.</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Kruskal Wallis Test</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_Toc123761236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6</w:t>
            </w:r>
            <w:r w:rsidR="00B128A1" w:rsidRPr="00BE39A0">
              <w:rPr>
                <w:noProof/>
                <w:webHidden/>
                <w:lang w:val="en-US"/>
              </w:rPr>
              <w:fldChar w:fldCharType="end"/>
            </w:r>
          </w:hyperlink>
        </w:p>
        <w:p w14:paraId="10AECB1C" w14:textId="71498504" w:rsidR="00B128A1" w:rsidRPr="00BE39A0" w:rsidRDefault="00000000">
          <w:pPr>
            <w:pStyle w:val="T1"/>
            <w:tabs>
              <w:tab w:val="left" w:pos="1100"/>
              <w:tab w:val="right" w:leader="dot" w:pos="9062"/>
            </w:tabs>
            <w:rPr>
              <w:rFonts w:asciiTheme="minorHAnsi" w:eastAsiaTheme="minorEastAsia" w:hAnsiTheme="minorHAnsi" w:cstheme="minorBidi"/>
              <w:noProof/>
              <w:sz w:val="22"/>
              <w:szCs w:val="22"/>
              <w:lang w:val="en-US" w:eastAsia="tr-TR"/>
            </w:rPr>
          </w:pPr>
          <w:hyperlink w:anchor="_Toc123761237" w:history="1">
            <w:r w:rsidR="00B128A1" w:rsidRPr="00BE39A0">
              <w:rPr>
                <w:rStyle w:val="Kpr"/>
                <w:noProof/>
                <w:lang w:val="en-US"/>
              </w:rPr>
              <w:t>2.2.2.2.</w:t>
            </w:r>
            <w:r w:rsidR="00B128A1" w:rsidRPr="00BE39A0">
              <w:rPr>
                <w:rFonts w:asciiTheme="minorHAnsi" w:eastAsiaTheme="minorEastAsia" w:hAnsiTheme="minorHAnsi" w:cstheme="minorBidi"/>
                <w:noProof/>
                <w:sz w:val="22"/>
                <w:szCs w:val="22"/>
                <w:lang w:val="en-US" w:eastAsia="tr-TR"/>
              </w:rPr>
              <w:tab/>
            </w:r>
            <w:r w:rsidR="00B128A1" w:rsidRPr="00BE39A0">
              <w:rPr>
                <w:rStyle w:val="Kpr"/>
                <w:noProof/>
                <w:lang w:val="en-US"/>
              </w:rPr>
              <w:t>Chi-Square Test</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_Toc123761237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7</w:t>
            </w:r>
            <w:r w:rsidR="00B128A1" w:rsidRPr="00BE39A0">
              <w:rPr>
                <w:noProof/>
                <w:webHidden/>
                <w:lang w:val="en-US"/>
              </w:rPr>
              <w:fldChar w:fldCharType="end"/>
            </w:r>
          </w:hyperlink>
        </w:p>
        <w:p w14:paraId="1CB2A5B3" w14:textId="074BC200" w:rsidR="00B128A1" w:rsidRPr="00BE39A0" w:rsidRDefault="00000000">
          <w:pPr>
            <w:pStyle w:val="T1"/>
            <w:tabs>
              <w:tab w:val="left" w:pos="440"/>
              <w:tab w:val="right" w:leader="dot" w:pos="9062"/>
            </w:tabs>
            <w:rPr>
              <w:rFonts w:asciiTheme="minorHAnsi" w:eastAsiaTheme="minorEastAsia" w:hAnsiTheme="minorHAnsi" w:cstheme="minorBidi"/>
              <w:noProof/>
              <w:sz w:val="22"/>
              <w:szCs w:val="22"/>
              <w:lang w:val="en-US" w:eastAsia="tr-TR"/>
            </w:rPr>
          </w:pPr>
          <w:hyperlink w:anchor="_Toc123761238" w:history="1">
            <w:r w:rsidR="00B128A1" w:rsidRPr="00BE39A0">
              <w:rPr>
                <w:rStyle w:val="Kpr"/>
                <w:rFonts w:cstheme="minorHAnsi"/>
                <w:noProof/>
                <w:lang w:val="en-US"/>
              </w:rPr>
              <w:t>3.</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Data Visualization and Preparation</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_Toc123761238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7</w:t>
            </w:r>
            <w:r w:rsidR="00B128A1" w:rsidRPr="00BE39A0">
              <w:rPr>
                <w:noProof/>
                <w:webHidden/>
                <w:lang w:val="en-US"/>
              </w:rPr>
              <w:fldChar w:fldCharType="end"/>
            </w:r>
          </w:hyperlink>
        </w:p>
        <w:p w14:paraId="0C8B842B" w14:textId="66DCF142" w:rsidR="00B128A1" w:rsidRPr="00BE39A0" w:rsidRDefault="00000000">
          <w:pPr>
            <w:pStyle w:val="T1"/>
            <w:tabs>
              <w:tab w:val="left" w:pos="440"/>
              <w:tab w:val="right" w:leader="dot" w:pos="9062"/>
            </w:tabs>
            <w:rPr>
              <w:rFonts w:asciiTheme="minorHAnsi" w:eastAsiaTheme="minorEastAsia" w:hAnsiTheme="minorHAnsi" w:cstheme="minorBidi"/>
              <w:noProof/>
              <w:sz w:val="22"/>
              <w:szCs w:val="22"/>
              <w:lang w:val="en-US" w:eastAsia="tr-TR"/>
            </w:rPr>
          </w:pPr>
          <w:hyperlink w:anchor="_Toc123761239" w:history="1">
            <w:r w:rsidR="00B128A1" w:rsidRPr="00BE39A0">
              <w:rPr>
                <w:rStyle w:val="Kpr"/>
                <w:rFonts w:cstheme="minorHAnsi"/>
                <w:noProof/>
                <w:lang w:val="en-US"/>
              </w:rPr>
              <w:t>4.</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Machine Learning for Data Analytics</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_Toc123761239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11</w:t>
            </w:r>
            <w:r w:rsidR="00B128A1" w:rsidRPr="00BE39A0">
              <w:rPr>
                <w:noProof/>
                <w:webHidden/>
                <w:lang w:val="en-US"/>
              </w:rPr>
              <w:fldChar w:fldCharType="end"/>
            </w:r>
          </w:hyperlink>
        </w:p>
        <w:p w14:paraId="5F5A2BAD" w14:textId="172AA4A7" w:rsidR="00B128A1" w:rsidRPr="00BE39A0" w:rsidRDefault="00000000">
          <w:pPr>
            <w:pStyle w:val="T1"/>
            <w:tabs>
              <w:tab w:val="left" w:pos="660"/>
              <w:tab w:val="right" w:leader="dot" w:pos="9062"/>
            </w:tabs>
            <w:rPr>
              <w:rFonts w:asciiTheme="minorHAnsi" w:eastAsiaTheme="minorEastAsia" w:hAnsiTheme="minorHAnsi" w:cstheme="minorBidi"/>
              <w:noProof/>
              <w:sz w:val="22"/>
              <w:szCs w:val="22"/>
              <w:lang w:val="en-US" w:eastAsia="tr-TR"/>
            </w:rPr>
          </w:pPr>
          <w:hyperlink w:anchor="_Toc123761240" w:history="1">
            <w:r w:rsidR="00B128A1" w:rsidRPr="00BE39A0">
              <w:rPr>
                <w:rStyle w:val="Kpr"/>
                <w:rFonts w:cstheme="minorHAnsi"/>
                <w:noProof/>
                <w:lang w:val="en-US"/>
              </w:rPr>
              <w:t>4.1.</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Sentiment Analysis</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_Toc123761240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11</w:t>
            </w:r>
            <w:r w:rsidR="00B128A1" w:rsidRPr="00BE39A0">
              <w:rPr>
                <w:noProof/>
                <w:webHidden/>
                <w:lang w:val="en-US"/>
              </w:rPr>
              <w:fldChar w:fldCharType="end"/>
            </w:r>
          </w:hyperlink>
        </w:p>
        <w:p w14:paraId="214A85AF" w14:textId="5D51A652" w:rsidR="00B128A1" w:rsidRPr="00BE39A0" w:rsidRDefault="00000000">
          <w:pPr>
            <w:pStyle w:val="T1"/>
            <w:tabs>
              <w:tab w:val="left" w:pos="660"/>
              <w:tab w:val="right" w:leader="dot" w:pos="9062"/>
            </w:tabs>
            <w:rPr>
              <w:rFonts w:asciiTheme="minorHAnsi" w:eastAsiaTheme="minorEastAsia" w:hAnsiTheme="minorHAnsi" w:cstheme="minorBidi"/>
              <w:noProof/>
              <w:sz w:val="22"/>
              <w:szCs w:val="22"/>
              <w:lang w:val="en-US" w:eastAsia="tr-TR"/>
            </w:rPr>
          </w:pPr>
          <w:hyperlink w:anchor="_Toc123761241" w:history="1">
            <w:r w:rsidR="00B128A1" w:rsidRPr="00BE39A0">
              <w:rPr>
                <w:rStyle w:val="Kpr"/>
                <w:rFonts w:cstheme="minorHAnsi"/>
                <w:noProof/>
                <w:lang w:val="en-US"/>
              </w:rPr>
              <w:t>4.2.</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Supervised Learning</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_Toc123761241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13</w:t>
            </w:r>
            <w:r w:rsidR="00B128A1" w:rsidRPr="00BE39A0">
              <w:rPr>
                <w:noProof/>
                <w:webHidden/>
                <w:lang w:val="en-US"/>
              </w:rPr>
              <w:fldChar w:fldCharType="end"/>
            </w:r>
          </w:hyperlink>
        </w:p>
        <w:p w14:paraId="42F74B63" w14:textId="687495C1" w:rsidR="00B128A1" w:rsidRPr="00BE39A0" w:rsidRDefault="00000000">
          <w:pPr>
            <w:pStyle w:val="T1"/>
            <w:tabs>
              <w:tab w:val="left" w:pos="880"/>
              <w:tab w:val="right" w:leader="dot" w:pos="9062"/>
            </w:tabs>
            <w:rPr>
              <w:rFonts w:asciiTheme="minorHAnsi" w:eastAsiaTheme="minorEastAsia" w:hAnsiTheme="minorHAnsi" w:cstheme="minorBidi"/>
              <w:noProof/>
              <w:sz w:val="22"/>
              <w:szCs w:val="22"/>
              <w:lang w:val="en-US" w:eastAsia="tr-TR"/>
            </w:rPr>
          </w:pPr>
          <w:hyperlink w:anchor="_Toc123761242" w:history="1">
            <w:r w:rsidR="00B128A1" w:rsidRPr="00BE39A0">
              <w:rPr>
                <w:rStyle w:val="Kpr"/>
                <w:noProof/>
                <w:lang w:val="en-US"/>
              </w:rPr>
              <w:t>4.2.1.</w:t>
            </w:r>
            <w:r w:rsidR="00B128A1" w:rsidRPr="00BE39A0">
              <w:rPr>
                <w:rFonts w:asciiTheme="minorHAnsi" w:eastAsiaTheme="minorEastAsia" w:hAnsiTheme="minorHAnsi" w:cstheme="minorBidi"/>
                <w:noProof/>
                <w:sz w:val="22"/>
                <w:szCs w:val="22"/>
                <w:lang w:val="en-US" w:eastAsia="tr-TR"/>
              </w:rPr>
              <w:tab/>
            </w:r>
            <w:r w:rsidR="00B128A1" w:rsidRPr="00BE39A0">
              <w:rPr>
                <w:rStyle w:val="Kpr"/>
                <w:noProof/>
                <w:lang w:val="en-US"/>
              </w:rPr>
              <w:t>Random Forest Classification</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_Toc123761242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13</w:t>
            </w:r>
            <w:r w:rsidR="00B128A1" w:rsidRPr="00BE39A0">
              <w:rPr>
                <w:noProof/>
                <w:webHidden/>
                <w:lang w:val="en-US"/>
              </w:rPr>
              <w:fldChar w:fldCharType="end"/>
            </w:r>
          </w:hyperlink>
        </w:p>
        <w:p w14:paraId="2413F360" w14:textId="3E41BBB2" w:rsidR="00B128A1" w:rsidRPr="00BE39A0" w:rsidRDefault="00000000">
          <w:pPr>
            <w:pStyle w:val="T1"/>
            <w:tabs>
              <w:tab w:val="left" w:pos="880"/>
              <w:tab w:val="right" w:leader="dot" w:pos="9062"/>
            </w:tabs>
            <w:rPr>
              <w:rFonts w:asciiTheme="minorHAnsi" w:eastAsiaTheme="minorEastAsia" w:hAnsiTheme="minorHAnsi" w:cstheme="minorBidi"/>
              <w:noProof/>
              <w:sz w:val="22"/>
              <w:szCs w:val="22"/>
              <w:lang w:val="en-US" w:eastAsia="tr-TR"/>
            </w:rPr>
          </w:pPr>
          <w:hyperlink w:anchor="_Toc123761243" w:history="1">
            <w:r w:rsidR="00B128A1" w:rsidRPr="00BE39A0">
              <w:rPr>
                <w:rStyle w:val="Kpr"/>
                <w:noProof/>
                <w:lang w:val="en-US"/>
              </w:rPr>
              <w:t>4.2.2.</w:t>
            </w:r>
            <w:r w:rsidR="00B128A1" w:rsidRPr="00BE39A0">
              <w:rPr>
                <w:rFonts w:asciiTheme="minorHAnsi" w:eastAsiaTheme="minorEastAsia" w:hAnsiTheme="minorHAnsi" w:cstheme="minorBidi"/>
                <w:noProof/>
                <w:sz w:val="22"/>
                <w:szCs w:val="22"/>
                <w:lang w:val="en-US" w:eastAsia="tr-TR"/>
              </w:rPr>
              <w:tab/>
            </w:r>
            <w:r w:rsidR="00B128A1" w:rsidRPr="00BE39A0">
              <w:rPr>
                <w:rStyle w:val="Kpr"/>
                <w:noProof/>
                <w:lang w:val="en-US"/>
              </w:rPr>
              <w:t>Logistic Regression</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_Toc123761243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14</w:t>
            </w:r>
            <w:r w:rsidR="00B128A1" w:rsidRPr="00BE39A0">
              <w:rPr>
                <w:noProof/>
                <w:webHidden/>
                <w:lang w:val="en-US"/>
              </w:rPr>
              <w:fldChar w:fldCharType="end"/>
            </w:r>
          </w:hyperlink>
        </w:p>
        <w:p w14:paraId="2C6C7E9F" w14:textId="7EBCE207" w:rsidR="00B128A1" w:rsidRPr="00BE39A0" w:rsidRDefault="00000000">
          <w:pPr>
            <w:pStyle w:val="T1"/>
            <w:tabs>
              <w:tab w:val="left" w:pos="660"/>
              <w:tab w:val="right" w:leader="dot" w:pos="9062"/>
            </w:tabs>
            <w:rPr>
              <w:rFonts w:asciiTheme="minorHAnsi" w:eastAsiaTheme="minorEastAsia" w:hAnsiTheme="minorHAnsi" w:cstheme="minorBidi"/>
              <w:noProof/>
              <w:sz w:val="22"/>
              <w:szCs w:val="22"/>
              <w:lang w:val="en-US" w:eastAsia="tr-TR"/>
            </w:rPr>
          </w:pPr>
          <w:hyperlink w:anchor="_Toc123761244" w:history="1">
            <w:r w:rsidR="00B128A1" w:rsidRPr="00BE39A0">
              <w:rPr>
                <w:rStyle w:val="Kpr"/>
                <w:rFonts w:cstheme="minorHAnsi"/>
                <w:noProof/>
                <w:lang w:val="en-US"/>
              </w:rPr>
              <w:t>4.3.</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Unupervised Learning</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_Toc123761244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14</w:t>
            </w:r>
            <w:r w:rsidR="00B128A1" w:rsidRPr="00BE39A0">
              <w:rPr>
                <w:noProof/>
                <w:webHidden/>
                <w:lang w:val="en-US"/>
              </w:rPr>
              <w:fldChar w:fldCharType="end"/>
            </w:r>
          </w:hyperlink>
        </w:p>
        <w:p w14:paraId="59425DF2" w14:textId="6CE66EA1" w:rsidR="00B128A1" w:rsidRPr="00BE39A0" w:rsidRDefault="00000000">
          <w:pPr>
            <w:pStyle w:val="T1"/>
            <w:tabs>
              <w:tab w:val="left" w:pos="880"/>
              <w:tab w:val="right" w:leader="dot" w:pos="9062"/>
            </w:tabs>
            <w:rPr>
              <w:rFonts w:asciiTheme="minorHAnsi" w:eastAsiaTheme="minorEastAsia" w:hAnsiTheme="minorHAnsi" w:cstheme="minorBidi"/>
              <w:noProof/>
              <w:sz w:val="22"/>
              <w:szCs w:val="22"/>
              <w:lang w:val="en-US" w:eastAsia="tr-TR"/>
            </w:rPr>
          </w:pPr>
          <w:hyperlink w:anchor="_Toc123761245" w:history="1">
            <w:r w:rsidR="00B128A1" w:rsidRPr="00BE39A0">
              <w:rPr>
                <w:rStyle w:val="Kpr"/>
                <w:rFonts w:cstheme="minorHAnsi"/>
                <w:noProof/>
                <w:lang w:val="en-US"/>
              </w:rPr>
              <w:t>4.3.1.</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K-Means Clustering</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_Toc123761245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15</w:t>
            </w:r>
            <w:r w:rsidR="00B128A1" w:rsidRPr="00BE39A0">
              <w:rPr>
                <w:noProof/>
                <w:webHidden/>
                <w:lang w:val="en-US"/>
              </w:rPr>
              <w:fldChar w:fldCharType="end"/>
            </w:r>
          </w:hyperlink>
        </w:p>
        <w:p w14:paraId="621AF1FE" w14:textId="47BC6262" w:rsidR="00B128A1" w:rsidRPr="00BE39A0" w:rsidRDefault="00000000">
          <w:pPr>
            <w:pStyle w:val="T1"/>
            <w:tabs>
              <w:tab w:val="left" w:pos="660"/>
              <w:tab w:val="right" w:leader="dot" w:pos="9062"/>
            </w:tabs>
            <w:rPr>
              <w:rFonts w:asciiTheme="minorHAnsi" w:eastAsiaTheme="minorEastAsia" w:hAnsiTheme="minorHAnsi" w:cstheme="minorBidi"/>
              <w:noProof/>
              <w:sz w:val="22"/>
              <w:szCs w:val="22"/>
              <w:lang w:val="en-US" w:eastAsia="tr-TR"/>
            </w:rPr>
          </w:pPr>
          <w:hyperlink w:anchor="_Toc123761246" w:history="1">
            <w:r w:rsidR="00B128A1" w:rsidRPr="00BE39A0">
              <w:rPr>
                <w:rStyle w:val="Kpr"/>
                <w:noProof/>
                <w:lang w:val="en-US"/>
              </w:rPr>
              <w:t>4.4.</w:t>
            </w:r>
            <w:r w:rsidR="00B128A1" w:rsidRPr="00BE39A0">
              <w:rPr>
                <w:rFonts w:asciiTheme="minorHAnsi" w:eastAsiaTheme="minorEastAsia" w:hAnsiTheme="minorHAnsi" w:cstheme="minorBidi"/>
                <w:noProof/>
                <w:sz w:val="22"/>
                <w:szCs w:val="22"/>
                <w:lang w:val="en-US" w:eastAsia="tr-TR"/>
              </w:rPr>
              <w:tab/>
            </w:r>
            <w:r w:rsidR="00B128A1" w:rsidRPr="00BE39A0">
              <w:rPr>
                <w:rStyle w:val="Kpr"/>
                <w:noProof/>
                <w:lang w:val="en-US"/>
              </w:rPr>
              <w:t>Forecasting</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_Toc123761246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16</w:t>
            </w:r>
            <w:r w:rsidR="00B128A1" w:rsidRPr="00BE39A0">
              <w:rPr>
                <w:noProof/>
                <w:webHidden/>
                <w:lang w:val="en-US"/>
              </w:rPr>
              <w:fldChar w:fldCharType="end"/>
            </w:r>
          </w:hyperlink>
        </w:p>
        <w:p w14:paraId="3EC27863" w14:textId="3ED52713" w:rsidR="00B128A1" w:rsidRPr="00BE39A0" w:rsidRDefault="00000000">
          <w:pPr>
            <w:pStyle w:val="T1"/>
            <w:tabs>
              <w:tab w:val="left" w:pos="440"/>
              <w:tab w:val="right" w:leader="dot" w:pos="9062"/>
            </w:tabs>
            <w:rPr>
              <w:rFonts w:asciiTheme="minorHAnsi" w:eastAsiaTheme="minorEastAsia" w:hAnsiTheme="minorHAnsi" w:cstheme="minorBidi"/>
              <w:noProof/>
              <w:sz w:val="22"/>
              <w:szCs w:val="22"/>
              <w:lang w:val="en-US" w:eastAsia="tr-TR"/>
            </w:rPr>
          </w:pPr>
          <w:hyperlink w:anchor="_Toc123761247" w:history="1">
            <w:r w:rsidR="00B128A1" w:rsidRPr="00BE39A0">
              <w:rPr>
                <w:rStyle w:val="Kpr"/>
                <w:rFonts w:cstheme="minorHAnsi"/>
                <w:noProof/>
                <w:lang w:val="en-US"/>
              </w:rPr>
              <w:t>5.</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Conclusion</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_Toc123761247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17</w:t>
            </w:r>
            <w:r w:rsidR="00B128A1" w:rsidRPr="00BE39A0">
              <w:rPr>
                <w:noProof/>
                <w:webHidden/>
                <w:lang w:val="en-US"/>
              </w:rPr>
              <w:fldChar w:fldCharType="end"/>
            </w:r>
          </w:hyperlink>
        </w:p>
        <w:p w14:paraId="45914302" w14:textId="139F1CAF" w:rsidR="00B128A1" w:rsidRPr="00BE39A0" w:rsidRDefault="00000000">
          <w:pPr>
            <w:pStyle w:val="T1"/>
            <w:tabs>
              <w:tab w:val="left" w:pos="440"/>
              <w:tab w:val="right" w:leader="dot" w:pos="9062"/>
            </w:tabs>
            <w:rPr>
              <w:rFonts w:asciiTheme="minorHAnsi" w:eastAsiaTheme="minorEastAsia" w:hAnsiTheme="minorHAnsi" w:cstheme="minorBidi"/>
              <w:noProof/>
              <w:sz w:val="22"/>
              <w:szCs w:val="22"/>
              <w:lang w:val="en-US" w:eastAsia="tr-TR"/>
            </w:rPr>
          </w:pPr>
          <w:hyperlink w:anchor="_Toc123761248" w:history="1">
            <w:r w:rsidR="00B128A1" w:rsidRPr="00BE39A0">
              <w:rPr>
                <w:rStyle w:val="Kpr"/>
                <w:rFonts w:cstheme="minorHAnsi"/>
                <w:noProof/>
                <w:lang w:val="en-US"/>
              </w:rPr>
              <w:t>6.</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lang w:val="en-US"/>
              </w:rPr>
              <w:t>References</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_Toc123761248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17</w:t>
            </w:r>
            <w:r w:rsidR="00B128A1" w:rsidRPr="00BE39A0">
              <w:rPr>
                <w:noProof/>
                <w:webHidden/>
                <w:lang w:val="en-US"/>
              </w:rPr>
              <w:fldChar w:fldCharType="end"/>
            </w:r>
          </w:hyperlink>
        </w:p>
        <w:p w14:paraId="70C483C8" w14:textId="0614344F" w:rsidR="00B128A1" w:rsidRPr="00BE39A0" w:rsidRDefault="00000000">
          <w:pPr>
            <w:pStyle w:val="T1"/>
            <w:tabs>
              <w:tab w:val="left" w:pos="440"/>
              <w:tab w:val="right" w:leader="dot" w:pos="9062"/>
            </w:tabs>
            <w:rPr>
              <w:rFonts w:asciiTheme="minorHAnsi" w:eastAsiaTheme="minorEastAsia" w:hAnsiTheme="minorHAnsi" w:cstheme="minorBidi"/>
              <w:noProof/>
              <w:sz w:val="22"/>
              <w:szCs w:val="22"/>
              <w:lang w:val="en-US" w:eastAsia="tr-TR"/>
            </w:rPr>
          </w:pPr>
          <w:hyperlink w:anchor="_Toc123761249" w:history="1">
            <w:r w:rsidR="00B128A1" w:rsidRPr="00BE39A0">
              <w:rPr>
                <w:rStyle w:val="Kpr"/>
                <w:rFonts w:cstheme="minorHAnsi"/>
                <w:noProof/>
                <w:highlight w:val="white"/>
                <w:lang w:val="en-US"/>
              </w:rPr>
              <w:t>7.</w:t>
            </w:r>
            <w:r w:rsidR="00B128A1" w:rsidRPr="00BE39A0">
              <w:rPr>
                <w:rFonts w:asciiTheme="minorHAnsi" w:eastAsiaTheme="minorEastAsia" w:hAnsiTheme="minorHAnsi" w:cstheme="minorBidi"/>
                <w:noProof/>
                <w:sz w:val="22"/>
                <w:szCs w:val="22"/>
                <w:lang w:val="en-US" w:eastAsia="tr-TR"/>
              </w:rPr>
              <w:tab/>
            </w:r>
            <w:r w:rsidR="00B128A1" w:rsidRPr="00BE39A0">
              <w:rPr>
                <w:rStyle w:val="Kpr"/>
                <w:rFonts w:cstheme="minorHAnsi"/>
                <w:noProof/>
                <w:highlight w:val="white"/>
                <w:lang w:val="en-US"/>
              </w:rPr>
              <w:t>Appendix 1: Codes</w:t>
            </w:r>
            <w:r w:rsidR="00B128A1" w:rsidRPr="00BE39A0">
              <w:rPr>
                <w:noProof/>
                <w:webHidden/>
                <w:lang w:val="en-US"/>
              </w:rPr>
              <w:tab/>
            </w:r>
            <w:r w:rsidR="00B128A1" w:rsidRPr="00BE39A0">
              <w:rPr>
                <w:noProof/>
                <w:webHidden/>
                <w:lang w:val="en-US"/>
              </w:rPr>
              <w:fldChar w:fldCharType="begin"/>
            </w:r>
            <w:r w:rsidR="00B128A1" w:rsidRPr="00BE39A0">
              <w:rPr>
                <w:noProof/>
                <w:webHidden/>
                <w:lang w:val="en-US"/>
              </w:rPr>
              <w:instrText xml:space="preserve"> PAGEREF _Toc123761249 \h </w:instrText>
            </w:r>
            <w:r w:rsidR="00B128A1" w:rsidRPr="00BE39A0">
              <w:rPr>
                <w:noProof/>
                <w:webHidden/>
                <w:lang w:val="en-US"/>
              </w:rPr>
            </w:r>
            <w:r w:rsidR="00B128A1" w:rsidRPr="00BE39A0">
              <w:rPr>
                <w:noProof/>
                <w:webHidden/>
                <w:lang w:val="en-US"/>
              </w:rPr>
              <w:fldChar w:fldCharType="separate"/>
            </w:r>
            <w:r w:rsidR="00BE39A0" w:rsidRPr="00BE39A0">
              <w:rPr>
                <w:noProof/>
                <w:webHidden/>
                <w:lang w:val="en-US"/>
              </w:rPr>
              <w:t>18</w:t>
            </w:r>
            <w:r w:rsidR="00B128A1" w:rsidRPr="00BE39A0">
              <w:rPr>
                <w:noProof/>
                <w:webHidden/>
                <w:lang w:val="en-US"/>
              </w:rPr>
              <w:fldChar w:fldCharType="end"/>
            </w:r>
          </w:hyperlink>
        </w:p>
        <w:p w14:paraId="7C67B87B" w14:textId="2449A6EC" w:rsidR="004B3E76" w:rsidRPr="00BE39A0" w:rsidRDefault="004B3E76" w:rsidP="00723F04">
          <w:pPr>
            <w:rPr>
              <w:rFonts w:cstheme="minorHAnsi"/>
              <w:b/>
              <w:bCs/>
              <w:noProof/>
              <w:lang w:val="en-US"/>
            </w:rPr>
            <w:sectPr w:rsidR="004B3E76" w:rsidRPr="00BE39A0">
              <w:headerReference w:type="default" r:id="rId8"/>
              <w:footerReference w:type="default" r:id="rId9"/>
              <w:pgSz w:w="11906" w:h="16838"/>
              <w:pgMar w:top="1417" w:right="1417" w:bottom="1417" w:left="1417" w:header="708" w:footer="708" w:gutter="0"/>
              <w:cols w:space="708"/>
              <w:docGrid w:linePitch="360"/>
            </w:sectPr>
          </w:pPr>
          <w:r w:rsidRPr="00BE39A0">
            <w:rPr>
              <w:rFonts w:cstheme="minorHAnsi"/>
              <w:b/>
              <w:bCs/>
              <w:noProof/>
              <w:lang w:val="en-US"/>
            </w:rPr>
            <w:fldChar w:fldCharType="end"/>
          </w:r>
        </w:p>
      </w:sdtContent>
    </w:sdt>
    <w:p w14:paraId="62AF8C58" w14:textId="77777777" w:rsidR="00EC555B" w:rsidRPr="00BE39A0" w:rsidRDefault="004B3E76" w:rsidP="00EC555B">
      <w:pPr>
        <w:keepNext/>
        <w:keepLines/>
        <w:numPr>
          <w:ilvl w:val="0"/>
          <w:numId w:val="2"/>
        </w:numPr>
        <w:spacing w:after="0" w:line="360" w:lineRule="auto"/>
        <w:outlineLvl w:val="0"/>
        <w:rPr>
          <w:rFonts w:eastAsia="Times New Roman" w:cstheme="minorHAnsi"/>
          <w:b/>
          <w:sz w:val="28"/>
          <w:szCs w:val="28"/>
          <w:lang w:val="en-US" w:eastAsia="en-IN"/>
        </w:rPr>
      </w:pPr>
      <w:bookmarkStart w:id="0" w:name="_Toc123761224"/>
      <w:r w:rsidRPr="00BE39A0">
        <w:rPr>
          <w:rFonts w:eastAsia="Times New Roman" w:cstheme="minorHAnsi"/>
          <w:b/>
          <w:sz w:val="28"/>
          <w:szCs w:val="28"/>
          <w:lang w:val="en-US" w:eastAsia="en-IN"/>
        </w:rPr>
        <w:lastRenderedPageBreak/>
        <w:t>Introduction</w:t>
      </w:r>
      <w:bookmarkEnd w:id="0"/>
    </w:p>
    <w:p w14:paraId="46FDA6DD" w14:textId="27CFE452" w:rsidR="00EC555B" w:rsidRPr="00BE39A0" w:rsidRDefault="00EC555B" w:rsidP="00EC555B">
      <w:pPr>
        <w:spacing w:line="360" w:lineRule="auto"/>
        <w:ind w:left="708"/>
        <w:rPr>
          <w:shd w:val="clear" w:color="auto" w:fill="FFFFFF"/>
          <w:lang w:val="en-US"/>
        </w:rPr>
      </w:pPr>
      <w:r w:rsidRPr="00BE39A0">
        <w:rPr>
          <w:shd w:val="clear" w:color="auto" w:fill="FFFFFF"/>
          <w:lang w:val="en-US"/>
        </w:rPr>
        <w:t>In recent years, there has been a significant increase in organic farms, including livestock, in European countries [1]. As a factor of this, activities such as import, export, production, and processing vary in countries that produce organic products. In addition, excess or low production also affects the market sector. With the development of the economy and internet platforms, users comment on agricultural products. Sentiment analysis studies come to the fore to evaluate these comments and produce them according to user needs in the sector [2,3].</w:t>
      </w:r>
    </w:p>
    <w:p w14:paraId="6A59258D" w14:textId="0D372562" w:rsidR="004D3849" w:rsidRPr="00BE39A0" w:rsidRDefault="004D3849" w:rsidP="00723F04">
      <w:pPr>
        <w:pStyle w:val="Balk1"/>
        <w:rPr>
          <w:rFonts w:asciiTheme="minorHAnsi" w:hAnsiTheme="minorHAnsi" w:cstheme="minorHAnsi"/>
          <w:lang w:val="en-US"/>
        </w:rPr>
      </w:pPr>
      <w:bookmarkStart w:id="1" w:name="_Toc123761225"/>
      <w:r w:rsidRPr="00BE39A0">
        <w:rPr>
          <w:rFonts w:asciiTheme="minorHAnsi" w:hAnsiTheme="minorHAnsi" w:cstheme="minorHAnsi"/>
          <w:lang w:val="en-US"/>
        </w:rPr>
        <w:t>Statistics</w:t>
      </w:r>
      <w:bookmarkEnd w:id="1"/>
      <w:r w:rsidR="00B128A1" w:rsidRPr="00BE39A0">
        <w:rPr>
          <w:rFonts w:asciiTheme="minorHAnsi" w:hAnsiTheme="minorHAnsi" w:cstheme="minorHAnsi"/>
          <w:lang w:val="en-US"/>
        </w:rPr>
        <w:t xml:space="preserve"> </w:t>
      </w:r>
      <w:r w:rsidR="00B128A1" w:rsidRPr="00BE39A0">
        <w:rPr>
          <w:color w:val="333333"/>
          <w:lang w:val="en-US"/>
        </w:rPr>
        <w:t>for Data Analytics</w:t>
      </w:r>
    </w:p>
    <w:p w14:paraId="394ADCBA" w14:textId="7E33F9C7" w:rsidR="006B4F36" w:rsidRPr="00BE39A0" w:rsidRDefault="00220E1A" w:rsidP="006B4F36">
      <w:pPr>
        <w:pStyle w:val="Balk1"/>
        <w:numPr>
          <w:ilvl w:val="1"/>
          <w:numId w:val="2"/>
        </w:numPr>
        <w:rPr>
          <w:rFonts w:asciiTheme="minorHAnsi" w:hAnsiTheme="minorHAnsi" w:cstheme="minorHAnsi"/>
          <w:sz w:val="24"/>
          <w:szCs w:val="24"/>
          <w:lang w:val="en-US"/>
        </w:rPr>
      </w:pPr>
      <w:bookmarkStart w:id="2" w:name="_Toc123761226"/>
      <w:r w:rsidRPr="00BE39A0">
        <w:rPr>
          <w:rFonts w:asciiTheme="minorHAnsi" w:hAnsiTheme="minorHAnsi" w:cstheme="minorHAnsi"/>
          <w:sz w:val="24"/>
          <w:szCs w:val="24"/>
          <w:lang w:val="en-US"/>
        </w:rPr>
        <w:t>Descriptive</w:t>
      </w:r>
      <w:r w:rsidR="005219DE" w:rsidRPr="00BE39A0">
        <w:rPr>
          <w:rFonts w:asciiTheme="minorHAnsi" w:hAnsiTheme="minorHAnsi" w:cstheme="minorHAnsi"/>
          <w:sz w:val="24"/>
          <w:szCs w:val="24"/>
          <w:lang w:val="en-US"/>
        </w:rPr>
        <w:t xml:space="preserve"> </w:t>
      </w:r>
      <w:r w:rsidRPr="00BE39A0">
        <w:rPr>
          <w:rFonts w:asciiTheme="minorHAnsi" w:hAnsiTheme="minorHAnsi" w:cstheme="minorHAnsi"/>
          <w:sz w:val="24"/>
          <w:szCs w:val="24"/>
          <w:lang w:val="en-US"/>
        </w:rPr>
        <w:t>Statics</w:t>
      </w:r>
      <w:bookmarkEnd w:id="2"/>
    </w:p>
    <w:p w14:paraId="26B34965" w14:textId="1E3C921D" w:rsidR="006B4F36" w:rsidRPr="00BE39A0" w:rsidRDefault="006B4F36" w:rsidP="00723F04">
      <w:pPr>
        <w:spacing w:after="0" w:line="360" w:lineRule="auto"/>
        <w:ind w:left="708"/>
        <w:rPr>
          <w:rFonts w:eastAsia="Times New Roman" w:cstheme="minorHAnsi"/>
          <w:color w:val="000000"/>
          <w:szCs w:val="24"/>
          <w:lang w:val="en-US" w:eastAsia="tr-TR"/>
        </w:rPr>
      </w:pPr>
      <w:r w:rsidRPr="00BE39A0">
        <w:rPr>
          <w:rFonts w:eastAsia="Times New Roman" w:cstheme="minorHAnsi"/>
          <w:color w:val="000000"/>
          <w:szCs w:val="24"/>
          <w:lang w:val="en-US" w:eastAsia="tr-TR"/>
        </w:rPr>
        <w:t xml:space="preserve">Descriptive statistics consist of short information coefficients that summarize a data set. The rows of the data set represent a population, and the columns, the attributes of the population, and descriptive statistics are calculated by taking samples from the population. Descriptive statistics are divided into </w:t>
      </w:r>
      <w:r w:rsidR="00B128A1" w:rsidRPr="00BE39A0">
        <w:rPr>
          <w:rFonts w:ascii="Arial" w:hAnsi="Arial" w:cs="Arial"/>
          <w:color w:val="000000"/>
          <w:sz w:val="22"/>
          <w:lang w:val="en-US"/>
        </w:rPr>
        <w:t>distribution</w:t>
      </w:r>
      <w:r w:rsidR="00A7501A" w:rsidRPr="00BE39A0">
        <w:rPr>
          <w:rFonts w:eastAsia="Times New Roman" w:cstheme="minorHAnsi"/>
          <w:color w:val="000000"/>
          <w:szCs w:val="24"/>
          <w:lang w:val="en-US" w:eastAsia="tr-TR"/>
        </w:rPr>
        <w:t xml:space="preserve">, </w:t>
      </w:r>
      <w:r w:rsidRPr="00BE39A0">
        <w:rPr>
          <w:rFonts w:eastAsia="Times New Roman" w:cstheme="minorHAnsi"/>
          <w:color w:val="000000"/>
          <w:szCs w:val="24"/>
          <w:lang w:val="en-US" w:eastAsia="tr-TR"/>
        </w:rPr>
        <w:t xml:space="preserve">measures of central tendency and variability. Measures of central tendency include mean, median, and mode, while measures of variability include standard deviation, variance, minimum, and maximum variables. </w:t>
      </w:r>
    </w:p>
    <w:p w14:paraId="58310E18" w14:textId="30B511EB" w:rsidR="005219DE" w:rsidRPr="00BE39A0" w:rsidRDefault="00A2277A" w:rsidP="00B05A18">
      <w:pPr>
        <w:pStyle w:val="Balk1"/>
        <w:numPr>
          <w:ilvl w:val="2"/>
          <w:numId w:val="2"/>
        </w:numPr>
        <w:rPr>
          <w:rFonts w:asciiTheme="minorHAnsi" w:hAnsiTheme="minorHAnsi" w:cstheme="minorHAnsi"/>
          <w:sz w:val="24"/>
          <w:szCs w:val="24"/>
          <w:lang w:val="en-US"/>
        </w:rPr>
      </w:pPr>
      <w:bookmarkStart w:id="3" w:name="_Toc123761227"/>
      <w:r w:rsidRPr="00BE39A0">
        <w:rPr>
          <w:rFonts w:asciiTheme="minorHAnsi" w:hAnsiTheme="minorHAnsi" w:cstheme="minorHAnsi"/>
          <w:sz w:val="24"/>
          <w:szCs w:val="24"/>
          <w:lang w:val="en-US"/>
        </w:rPr>
        <w:t>Frequ</w:t>
      </w:r>
      <w:r w:rsidR="00E208E0" w:rsidRPr="00BE39A0">
        <w:rPr>
          <w:rFonts w:asciiTheme="minorHAnsi" w:hAnsiTheme="minorHAnsi" w:cstheme="minorHAnsi"/>
          <w:sz w:val="24"/>
          <w:szCs w:val="24"/>
          <w:lang w:val="en-US"/>
        </w:rPr>
        <w:t>e</w:t>
      </w:r>
      <w:r w:rsidRPr="00BE39A0">
        <w:rPr>
          <w:rFonts w:asciiTheme="minorHAnsi" w:hAnsiTheme="minorHAnsi" w:cstheme="minorHAnsi"/>
          <w:sz w:val="24"/>
          <w:szCs w:val="24"/>
          <w:lang w:val="en-US"/>
        </w:rPr>
        <w:t xml:space="preserve">ncy </w:t>
      </w:r>
      <w:r w:rsidR="00A76943" w:rsidRPr="00BE39A0">
        <w:rPr>
          <w:rFonts w:asciiTheme="minorHAnsi" w:hAnsiTheme="minorHAnsi" w:cstheme="minorHAnsi"/>
          <w:sz w:val="24"/>
          <w:szCs w:val="24"/>
          <w:lang w:val="en-US"/>
        </w:rPr>
        <w:t>Distribution</w:t>
      </w:r>
      <w:bookmarkEnd w:id="3"/>
    </w:p>
    <w:p w14:paraId="2DBCD810" w14:textId="31939185" w:rsidR="00B05A18" w:rsidRPr="00BE39A0" w:rsidRDefault="00B05A18" w:rsidP="00B05A18">
      <w:pPr>
        <w:spacing w:after="0" w:line="360" w:lineRule="auto"/>
        <w:ind w:left="708"/>
        <w:rPr>
          <w:rFonts w:eastAsia="Times New Roman" w:cstheme="minorHAnsi"/>
          <w:color w:val="000000"/>
          <w:szCs w:val="24"/>
          <w:lang w:val="en-US" w:eastAsia="tr-TR"/>
        </w:rPr>
      </w:pPr>
      <w:r w:rsidRPr="00BE39A0">
        <w:rPr>
          <w:rFonts w:eastAsia="Times New Roman" w:cstheme="minorHAnsi"/>
          <w:color w:val="000000"/>
          <w:szCs w:val="24"/>
          <w:lang w:val="en-US" w:eastAsia="tr-TR"/>
        </w:rPr>
        <w:t>The distribution is a summary of the frequency of individual values or ranges of values for a population. Frequency distribution is used for both quantitative and qualitative data. It depicts the frequency or count of the different outcomes in a data set and is presented in a table or a graph. The frequency of the occurrences of values in an interval, range, or specific group accompanies each entry in the table or graph. It allows for a more structured and organized way to present raw data. Common charts and graphs used in frequency distribution presentation and visualization include bar charts, histograms, pie charts, and line charts.</w:t>
      </w:r>
    </w:p>
    <w:p w14:paraId="36CC5BB5" w14:textId="5E5E1BB1" w:rsidR="00A2277A" w:rsidRPr="00BE39A0" w:rsidRDefault="00A2277A" w:rsidP="00A2277A">
      <w:pPr>
        <w:pStyle w:val="Balk1"/>
        <w:numPr>
          <w:ilvl w:val="2"/>
          <w:numId w:val="2"/>
        </w:numPr>
        <w:rPr>
          <w:rFonts w:asciiTheme="minorHAnsi" w:hAnsiTheme="minorHAnsi" w:cstheme="minorHAnsi"/>
          <w:sz w:val="24"/>
          <w:szCs w:val="24"/>
          <w:lang w:val="en-US"/>
        </w:rPr>
      </w:pPr>
      <w:bookmarkStart w:id="4" w:name="_Toc123761228"/>
      <w:r w:rsidRPr="00BE39A0">
        <w:rPr>
          <w:rFonts w:asciiTheme="minorHAnsi" w:hAnsiTheme="minorHAnsi" w:cstheme="minorHAnsi"/>
          <w:sz w:val="24"/>
          <w:szCs w:val="24"/>
          <w:lang w:val="en-US"/>
        </w:rPr>
        <w:t>Central Tendency</w:t>
      </w:r>
      <w:bookmarkEnd w:id="4"/>
    </w:p>
    <w:p w14:paraId="5B594551" w14:textId="7E39E638" w:rsidR="00A2277A" w:rsidRPr="00BE39A0" w:rsidRDefault="00650883" w:rsidP="00650883">
      <w:pPr>
        <w:spacing w:line="360" w:lineRule="auto"/>
        <w:ind w:left="708"/>
        <w:rPr>
          <w:rFonts w:cstheme="minorHAnsi"/>
          <w:szCs w:val="24"/>
          <w:lang w:val="en-US" w:eastAsia="en-IN"/>
        </w:rPr>
      </w:pPr>
      <w:r w:rsidRPr="00BE39A0">
        <w:rPr>
          <w:rFonts w:cstheme="minorHAnsi"/>
          <w:szCs w:val="24"/>
          <w:lang w:val="en-US" w:eastAsia="en-IN"/>
        </w:rPr>
        <w:t>Measures of central tendency focus on the average or middle values of data sets and describe the center position of a distribution for a data set. The mean, median, and mode are the measures of central tendency. The mean, considered the most popular measure of central tendency, is the average or most common value in a data set. The median refers to the middle score for a data set in ascending order. The mode refers to the score or value that is most frequent in a data set.</w:t>
      </w:r>
    </w:p>
    <w:p w14:paraId="0E41EA75" w14:textId="53B1C990" w:rsidR="00650883" w:rsidRPr="00BE39A0" w:rsidRDefault="00650883" w:rsidP="00650883">
      <w:pPr>
        <w:pStyle w:val="Balk1"/>
        <w:numPr>
          <w:ilvl w:val="2"/>
          <w:numId w:val="2"/>
        </w:numPr>
        <w:rPr>
          <w:rFonts w:asciiTheme="minorHAnsi" w:hAnsiTheme="minorHAnsi" w:cstheme="minorHAnsi"/>
          <w:sz w:val="24"/>
          <w:szCs w:val="24"/>
          <w:lang w:val="en-US"/>
        </w:rPr>
      </w:pPr>
      <w:bookmarkStart w:id="5" w:name="_Toc123761229"/>
      <w:r w:rsidRPr="00BE39A0">
        <w:rPr>
          <w:rFonts w:asciiTheme="minorHAnsi" w:hAnsiTheme="minorHAnsi" w:cstheme="minorHAnsi"/>
          <w:sz w:val="24"/>
          <w:szCs w:val="24"/>
          <w:lang w:val="en-US"/>
        </w:rPr>
        <w:lastRenderedPageBreak/>
        <w:t>Variability</w:t>
      </w:r>
      <w:bookmarkEnd w:id="5"/>
    </w:p>
    <w:tbl>
      <w:tblPr>
        <w:tblStyle w:val="TabloKlavuzu"/>
        <w:tblpPr w:leftFromText="141" w:rightFromText="141" w:vertAnchor="text" w:horzAnchor="margin" w:tblpXSpec="right" w:tblpY="465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2688"/>
      </w:tblGrid>
      <w:tr w:rsidR="00E77C0D" w:rsidRPr="00BE39A0" w14:paraId="682A2EA1" w14:textId="77777777" w:rsidTr="00E77C0D">
        <w:tc>
          <w:tcPr>
            <w:tcW w:w="5666" w:type="dxa"/>
          </w:tcPr>
          <w:p w14:paraId="2D5DC2C3" w14:textId="77777777" w:rsidR="00E77C0D" w:rsidRPr="00BE39A0" w:rsidRDefault="00E77C0D" w:rsidP="00E77C0D">
            <w:pPr>
              <w:spacing w:line="360" w:lineRule="auto"/>
              <w:jc w:val="right"/>
              <w:rPr>
                <w:rFonts w:asciiTheme="minorHAnsi" w:eastAsia="Times New Roman" w:hAnsiTheme="minorHAnsi" w:cstheme="minorHAnsi"/>
                <w:szCs w:val="24"/>
                <w:lang w:val="en-US" w:eastAsia="tr-TR"/>
              </w:rPr>
            </w:pPr>
            <m:oMathPara>
              <m:oMathParaPr>
                <m:jc m:val="right"/>
              </m:oMathParaPr>
              <m:oMath>
                <m:r>
                  <w:rPr>
                    <w:rFonts w:ascii="Cambria Math" w:eastAsia="Times New Roman" w:hAnsi="Cambria Math" w:cstheme="minorHAnsi"/>
                    <w:szCs w:val="24"/>
                    <w:lang w:val="en-US" w:eastAsia="tr-TR"/>
                  </w:rPr>
                  <m:t xml:space="preserve">s = </m:t>
                </m:r>
                <m:rad>
                  <m:radPr>
                    <m:degHide m:val="1"/>
                    <m:ctrlPr>
                      <w:rPr>
                        <w:rFonts w:ascii="Cambria Math" w:eastAsia="Times New Roman" w:hAnsi="Cambria Math" w:cstheme="minorHAnsi"/>
                        <w:i/>
                        <w:szCs w:val="24"/>
                        <w:lang w:val="en-US" w:eastAsia="tr-TR"/>
                      </w:rPr>
                    </m:ctrlPr>
                  </m:radPr>
                  <m:deg/>
                  <m:e>
                    <m:f>
                      <m:fPr>
                        <m:ctrlPr>
                          <w:rPr>
                            <w:rFonts w:ascii="Cambria Math" w:eastAsia="Times New Roman" w:hAnsi="Cambria Math" w:cstheme="minorHAnsi"/>
                            <w:i/>
                            <w:szCs w:val="24"/>
                            <w:lang w:val="en-US" w:eastAsia="tr-TR"/>
                          </w:rPr>
                        </m:ctrlPr>
                      </m:fPr>
                      <m:num>
                        <m:r>
                          <w:rPr>
                            <w:rFonts w:ascii="Cambria Math" w:eastAsia="Times New Roman" w:hAnsi="Cambria Math" w:cstheme="minorHAnsi"/>
                            <w:szCs w:val="24"/>
                            <w:lang w:val="en-US" w:eastAsia="tr-TR"/>
                          </w:rPr>
                          <m:t>1</m:t>
                        </m:r>
                      </m:num>
                      <m:den>
                        <m:r>
                          <w:rPr>
                            <w:rFonts w:ascii="Cambria Math" w:eastAsia="Times New Roman" w:hAnsi="Cambria Math" w:cstheme="minorHAnsi"/>
                            <w:szCs w:val="24"/>
                            <w:lang w:val="en-US" w:eastAsia="tr-TR"/>
                          </w:rPr>
                          <m:t>n-1</m:t>
                        </m:r>
                      </m:den>
                    </m:f>
                    <m:nary>
                      <m:naryPr>
                        <m:chr m:val="∑"/>
                        <m:limLoc m:val="subSup"/>
                        <m:ctrlPr>
                          <w:rPr>
                            <w:rFonts w:ascii="Cambria Math" w:eastAsia="Times New Roman" w:hAnsi="Cambria Math" w:cstheme="minorHAnsi"/>
                            <w:i/>
                            <w:szCs w:val="24"/>
                            <w:lang w:val="en-US" w:eastAsia="tr-TR"/>
                          </w:rPr>
                        </m:ctrlPr>
                      </m:naryPr>
                      <m:sub>
                        <m:r>
                          <w:rPr>
                            <w:rFonts w:ascii="Cambria Math" w:eastAsia="Times New Roman" w:hAnsi="Cambria Math" w:cstheme="minorHAnsi"/>
                            <w:szCs w:val="24"/>
                            <w:lang w:val="en-US" w:eastAsia="tr-TR"/>
                          </w:rPr>
                          <m:t>i+1</m:t>
                        </m:r>
                      </m:sub>
                      <m:sup>
                        <m:r>
                          <w:rPr>
                            <w:rFonts w:ascii="Cambria Math" w:eastAsia="Times New Roman" w:hAnsi="Cambria Math" w:cstheme="minorHAnsi"/>
                            <w:szCs w:val="24"/>
                            <w:lang w:val="en-US" w:eastAsia="tr-TR"/>
                          </w:rPr>
                          <m:t>n</m:t>
                        </m:r>
                      </m:sup>
                      <m:e>
                        <m:sSup>
                          <m:sSupPr>
                            <m:ctrlPr>
                              <w:rPr>
                                <w:rFonts w:ascii="Cambria Math" w:eastAsia="Times New Roman" w:hAnsi="Cambria Math" w:cstheme="minorHAnsi"/>
                                <w:i/>
                                <w:szCs w:val="24"/>
                                <w:lang w:val="en-US" w:eastAsia="tr-TR"/>
                              </w:rPr>
                            </m:ctrlPr>
                          </m:sSupPr>
                          <m:e>
                            <m:r>
                              <w:rPr>
                                <w:rFonts w:ascii="Cambria Math" w:eastAsia="Times New Roman" w:hAnsi="Cambria Math" w:cstheme="minorHAnsi"/>
                                <w:szCs w:val="24"/>
                                <w:lang w:val="en-US"/>
                              </w:rPr>
                              <m:t>(X</m:t>
                            </m:r>
                            <m:r>
                              <m:rPr>
                                <m:sty m:val="p"/>
                              </m:rPr>
                              <w:rPr>
                                <w:rStyle w:val="mjx-char"/>
                                <w:rFonts w:ascii="Cambria Math" w:hAnsi="Cambria Math" w:cstheme="minorHAnsi"/>
                                <w:color w:val="333333"/>
                                <w:sz w:val="19"/>
                                <w:szCs w:val="19"/>
                                <w:bdr w:val="none" w:sz="0" w:space="0" w:color="auto" w:frame="1"/>
                                <w:shd w:val="clear" w:color="auto" w:fill="FFFFFF"/>
                                <w:lang w:val="en-US"/>
                              </w:rPr>
                              <m:t>i</m:t>
                            </m:r>
                            <m:r>
                              <m:rPr>
                                <m:sty m:val="p"/>
                              </m:rPr>
                              <w:rPr>
                                <w:rStyle w:val="mjx-char"/>
                                <w:rFonts w:ascii="Cambria Math" w:hAnsi="Cambria Math" w:cstheme="minorHAnsi"/>
                                <w:color w:val="333333"/>
                                <w:sz w:val="27"/>
                                <w:szCs w:val="27"/>
                                <w:bdr w:val="none" w:sz="0" w:space="0" w:color="auto" w:frame="1"/>
                                <w:shd w:val="clear" w:color="auto" w:fill="FFFFFF"/>
                                <w:lang w:val="en-US"/>
                              </w:rPr>
                              <m:t>-</m:t>
                            </m:r>
                            <m:acc>
                              <m:accPr>
                                <m:chr m:val="̅"/>
                                <m:ctrlPr>
                                  <w:rPr>
                                    <w:rStyle w:val="mjx-char"/>
                                    <w:rFonts w:ascii="Cambria Math" w:hAnsi="Cambria Math" w:cstheme="minorHAnsi"/>
                                    <w:color w:val="333333"/>
                                    <w:sz w:val="27"/>
                                    <w:szCs w:val="27"/>
                                    <w:bdr w:val="none" w:sz="0" w:space="0" w:color="auto" w:frame="1"/>
                                    <w:shd w:val="clear" w:color="auto" w:fill="FFFFFF"/>
                                    <w:lang w:val="en-US"/>
                                  </w:rPr>
                                </m:ctrlPr>
                              </m:accPr>
                              <m:e>
                                <w:bookmarkStart w:id="6" w:name="_Hlk123604950"/>
                                <m:r>
                                  <m:rPr>
                                    <m:sty m:val="p"/>
                                  </m:rPr>
                                  <w:rPr>
                                    <w:rStyle w:val="mjx-char"/>
                                    <w:rFonts w:ascii="Cambria Math" w:hAnsi="Cambria Math" w:cstheme="minorHAnsi"/>
                                    <w:color w:val="333333"/>
                                    <w:sz w:val="27"/>
                                    <w:szCs w:val="27"/>
                                    <w:bdr w:val="none" w:sz="0" w:space="0" w:color="auto" w:frame="1"/>
                                    <w:shd w:val="clear" w:color="auto" w:fill="FFFFFF"/>
                                    <w:lang w:val="en-US"/>
                                  </w:rPr>
                                  <m:t>x</m:t>
                                </m:r>
                                <w:bookmarkEnd w:id="6"/>
                              </m:e>
                            </m:acc>
                            <m:r>
                              <w:rPr>
                                <w:rFonts w:ascii="Cambria Math" w:eastAsia="Times New Roman" w:hAnsi="Cambria Math" w:cstheme="minorHAnsi"/>
                                <w:szCs w:val="24"/>
                                <w:lang w:val="en-US"/>
                              </w:rPr>
                              <m:t>)</m:t>
                            </m:r>
                          </m:e>
                          <m:sup>
                            <m:r>
                              <w:rPr>
                                <w:rFonts w:ascii="Cambria Math" w:eastAsia="Times New Roman" w:hAnsi="Cambria Math" w:cstheme="minorHAnsi"/>
                                <w:szCs w:val="24"/>
                                <w:lang w:val="en-US"/>
                              </w:rPr>
                              <m:t>2</m:t>
                            </m:r>
                          </m:sup>
                        </m:sSup>
                      </m:e>
                    </m:nary>
                  </m:e>
                </m:rad>
              </m:oMath>
            </m:oMathPara>
          </w:p>
        </w:tc>
        <w:tc>
          <w:tcPr>
            <w:tcW w:w="2688" w:type="dxa"/>
          </w:tcPr>
          <w:p w14:paraId="01058ABD" w14:textId="77777777" w:rsidR="00E77C0D" w:rsidRPr="00BE39A0" w:rsidRDefault="00E77C0D" w:rsidP="00E77C0D">
            <w:pPr>
              <w:spacing w:line="360" w:lineRule="auto"/>
              <w:jc w:val="right"/>
              <w:rPr>
                <w:rFonts w:asciiTheme="minorHAnsi" w:eastAsia="Times New Roman" w:hAnsiTheme="minorHAnsi" w:cstheme="minorHAnsi"/>
                <w:szCs w:val="24"/>
                <w:lang w:val="en-US" w:eastAsia="tr-TR"/>
              </w:rPr>
            </w:pPr>
          </w:p>
          <w:p w14:paraId="4CA81B3F" w14:textId="77777777" w:rsidR="00E77C0D" w:rsidRPr="00BE39A0" w:rsidRDefault="00E77C0D" w:rsidP="00E77C0D">
            <w:pPr>
              <w:spacing w:line="360" w:lineRule="auto"/>
              <w:jc w:val="right"/>
              <w:rPr>
                <w:rFonts w:asciiTheme="minorHAnsi" w:eastAsia="Times New Roman" w:hAnsiTheme="minorHAnsi" w:cstheme="minorHAnsi"/>
                <w:szCs w:val="24"/>
                <w:lang w:val="en-US" w:eastAsia="tr-TR"/>
              </w:rPr>
            </w:pPr>
            <w:r w:rsidRPr="00BE39A0">
              <w:rPr>
                <w:rFonts w:asciiTheme="minorHAnsi" w:eastAsia="Times New Roman" w:hAnsiTheme="minorHAnsi" w:cstheme="minorHAnsi"/>
                <w:szCs w:val="24"/>
                <w:lang w:val="en-US" w:eastAsia="tr-TR"/>
              </w:rPr>
              <w:t>(1)</w:t>
            </w:r>
          </w:p>
        </w:tc>
      </w:tr>
      <w:tr w:rsidR="008A7545" w:rsidRPr="00BE39A0" w14:paraId="2DFFDA16" w14:textId="77777777" w:rsidTr="00E77C0D">
        <w:tc>
          <w:tcPr>
            <w:tcW w:w="5666" w:type="dxa"/>
          </w:tcPr>
          <w:p w14:paraId="4A051193" w14:textId="4285ABD5" w:rsidR="008A7545" w:rsidRPr="00BE39A0" w:rsidRDefault="00000000" w:rsidP="00E77C0D">
            <w:pPr>
              <w:spacing w:line="360" w:lineRule="auto"/>
              <w:jc w:val="right"/>
              <w:rPr>
                <w:rFonts w:asciiTheme="minorHAnsi" w:eastAsia="Times New Roman" w:hAnsiTheme="minorHAnsi" w:cstheme="minorHAnsi"/>
                <w:szCs w:val="24"/>
                <w:lang w:val="en-US" w:eastAsia="tr-TR"/>
              </w:rPr>
            </w:pPr>
            <m:oMathPara>
              <m:oMathParaPr>
                <m:jc m:val="right"/>
              </m:oMathParaPr>
              <m:oMath>
                <m:sSup>
                  <m:sSupPr>
                    <m:ctrlPr>
                      <w:rPr>
                        <w:rFonts w:ascii="Cambria Math" w:eastAsia="Times New Roman" w:hAnsi="Cambria Math" w:cstheme="minorHAnsi"/>
                        <w:i/>
                        <w:szCs w:val="24"/>
                        <w:lang w:val="en-US" w:eastAsia="tr-TR"/>
                      </w:rPr>
                    </m:ctrlPr>
                  </m:sSupPr>
                  <m:e>
                    <m:r>
                      <w:rPr>
                        <w:rFonts w:ascii="Cambria Math" w:eastAsia="Times New Roman" w:hAnsi="Cambria Math" w:cstheme="minorHAnsi"/>
                        <w:szCs w:val="24"/>
                        <w:lang w:val="en-US" w:eastAsia="tr-TR"/>
                      </w:rPr>
                      <m:t>s</m:t>
                    </m:r>
                  </m:e>
                  <m:sup>
                    <m:r>
                      <w:rPr>
                        <w:rFonts w:ascii="Cambria Math" w:eastAsia="Times New Roman" w:hAnsi="Cambria Math" w:cstheme="minorHAnsi"/>
                        <w:szCs w:val="24"/>
                        <w:lang w:val="en-US" w:eastAsia="tr-TR"/>
                      </w:rPr>
                      <m:t>2</m:t>
                    </m:r>
                  </m:sup>
                </m:sSup>
                <m:r>
                  <w:rPr>
                    <w:rFonts w:ascii="Cambria Math" w:eastAsia="Times New Roman" w:hAnsi="Cambria Math" w:cstheme="minorHAnsi"/>
                    <w:szCs w:val="24"/>
                    <w:lang w:val="en-US" w:eastAsia="tr-TR"/>
                  </w:rPr>
                  <m:t xml:space="preserve"> = </m:t>
                </m:r>
                <m:f>
                  <m:fPr>
                    <m:ctrlPr>
                      <w:rPr>
                        <w:rFonts w:ascii="Cambria Math" w:eastAsia="Times New Roman" w:hAnsi="Cambria Math" w:cstheme="minorHAnsi"/>
                        <w:i/>
                        <w:szCs w:val="24"/>
                        <w:lang w:val="en-US" w:eastAsia="tr-TR"/>
                      </w:rPr>
                    </m:ctrlPr>
                  </m:fPr>
                  <m:num>
                    <m:r>
                      <w:rPr>
                        <w:rFonts w:ascii="Cambria Math" w:eastAsia="Times New Roman" w:hAnsi="Cambria Math" w:cstheme="minorHAnsi"/>
                        <w:szCs w:val="24"/>
                        <w:lang w:val="en-US" w:eastAsia="tr-TR"/>
                      </w:rPr>
                      <m:t>1</m:t>
                    </m:r>
                  </m:num>
                  <m:den>
                    <m:r>
                      <w:rPr>
                        <w:rFonts w:ascii="Cambria Math" w:eastAsia="Times New Roman" w:hAnsi="Cambria Math" w:cstheme="minorHAnsi"/>
                        <w:szCs w:val="24"/>
                        <w:lang w:val="en-US" w:eastAsia="tr-TR"/>
                      </w:rPr>
                      <m:t>n-1</m:t>
                    </m:r>
                  </m:den>
                </m:f>
                <m:nary>
                  <m:naryPr>
                    <m:chr m:val="∑"/>
                    <m:limLoc m:val="subSup"/>
                    <m:ctrlPr>
                      <w:rPr>
                        <w:rFonts w:ascii="Cambria Math" w:eastAsia="Times New Roman" w:hAnsi="Cambria Math" w:cstheme="minorHAnsi"/>
                        <w:i/>
                        <w:szCs w:val="24"/>
                        <w:lang w:val="en-US" w:eastAsia="tr-TR"/>
                      </w:rPr>
                    </m:ctrlPr>
                  </m:naryPr>
                  <m:sub>
                    <m:r>
                      <w:rPr>
                        <w:rFonts w:ascii="Cambria Math" w:eastAsia="Times New Roman" w:hAnsi="Cambria Math" w:cstheme="minorHAnsi"/>
                        <w:szCs w:val="24"/>
                        <w:lang w:val="en-US" w:eastAsia="tr-TR"/>
                      </w:rPr>
                      <m:t>i+1</m:t>
                    </m:r>
                  </m:sub>
                  <m:sup>
                    <m:r>
                      <w:rPr>
                        <w:rFonts w:ascii="Cambria Math" w:eastAsia="Times New Roman" w:hAnsi="Cambria Math" w:cstheme="minorHAnsi"/>
                        <w:szCs w:val="24"/>
                        <w:lang w:val="en-US" w:eastAsia="tr-TR"/>
                      </w:rPr>
                      <m:t>n</m:t>
                    </m:r>
                  </m:sup>
                  <m:e>
                    <m:sSup>
                      <m:sSupPr>
                        <m:ctrlPr>
                          <w:rPr>
                            <w:rFonts w:ascii="Cambria Math" w:eastAsia="Times New Roman" w:hAnsi="Cambria Math" w:cstheme="minorHAnsi"/>
                            <w:i/>
                            <w:szCs w:val="24"/>
                            <w:lang w:val="en-US" w:eastAsia="tr-TR"/>
                          </w:rPr>
                        </m:ctrlPr>
                      </m:sSupPr>
                      <m:e>
                        <m:r>
                          <w:rPr>
                            <w:rFonts w:ascii="Cambria Math" w:eastAsia="Times New Roman" w:hAnsi="Cambria Math" w:cstheme="minorHAnsi"/>
                            <w:szCs w:val="24"/>
                            <w:lang w:val="en-US"/>
                          </w:rPr>
                          <m:t>(</m:t>
                        </m:r>
                        <m:sSub>
                          <m:sSubPr>
                            <m:ctrlPr>
                              <w:rPr>
                                <w:rFonts w:ascii="Cambria Math" w:eastAsia="Times New Roman" w:hAnsi="Cambria Math" w:cstheme="minorHAnsi"/>
                                <w:i/>
                                <w:szCs w:val="24"/>
                                <w:lang w:val="en-US"/>
                              </w:rPr>
                            </m:ctrlPr>
                          </m:sSubPr>
                          <m:e>
                            <m:r>
                              <w:rPr>
                                <w:rFonts w:ascii="Cambria Math" w:eastAsia="Times New Roman" w:hAnsi="Cambria Math" w:cstheme="minorHAnsi"/>
                                <w:szCs w:val="24"/>
                                <w:lang w:val="en-US"/>
                              </w:rPr>
                              <m:t>x</m:t>
                            </m:r>
                          </m:e>
                          <m:sub>
                            <m:r>
                              <w:rPr>
                                <w:rFonts w:ascii="Cambria Math" w:eastAsia="Times New Roman" w:hAnsi="Cambria Math" w:cstheme="minorHAnsi"/>
                                <w:szCs w:val="24"/>
                                <w:lang w:val="en-US"/>
                              </w:rPr>
                              <m:t>i</m:t>
                            </m:r>
                          </m:sub>
                        </m:sSub>
                        <m:r>
                          <m:rPr>
                            <m:sty m:val="p"/>
                          </m:rPr>
                          <w:rPr>
                            <w:rStyle w:val="mjx-char"/>
                            <w:rFonts w:ascii="Cambria Math" w:hAnsi="Cambria Math" w:cstheme="minorHAnsi"/>
                            <w:color w:val="333333"/>
                            <w:sz w:val="27"/>
                            <w:szCs w:val="27"/>
                            <w:bdr w:val="none" w:sz="0" w:space="0" w:color="auto" w:frame="1"/>
                            <w:shd w:val="clear" w:color="auto" w:fill="FFFFFF"/>
                            <w:lang w:val="en-US"/>
                          </w:rPr>
                          <m:t>-</m:t>
                        </m:r>
                        <m:acc>
                          <m:accPr>
                            <m:chr m:val="̅"/>
                            <m:ctrlPr>
                              <w:rPr>
                                <w:rStyle w:val="mjx-char"/>
                                <w:rFonts w:ascii="Cambria Math" w:hAnsi="Cambria Math" w:cstheme="minorHAnsi"/>
                                <w:color w:val="333333"/>
                                <w:sz w:val="27"/>
                                <w:szCs w:val="27"/>
                                <w:bdr w:val="none" w:sz="0" w:space="0" w:color="auto" w:frame="1"/>
                                <w:shd w:val="clear" w:color="auto" w:fill="FFFFFF"/>
                                <w:lang w:val="en-US"/>
                              </w:rPr>
                            </m:ctrlPr>
                          </m:accPr>
                          <m:e>
                            <m:r>
                              <m:rPr>
                                <m:sty m:val="p"/>
                              </m:rPr>
                              <w:rPr>
                                <w:rStyle w:val="mjx-char"/>
                                <w:rFonts w:ascii="Cambria Math" w:hAnsi="Cambria Math" w:cstheme="minorHAnsi"/>
                                <w:color w:val="333333"/>
                                <w:sz w:val="27"/>
                                <w:szCs w:val="27"/>
                                <w:bdr w:val="none" w:sz="0" w:space="0" w:color="auto" w:frame="1"/>
                                <w:shd w:val="clear" w:color="auto" w:fill="FFFFFF"/>
                                <w:lang w:val="en-US"/>
                              </w:rPr>
                              <m:t>x</m:t>
                            </m:r>
                          </m:e>
                        </m:acc>
                        <m:r>
                          <w:rPr>
                            <w:rFonts w:ascii="Cambria Math" w:eastAsia="Times New Roman" w:hAnsi="Cambria Math" w:cstheme="minorHAnsi"/>
                            <w:szCs w:val="24"/>
                            <w:lang w:val="en-US"/>
                          </w:rPr>
                          <m:t>)</m:t>
                        </m:r>
                      </m:e>
                      <m:sup>
                        <m:r>
                          <w:rPr>
                            <w:rFonts w:ascii="Cambria Math" w:eastAsia="Times New Roman" w:hAnsi="Cambria Math" w:cstheme="minorHAnsi"/>
                            <w:szCs w:val="24"/>
                            <w:lang w:val="en-US"/>
                          </w:rPr>
                          <m:t>2</m:t>
                        </m:r>
                      </m:sup>
                    </m:sSup>
                  </m:e>
                </m:nary>
              </m:oMath>
            </m:oMathPara>
          </w:p>
        </w:tc>
        <w:tc>
          <w:tcPr>
            <w:tcW w:w="2688" w:type="dxa"/>
          </w:tcPr>
          <w:p w14:paraId="3F8009AC" w14:textId="595EF236" w:rsidR="008A7545" w:rsidRPr="00BE39A0" w:rsidRDefault="00C51D8B" w:rsidP="00E77C0D">
            <w:pPr>
              <w:spacing w:line="360" w:lineRule="auto"/>
              <w:jc w:val="right"/>
              <w:rPr>
                <w:rFonts w:asciiTheme="minorHAnsi" w:eastAsia="Times New Roman" w:hAnsiTheme="minorHAnsi" w:cstheme="minorHAnsi"/>
                <w:szCs w:val="24"/>
                <w:lang w:val="en-US" w:eastAsia="tr-TR"/>
              </w:rPr>
            </w:pPr>
            <w:r w:rsidRPr="00BE39A0">
              <w:rPr>
                <w:rFonts w:asciiTheme="minorHAnsi" w:eastAsia="Times New Roman" w:hAnsiTheme="minorHAnsi" w:cstheme="minorHAnsi"/>
                <w:szCs w:val="24"/>
                <w:lang w:val="en-US" w:eastAsia="tr-TR"/>
              </w:rPr>
              <w:t>(2)</w:t>
            </w:r>
          </w:p>
        </w:tc>
      </w:tr>
      <w:tr w:rsidR="00E3626B" w:rsidRPr="00BE39A0" w14:paraId="62968277" w14:textId="77777777" w:rsidTr="00E77C0D">
        <w:tc>
          <w:tcPr>
            <w:tcW w:w="5666" w:type="dxa"/>
          </w:tcPr>
          <w:p w14:paraId="3EBE19EB" w14:textId="77777777" w:rsidR="00E3626B" w:rsidRPr="00BE39A0" w:rsidRDefault="00E3626B" w:rsidP="008A7545">
            <w:pPr>
              <w:spacing w:line="360" w:lineRule="auto"/>
              <w:rPr>
                <w:rFonts w:asciiTheme="minorHAnsi" w:eastAsia="Times New Roman" w:hAnsiTheme="minorHAnsi" w:cstheme="minorHAnsi"/>
                <w:szCs w:val="24"/>
                <w:lang w:val="en-US" w:eastAsia="tr-TR"/>
              </w:rPr>
            </w:pPr>
          </w:p>
        </w:tc>
        <w:tc>
          <w:tcPr>
            <w:tcW w:w="2688" w:type="dxa"/>
          </w:tcPr>
          <w:p w14:paraId="1DF53247" w14:textId="77777777" w:rsidR="00E3626B" w:rsidRPr="00BE39A0" w:rsidRDefault="00E3626B" w:rsidP="008A7545">
            <w:pPr>
              <w:spacing w:line="360" w:lineRule="auto"/>
              <w:rPr>
                <w:rFonts w:asciiTheme="minorHAnsi" w:eastAsia="Times New Roman" w:hAnsiTheme="minorHAnsi" w:cstheme="minorHAnsi"/>
                <w:szCs w:val="24"/>
                <w:lang w:val="en-US" w:eastAsia="tr-TR"/>
              </w:rPr>
            </w:pPr>
          </w:p>
        </w:tc>
      </w:tr>
    </w:tbl>
    <w:p w14:paraId="668E6F41" w14:textId="3D8C4FDF" w:rsidR="00BB3B71" w:rsidRPr="00BE39A0" w:rsidRDefault="00E77C0D" w:rsidP="000E5E7A">
      <w:pPr>
        <w:spacing w:line="360" w:lineRule="auto"/>
        <w:ind w:left="708"/>
        <w:rPr>
          <w:rFonts w:cstheme="minorHAnsi"/>
          <w:szCs w:val="24"/>
          <w:lang w:val="en-US" w:eastAsia="en-IN"/>
        </w:rPr>
      </w:pPr>
      <w:r w:rsidRPr="00BE39A0">
        <w:rPr>
          <w:rFonts w:cstheme="minorHAnsi"/>
          <w:szCs w:val="24"/>
          <w:lang w:val="en-US" w:eastAsia="en-IN"/>
        </w:rPr>
        <w:t xml:space="preserve"> </w:t>
      </w:r>
      <w:r w:rsidR="000E5E7A" w:rsidRPr="00BE39A0">
        <w:rPr>
          <w:rFonts w:cstheme="minorHAnsi"/>
          <w:szCs w:val="24"/>
          <w:lang w:val="en-US" w:eastAsia="en-IN"/>
        </w:rPr>
        <w:t xml:space="preserve">A measure of variability is a summary statistic that presents the degree of distribution in a sample. The measures of variability determine how far apart the data points are from the center. The range, standard deviation, and variance represent different components and details of the spread. The range represents the degree of dispersion or an ideal distance between the highest and lowest values within a data set. The standard deviation is used to determine the average variance in a data set and provide insight into the distance between a value in a data set and the mean value of the same data set. </w:t>
      </w:r>
      <w:r w:rsidR="00E3626B" w:rsidRPr="00BE39A0">
        <w:rPr>
          <w:rFonts w:cstheme="minorHAnsi"/>
          <w:szCs w:val="24"/>
          <w:lang w:val="en-US" w:eastAsia="en-IN"/>
        </w:rPr>
        <w:t>The standard deviation formula is shown in equation (1); here, n indicates the number of values and</w:t>
      </w:r>
      <w:r w:rsidRPr="00BE39A0">
        <w:rPr>
          <w:rFonts w:cstheme="minorHAnsi"/>
          <w:szCs w:val="24"/>
          <w:lang w:val="en-US" w:eastAsia="en-IN"/>
        </w:rPr>
        <w:t xml:space="preserve"> </w:t>
      </w:r>
      <m:oMath>
        <m:sSub>
          <m:sSubPr>
            <m:ctrlPr>
              <w:rPr>
                <w:rFonts w:ascii="Cambria Math" w:eastAsia="Times New Roman" w:hAnsi="Cambria Math" w:cstheme="minorHAnsi"/>
                <w:i/>
                <w:szCs w:val="24"/>
                <w:lang w:val="en-US"/>
              </w:rPr>
            </m:ctrlPr>
          </m:sSubPr>
          <m:e>
            <m:r>
              <w:rPr>
                <w:rFonts w:ascii="Cambria Math" w:eastAsia="Times New Roman" w:hAnsi="Cambria Math" w:cstheme="minorHAnsi"/>
                <w:szCs w:val="24"/>
                <w:lang w:val="en-US"/>
              </w:rPr>
              <m:t>x</m:t>
            </m:r>
          </m:e>
          <m:sub>
            <m:r>
              <w:rPr>
                <w:rFonts w:ascii="Cambria Math" w:eastAsia="Times New Roman" w:hAnsi="Cambria Math" w:cstheme="minorHAnsi"/>
                <w:szCs w:val="24"/>
                <w:lang w:val="en-US"/>
              </w:rPr>
              <m:t>i</m:t>
            </m:r>
          </m:sub>
        </m:sSub>
      </m:oMath>
      <w:r w:rsidRPr="00BE39A0">
        <w:rPr>
          <w:rFonts w:cstheme="minorHAnsi"/>
          <w:szCs w:val="24"/>
          <w:lang w:val="en-US" w:eastAsia="en-IN"/>
        </w:rPr>
        <w:t xml:space="preserve"> indicates each value of samples</w:t>
      </w:r>
      <w:r w:rsidR="00E3626B" w:rsidRPr="00BE39A0">
        <w:rPr>
          <w:rFonts w:cstheme="minorHAnsi"/>
          <w:szCs w:val="24"/>
          <w:lang w:val="en-US" w:eastAsia="en-IN"/>
        </w:rPr>
        <w:t>,</w:t>
      </w:r>
      <w:r w:rsidRPr="00BE39A0">
        <w:rPr>
          <w:rFonts w:cstheme="minorHAnsi"/>
          <w:szCs w:val="24"/>
          <w:lang w:val="en-US" w:eastAsia="en-IN"/>
        </w:rPr>
        <w:t xml:space="preserve"> while </w:t>
      </w:r>
      <m:oMath>
        <m:acc>
          <m:accPr>
            <m:chr m:val="̅"/>
            <m:ctrlPr>
              <w:rPr>
                <w:rStyle w:val="mjx-char"/>
                <w:rFonts w:ascii="Cambria Math" w:hAnsi="Cambria Math" w:cstheme="minorHAnsi"/>
                <w:color w:val="333333"/>
                <w:sz w:val="27"/>
                <w:szCs w:val="27"/>
                <w:bdr w:val="none" w:sz="0" w:space="0" w:color="auto" w:frame="1"/>
                <w:shd w:val="clear" w:color="auto" w:fill="FFFFFF"/>
                <w:lang w:val="en-US"/>
              </w:rPr>
            </m:ctrlPr>
          </m:accPr>
          <m:e>
            <m:r>
              <w:rPr>
                <w:rStyle w:val="mjx-char"/>
                <w:rFonts w:ascii="Cambria Math" w:hAnsi="Cambria Math" w:cstheme="minorHAnsi"/>
                <w:color w:val="333333"/>
                <w:sz w:val="27"/>
                <w:szCs w:val="27"/>
                <w:bdr w:val="none" w:sz="0" w:space="0" w:color="auto" w:frame="1"/>
                <w:shd w:val="clear" w:color="auto" w:fill="FFFFFF"/>
                <w:lang w:val="en-US"/>
              </w:rPr>
              <m:t>x</m:t>
            </m:r>
          </m:e>
        </m:acc>
        <m:r>
          <w:rPr>
            <w:rStyle w:val="mjx-char"/>
            <w:rFonts w:ascii="Cambria Math" w:hAnsi="Cambria Math" w:cstheme="minorHAnsi"/>
            <w:color w:val="333333"/>
            <w:sz w:val="27"/>
            <w:szCs w:val="27"/>
            <w:bdr w:val="none" w:sz="0" w:space="0" w:color="auto" w:frame="1"/>
            <w:shd w:val="clear" w:color="auto" w:fill="FFFFFF"/>
            <w:lang w:val="en-US"/>
          </w:rPr>
          <m:t xml:space="preserve"> </m:t>
        </m:r>
      </m:oMath>
      <w:r w:rsidRPr="00BE39A0">
        <w:rPr>
          <w:rFonts w:cstheme="minorHAnsi"/>
          <w:szCs w:val="24"/>
          <w:lang w:val="en-US" w:eastAsia="en-IN"/>
        </w:rPr>
        <w:t xml:space="preserve">indicates mean of sample. </w:t>
      </w:r>
      <w:r w:rsidR="000E5E7A" w:rsidRPr="00BE39A0">
        <w:rPr>
          <w:rFonts w:cstheme="minorHAnsi"/>
          <w:szCs w:val="24"/>
          <w:lang w:val="en-US" w:eastAsia="en-IN"/>
        </w:rPr>
        <w:t>The variance represents the degree of the spread and is essentially an average of the squared deviations</w:t>
      </w:r>
      <w:r w:rsidR="00C51D8B" w:rsidRPr="00BE39A0">
        <w:rPr>
          <w:rFonts w:cstheme="minorHAnsi"/>
          <w:szCs w:val="24"/>
          <w:lang w:val="en-US" w:eastAsia="en-IN"/>
        </w:rPr>
        <w:t xml:space="preserve"> as shown in equation (2)</w:t>
      </w:r>
      <w:r w:rsidR="000E5E7A" w:rsidRPr="00BE39A0">
        <w:rPr>
          <w:rFonts w:cstheme="minorHAnsi"/>
          <w:szCs w:val="24"/>
          <w:lang w:val="en-US" w:eastAsia="en-IN"/>
        </w:rPr>
        <w:t>.</w:t>
      </w:r>
    </w:p>
    <w:p w14:paraId="10648B38" w14:textId="77777777" w:rsidR="005219DE" w:rsidRPr="00BE39A0" w:rsidRDefault="005219DE" w:rsidP="00E77C0D">
      <w:pPr>
        <w:spacing w:after="0" w:line="360" w:lineRule="auto"/>
        <w:rPr>
          <w:rFonts w:eastAsia="Times New Roman" w:cstheme="minorHAnsi"/>
          <w:color w:val="000000"/>
          <w:szCs w:val="24"/>
          <w:lang w:val="en-US" w:eastAsia="tr-TR"/>
        </w:rPr>
      </w:pPr>
    </w:p>
    <w:p w14:paraId="16DE8CD8" w14:textId="495A3F51" w:rsidR="005219DE" w:rsidRPr="00BE39A0" w:rsidRDefault="00220E1A" w:rsidP="00723F04">
      <w:pPr>
        <w:pStyle w:val="Balk1"/>
        <w:numPr>
          <w:ilvl w:val="1"/>
          <w:numId w:val="2"/>
        </w:numPr>
        <w:rPr>
          <w:rFonts w:asciiTheme="minorHAnsi" w:hAnsiTheme="minorHAnsi" w:cstheme="minorHAnsi"/>
          <w:sz w:val="24"/>
          <w:szCs w:val="24"/>
          <w:lang w:val="en-US"/>
        </w:rPr>
      </w:pPr>
      <w:bookmarkStart w:id="7" w:name="_Toc123761230"/>
      <w:r w:rsidRPr="00BE39A0">
        <w:rPr>
          <w:rFonts w:asciiTheme="minorHAnsi" w:hAnsiTheme="minorHAnsi" w:cstheme="minorHAnsi"/>
          <w:sz w:val="24"/>
          <w:szCs w:val="24"/>
          <w:lang w:val="en-US"/>
        </w:rPr>
        <w:t>Inferential</w:t>
      </w:r>
      <w:r w:rsidR="005219DE" w:rsidRPr="00BE39A0">
        <w:rPr>
          <w:rFonts w:asciiTheme="minorHAnsi" w:hAnsiTheme="minorHAnsi" w:cstheme="minorHAnsi"/>
          <w:sz w:val="24"/>
          <w:szCs w:val="24"/>
          <w:lang w:val="en-US"/>
        </w:rPr>
        <w:t xml:space="preserve"> </w:t>
      </w:r>
      <w:r w:rsidRPr="00BE39A0">
        <w:rPr>
          <w:rFonts w:asciiTheme="minorHAnsi" w:hAnsiTheme="minorHAnsi" w:cstheme="minorHAnsi"/>
          <w:sz w:val="24"/>
          <w:szCs w:val="24"/>
          <w:lang w:val="en-US"/>
        </w:rPr>
        <w:t>Statics</w:t>
      </w:r>
      <w:bookmarkEnd w:id="7"/>
    </w:p>
    <w:p w14:paraId="7F1E17DC" w14:textId="0B661EAE" w:rsidR="004341B8" w:rsidRPr="00BE39A0" w:rsidRDefault="004341B8" w:rsidP="001B2C65">
      <w:pPr>
        <w:spacing w:after="0" w:line="360" w:lineRule="auto"/>
        <w:ind w:left="708"/>
        <w:rPr>
          <w:rFonts w:eastAsia="Times New Roman" w:cstheme="minorHAnsi"/>
          <w:szCs w:val="24"/>
          <w:lang w:val="en-US" w:eastAsia="tr-TR"/>
        </w:rPr>
      </w:pPr>
      <w:r w:rsidRPr="00BE39A0">
        <w:rPr>
          <w:rFonts w:eastAsia="Times New Roman" w:cstheme="minorHAnsi"/>
          <w:szCs w:val="24"/>
          <w:lang w:val="en-US" w:eastAsia="tr-TR"/>
        </w:rPr>
        <w:t xml:space="preserve">Statistical inference is a set of methods that allows the study of the effect of a behavior of particular population through a statistical sample. Statistical inference explores how conclusions can be drawn about the parameters of the data population by applying these methods to the data of a sample. It also examines the degree of reliability of the inferences made. </w:t>
      </w:r>
      <w:r w:rsidR="007C15CE" w:rsidRPr="00BE39A0">
        <w:rPr>
          <w:rFonts w:eastAsia="Times New Roman" w:cstheme="minorHAnsi"/>
          <w:szCs w:val="24"/>
          <w:lang w:val="en-US" w:eastAsia="tr-TR"/>
        </w:rPr>
        <w:t>Inferences are tested with hypothesis testing methods. The goal is to check if an estimate corresponds to population values. All hypothesis tests have two assumptions the null hypothesis (H0) and the alternative hypothesis (H1). The null hypothesis reflects the idea that a value has a predetermined value. If the null hypothesis is rejected, the alternative hypothesis is accepted.</w:t>
      </w:r>
    </w:p>
    <w:p w14:paraId="23EC3D3E" w14:textId="3B33299B" w:rsidR="00AE1AD8" w:rsidRPr="00BE39A0" w:rsidRDefault="004341B8" w:rsidP="001B2C65">
      <w:pPr>
        <w:spacing w:after="0" w:line="360" w:lineRule="auto"/>
        <w:ind w:left="708"/>
        <w:rPr>
          <w:rFonts w:eastAsia="Times New Roman" w:cstheme="minorHAnsi"/>
          <w:szCs w:val="24"/>
          <w:lang w:val="en-US" w:eastAsia="tr-TR"/>
        </w:rPr>
      </w:pPr>
      <w:r w:rsidRPr="00BE39A0">
        <w:rPr>
          <w:rFonts w:eastAsia="Times New Roman" w:cstheme="minorHAnsi"/>
          <w:szCs w:val="24"/>
          <w:lang w:val="en-US" w:eastAsia="tr-TR"/>
        </w:rPr>
        <w:t xml:space="preserve">In the study, countries that are similar in terms of population were discussed and hypothesis tests were applied on the </w:t>
      </w:r>
      <w:r w:rsidR="00B128A1" w:rsidRPr="00BE39A0">
        <w:rPr>
          <w:rFonts w:eastAsia="Times New Roman" w:cstheme="minorHAnsi"/>
          <w:szCs w:val="24"/>
          <w:lang w:val="en-US" w:eastAsia="tr-TR"/>
        </w:rPr>
        <w:t xml:space="preserve">organic </w:t>
      </w:r>
      <w:r w:rsidRPr="00BE39A0">
        <w:rPr>
          <w:rFonts w:eastAsia="Times New Roman" w:cstheme="minorHAnsi"/>
          <w:szCs w:val="24"/>
          <w:lang w:val="en-US" w:eastAsia="tr-TR"/>
        </w:rPr>
        <w:t>agriculture data of these countries. Looking at the population data for the last ten years, the population numbers of Finland, Ireland and Croatia are very close to each other.</w:t>
      </w:r>
    </w:p>
    <w:p w14:paraId="63A7C3CA" w14:textId="77777777" w:rsidR="00A7115C" w:rsidRPr="00BE39A0" w:rsidRDefault="00A7115C" w:rsidP="00A7115C">
      <w:pPr>
        <w:spacing w:after="0" w:line="360" w:lineRule="auto"/>
        <w:ind w:left="708"/>
        <w:rPr>
          <w:rFonts w:eastAsia="Times New Roman" w:cstheme="minorHAnsi"/>
          <w:szCs w:val="24"/>
          <w:lang w:val="en-US" w:eastAsia="tr-TR"/>
        </w:rPr>
      </w:pPr>
      <w:r w:rsidRPr="00BE39A0">
        <w:rPr>
          <w:rFonts w:eastAsia="Times New Roman" w:cstheme="minorHAnsi"/>
          <w:szCs w:val="24"/>
          <w:lang w:val="en-US" w:eastAsia="tr-TR"/>
        </w:rPr>
        <w:t xml:space="preserve">Inferential statistical methods are divided into two groups parametric and non-parametric methods. Assumptions should be checked to decide which method to use: </w:t>
      </w:r>
    </w:p>
    <w:p w14:paraId="360EFFE3" w14:textId="49029F54" w:rsidR="00A7115C" w:rsidRPr="00BE39A0" w:rsidRDefault="00A7115C" w:rsidP="00A7115C">
      <w:pPr>
        <w:pStyle w:val="ListeParagraf"/>
        <w:numPr>
          <w:ilvl w:val="0"/>
          <w:numId w:val="12"/>
        </w:numPr>
        <w:spacing w:after="0" w:line="360" w:lineRule="auto"/>
        <w:rPr>
          <w:rFonts w:eastAsia="Times New Roman" w:cstheme="minorHAnsi"/>
          <w:szCs w:val="24"/>
          <w:lang w:val="en-US" w:eastAsia="tr-TR"/>
        </w:rPr>
      </w:pPr>
      <w:r w:rsidRPr="00BE39A0">
        <w:rPr>
          <w:rFonts w:eastAsia="Times New Roman" w:cstheme="minorHAnsi"/>
          <w:szCs w:val="24"/>
          <w:lang w:val="en-US" w:eastAsia="tr-TR"/>
        </w:rPr>
        <w:lastRenderedPageBreak/>
        <w:t xml:space="preserve">Normally distributed </w:t>
      </w:r>
    </w:p>
    <w:p w14:paraId="787B89B1" w14:textId="66AC5349" w:rsidR="00A7115C" w:rsidRPr="00BE39A0" w:rsidRDefault="00A7115C" w:rsidP="00A7115C">
      <w:pPr>
        <w:pStyle w:val="ListeParagraf"/>
        <w:numPr>
          <w:ilvl w:val="0"/>
          <w:numId w:val="12"/>
        </w:numPr>
        <w:spacing w:after="0" w:line="360" w:lineRule="auto"/>
        <w:rPr>
          <w:rFonts w:eastAsia="Times New Roman" w:cstheme="minorHAnsi"/>
          <w:szCs w:val="24"/>
          <w:lang w:val="en-US" w:eastAsia="tr-TR"/>
        </w:rPr>
      </w:pPr>
      <w:r w:rsidRPr="00BE39A0">
        <w:rPr>
          <w:rFonts w:eastAsia="Times New Roman" w:cstheme="minorHAnsi"/>
          <w:szCs w:val="24"/>
          <w:lang w:val="en-US" w:eastAsia="tr-TR"/>
        </w:rPr>
        <w:t xml:space="preserve">More than 30 samples </w:t>
      </w:r>
    </w:p>
    <w:p w14:paraId="5970C95C" w14:textId="571D56D6" w:rsidR="00A7115C" w:rsidRPr="00BE39A0" w:rsidRDefault="00A7115C" w:rsidP="00A7115C">
      <w:pPr>
        <w:pStyle w:val="ListeParagraf"/>
        <w:numPr>
          <w:ilvl w:val="0"/>
          <w:numId w:val="12"/>
        </w:numPr>
        <w:spacing w:after="0" w:line="360" w:lineRule="auto"/>
        <w:rPr>
          <w:rFonts w:eastAsia="Times New Roman" w:cstheme="minorHAnsi"/>
          <w:szCs w:val="24"/>
          <w:lang w:val="en-US" w:eastAsia="tr-TR"/>
        </w:rPr>
      </w:pPr>
      <w:r w:rsidRPr="00BE39A0">
        <w:rPr>
          <w:rFonts w:eastAsia="Times New Roman" w:cstheme="minorHAnsi"/>
          <w:szCs w:val="24"/>
          <w:lang w:val="en-US" w:eastAsia="tr-TR"/>
        </w:rPr>
        <w:t>The variance of the data is the same.</w:t>
      </w:r>
    </w:p>
    <w:p w14:paraId="1B9930B4" w14:textId="4154A182" w:rsidR="0064463A" w:rsidRPr="00BE39A0" w:rsidRDefault="0064463A" w:rsidP="0064463A">
      <w:pPr>
        <w:spacing w:after="0" w:line="360" w:lineRule="auto"/>
        <w:ind w:left="708"/>
        <w:rPr>
          <w:rFonts w:eastAsia="Times New Roman" w:cstheme="minorHAnsi"/>
          <w:szCs w:val="24"/>
          <w:lang w:val="en-US" w:eastAsia="tr-TR"/>
        </w:rPr>
      </w:pPr>
      <w:r w:rsidRPr="00BE39A0">
        <w:rPr>
          <w:rFonts w:eastAsia="Times New Roman" w:cstheme="minorHAnsi"/>
          <w:szCs w:val="24"/>
          <w:lang w:val="en-US" w:eastAsia="tr-TR"/>
        </w:rPr>
        <w:t>If these assumptions are satisfied, parametric statistical methods are used; if at least one of the first two assumptions cannot be satisfied, a non-parametric test is used.</w:t>
      </w:r>
    </w:p>
    <w:p w14:paraId="0FD3FE90" w14:textId="3EA97485" w:rsidR="001B2C65" w:rsidRPr="00BE39A0" w:rsidRDefault="00AE1AD8" w:rsidP="001B2C65">
      <w:pPr>
        <w:pStyle w:val="Balk1"/>
        <w:numPr>
          <w:ilvl w:val="2"/>
          <w:numId w:val="2"/>
        </w:numPr>
        <w:rPr>
          <w:rFonts w:asciiTheme="minorHAnsi" w:hAnsiTheme="minorHAnsi" w:cstheme="minorHAnsi"/>
          <w:sz w:val="24"/>
          <w:szCs w:val="24"/>
          <w:lang w:val="en-US"/>
        </w:rPr>
      </w:pPr>
      <w:bookmarkStart w:id="8" w:name="_Toc123761231"/>
      <w:r w:rsidRPr="00BE39A0">
        <w:rPr>
          <w:rFonts w:asciiTheme="minorHAnsi" w:hAnsiTheme="minorHAnsi" w:cstheme="minorHAnsi"/>
          <w:sz w:val="24"/>
          <w:szCs w:val="24"/>
          <w:lang w:val="en-US"/>
        </w:rPr>
        <w:t xml:space="preserve">Parametric </w:t>
      </w:r>
      <w:r w:rsidR="0064463A" w:rsidRPr="00BE39A0">
        <w:rPr>
          <w:rFonts w:asciiTheme="minorHAnsi" w:hAnsiTheme="minorHAnsi" w:cstheme="minorHAnsi"/>
          <w:sz w:val="24"/>
          <w:szCs w:val="24"/>
          <w:lang w:val="en-US"/>
        </w:rPr>
        <w:t xml:space="preserve">Inferential </w:t>
      </w:r>
      <w:r w:rsidR="001B2C65" w:rsidRPr="00BE39A0">
        <w:rPr>
          <w:rFonts w:asciiTheme="minorHAnsi" w:hAnsiTheme="minorHAnsi" w:cstheme="minorHAnsi"/>
          <w:sz w:val="24"/>
          <w:szCs w:val="24"/>
          <w:lang w:val="en-US"/>
        </w:rPr>
        <w:t>Statistical Te</w:t>
      </w:r>
      <w:r w:rsidR="0064463A" w:rsidRPr="00BE39A0">
        <w:rPr>
          <w:rFonts w:asciiTheme="minorHAnsi" w:hAnsiTheme="minorHAnsi" w:cstheme="minorHAnsi"/>
          <w:sz w:val="24"/>
          <w:szCs w:val="24"/>
          <w:lang w:val="en-US"/>
        </w:rPr>
        <w:t>chniques</w:t>
      </w:r>
      <w:bookmarkEnd w:id="8"/>
    </w:p>
    <w:p w14:paraId="05E7E2DE" w14:textId="4EF9B467" w:rsidR="00FD13E0" w:rsidRPr="00BE39A0" w:rsidRDefault="00FD13E0" w:rsidP="00FD13E0">
      <w:pPr>
        <w:spacing w:line="360" w:lineRule="auto"/>
        <w:ind w:left="708"/>
        <w:rPr>
          <w:rFonts w:cstheme="minorHAnsi"/>
          <w:szCs w:val="24"/>
          <w:lang w:val="en-US" w:eastAsia="en-IN"/>
        </w:rPr>
      </w:pPr>
      <w:r w:rsidRPr="00BE39A0">
        <w:rPr>
          <w:rFonts w:cstheme="minorHAnsi"/>
          <w:szCs w:val="24"/>
          <w:lang w:val="en-US" w:eastAsia="en-IN"/>
        </w:rPr>
        <w:t>Parametric statistics is a branch that accepts that the data comply with the random distribution principle and makes inferences according to the probability distribution parameters</w:t>
      </w:r>
      <w:r w:rsidR="003D40E1" w:rsidRPr="00BE39A0">
        <w:rPr>
          <w:rFonts w:cstheme="minorHAnsi"/>
          <w:szCs w:val="24"/>
          <w:lang w:val="en-US" w:eastAsia="en-IN"/>
        </w:rPr>
        <w:t xml:space="preserve"> [</w:t>
      </w:r>
      <w:r w:rsidR="00EC555B" w:rsidRPr="00BE39A0">
        <w:rPr>
          <w:rFonts w:cstheme="minorHAnsi"/>
          <w:szCs w:val="24"/>
          <w:lang w:val="en-US" w:eastAsia="en-IN"/>
        </w:rPr>
        <w:t>4</w:t>
      </w:r>
      <w:r w:rsidR="003D40E1" w:rsidRPr="00BE39A0">
        <w:rPr>
          <w:rFonts w:cstheme="minorHAnsi"/>
          <w:szCs w:val="24"/>
          <w:lang w:val="en-US" w:eastAsia="en-IN"/>
        </w:rPr>
        <w:t>]</w:t>
      </w:r>
      <w:r w:rsidRPr="00BE39A0">
        <w:rPr>
          <w:rFonts w:cstheme="minorHAnsi"/>
          <w:szCs w:val="24"/>
          <w:lang w:val="en-US" w:eastAsia="en-IN"/>
        </w:rPr>
        <w:t>. When parametric tests are used, generalizations can be made about all data according to the test result of a certain sample group.</w:t>
      </w:r>
    </w:p>
    <w:p w14:paraId="746CD00F" w14:textId="19705056" w:rsidR="00AE1AD8" w:rsidRPr="00BE39A0" w:rsidRDefault="0044276C" w:rsidP="00AE1AD8">
      <w:pPr>
        <w:pStyle w:val="Balk1"/>
        <w:numPr>
          <w:ilvl w:val="3"/>
          <w:numId w:val="2"/>
        </w:numPr>
        <w:rPr>
          <w:rFonts w:asciiTheme="minorHAnsi" w:hAnsiTheme="minorHAnsi" w:cstheme="minorHAnsi"/>
          <w:sz w:val="24"/>
          <w:szCs w:val="24"/>
          <w:lang w:val="en-US"/>
        </w:rPr>
      </w:pPr>
      <w:bookmarkStart w:id="9" w:name="_Toc123761232"/>
      <w:r w:rsidRPr="00BE39A0">
        <w:rPr>
          <w:rFonts w:asciiTheme="minorHAnsi" w:hAnsiTheme="minorHAnsi" w:cstheme="minorHAnsi"/>
          <w:sz w:val="24"/>
          <w:szCs w:val="24"/>
          <w:lang w:val="en-US"/>
        </w:rPr>
        <w:t>T-</w:t>
      </w:r>
      <w:r w:rsidR="00AE1AD8" w:rsidRPr="00BE39A0">
        <w:rPr>
          <w:rFonts w:asciiTheme="minorHAnsi" w:hAnsiTheme="minorHAnsi" w:cstheme="minorHAnsi"/>
          <w:sz w:val="24"/>
          <w:szCs w:val="24"/>
          <w:lang w:val="en-US"/>
        </w:rPr>
        <w:t>Test</w:t>
      </w:r>
      <w:bookmarkEnd w:id="9"/>
    </w:p>
    <w:tbl>
      <w:tblPr>
        <w:tblStyle w:val="TabloKlavuzu"/>
        <w:tblpPr w:leftFromText="141" w:rightFromText="141" w:vertAnchor="text" w:horzAnchor="margin" w:tblpXSpec="center" w:tblpY="141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557"/>
      </w:tblGrid>
      <w:tr w:rsidR="00683E81" w:rsidRPr="00BE39A0" w14:paraId="162D33DE" w14:textId="77777777" w:rsidTr="00F054E9">
        <w:tc>
          <w:tcPr>
            <w:tcW w:w="7797" w:type="dxa"/>
          </w:tcPr>
          <w:p w14:paraId="6860CD04" w14:textId="5EF97DDC" w:rsidR="00683E81" w:rsidRPr="00BE39A0" w:rsidRDefault="00000000" w:rsidP="00F054E9">
            <w:pPr>
              <w:spacing w:line="360" w:lineRule="auto"/>
              <w:jc w:val="right"/>
              <w:rPr>
                <w:rFonts w:asciiTheme="minorHAnsi" w:eastAsia="Times New Roman" w:hAnsiTheme="minorHAnsi" w:cstheme="minorHAnsi"/>
                <w:szCs w:val="24"/>
                <w:lang w:val="en-US" w:eastAsia="tr-TR"/>
              </w:rPr>
            </w:pPr>
            <m:oMathPara>
              <m:oMath>
                <m:d>
                  <m:dPr>
                    <m:begChr m:val="{"/>
                    <m:endChr m:val=""/>
                    <m:ctrlPr>
                      <w:rPr>
                        <w:rFonts w:ascii="Cambria Math" w:eastAsia="Times New Roman" w:hAnsi="Cambria Math" w:cstheme="minorHAnsi"/>
                        <w:i/>
                        <w:szCs w:val="24"/>
                        <w:lang w:val="en-US" w:eastAsia="tr-TR"/>
                      </w:rPr>
                    </m:ctrlPr>
                  </m:dPr>
                  <m:e>
                    <m:eqArr>
                      <m:eqArrPr>
                        <m:ctrlPr>
                          <w:rPr>
                            <w:rFonts w:ascii="Cambria Math" w:eastAsia="Times New Roman" w:hAnsi="Cambria Math" w:cstheme="minorHAnsi"/>
                            <w:i/>
                            <w:szCs w:val="24"/>
                            <w:lang w:val="en-US" w:eastAsia="tr-TR"/>
                          </w:rPr>
                        </m:ctrlPr>
                      </m:eqArrPr>
                      <m:e>
                        <m:r>
                          <w:rPr>
                            <w:rFonts w:ascii="Cambria Math" w:eastAsia="Times New Roman" w:hAnsi="Cambria Math" w:cstheme="minorHAnsi"/>
                            <w:szCs w:val="24"/>
                            <w:lang w:val="en-US" w:eastAsia="tr-TR"/>
                          </w:rPr>
                          <m:t xml:space="preserve">p_value&gt;0.05                        Reject </m:t>
                        </m:r>
                        <m:sSub>
                          <m:sSubPr>
                            <m:ctrlPr>
                              <w:rPr>
                                <w:rFonts w:ascii="Cambria Math" w:eastAsia="Times New Roman" w:hAnsi="Cambria Math" w:cstheme="minorHAnsi"/>
                                <w:i/>
                                <w:szCs w:val="24"/>
                                <w:lang w:val="en-US" w:eastAsia="tr-TR"/>
                              </w:rPr>
                            </m:ctrlPr>
                          </m:sSubPr>
                          <m:e>
                            <m:r>
                              <w:rPr>
                                <w:rFonts w:ascii="Cambria Math" w:eastAsia="Times New Roman" w:hAnsi="Cambria Math" w:cstheme="minorHAnsi"/>
                                <w:szCs w:val="24"/>
                                <w:lang w:val="en-US" w:eastAsia="tr-TR"/>
                              </w:rPr>
                              <m:t>H</m:t>
                            </m:r>
                          </m:e>
                          <m:sub>
                            <m:r>
                              <w:rPr>
                                <w:rFonts w:ascii="Cambria Math" w:eastAsia="Times New Roman" w:hAnsi="Cambria Math" w:cstheme="minorHAnsi"/>
                                <w:szCs w:val="24"/>
                                <w:lang w:val="en-US" w:eastAsia="tr-TR"/>
                              </w:rPr>
                              <m:t>0</m:t>
                            </m:r>
                          </m:sub>
                        </m:sSub>
                      </m:e>
                      <m:e>
                        <m:r>
                          <w:rPr>
                            <w:rFonts w:ascii="Cambria Math" w:eastAsia="Times New Roman" w:hAnsi="Cambria Math" w:cstheme="minorHAnsi"/>
                            <w:szCs w:val="24"/>
                            <w:lang w:val="en-US" w:eastAsia="tr-TR"/>
                          </w:rPr>
                          <m:t xml:space="preserve">p_value&lt;0.05            Fail to reject </m:t>
                        </m:r>
                        <m:sSub>
                          <m:sSubPr>
                            <m:ctrlPr>
                              <w:rPr>
                                <w:rFonts w:ascii="Cambria Math" w:eastAsia="Times New Roman" w:hAnsi="Cambria Math" w:cstheme="minorHAnsi"/>
                                <w:i/>
                                <w:szCs w:val="24"/>
                                <w:lang w:val="en-US" w:eastAsia="tr-TR"/>
                              </w:rPr>
                            </m:ctrlPr>
                          </m:sSubPr>
                          <m:e>
                            <m:r>
                              <w:rPr>
                                <w:rFonts w:ascii="Cambria Math" w:eastAsia="Times New Roman" w:hAnsi="Cambria Math" w:cstheme="minorHAnsi"/>
                                <w:szCs w:val="24"/>
                                <w:lang w:val="en-US" w:eastAsia="tr-TR"/>
                              </w:rPr>
                              <m:t>H</m:t>
                            </m:r>
                          </m:e>
                          <m:sub>
                            <m:r>
                              <w:rPr>
                                <w:rFonts w:ascii="Cambria Math" w:eastAsia="Times New Roman" w:hAnsi="Cambria Math" w:cstheme="minorHAnsi"/>
                                <w:szCs w:val="24"/>
                                <w:lang w:val="en-US" w:eastAsia="tr-TR"/>
                              </w:rPr>
                              <m:t>0</m:t>
                            </m:r>
                          </m:sub>
                        </m:sSub>
                        <m:r>
                          <w:rPr>
                            <w:rFonts w:ascii="Cambria Math" w:eastAsia="Times New Roman" w:hAnsi="Cambria Math" w:cstheme="minorHAnsi"/>
                            <w:szCs w:val="24"/>
                            <w:lang w:val="en-US" w:eastAsia="tr-TR"/>
                          </w:rPr>
                          <m:t xml:space="preserve"> </m:t>
                        </m:r>
                      </m:e>
                    </m:eqArr>
                  </m:e>
                </m:d>
              </m:oMath>
            </m:oMathPara>
          </w:p>
        </w:tc>
        <w:tc>
          <w:tcPr>
            <w:tcW w:w="557" w:type="dxa"/>
          </w:tcPr>
          <w:p w14:paraId="4F29EB1A" w14:textId="1A1F52C5" w:rsidR="00683E81" w:rsidRPr="00BE39A0" w:rsidRDefault="00683E81" w:rsidP="00F054E9">
            <w:pPr>
              <w:spacing w:line="360" w:lineRule="auto"/>
              <w:rPr>
                <w:rFonts w:asciiTheme="minorHAnsi" w:eastAsia="Times New Roman" w:hAnsiTheme="minorHAnsi" w:cstheme="minorHAnsi"/>
                <w:szCs w:val="24"/>
                <w:lang w:val="en-US" w:eastAsia="tr-TR"/>
              </w:rPr>
            </w:pPr>
            <w:r w:rsidRPr="00BE39A0">
              <w:rPr>
                <w:rFonts w:asciiTheme="minorHAnsi" w:eastAsia="Times New Roman" w:hAnsiTheme="minorHAnsi" w:cstheme="minorHAnsi"/>
                <w:szCs w:val="24"/>
                <w:lang w:val="en-US" w:eastAsia="tr-TR"/>
              </w:rPr>
              <w:t>(3)</w:t>
            </w:r>
          </w:p>
        </w:tc>
      </w:tr>
    </w:tbl>
    <w:p w14:paraId="2F311147" w14:textId="521AF9A1" w:rsidR="0004707F" w:rsidRPr="00BE39A0" w:rsidRDefault="00683E81" w:rsidP="0004707F">
      <w:pPr>
        <w:spacing w:line="360" w:lineRule="auto"/>
        <w:ind w:left="708"/>
        <w:rPr>
          <w:rFonts w:cstheme="minorHAnsi"/>
          <w:szCs w:val="24"/>
          <w:lang w:val="en-US" w:eastAsia="en-IN"/>
        </w:rPr>
      </w:pPr>
      <w:r w:rsidRPr="00BE39A0">
        <w:rPr>
          <w:rFonts w:cstheme="minorHAnsi"/>
          <w:szCs w:val="24"/>
          <w:lang w:val="en-US" w:eastAsia="en-IN"/>
        </w:rPr>
        <w:t>The difference between the means of two independent sample groups is tested. To apply this test, the populations must have the same variances.</w:t>
      </w:r>
      <w:r w:rsidR="00F054E9" w:rsidRPr="00BE39A0">
        <w:rPr>
          <w:rFonts w:cstheme="minorHAnsi"/>
          <w:szCs w:val="24"/>
          <w:lang w:val="en-US" w:eastAsia="en-IN"/>
        </w:rPr>
        <w:t xml:space="preserve"> The t-test</w:t>
      </w:r>
      <w:r w:rsidR="004D4EDB" w:rsidRPr="00BE39A0">
        <w:rPr>
          <w:rFonts w:cstheme="minorHAnsi"/>
          <w:szCs w:val="24"/>
          <w:lang w:val="en-US" w:eastAsia="en-IN"/>
        </w:rPr>
        <w:t xml:space="preserve"> [5]</w:t>
      </w:r>
      <w:r w:rsidR="00F054E9" w:rsidRPr="00BE39A0">
        <w:rPr>
          <w:rFonts w:cstheme="minorHAnsi"/>
          <w:szCs w:val="24"/>
          <w:lang w:val="en-US" w:eastAsia="en-IN"/>
        </w:rPr>
        <w:t xml:space="preserve"> is the most common application to test whether the means of two populations are different.</w:t>
      </w:r>
    </w:p>
    <w:p w14:paraId="7E7E852A" w14:textId="77777777" w:rsidR="0004707F" w:rsidRPr="00BE39A0" w:rsidRDefault="0004707F" w:rsidP="0004707F">
      <w:pPr>
        <w:spacing w:line="360" w:lineRule="auto"/>
        <w:ind w:left="708"/>
        <w:rPr>
          <w:rFonts w:cstheme="minorHAnsi"/>
          <w:lang w:val="en-US"/>
        </w:rPr>
      </w:pPr>
    </w:p>
    <w:p w14:paraId="3EAA8290" w14:textId="34D0055D" w:rsidR="0004707F" w:rsidRPr="00BE39A0" w:rsidRDefault="0004707F" w:rsidP="0004707F">
      <w:pPr>
        <w:spacing w:line="360" w:lineRule="auto"/>
        <w:ind w:left="708"/>
        <w:rPr>
          <w:rFonts w:cstheme="minorHAnsi"/>
          <w:lang w:val="en-US"/>
        </w:rPr>
      </w:pPr>
      <w:r w:rsidRPr="00BE39A0">
        <w:rPr>
          <w:rFonts w:cstheme="minorHAnsi"/>
          <w:lang w:val="en-US"/>
        </w:rPr>
        <w:t>In this study, the similarity of "meat of livestock" data in the Finland and Croatia, similar to Ireland in terms of population, was tested. For this, it was checked that all three data groups had normal distribution and the same variance. For the T-Test, the null hypothesis is that the samples have the same mean, but the alternative hypothesis has a different mean as shown in (3).</w:t>
      </w:r>
      <w:r w:rsidR="00A33AA2" w:rsidRPr="00BE39A0">
        <w:rPr>
          <w:rFonts w:cstheme="minorHAnsi"/>
          <w:lang w:val="en-US"/>
        </w:rPr>
        <w:t xml:space="preserve"> As a conclusion of T-Test results, there is enough evidence to conclude that Finland and Ireland are similar, Finland and Croatia are similar countries. However, there is not enough evidence to conclude that Croatia and Ireland are similar countries.</w:t>
      </w:r>
    </w:p>
    <w:p w14:paraId="5A6E450D" w14:textId="2BCECABE" w:rsidR="00A33AA2" w:rsidRPr="00BE39A0" w:rsidRDefault="00A33AA2" w:rsidP="0044276C">
      <w:pPr>
        <w:pStyle w:val="Balk1"/>
        <w:numPr>
          <w:ilvl w:val="3"/>
          <w:numId w:val="2"/>
        </w:numPr>
        <w:rPr>
          <w:rFonts w:asciiTheme="minorHAnsi" w:hAnsiTheme="minorHAnsi" w:cstheme="minorHAnsi"/>
          <w:sz w:val="24"/>
          <w:szCs w:val="24"/>
          <w:lang w:val="en-US"/>
        </w:rPr>
      </w:pPr>
      <w:bookmarkStart w:id="10" w:name="_Toc123761233"/>
      <w:r w:rsidRPr="00BE39A0">
        <w:rPr>
          <w:rFonts w:asciiTheme="minorHAnsi" w:hAnsiTheme="minorHAnsi" w:cstheme="minorHAnsi"/>
          <w:sz w:val="24"/>
          <w:szCs w:val="24"/>
          <w:lang w:val="en-US"/>
        </w:rPr>
        <w:t>Analysis of Variance</w:t>
      </w:r>
      <w:bookmarkEnd w:id="10"/>
    </w:p>
    <w:p w14:paraId="05007A1A" w14:textId="2575828B" w:rsidR="00126F5D" w:rsidRPr="00BE39A0" w:rsidRDefault="00126F5D" w:rsidP="005E7661">
      <w:pPr>
        <w:spacing w:line="360" w:lineRule="auto"/>
        <w:ind w:left="708"/>
        <w:rPr>
          <w:rFonts w:cstheme="minorHAnsi"/>
          <w:lang w:val="en-US" w:eastAsia="en-IN"/>
        </w:rPr>
      </w:pPr>
      <w:r w:rsidRPr="00BE39A0">
        <w:rPr>
          <w:rFonts w:cstheme="minorHAnsi"/>
          <w:lang w:val="en-US" w:eastAsia="en-IN"/>
        </w:rPr>
        <w:t>Analysis of variance (ANOVA</w:t>
      </w:r>
      <w:proofErr w:type="gramStart"/>
      <w:r w:rsidRPr="00BE39A0">
        <w:rPr>
          <w:rFonts w:cstheme="minorHAnsi"/>
          <w:lang w:val="en-US" w:eastAsia="en-IN"/>
        </w:rPr>
        <w:t>)</w:t>
      </w:r>
      <w:r w:rsidR="004D4EDB" w:rsidRPr="00BE39A0">
        <w:rPr>
          <w:rFonts w:cstheme="minorHAnsi"/>
          <w:lang w:val="en-US" w:eastAsia="en-IN"/>
        </w:rPr>
        <w:t>[</w:t>
      </w:r>
      <w:proofErr w:type="gramEnd"/>
      <w:r w:rsidR="004D4EDB" w:rsidRPr="00BE39A0">
        <w:rPr>
          <w:rFonts w:cstheme="minorHAnsi"/>
          <w:lang w:val="en-US" w:eastAsia="en-IN"/>
        </w:rPr>
        <w:t>6]</w:t>
      </w:r>
      <w:r w:rsidRPr="00BE39A0">
        <w:rPr>
          <w:rFonts w:cstheme="minorHAnsi"/>
          <w:lang w:val="en-US" w:eastAsia="en-IN"/>
        </w:rPr>
        <w:t xml:space="preserve"> is used to calculate the significance of the difference between three or more independent means in a normally distributed series. ANOVA cumulatively compares the arithmetic means of three or more groups; If at least one of these comparisons is significant, the ANOVA result is also significant. In this case, the hypotheses are;</w:t>
      </w:r>
    </w:p>
    <w:p w14:paraId="7E58DA35" w14:textId="77777777" w:rsidR="00126F5D" w:rsidRPr="00BE39A0" w:rsidRDefault="00126F5D" w:rsidP="00126F5D">
      <w:pPr>
        <w:ind w:left="708"/>
        <w:rPr>
          <w:rFonts w:cstheme="minorHAnsi"/>
          <w:lang w:val="en-US" w:eastAsia="en-IN"/>
        </w:rPr>
      </w:pPr>
      <w:r w:rsidRPr="00BE39A0">
        <w:rPr>
          <w:rFonts w:cstheme="minorHAnsi"/>
          <w:lang w:val="en-US" w:eastAsia="en-IN"/>
        </w:rPr>
        <w:t>H0: There is no difference between their averages.</w:t>
      </w:r>
    </w:p>
    <w:p w14:paraId="3744A893" w14:textId="167F34DE" w:rsidR="00A33AA2" w:rsidRPr="00BE39A0" w:rsidRDefault="00126F5D" w:rsidP="00126F5D">
      <w:pPr>
        <w:ind w:left="708"/>
        <w:rPr>
          <w:rFonts w:cstheme="minorHAnsi"/>
          <w:lang w:val="en-US" w:eastAsia="en-IN"/>
        </w:rPr>
      </w:pPr>
      <w:r w:rsidRPr="00BE39A0">
        <w:rPr>
          <w:rFonts w:cstheme="minorHAnsi"/>
          <w:lang w:val="en-US" w:eastAsia="en-IN"/>
        </w:rPr>
        <w:lastRenderedPageBreak/>
        <w:t>H1: There is a significant difference between at least two means.</w:t>
      </w:r>
    </w:p>
    <w:p w14:paraId="291BDBFA" w14:textId="77EFF4D2" w:rsidR="00126F5D" w:rsidRPr="00BE39A0" w:rsidRDefault="004819AB" w:rsidP="004819AB">
      <w:pPr>
        <w:spacing w:line="360" w:lineRule="auto"/>
        <w:ind w:left="708"/>
        <w:rPr>
          <w:rFonts w:cstheme="minorHAnsi"/>
          <w:lang w:val="en-US" w:eastAsia="en-IN"/>
        </w:rPr>
      </w:pPr>
      <w:r w:rsidRPr="00BE39A0">
        <w:rPr>
          <w:rFonts w:cstheme="minorHAnsi"/>
          <w:lang w:val="en-US" w:eastAsia="en-IN"/>
        </w:rPr>
        <w:t xml:space="preserve">In the study, three groups created with the meat of livestock data in Finland, Ireland, and Croatia were tested with ANOVA. As a result of the test, the </w:t>
      </w:r>
      <m:oMath>
        <m:sSub>
          <m:sSubPr>
            <m:ctrlPr>
              <w:rPr>
                <w:rFonts w:ascii="Cambria Math" w:eastAsia="Times New Roman" w:hAnsi="Cambria Math" w:cstheme="minorHAnsi"/>
                <w:i/>
                <w:szCs w:val="24"/>
                <w:lang w:val="en-US" w:eastAsia="tr-TR"/>
              </w:rPr>
            </m:ctrlPr>
          </m:sSubPr>
          <m:e>
            <m:r>
              <w:rPr>
                <w:rFonts w:ascii="Cambria Math" w:eastAsia="Times New Roman" w:hAnsi="Cambria Math" w:cstheme="minorHAnsi"/>
                <w:szCs w:val="24"/>
                <w:lang w:val="en-US" w:eastAsia="tr-TR"/>
              </w:rPr>
              <m:t>H</m:t>
            </m:r>
          </m:e>
          <m:sub>
            <m:r>
              <w:rPr>
                <w:rFonts w:ascii="Cambria Math" w:eastAsia="Times New Roman" w:hAnsi="Cambria Math" w:cstheme="minorHAnsi"/>
                <w:szCs w:val="24"/>
                <w:lang w:val="en-US" w:eastAsia="tr-TR"/>
              </w:rPr>
              <m:t>0</m:t>
            </m:r>
          </m:sub>
        </m:sSub>
      </m:oMath>
      <w:r w:rsidR="003B31E2" w:rsidRPr="00BE39A0">
        <w:rPr>
          <w:rFonts w:eastAsiaTheme="minorEastAsia" w:cstheme="minorHAnsi"/>
          <w:szCs w:val="24"/>
          <w:lang w:val="en-US" w:eastAsia="tr-TR"/>
        </w:rPr>
        <w:t xml:space="preserve"> </w:t>
      </w:r>
      <w:r w:rsidRPr="00BE39A0">
        <w:rPr>
          <w:rFonts w:cstheme="minorHAnsi"/>
          <w:lang w:val="en-US" w:eastAsia="en-IN"/>
        </w:rPr>
        <w:t xml:space="preserve">was rejected because the </w:t>
      </w:r>
      <w:proofErr w:type="spellStart"/>
      <w:r w:rsidRPr="00BE39A0">
        <w:rPr>
          <w:rFonts w:cstheme="minorHAnsi"/>
          <w:lang w:val="en-US" w:eastAsia="en-IN"/>
        </w:rPr>
        <w:t>p_value</w:t>
      </w:r>
      <w:proofErr w:type="spellEnd"/>
      <w:r w:rsidRPr="00BE39A0">
        <w:rPr>
          <w:rFonts w:cstheme="minorHAnsi"/>
          <w:lang w:val="en-US" w:eastAsia="en-IN"/>
        </w:rPr>
        <w:t xml:space="preserve"> was below 0.05. It means that the mean of at least one of the groups is different.</w:t>
      </w:r>
    </w:p>
    <w:p w14:paraId="77C01FF0" w14:textId="40CC07DF" w:rsidR="00AE1AD8" w:rsidRPr="00BE39A0" w:rsidRDefault="0044276C" w:rsidP="0044276C">
      <w:pPr>
        <w:pStyle w:val="Balk1"/>
        <w:numPr>
          <w:ilvl w:val="3"/>
          <w:numId w:val="2"/>
        </w:numPr>
        <w:rPr>
          <w:rFonts w:asciiTheme="minorHAnsi" w:hAnsiTheme="minorHAnsi" w:cstheme="minorHAnsi"/>
          <w:sz w:val="24"/>
          <w:szCs w:val="24"/>
          <w:lang w:val="en-US"/>
        </w:rPr>
      </w:pPr>
      <w:bookmarkStart w:id="11" w:name="_Toc123761234"/>
      <w:r w:rsidRPr="00BE39A0">
        <w:rPr>
          <w:rFonts w:asciiTheme="minorHAnsi" w:hAnsiTheme="minorHAnsi" w:cstheme="minorHAnsi"/>
          <w:sz w:val="24"/>
          <w:szCs w:val="24"/>
          <w:lang w:val="en-US"/>
        </w:rPr>
        <w:t>Pearson Correlation Test</w:t>
      </w:r>
      <w:bookmarkEnd w:id="11"/>
    </w:p>
    <w:p w14:paraId="6BC09910" w14:textId="5D0874A9" w:rsidR="00574B1D" w:rsidRPr="00BE39A0" w:rsidRDefault="00A47C56" w:rsidP="003B31E2">
      <w:pPr>
        <w:spacing w:line="360" w:lineRule="auto"/>
        <w:ind w:left="708"/>
        <w:rPr>
          <w:rFonts w:cstheme="minorHAnsi"/>
          <w:lang w:val="en-US" w:eastAsia="en-IN"/>
        </w:rPr>
      </w:pPr>
      <w:r w:rsidRPr="00BE39A0">
        <w:rPr>
          <w:rFonts w:cstheme="minorHAnsi"/>
          <w:lang w:val="en-US" w:eastAsia="en-IN"/>
        </w:rPr>
        <w:t xml:space="preserve">If the data sets come from a normally distributed population, Pearson's sample correlation coefficient is the best correlation for the correlation found between </w:t>
      </w:r>
      <w:proofErr w:type="gramStart"/>
      <w:r w:rsidRPr="00BE39A0">
        <w:rPr>
          <w:rFonts w:cstheme="minorHAnsi"/>
          <w:lang w:val="en-US" w:eastAsia="en-IN"/>
        </w:rPr>
        <w:t>these two population</w:t>
      </w:r>
      <w:proofErr w:type="gramEnd"/>
      <w:r w:rsidRPr="00BE39A0">
        <w:rPr>
          <w:rFonts w:cstheme="minorHAnsi"/>
          <w:lang w:val="en-US" w:eastAsia="en-IN"/>
        </w:rPr>
        <w:t xml:space="preserve"> </w:t>
      </w:r>
      <w:r w:rsidR="003B31E2" w:rsidRPr="00BE39A0">
        <w:rPr>
          <w:rFonts w:cstheme="minorHAnsi"/>
          <w:lang w:val="en-US" w:eastAsia="en-IN"/>
        </w:rPr>
        <w:t xml:space="preserve">estimate </w:t>
      </w:r>
      <w:r w:rsidRPr="00BE39A0">
        <w:rPr>
          <w:rFonts w:cstheme="minorHAnsi"/>
          <w:lang w:val="en-US" w:eastAsia="en-IN"/>
        </w:rPr>
        <w:t>variables.</w:t>
      </w:r>
      <w:r w:rsidR="00E208E0" w:rsidRPr="00BE39A0">
        <w:rPr>
          <w:rFonts w:cstheme="minorHAnsi"/>
          <w:lang w:val="en-US" w:eastAsia="en-IN"/>
        </w:rPr>
        <w:t xml:space="preserve"> The Pearson correlation test is a measure of the covariance of two variables. In the study, the changes in the amount of meat livestock and milk stock in Ireland were analyzed.</w:t>
      </w:r>
      <w:r w:rsidR="003B31E2" w:rsidRPr="00BE39A0">
        <w:rPr>
          <w:rFonts w:cstheme="minorHAnsi"/>
          <w:color w:val="000000"/>
          <w:sz w:val="21"/>
          <w:szCs w:val="21"/>
          <w:shd w:val="clear" w:color="auto" w:fill="FFFFFF"/>
          <w:lang w:val="en-US"/>
        </w:rPr>
        <w:t xml:space="preserve"> </w:t>
      </w:r>
      <w:r w:rsidR="003B31E2" w:rsidRPr="00BE39A0">
        <w:rPr>
          <w:rFonts w:cstheme="minorHAnsi"/>
          <w:color w:val="000000"/>
          <w:szCs w:val="24"/>
          <w:shd w:val="clear" w:color="auto" w:fill="FFFFFF"/>
          <w:lang w:val="en-US"/>
        </w:rPr>
        <w:t xml:space="preserve">The result shows that milk and meat production in Ireland has strong relation (%81.5). Since the </w:t>
      </w:r>
      <w:proofErr w:type="spellStart"/>
      <w:r w:rsidR="003B31E2" w:rsidRPr="00BE39A0">
        <w:rPr>
          <w:rFonts w:cstheme="minorHAnsi"/>
          <w:color w:val="000000"/>
          <w:szCs w:val="24"/>
          <w:shd w:val="clear" w:color="auto" w:fill="FFFFFF"/>
          <w:lang w:val="en-US"/>
        </w:rPr>
        <w:t>p_value</w:t>
      </w:r>
      <w:proofErr w:type="spellEnd"/>
      <w:r w:rsidR="003B31E2" w:rsidRPr="00BE39A0">
        <w:rPr>
          <w:rFonts w:cstheme="minorHAnsi"/>
          <w:color w:val="000000"/>
          <w:szCs w:val="24"/>
          <w:shd w:val="clear" w:color="auto" w:fill="FFFFFF"/>
          <w:lang w:val="en-US"/>
        </w:rPr>
        <w:t xml:space="preserve"> is less than 0.05, </w:t>
      </w:r>
      <m:oMath>
        <m:sSub>
          <m:sSubPr>
            <m:ctrlPr>
              <w:rPr>
                <w:rFonts w:ascii="Cambria Math" w:eastAsia="Times New Roman" w:hAnsi="Cambria Math" w:cstheme="minorHAnsi"/>
                <w:i/>
                <w:szCs w:val="24"/>
                <w:lang w:val="en-US" w:eastAsia="tr-TR"/>
              </w:rPr>
            </m:ctrlPr>
          </m:sSubPr>
          <m:e>
            <m:r>
              <w:rPr>
                <w:rFonts w:ascii="Cambria Math" w:eastAsia="Times New Roman" w:hAnsi="Cambria Math" w:cstheme="minorHAnsi"/>
                <w:szCs w:val="24"/>
                <w:lang w:val="en-US" w:eastAsia="tr-TR"/>
              </w:rPr>
              <m:t>H</m:t>
            </m:r>
          </m:e>
          <m:sub>
            <m:r>
              <w:rPr>
                <w:rFonts w:ascii="Cambria Math" w:eastAsia="Times New Roman" w:hAnsi="Cambria Math" w:cstheme="minorHAnsi"/>
                <w:szCs w:val="24"/>
                <w:lang w:val="en-US" w:eastAsia="tr-TR"/>
              </w:rPr>
              <m:t>0</m:t>
            </m:r>
          </m:sub>
        </m:sSub>
        <m:r>
          <w:rPr>
            <w:rFonts w:ascii="Cambria Math" w:eastAsia="Times New Roman" w:hAnsi="Cambria Math" w:cstheme="minorHAnsi"/>
            <w:szCs w:val="24"/>
            <w:lang w:val="en-US" w:eastAsia="tr-TR"/>
          </w:rPr>
          <m:t xml:space="preserve"> </m:t>
        </m:r>
      </m:oMath>
      <w:r w:rsidR="003B31E2" w:rsidRPr="00BE39A0">
        <w:rPr>
          <w:rFonts w:cstheme="minorHAnsi"/>
          <w:color w:val="000000"/>
          <w:szCs w:val="24"/>
          <w:shd w:val="clear" w:color="auto" w:fill="FFFFFF"/>
          <w:lang w:val="en-US"/>
        </w:rPr>
        <w:t>is rejected. As a result, there is a significant and positive relationship between them.</w:t>
      </w:r>
    </w:p>
    <w:p w14:paraId="68922F19" w14:textId="21865BC7" w:rsidR="00D11D84" w:rsidRPr="00BE39A0" w:rsidRDefault="00D11D84" w:rsidP="005E7661">
      <w:pPr>
        <w:pStyle w:val="Balk1"/>
        <w:numPr>
          <w:ilvl w:val="2"/>
          <w:numId w:val="2"/>
        </w:numPr>
        <w:rPr>
          <w:rFonts w:asciiTheme="minorHAnsi" w:hAnsiTheme="minorHAnsi" w:cstheme="minorHAnsi"/>
          <w:sz w:val="24"/>
          <w:szCs w:val="24"/>
          <w:lang w:val="en-US"/>
        </w:rPr>
      </w:pPr>
      <w:bookmarkStart w:id="12" w:name="_Toc123761235"/>
      <w:r w:rsidRPr="00BE39A0">
        <w:rPr>
          <w:rFonts w:asciiTheme="minorHAnsi" w:hAnsiTheme="minorHAnsi" w:cstheme="minorHAnsi"/>
          <w:sz w:val="24"/>
          <w:szCs w:val="24"/>
          <w:lang w:val="en-US"/>
        </w:rPr>
        <w:t>Non-Parametric Inferential Statistical Techniques</w:t>
      </w:r>
      <w:bookmarkEnd w:id="12"/>
    </w:p>
    <w:p w14:paraId="3A7BA27B" w14:textId="2A027E8B" w:rsidR="005E7661" w:rsidRPr="00BE39A0" w:rsidRDefault="005E7661" w:rsidP="005E7661">
      <w:pPr>
        <w:spacing w:line="360" w:lineRule="auto"/>
        <w:ind w:left="708"/>
        <w:rPr>
          <w:rFonts w:cstheme="minorHAnsi"/>
          <w:lang w:val="en-US" w:eastAsia="en-IN"/>
        </w:rPr>
      </w:pPr>
      <w:r w:rsidRPr="00BE39A0">
        <w:rPr>
          <w:rFonts w:cstheme="minorHAnsi"/>
          <w:lang w:val="en-US" w:eastAsia="en-IN"/>
        </w:rPr>
        <w:t xml:space="preserve">Non-parametric tests are experiments that do not require the underlying population for assumptions. When non-parametric tests are used, generalizations </w:t>
      </w:r>
      <w:proofErr w:type="spellStart"/>
      <w:r w:rsidRPr="00BE39A0">
        <w:rPr>
          <w:rFonts w:cstheme="minorHAnsi"/>
          <w:lang w:val="en-US" w:eastAsia="en-IN"/>
        </w:rPr>
        <w:t>can not</w:t>
      </w:r>
      <w:proofErr w:type="spellEnd"/>
      <w:r w:rsidRPr="00BE39A0">
        <w:rPr>
          <w:rFonts w:cstheme="minorHAnsi"/>
          <w:lang w:val="en-US" w:eastAsia="en-IN"/>
        </w:rPr>
        <w:t xml:space="preserve"> be made about all data according to the test result of a certain sample group.</w:t>
      </w:r>
    </w:p>
    <w:p w14:paraId="32128D03" w14:textId="04E88DBD" w:rsidR="0044276C" w:rsidRPr="00BE39A0" w:rsidRDefault="0044276C" w:rsidP="0044276C">
      <w:pPr>
        <w:pStyle w:val="Balk1"/>
        <w:numPr>
          <w:ilvl w:val="3"/>
          <w:numId w:val="2"/>
        </w:numPr>
        <w:rPr>
          <w:rFonts w:asciiTheme="minorHAnsi" w:hAnsiTheme="minorHAnsi" w:cstheme="minorHAnsi"/>
          <w:sz w:val="24"/>
          <w:szCs w:val="24"/>
          <w:lang w:val="en-US"/>
        </w:rPr>
      </w:pPr>
      <w:bookmarkStart w:id="13" w:name="_Toc123761236"/>
      <w:r w:rsidRPr="00BE39A0">
        <w:rPr>
          <w:rFonts w:asciiTheme="minorHAnsi" w:hAnsiTheme="minorHAnsi" w:cstheme="minorHAnsi"/>
          <w:sz w:val="24"/>
          <w:szCs w:val="24"/>
          <w:lang w:val="en-US"/>
        </w:rPr>
        <w:t>Kruskal Wallis Test</w:t>
      </w:r>
      <w:bookmarkEnd w:id="13"/>
    </w:p>
    <w:p w14:paraId="5607B3A4" w14:textId="5661E4F7" w:rsidR="00172709" w:rsidRPr="00BE39A0" w:rsidRDefault="00D11D84" w:rsidP="00D11D84">
      <w:pPr>
        <w:spacing w:line="360" w:lineRule="auto"/>
        <w:ind w:left="708"/>
        <w:rPr>
          <w:rFonts w:cstheme="minorHAnsi"/>
          <w:lang w:val="en-US" w:eastAsia="en-IN"/>
        </w:rPr>
      </w:pPr>
      <w:r w:rsidRPr="00BE39A0">
        <w:rPr>
          <w:rFonts w:cstheme="minorHAnsi"/>
          <w:lang w:val="en-US" w:eastAsia="en-IN"/>
        </w:rPr>
        <w:t>It is a technique used to test the significance of the difference between the means of three or more groups in non-normally distributed groups. It has two basic assumptions: the measurement scale is at least ordinal, and the variable is continuous; The groups are mutually independent. In addition, if the result is significant, the Mann-Whitney U test is applied between each pairwise combination of the subgroups to determine the difference between which groups.</w:t>
      </w:r>
    </w:p>
    <w:p w14:paraId="0499B40C" w14:textId="418407D1" w:rsidR="00755B61" w:rsidRPr="00BE39A0" w:rsidRDefault="00755B61" w:rsidP="00755B61">
      <w:pPr>
        <w:spacing w:line="360" w:lineRule="auto"/>
        <w:ind w:left="708"/>
        <w:rPr>
          <w:rFonts w:cstheme="minorHAnsi"/>
          <w:lang w:val="en-US" w:eastAsia="en-IN"/>
        </w:rPr>
      </w:pPr>
      <w:r w:rsidRPr="00BE39A0">
        <w:rPr>
          <w:rFonts w:cstheme="minorHAnsi"/>
          <w:lang w:val="en-US" w:eastAsia="en-IN"/>
        </w:rPr>
        <w:t xml:space="preserve">The similarity of the import values in the organic </w:t>
      </w:r>
      <w:proofErr w:type="gramStart"/>
      <w:r w:rsidRPr="00BE39A0">
        <w:rPr>
          <w:rFonts w:cstheme="minorHAnsi"/>
          <w:lang w:val="en-US" w:eastAsia="en-IN"/>
        </w:rPr>
        <w:t>operators</w:t>
      </w:r>
      <w:proofErr w:type="gramEnd"/>
      <w:r w:rsidRPr="00BE39A0">
        <w:rPr>
          <w:rFonts w:cstheme="minorHAnsi"/>
          <w:lang w:val="en-US" w:eastAsia="en-IN"/>
        </w:rPr>
        <w:t xml:space="preserve"> data for three countries was tested. These data have a normal distribution, but the non-parametric method should be used as the variance homogeneity assumptions are not satisfied. </w:t>
      </w:r>
      <m:oMath>
        <m:sSub>
          <m:sSubPr>
            <m:ctrlPr>
              <w:rPr>
                <w:rFonts w:ascii="Cambria Math" w:eastAsia="Times New Roman" w:hAnsi="Cambria Math" w:cstheme="minorHAnsi"/>
                <w:i/>
                <w:szCs w:val="24"/>
                <w:lang w:val="en-US" w:eastAsia="tr-TR"/>
              </w:rPr>
            </m:ctrlPr>
          </m:sSubPr>
          <m:e>
            <m:r>
              <w:rPr>
                <w:rFonts w:ascii="Cambria Math" w:eastAsia="Times New Roman" w:hAnsi="Cambria Math" w:cstheme="minorHAnsi"/>
                <w:szCs w:val="24"/>
                <w:lang w:val="en-US" w:eastAsia="tr-TR"/>
              </w:rPr>
              <m:t>H</m:t>
            </m:r>
          </m:e>
          <m:sub>
            <m:r>
              <w:rPr>
                <w:rFonts w:ascii="Cambria Math" w:eastAsia="Times New Roman" w:hAnsi="Cambria Math" w:cstheme="minorHAnsi"/>
                <w:szCs w:val="24"/>
                <w:lang w:val="en-US" w:eastAsia="tr-TR"/>
              </w:rPr>
              <m:t>0</m:t>
            </m:r>
          </m:sub>
        </m:sSub>
        <m:r>
          <w:rPr>
            <w:rFonts w:ascii="Cambria Math" w:eastAsia="Times New Roman" w:hAnsi="Cambria Math" w:cstheme="minorHAnsi"/>
            <w:szCs w:val="24"/>
            <w:lang w:val="en-US" w:eastAsia="tr-TR"/>
          </w:rPr>
          <m:t xml:space="preserve"> </m:t>
        </m:r>
      </m:oMath>
      <w:r w:rsidRPr="00BE39A0">
        <w:rPr>
          <w:rFonts w:cstheme="minorHAnsi"/>
          <w:lang w:val="en-US" w:eastAsia="en-IN"/>
        </w:rPr>
        <w:t>was rejected because the p_value was less than 0.05 from the applied Kruskal test result. Since the null hypothesis is rejected, at least one means of the Imports for Ireland, Finland, and Croatia is different.</w:t>
      </w:r>
      <w:r w:rsidR="00892346" w:rsidRPr="00BE39A0">
        <w:rPr>
          <w:rFonts w:cstheme="minorHAnsi"/>
          <w:lang w:val="en-US" w:eastAsia="en-IN"/>
        </w:rPr>
        <w:t xml:space="preserve"> Mann-Whitney U test was used to determine the mean difference between</w:t>
      </w:r>
      <w:r w:rsidR="001A4346" w:rsidRPr="00BE39A0">
        <w:rPr>
          <w:rFonts w:cstheme="minorHAnsi"/>
          <w:lang w:val="en-US" w:eastAsia="en-IN"/>
        </w:rPr>
        <w:t xml:space="preserve"> </w:t>
      </w:r>
      <w:r w:rsidR="00892346" w:rsidRPr="00BE39A0">
        <w:rPr>
          <w:rFonts w:cstheme="minorHAnsi"/>
          <w:lang w:val="en-US" w:eastAsia="en-IN"/>
        </w:rPr>
        <w:t>data groups, and it was determined that this difference was between Finland and Croatia.</w:t>
      </w:r>
    </w:p>
    <w:p w14:paraId="72B74E1B" w14:textId="191E4177" w:rsidR="00761968" w:rsidRPr="00BE39A0" w:rsidRDefault="00761968" w:rsidP="00761968">
      <w:pPr>
        <w:pStyle w:val="Balk1"/>
        <w:numPr>
          <w:ilvl w:val="3"/>
          <w:numId w:val="2"/>
        </w:numPr>
        <w:rPr>
          <w:rFonts w:asciiTheme="minorHAnsi" w:hAnsiTheme="minorHAnsi"/>
          <w:sz w:val="24"/>
          <w:szCs w:val="24"/>
          <w:lang w:val="en-US"/>
        </w:rPr>
      </w:pPr>
      <w:bookmarkStart w:id="14" w:name="_Toc123761237"/>
      <w:r w:rsidRPr="00BE39A0">
        <w:rPr>
          <w:sz w:val="24"/>
          <w:szCs w:val="24"/>
          <w:lang w:val="en-US"/>
        </w:rPr>
        <w:lastRenderedPageBreak/>
        <w:t>Chi-Square Test</w:t>
      </w:r>
      <w:bookmarkEnd w:id="14"/>
    </w:p>
    <w:p w14:paraId="0183AF7E" w14:textId="77777777" w:rsidR="00087225" w:rsidRPr="00BE39A0" w:rsidRDefault="00087225" w:rsidP="00087225">
      <w:pPr>
        <w:spacing w:line="360" w:lineRule="auto"/>
        <w:ind w:left="708"/>
        <w:rPr>
          <w:rFonts w:cstheme="minorHAnsi"/>
          <w:lang w:val="en-US" w:eastAsia="en-IN"/>
        </w:rPr>
      </w:pPr>
      <w:r w:rsidRPr="00BE39A0">
        <w:rPr>
          <w:rFonts w:cstheme="minorHAnsi"/>
          <w:lang w:val="en-US" w:eastAsia="en-IN"/>
        </w:rPr>
        <w:t>The chi-square test of independence is used to investigate whether two or more variables are independent. Although this test measures independence, if there is a relationship between the variables, it does not provide sufficient information about this relationship. Also, the chi-square test is sensitive to sample size. As the number of observations increases, the chi-square value and, thus, the significant difference provide observation.</w:t>
      </w:r>
    </w:p>
    <w:p w14:paraId="6F24E7B7" w14:textId="33F02AF3" w:rsidR="00761968" w:rsidRPr="00BE39A0" w:rsidRDefault="00087225" w:rsidP="00087225">
      <w:pPr>
        <w:spacing w:line="360" w:lineRule="auto"/>
        <w:ind w:left="708"/>
        <w:rPr>
          <w:rFonts w:cstheme="minorHAnsi"/>
          <w:lang w:val="en-US" w:eastAsia="en-IN"/>
        </w:rPr>
      </w:pPr>
      <w:r w:rsidRPr="00BE39A0">
        <w:rPr>
          <w:rFonts w:cstheme="minorHAnsi"/>
          <w:lang w:val="en-US" w:eastAsia="en-IN"/>
        </w:rPr>
        <w:t xml:space="preserve">With the chi-square test being successful on categorical data, a test was conducted for Finland and Ireland to compare country and product adherence on milk stock and meat stock categories. Here it can be concluded that they are independent since the </w:t>
      </w:r>
      <w:proofErr w:type="spellStart"/>
      <w:r w:rsidRPr="00BE39A0">
        <w:rPr>
          <w:rFonts w:cstheme="minorHAnsi"/>
          <w:lang w:val="en-US" w:eastAsia="en-IN"/>
        </w:rPr>
        <w:t>p_value</w:t>
      </w:r>
      <w:proofErr w:type="spellEnd"/>
      <w:r w:rsidRPr="00BE39A0">
        <w:rPr>
          <w:rFonts w:cstheme="minorHAnsi"/>
          <w:lang w:val="en-US" w:eastAsia="en-IN"/>
        </w:rPr>
        <w:t xml:space="preserve"> is greater than 0.05. Here, different chi-square tests are performed according to the conditions provided by the expected values, as shown in equation (4). Expected value indicated as </w:t>
      </w:r>
      <w:proofErr w:type="spellStart"/>
      <w:r w:rsidRPr="00BE39A0">
        <w:rPr>
          <w:rFonts w:cstheme="minorHAnsi"/>
          <w:lang w:val="en-US" w:eastAsia="en-IN"/>
        </w:rPr>
        <w:t>exp_value</w:t>
      </w:r>
      <w:proofErr w:type="spellEnd"/>
      <w:r w:rsidRPr="00BE39A0">
        <w:rPr>
          <w:rFonts w:cstheme="minorHAnsi"/>
          <w:lang w:val="en-US" w:eastAsia="en-IN"/>
        </w:rPr>
        <w:t xml:space="preserve"> in the equation. Yates </w:t>
      </w:r>
      <w:proofErr w:type="spellStart"/>
      <w:r w:rsidRPr="00BE39A0">
        <w:rPr>
          <w:rFonts w:cstheme="minorHAnsi"/>
          <w:lang w:val="en-US" w:eastAsia="en-IN"/>
        </w:rPr>
        <w:t>Chi_Square</w:t>
      </w:r>
      <w:proofErr w:type="spellEnd"/>
      <w:r w:rsidRPr="00BE39A0">
        <w:rPr>
          <w:rFonts w:cstheme="minorHAnsi"/>
          <w:lang w:val="en-US" w:eastAsia="en-IN"/>
        </w:rPr>
        <w:t xml:space="preserve"> technique was used because the expected values were between 5 and 25. As a result of the Yates chi-square test, there is no relationship between geography and agricultural product regarding milk and meat stocks for Ireland and Finland since the </w:t>
      </w:r>
      <w:proofErr w:type="spellStart"/>
      <w:r w:rsidRPr="00BE39A0">
        <w:rPr>
          <w:rFonts w:cstheme="minorHAnsi"/>
          <w:lang w:val="en-US" w:eastAsia="en-IN"/>
        </w:rPr>
        <w:t>p_value</w:t>
      </w:r>
      <w:proofErr w:type="spellEnd"/>
      <w:r w:rsidRPr="00BE39A0">
        <w:rPr>
          <w:rFonts w:cstheme="minorHAnsi"/>
          <w:lang w:val="en-US" w:eastAsia="en-IN"/>
        </w:rPr>
        <w:t xml:space="preserve"> is greater than 0.05.</w:t>
      </w:r>
    </w:p>
    <w:tbl>
      <w:tblPr>
        <w:tblStyle w:val="TabloKlavuzu"/>
        <w:tblpPr w:leftFromText="141" w:rightFromText="141" w:vertAnchor="text" w:horzAnchor="margin" w:tblpY="11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557"/>
      </w:tblGrid>
      <w:tr w:rsidR="00F46273" w:rsidRPr="00BE39A0" w14:paraId="6045A961" w14:textId="77777777" w:rsidTr="00F46273">
        <w:tc>
          <w:tcPr>
            <w:tcW w:w="7797" w:type="dxa"/>
          </w:tcPr>
          <w:p w14:paraId="44E50B1C" w14:textId="7F7A011B" w:rsidR="00F46273" w:rsidRPr="00BE39A0" w:rsidRDefault="00000000" w:rsidP="00F46273">
            <w:pPr>
              <w:spacing w:line="360" w:lineRule="auto"/>
              <w:jc w:val="right"/>
              <w:rPr>
                <w:rFonts w:asciiTheme="minorHAnsi" w:eastAsia="Times New Roman" w:hAnsiTheme="minorHAnsi" w:cstheme="minorHAnsi"/>
                <w:szCs w:val="24"/>
                <w:lang w:val="en-US" w:eastAsia="tr-TR"/>
              </w:rPr>
            </w:pPr>
            <m:oMathPara>
              <m:oMath>
                <m:d>
                  <m:dPr>
                    <m:begChr m:val="{"/>
                    <m:endChr m:val=""/>
                    <m:ctrlPr>
                      <w:rPr>
                        <w:rFonts w:ascii="Cambria Math" w:eastAsia="Times New Roman" w:hAnsi="Cambria Math" w:cstheme="minorHAnsi"/>
                        <w:i/>
                        <w:szCs w:val="24"/>
                        <w:lang w:val="en-US" w:eastAsia="tr-TR"/>
                      </w:rPr>
                    </m:ctrlPr>
                  </m:dPr>
                  <m:e>
                    <m:eqArr>
                      <m:eqArrPr>
                        <m:ctrlPr>
                          <w:rPr>
                            <w:rFonts w:ascii="Cambria Math" w:eastAsia="Times New Roman" w:hAnsi="Cambria Math" w:cstheme="minorHAnsi"/>
                            <w:i/>
                            <w:szCs w:val="24"/>
                            <w:lang w:val="en-US" w:eastAsia="tr-TR"/>
                          </w:rPr>
                        </m:ctrlPr>
                      </m:eqArrPr>
                      <m:e>
                        <m:r>
                          <w:rPr>
                            <w:rFonts w:ascii="Cambria Math" w:eastAsia="Times New Roman" w:hAnsi="Cambria Math" w:cstheme="minorHAnsi"/>
                            <w:szCs w:val="24"/>
                            <w:lang w:val="en-US" w:eastAsia="tr-TR"/>
                          </w:rPr>
                          <m:t xml:space="preserve"> exp_value&gt;25                 Pearson</m:t>
                        </m:r>
                      </m:e>
                      <m:e>
                        <m:r>
                          <w:rPr>
                            <w:rFonts w:ascii="Cambria Math" w:eastAsia="Times New Roman" w:hAnsi="Cambria Math" w:cstheme="minorHAnsi"/>
                            <w:szCs w:val="24"/>
                            <w:lang w:val="en-US" w:eastAsia="tr-TR"/>
                          </w:rPr>
                          <m:t>5 &lt;exp_value&lt;25             Yates</m:t>
                        </m:r>
                      </m:e>
                      <m:e>
                        <m:r>
                          <w:rPr>
                            <w:rFonts w:ascii="Cambria Math" w:eastAsia="Times New Roman" w:hAnsi="Cambria Math" w:cstheme="minorHAnsi"/>
                            <w:szCs w:val="24"/>
                            <w:lang w:val="en-US" w:eastAsia="tr-TR"/>
                          </w:rPr>
                          <m:t xml:space="preserve"> exp_value&lt;5                        Fisher</m:t>
                        </m:r>
                      </m:e>
                    </m:eqArr>
                  </m:e>
                </m:d>
              </m:oMath>
            </m:oMathPara>
          </w:p>
        </w:tc>
        <w:tc>
          <w:tcPr>
            <w:tcW w:w="557" w:type="dxa"/>
          </w:tcPr>
          <w:p w14:paraId="6CB517B7" w14:textId="77777777" w:rsidR="00F46273" w:rsidRPr="00BE39A0" w:rsidRDefault="00F46273" w:rsidP="00F46273">
            <w:pPr>
              <w:spacing w:line="360" w:lineRule="auto"/>
              <w:rPr>
                <w:rFonts w:asciiTheme="minorHAnsi" w:eastAsia="Times New Roman" w:hAnsiTheme="minorHAnsi" w:cstheme="minorHAnsi"/>
                <w:szCs w:val="24"/>
                <w:lang w:val="en-US" w:eastAsia="tr-TR"/>
              </w:rPr>
            </w:pPr>
          </w:p>
          <w:p w14:paraId="21E81A4C" w14:textId="56A756AD" w:rsidR="00F46273" w:rsidRPr="00BE39A0" w:rsidRDefault="00F46273" w:rsidP="00F46273">
            <w:pPr>
              <w:spacing w:line="360" w:lineRule="auto"/>
              <w:rPr>
                <w:rFonts w:asciiTheme="minorHAnsi" w:eastAsia="Times New Roman" w:hAnsiTheme="minorHAnsi" w:cstheme="minorHAnsi"/>
                <w:szCs w:val="24"/>
                <w:lang w:val="en-US" w:eastAsia="tr-TR"/>
              </w:rPr>
            </w:pPr>
            <w:r w:rsidRPr="00BE39A0">
              <w:rPr>
                <w:rFonts w:asciiTheme="minorHAnsi" w:eastAsia="Times New Roman" w:hAnsiTheme="minorHAnsi" w:cstheme="minorHAnsi"/>
                <w:szCs w:val="24"/>
                <w:lang w:val="en-US" w:eastAsia="tr-TR"/>
              </w:rPr>
              <w:t>(4)</w:t>
            </w:r>
          </w:p>
        </w:tc>
      </w:tr>
    </w:tbl>
    <w:p w14:paraId="020A52C6" w14:textId="77777777" w:rsidR="00F46273" w:rsidRPr="00BE39A0" w:rsidRDefault="00F46273" w:rsidP="00761968">
      <w:pPr>
        <w:spacing w:line="360" w:lineRule="auto"/>
        <w:ind w:left="360"/>
        <w:rPr>
          <w:rFonts w:cstheme="minorHAnsi"/>
          <w:lang w:val="en-US" w:eastAsia="en-IN"/>
        </w:rPr>
      </w:pPr>
    </w:p>
    <w:p w14:paraId="2098B406" w14:textId="77777777" w:rsidR="00F46273" w:rsidRPr="00BE39A0" w:rsidRDefault="00F46273" w:rsidP="00F46273">
      <w:pPr>
        <w:spacing w:line="360" w:lineRule="auto"/>
        <w:rPr>
          <w:rFonts w:cstheme="minorHAnsi"/>
          <w:lang w:val="en-US" w:eastAsia="en-IN"/>
        </w:rPr>
      </w:pPr>
    </w:p>
    <w:p w14:paraId="75A2E497" w14:textId="4354E647" w:rsidR="004D3849" w:rsidRPr="00BE39A0" w:rsidRDefault="004D3849" w:rsidP="00723F04">
      <w:pPr>
        <w:pStyle w:val="Balk1"/>
        <w:rPr>
          <w:rFonts w:asciiTheme="minorHAnsi" w:hAnsiTheme="minorHAnsi" w:cstheme="minorHAnsi"/>
          <w:lang w:val="en-US"/>
        </w:rPr>
      </w:pPr>
      <w:bookmarkStart w:id="15" w:name="_Toc123761238"/>
      <w:r w:rsidRPr="00BE39A0">
        <w:rPr>
          <w:rFonts w:asciiTheme="minorHAnsi" w:hAnsiTheme="minorHAnsi" w:cstheme="minorHAnsi"/>
          <w:lang w:val="en-US"/>
        </w:rPr>
        <w:t>Data Visualization and Preparation</w:t>
      </w:r>
      <w:bookmarkEnd w:id="15"/>
    </w:p>
    <w:p w14:paraId="10AD3BC6" w14:textId="632C3539" w:rsidR="00CE1D51" w:rsidRPr="00BE39A0" w:rsidRDefault="00B52DBA" w:rsidP="00CE1D51">
      <w:pPr>
        <w:spacing w:line="360" w:lineRule="auto"/>
        <w:ind w:left="708"/>
        <w:rPr>
          <w:lang w:val="en-US" w:eastAsia="en-IN"/>
        </w:rPr>
      </w:pPr>
      <w:r w:rsidRPr="00BE39A0">
        <w:rPr>
          <w:lang w:val="en-US" w:eastAsia="en-IN"/>
        </w:rPr>
        <w:t xml:space="preserve">The data used in the study are taken from Eurostat and include data for each year. Thanks to the time interval of the data, it is possible to observe the changes in the same year. It is necessary to organize the obtained raw data according to the methods used and remove unnecessary attributes. Data analysis was performed to detect unnecessary features. Exploratory data analysis helps identify patterns, inconsistencies, anomalies, missing data, and other attributes and issues in data sets so that issues can be addressed. In this data set, product categories are structured by converting them into columns. </w:t>
      </w:r>
    </w:p>
    <w:p w14:paraId="2B13123A" w14:textId="77777777" w:rsidR="00581D1C" w:rsidRPr="00BE39A0" w:rsidRDefault="00CE1D51" w:rsidP="00CE1D51">
      <w:pPr>
        <w:spacing w:line="360" w:lineRule="auto"/>
        <w:ind w:left="708"/>
        <w:rPr>
          <w:lang w:val="en-US" w:eastAsia="en-IN"/>
        </w:rPr>
      </w:pPr>
      <w:r w:rsidRPr="00BE39A0">
        <w:rPr>
          <w:lang w:val="en-US" w:eastAsia="en-IN"/>
        </w:rPr>
        <w:t xml:space="preserve">One of the organic products, 'Rabbit Meat,' was removed because all data were zero or null. In addition, while all products were recorded in tons, egg data was recorded in thousand. </w:t>
      </w:r>
      <w:r w:rsidR="00590A34" w:rsidRPr="00BE39A0">
        <w:rPr>
          <w:lang w:val="en-US" w:eastAsia="en-IN"/>
        </w:rPr>
        <w:t>In order to delete the Unit column and to provide balance in the dataset, the number of eggs was calculated in tons and updated.</w:t>
      </w:r>
    </w:p>
    <w:p w14:paraId="1DB34E86" w14:textId="77777777" w:rsidR="00590A34" w:rsidRPr="00BE39A0" w:rsidRDefault="00590A34" w:rsidP="00590A34">
      <w:pPr>
        <w:keepNext/>
        <w:spacing w:line="360" w:lineRule="auto"/>
        <w:ind w:left="708"/>
        <w:rPr>
          <w:lang w:val="en-US"/>
        </w:rPr>
      </w:pPr>
      <w:r w:rsidRPr="00BE39A0">
        <w:rPr>
          <w:noProof/>
          <w:lang w:val="en-US" w:eastAsia="en-IN"/>
        </w:rPr>
        <w:lastRenderedPageBreak/>
        <w:drawing>
          <wp:inline distT="0" distB="0" distL="0" distR="0" wp14:anchorId="69320E72" wp14:editId="66D7132F">
            <wp:extent cx="5760720" cy="614553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6145530"/>
                    </a:xfrm>
                    <a:prstGeom prst="rect">
                      <a:avLst/>
                    </a:prstGeom>
                    <a:noFill/>
                    <a:ln>
                      <a:noFill/>
                    </a:ln>
                  </pic:spPr>
                </pic:pic>
              </a:graphicData>
            </a:graphic>
          </wp:inline>
        </w:drawing>
      </w:r>
    </w:p>
    <w:p w14:paraId="5C3C0673" w14:textId="6289257C" w:rsidR="00590A34" w:rsidRPr="00BE39A0" w:rsidRDefault="00590A34" w:rsidP="00590A34">
      <w:pPr>
        <w:pStyle w:val="ResimYazs"/>
        <w:jc w:val="center"/>
        <w:rPr>
          <w:color w:val="auto"/>
          <w:lang w:val="en-US"/>
        </w:rPr>
      </w:pPr>
      <w:r w:rsidRPr="00BE39A0">
        <w:rPr>
          <w:color w:val="auto"/>
          <w:lang w:val="en-US"/>
        </w:rPr>
        <w:t xml:space="preserve">Figure </w:t>
      </w:r>
      <w:r w:rsidRPr="00BE39A0">
        <w:rPr>
          <w:color w:val="auto"/>
          <w:lang w:val="en-US"/>
        </w:rPr>
        <w:fldChar w:fldCharType="begin"/>
      </w:r>
      <w:r w:rsidRPr="00BE39A0">
        <w:rPr>
          <w:color w:val="auto"/>
          <w:lang w:val="en-US"/>
        </w:rPr>
        <w:instrText xml:space="preserve"> SEQ Figure \* ARABIC </w:instrText>
      </w:r>
      <w:r w:rsidRPr="00BE39A0">
        <w:rPr>
          <w:color w:val="auto"/>
          <w:lang w:val="en-US"/>
        </w:rPr>
        <w:fldChar w:fldCharType="separate"/>
      </w:r>
      <w:r w:rsidR="008801B9" w:rsidRPr="00BE39A0">
        <w:rPr>
          <w:noProof/>
          <w:color w:val="auto"/>
          <w:lang w:val="en-US"/>
        </w:rPr>
        <w:t>1</w:t>
      </w:r>
      <w:r w:rsidRPr="00BE39A0">
        <w:rPr>
          <w:color w:val="auto"/>
          <w:lang w:val="en-US"/>
        </w:rPr>
        <w:fldChar w:fldCharType="end"/>
      </w:r>
      <w:r w:rsidRPr="00BE39A0">
        <w:rPr>
          <w:color w:val="auto"/>
          <w:lang w:val="en-US"/>
        </w:rPr>
        <w:t>. Correlation map of agricultural products.</w:t>
      </w:r>
    </w:p>
    <w:p w14:paraId="6114BB95" w14:textId="6E090261" w:rsidR="00C0059B" w:rsidRPr="00BE39A0" w:rsidRDefault="00C0059B" w:rsidP="00C0059B">
      <w:pPr>
        <w:ind w:left="708"/>
        <w:rPr>
          <w:lang w:val="en-US"/>
        </w:rPr>
      </w:pPr>
      <w:r w:rsidRPr="00BE39A0">
        <w:rPr>
          <w:lang w:val="en-US"/>
        </w:rPr>
        <w:t>Considering the relationship between the amount of each organic animal product in the last ten years;</w:t>
      </w:r>
    </w:p>
    <w:p w14:paraId="5E7135DE" w14:textId="77777777" w:rsidR="00C0059B" w:rsidRPr="00BE39A0" w:rsidRDefault="00C0059B" w:rsidP="00C0059B">
      <w:pPr>
        <w:pStyle w:val="ListeParagraf"/>
        <w:numPr>
          <w:ilvl w:val="0"/>
          <w:numId w:val="14"/>
        </w:numPr>
        <w:rPr>
          <w:lang w:val="en-US"/>
        </w:rPr>
      </w:pPr>
      <w:r w:rsidRPr="00BE39A0">
        <w:rPr>
          <w:lang w:val="en-US"/>
        </w:rPr>
        <w:t>Since milk is used in producing products such as cheese and butter, it can be concluded that milk and dairy products have a strong positive correlation within themselves.</w:t>
      </w:r>
    </w:p>
    <w:p w14:paraId="40303766" w14:textId="13C3ED3F" w:rsidR="00C0059B" w:rsidRPr="00BE39A0" w:rsidRDefault="00C0059B" w:rsidP="00C0059B">
      <w:pPr>
        <w:pStyle w:val="ListeParagraf"/>
        <w:numPr>
          <w:ilvl w:val="0"/>
          <w:numId w:val="14"/>
        </w:numPr>
        <w:rPr>
          <w:lang w:val="en-US"/>
        </w:rPr>
      </w:pPr>
      <w:r w:rsidRPr="00BE39A0">
        <w:rPr>
          <w:lang w:val="en-US"/>
        </w:rPr>
        <w:t>There is almost no relationship between "Buffalos Milk", "Chicken Meat", "Other Meat" products, and other products.</w:t>
      </w:r>
    </w:p>
    <w:p w14:paraId="38B7370B" w14:textId="08E53142" w:rsidR="00CC695E" w:rsidRPr="00BE39A0" w:rsidRDefault="00C0059B" w:rsidP="00CC695E">
      <w:pPr>
        <w:pStyle w:val="ListeParagraf"/>
        <w:numPr>
          <w:ilvl w:val="0"/>
          <w:numId w:val="14"/>
        </w:numPr>
        <w:rPr>
          <w:lang w:val="en-US"/>
        </w:rPr>
      </w:pPr>
      <w:r w:rsidRPr="00BE39A0">
        <w:rPr>
          <w:lang w:val="en-US"/>
        </w:rPr>
        <w:t>Since the correlation is zero, it can be concluded that there is no linear relationship between these two products.</w:t>
      </w:r>
    </w:p>
    <w:p w14:paraId="2ADA328E" w14:textId="77777777" w:rsidR="00CC695E" w:rsidRPr="00BE39A0" w:rsidRDefault="00CC695E" w:rsidP="00CC695E">
      <w:pPr>
        <w:keepNext/>
        <w:ind w:left="360"/>
        <w:jc w:val="center"/>
        <w:rPr>
          <w:lang w:val="en-US"/>
        </w:rPr>
      </w:pPr>
      <w:r w:rsidRPr="00BE39A0">
        <w:rPr>
          <w:noProof/>
          <w:lang w:val="en-US"/>
        </w:rPr>
        <w:lastRenderedPageBreak/>
        <w:drawing>
          <wp:inline distT="0" distB="0" distL="0" distR="0" wp14:anchorId="0135C95A" wp14:editId="51A5F298">
            <wp:extent cx="5181204" cy="4828251"/>
            <wp:effectExtent l="0" t="0" r="63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3255" cy="4848799"/>
                    </a:xfrm>
                    <a:prstGeom prst="rect">
                      <a:avLst/>
                    </a:prstGeom>
                    <a:noFill/>
                    <a:ln>
                      <a:noFill/>
                    </a:ln>
                  </pic:spPr>
                </pic:pic>
              </a:graphicData>
            </a:graphic>
          </wp:inline>
        </w:drawing>
      </w:r>
    </w:p>
    <w:p w14:paraId="5ACF971A" w14:textId="579A84E0" w:rsidR="00CC695E" w:rsidRPr="00BE39A0" w:rsidRDefault="00CC695E" w:rsidP="00CC695E">
      <w:pPr>
        <w:pStyle w:val="ResimYazs"/>
        <w:jc w:val="center"/>
        <w:rPr>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2</w:t>
      </w:r>
      <w:r w:rsidRPr="00BE39A0">
        <w:rPr>
          <w:color w:val="auto"/>
          <w:sz w:val="20"/>
          <w:szCs w:val="20"/>
          <w:lang w:val="en-US"/>
        </w:rPr>
        <w:fldChar w:fldCharType="end"/>
      </w:r>
      <w:r w:rsidRPr="00BE39A0">
        <w:rPr>
          <w:color w:val="auto"/>
          <w:sz w:val="20"/>
          <w:szCs w:val="20"/>
          <w:lang w:val="en-US"/>
        </w:rPr>
        <w:t xml:space="preserve">. Frequency distribution </w:t>
      </w:r>
      <w:proofErr w:type="spellStart"/>
      <w:r w:rsidRPr="00BE39A0">
        <w:rPr>
          <w:color w:val="auto"/>
          <w:sz w:val="20"/>
          <w:szCs w:val="20"/>
          <w:lang w:val="en-US"/>
        </w:rPr>
        <w:t>ofagricultural</w:t>
      </w:r>
      <w:proofErr w:type="spellEnd"/>
      <w:r w:rsidRPr="00BE39A0">
        <w:rPr>
          <w:color w:val="auto"/>
          <w:sz w:val="20"/>
          <w:szCs w:val="20"/>
          <w:lang w:val="en-US"/>
        </w:rPr>
        <w:t xml:space="preserve"> </w:t>
      </w:r>
      <w:proofErr w:type="gramStart"/>
      <w:r w:rsidRPr="00BE39A0">
        <w:rPr>
          <w:color w:val="auto"/>
          <w:sz w:val="20"/>
          <w:szCs w:val="20"/>
          <w:lang w:val="en-US"/>
        </w:rPr>
        <w:t>product  for</w:t>
      </w:r>
      <w:proofErr w:type="gramEnd"/>
      <w:r w:rsidRPr="00BE39A0">
        <w:rPr>
          <w:color w:val="auto"/>
          <w:sz w:val="20"/>
          <w:szCs w:val="20"/>
          <w:lang w:val="en-US"/>
        </w:rPr>
        <w:t xml:space="preserve"> each country</w:t>
      </w:r>
    </w:p>
    <w:p w14:paraId="0CDD87D1" w14:textId="0BC45B69" w:rsidR="00CC695E" w:rsidRPr="00BE39A0" w:rsidRDefault="00CC695E" w:rsidP="00663A22">
      <w:pPr>
        <w:spacing w:line="360" w:lineRule="auto"/>
        <w:ind w:left="708"/>
        <w:rPr>
          <w:lang w:val="en-US"/>
        </w:rPr>
      </w:pPr>
      <w:r w:rsidRPr="00BE39A0">
        <w:rPr>
          <w:lang w:val="en-US"/>
        </w:rPr>
        <w:t>Figure (2) shows the frequency distribution of total agricultural products in all European countries. This distribution shows how low rabbit meat, chicken meat, and buffalo milk production is in European countries.</w:t>
      </w:r>
      <w:r w:rsidR="00663A22" w:rsidRPr="00BE39A0">
        <w:rPr>
          <w:lang w:val="en-US"/>
        </w:rPr>
        <w:t xml:space="preserve"> Since the data set consists of nested categories, the data set is divided into cluster countries according to meat production, milk production, and egg production.</w:t>
      </w:r>
    </w:p>
    <w:p w14:paraId="06F37BA0" w14:textId="69C78C25" w:rsidR="00DF2BA1" w:rsidRPr="00BE39A0" w:rsidRDefault="00DF2BA1" w:rsidP="00663A22">
      <w:pPr>
        <w:spacing w:line="360" w:lineRule="auto"/>
        <w:ind w:left="708"/>
        <w:rPr>
          <w:lang w:val="en-US"/>
        </w:rPr>
      </w:pPr>
      <w:r w:rsidRPr="00BE39A0">
        <w:rPr>
          <w:lang w:val="en-US"/>
        </w:rPr>
        <w:t>For organic operators by status of the registration process, another dataset used in the study, unnecessary columns and rows with empty values were dropped. Categories and countries not included in the study were also excluded from the data set.</w:t>
      </w:r>
      <w:r w:rsidR="0086242D" w:rsidRPr="00BE39A0">
        <w:rPr>
          <w:lang w:val="en-US"/>
        </w:rPr>
        <w:t xml:space="preserve"> As seen in the correlation map given in Figure (3), there is a very strong correlation between exporters and importers. Likewise, there is a strong correlation between the processors and the producers.</w:t>
      </w:r>
    </w:p>
    <w:p w14:paraId="2DB8AAA9" w14:textId="77777777" w:rsidR="0086242D" w:rsidRPr="00BE39A0" w:rsidRDefault="0086242D" w:rsidP="0086242D">
      <w:pPr>
        <w:keepNext/>
        <w:spacing w:line="360" w:lineRule="auto"/>
        <w:ind w:left="708"/>
        <w:rPr>
          <w:lang w:val="en-US"/>
        </w:rPr>
      </w:pPr>
      <w:r w:rsidRPr="00BE39A0">
        <w:rPr>
          <w:noProof/>
          <w:lang w:val="en-US"/>
        </w:rPr>
        <w:lastRenderedPageBreak/>
        <w:drawing>
          <wp:inline distT="0" distB="0" distL="0" distR="0" wp14:anchorId="784DA504" wp14:editId="4D4C7D1F">
            <wp:extent cx="5760720" cy="622046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220460"/>
                    </a:xfrm>
                    <a:prstGeom prst="rect">
                      <a:avLst/>
                    </a:prstGeom>
                    <a:noFill/>
                    <a:ln>
                      <a:noFill/>
                    </a:ln>
                  </pic:spPr>
                </pic:pic>
              </a:graphicData>
            </a:graphic>
          </wp:inline>
        </w:drawing>
      </w:r>
    </w:p>
    <w:p w14:paraId="4B703B38" w14:textId="6D180942" w:rsidR="00DF2BA1" w:rsidRPr="00BE39A0" w:rsidRDefault="0086242D" w:rsidP="0086242D">
      <w:pPr>
        <w:pStyle w:val="ResimYazs"/>
        <w:jc w:val="center"/>
        <w:rPr>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3</w:t>
      </w:r>
      <w:r w:rsidRPr="00BE39A0">
        <w:rPr>
          <w:color w:val="auto"/>
          <w:sz w:val="20"/>
          <w:szCs w:val="20"/>
          <w:lang w:val="en-US"/>
        </w:rPr>
        <w:fldChar w:fldCharType="end"/>
      </w:r>
      <w:proofErr w:type="gramStart"/>
      <w:r w:rsidRPr="00BE39A0">
        <w:rPr>
          <w:color w:val="auto"/>
          <w:sz w:val="20"/>
          <w:szCs w:val="20"/>
          <w:lang w:val="en-US"/>
        </w:rPr>
        <w:t>. .</w:t>
      </w:r>
      <w:proofErr w:type="gramEnd"/>
      <w:r w:rsidRPr="00BE39A0">
        <w:rPr>
          <w:color w:val="auto"/>
          <w:sz w:val="20"/>
          <w:szCs w:val="20"/>
          <w:lang w:val="en-US"/>
        </w:rPr>
        <w:t xml:space="preserve"> Correlation map of organic operators.</w:t>
      </w:r>
    </w:p>
    <w:p w14:paraId="6FE4C420" w14:textId="0100ABD0" w:rsidR="00732E87" w:rsidRPr="00BE39A0" w:rsidRDefault="00732E87" w:rsidP="00732E87">
      <w:pPr>
        <w:spacing w:line="360" w:lineRule="auto"/>
        <w:ind w:left="708"/>
        <w:rPr>
          <w:lang w:val="en-US"/>
        </w:rPr>
      </w:pPr>
      <w:r w:rsidRPr="00BE39A0">
        <w:rPr>
          <w:lang w:val="en-US"/>
        </w:rPr>
        <w:t>The exporters and the importers, which are strongly correlated, are visualized in figure 4 with a donut-like pie chart. Here, it seems that each country's importer and exporter rates are close to each other.</w:t>
      </w:r>
    </w:p>
    <w:p w14:paraId="38BF6BD6" w14:textId="3644E4A1" w:rsidR="00406D51" w:rsidRPr="00BE39A0" w:rsidRDefault="00406D51" w:rsidP="00406D51">
      <w:pPr>
        <w:rPr>
          <w:lang w:val="en-US"/>
        </w:rPr>
      </w:pPr>
    </w:p>
    <w:p w14:paraId="2B647DE5" w14:textId="77777777" w:rsidR="00732E87" w:rsidRPr="00BE39A0" w:rsidRDefault="00406D51" w:rsidP="00732E87">
      <w:pPr>
        <w:keepNext/>
        <w:rPr>
          <w:lang w:val="en-US"/>
        </w:rPr>
      </w:pPr>
      <w:r w:rsidRPr="00BE39A0">
        <w:rPr>
          <w:lang w:val="en-US"/>
        </w:rPr>
        <w:lastRenderedPageBreak/>
        <w:tab/>
      </w:r>
      <w:r w:rsidRPr="00BE39A0">
        <w:rPr>
          <w:noProof/>
          <w:lang w:val="en-US"/>
        </w:rPr>
        <w:drawing>
          <wp:inline distT="0" distB="0" distL="0" distR="0" wp14:anchorId="7718498B" wp14:editId="21CB6E5A">
            <wp:extent cx="5760720" cy="312547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25470"/>
                    </a:xfrm>
                    <a:prstGeom prst="rect">
                      <a:avLst/>
                    </a:prstGeom>
                    <a:noFill/>
                    <a:ln>
                      <a:noFill/>
                    </a:ln>
                  </pic:spPr>
                </pic:pic>
              </a:graphicData>
            </a:graphic>
          </wp:inline>
        </w:drawing>
      </w:r>
    </w:p>
    <w:p w14:paraId="5B9D7C6B" w14:textId="618C361E" w:rsidR="00406D51" w:rsidRPr="00BE39A0" w:rsidRDefault="00732E87" w:rsidP="00732E87">
      <w:pPr>
        <w:pStyle w:val="ResimYazs"/>
        <w:jc w:val="center"/>
        <w:rPr>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4</w:t>
      </w:r>
      <w:r w:rsidRPr="00BE39A0">
        <w:rPr>
          <w:color w:val="auto"/>
          <w:sz w:val="20"/>
          <w:szCs w:val="20"/>
          <w:lang w:val="en-US"/>
        </w:rPr>
        <w:fldChar w:fldCharType="end"/>
      </w:r>
      <w:r w:rsidRPr="00BE39A0">
        <w:rPr>
          <w:color w:val="auto"/>
          <w:sz w:val="20"/>
          <w:szCs w:val="20"/>
          <w:lang w:val="en-US"/>
        </w:rPr>
        <w:t>. Visualization of exporters and importers rate</w:t>
      </w:r>
    </w:p>
    <w:p w14:paraId="25F8ED8A" w14:textId="6C2B4590" w:rsidR="004D3849" w:rsidRPr="00BE39A0" w:rsidRDefault="004D3849" w:rsidP="00723F04">
      <w:pPr>
        <w:pStyle w:val="Balk1"/>
        <w:rPr>
          <w:rFonts w:asciiTheme="minorHAnsi" w:hAnsiTheme="minorHAnsi" w:cstheme="minorHAnsi"/>
          <w:lang w:val="en-US"/>
        </w:rPr>
      </w:pPr>
      <w:bookmarkStart w:id="16" w:name="_Toc123761239"/>
      <w:r w:rsidRPr="00BE39A0">
        <w:rPr>
          <w:rFonts w:asciiTheme="minorHAnsi" w:hAnsiTheme="minorHAnsi" w:cstheme="minorHAnsi"/>
          <w:lang w:val="en-US"/>
        </w:rPr>
        <w:t>Machine Learning for Data Analytics</w:t>
      </w:r>
      <w:bookmarkEnd w:id="16"/>
    </w:p>
    <w:p w14:paraId="737E47A2" w14:textId="5AAC46E3" w:rsidR="00087225" w:rsidRPr="00BE39A0" w:rsidRDefault="00087225" w:rsidP="00723F04">
      <w:pPr>
        <w:pStyle w:val="Balk1"/>
        <w:numPr>
          <w:ilvl w:val="1"/>
          <w:numId w:val="2"/>
        </w:numPr>
        <w:rPr>
          <w:rFonts w:asciiTheme="minorHAnsi" w:hAnsiTheme="minorHAnsi" w:cstheme="minorHAnsi"/>
          <w:sz w:val="24"/>
          <w:szCs w:val="24"/>
          <w:lang w:val="en-US"/>
        </w:rPr>
      </w:pPr>
      <w:bookmarkStart w:id="17" w:name="_Toc123761240"/>
      <w:r w:rsidRPr="00BE39A0">
        <w:rPr>
          <w:rFonts w:asciiTheme="minorHAnsi" w:hAnsiTheme="minorHAnsi" w:cstheme="minorHAnsi"/>
          <w:sz w:val="24"/>
          <w:szCs w:val="24"/>
          <w:lang w:val="en-US"/>
        </w:rPr>
        <w:t>Sentiment Analysis</w:t>
      </w:r>
      <w:bookmarkEnd w:id="17"/>
    </w:p>
    <w:p w14:paraId="1E2854B3" w14:textId="3AF39E0E" w:rsidR="00087225" w:rsidRPr="00BE39A0" w:rsidRDefault="00087225" w:rsidP="00951EAF">
      <w:pPr>
        <w:spacing w:line="360" w:lineRule="auto"/>
        <w:ind w:left="708"/>
        <w:rPr>
          <w:lang w:val="en-US" w:eastAsia="en-IN"/>
        </w:rPr>
      </w:pPr>
      <w:r w:rsidRPr="00BE39A0">
        <w:rPr>
          <w:lang w:val="en-US" w:eastAsia="en-IN"/>
        </w:rPr>
        <w:t>Sentiment analysis is a text analysis that aims to determine the class (positive, negative, and neutral) that the given text wants to express emotionally. Sentiment analysis is often used to understand customer satisfaction with products.</w:t>
      </w:r>
      <w:r w:rsidR="00813814" w:rsidRPr="00BE39A0">
        <w:rPr>
          <w:lang w:val="en-US" w:eastAsia="en-IN"/>
        </w:rPr>
        <w:t xml:space="preserve"> </w:t>
      </w:r>
      <w:r w:rsidR="00951EAF" w:rsidRPr="00BE39A0">
        <w:rPr>
          <w:lang w:val="en-US" w:eastAsia="en-IN"/>
        </w:rPr>
        <w:t xml:space="preserve">In this context, tweets containing 'organic' and 'price' on Twitter were obtained using </w:t>
      </w:r>
      <w:proofErr w:type="spellStart"/>
      <w:r w:rsidR="00951EAF" w:rsidRPr="00BE39A0">
        <w:rPr>
          <w:lang w:val="en-US" w:eastAsia="en-IN"/>
        </w:rPr>
        <w:t>snscrape</w:t>
      </w:r>
      <w:proofErr w:type="spellEnd"/>
      <w:r w:rsidR="00951EAF" w:rsidRPr="00BE39A0">
        <w:rPr>
          <w:lang w:val="en-US" w:eastAsia="en-IN"/>
        </w:rPr>
        <w:t>, and a data set was created. However, since tweets contain many unnecessary characters, they require detailed pre-processing steps. Deleting usernames from tweets with mentions; Data containing hashtags, links, emojis, and symbols should be removed. In addition, users use certain abbreviations when writing, which needs to be changed accordingly. After these pre-processing steps were completed, the subjectivity and polarity values of the texts were calculated. Polarity, also known as orientation, is the emotion expressed in the sentence. It is the value that represents whether it is positive, negative, or neutral. Subjectivity is a value that indicates that the text is an explanatory text that needs to be examined in context.</w:t>
      </w:r>
    </w:p>
    <w:p w14:paraId="011691BF" w14:textId="77777777" w:rsidR="00B03E58" w:rsidRPr="00BE39A0" w:rsidRDefault="00951EAF" w:rsidP="00B03E58">
      <w:pPr>
        <w:keepNext/>
        <w:spacing w:line="360" w:lineRule="auto"/>
        <w:ind w:left="708"/>
        <w:jc w:val="center"/>
        <w:rPr>
          <w:lang w:val="en-US"/>
        </w:rPr>
      </w:pPr>
      <w:r w:rsidRPr="00BE39A0">
        <w:rPr>
          <w:noProof/>
          <w:lang w:val="en-US" w:eastAsia="en-IN"/>
        </w:rPr>
        <w:lastRenderedPageBreak/>
        <w:drawing>
          <wp:inline distT="0" distB="0" distL="0" distR="0" wp14:anchorId="3761BF9D" wp14:editId="09D50D13">
            <wp:extent cx="4595978" cy="2720340"/>
            <wp:effectExtent l="0" t="0" r="0" b="381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853" cy="2723225"/>
                    </a:xfrm>
                    <a:prstGeom prst="rect">
                      <a:avLst/>
                    </a:prstGeom>
                    <a:noFill/>
                    <a:ln>
                      <a:noFill/>
                    </a:ln>
                  </pic:spPr>
                </pic:pic>
              </a:graphicData>
            </a:graphic>
          </wp:inline>
        </w:drawing>
      </w:r>
    </w:p>
    <w:p w14:paraId="37264018" w14:textId="7ADC3092" w:rsidR="00951EAF" w:rsidRPr="00BE39A0" w:rsidRDefault="00B03E58" w:rsidP="00B03E58">
      <w:pPr>
        <w:pStyle w:val="ResimYazs"/>
        <w:ind w:left="708" w:firstLine="708"/>
        <w:rPr>
          <w:color w:val="auto"/>
          <w:sz w:val="20"/>
          <w:szCs w:val="20"/>
          <w:lang w:val="en-US" w:eastAsia="en-IN"/>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5</w:t>
      </w:r>
      <w:r w:rsidRPr="00BE39A0">
        <w:rPr>
          <w:color w:val="auto"/>
          <w:sz w:val="20"/>
          <w:szCs w:val="20"/>
          <w:lang w:val="en-US"/>
        </w:rPr>
        <w:fldChar w:fldCharType="end"/>
      </w:r>
      <w:r w:rsidRPr="00BE39A0">
        <w:rPr>
          <w:color w:val="auto"/>
          <w:sz w:val="20"/>
          <w:szCs w:val="20"/>
          <w:lang w:val="en-US"/>
        </w:rPr>
        <w:t xml:space="preserve">. Visualization of the frequency of use of words belonging to users with </w:t>
      </w:r>
      <w:proofErr w:type="spellStart"/>
      <w:r w:rsidRPr="00BE39A0">
        <w:rPr>
          <w:color w:val="auto"/>
          <w:sz w:val="20"/>
          <w:szCs w:val="20"/>
          <w:lang w:val="en-US"/>
        </w:rPr>
        <w:t>wordcloud</w:t>
      </w:r>
      <w:proofErr w:type="spellEnd"/>
      <w:r w:rsidRPr="00BE39A0">
        <w:rPr>
          <w:color w:val="auto"/>
          <w:sz w:val="20"/>
          <w:szCs w:val="20"/>
          <w:lang w:val="en-US"/>
        </w:rPr>
        <w:t>.</w:t>
      </w:r>
    </w:p>
    <w:p w14:paraId="12DFFE21" w14:textId="35A988AB" w:rsidR="00951EAF" w:rsidRPr="00BE39A0" w:rsidRDefault="00951EAF" w:rsidP="00813814">
      <w:pPr>
        <w:spacing w:line="360" w:lineRule="auto"/>
        <w:ind w:left="708"/>
        <w:rPr>
          <w:lang w:val="en-US" w:eastAsia="en-IN"/>
        </w:rPr>
      </w:pPr>
      <w:r w:rsidRPr="00BE39A0">
        <w:rPr>
          <w:lang w:val="en-US" w:eastAsia="en-IN"/>
        </w:rPr>
        <w:t>In sentiment analysis, the word cloud is used, which shows the frequency of use of words belonging to users. As seen in the word cloud shown in Figure</w:t>
      </w:r>
      <w:r w:rsidR="00B03E58" w:rsidRPr="00BE39A0">
        <w:rPr>
          <w:lang w:val="en-US" w:eastAsia="en-IN"/>
        </w:rPr>
        <w:t xml:space="preserve"> (</w:t>
      </w:r>
      <w:r w:rsidRPr="00BE39A0">
        <w:rPr>
          <w:lang w:val="en-US" w:eastAsia="en-IN"/>
        </w:rPr>
        <w:t>*</w:t>
      </w:r>
      <w:r w:rsidR="00B03E58" w:rsidRPr="00BE39A0">
        <w:rPr>
          <w:lang w:val="en-US" w:eastAsia="en-IN"/>
        </w:rPr>
        <w:t>)</w:t>
      </w:r>
      <w:r w:rsidRPr="00BE39A0">
        <w:rPr>
          <w:lang w:val="en-US" w:eastAsia="en-IN"/>
        </w:rPr>
        <w:t>, there are keywords such as 'buy', 'share', and 'organic growth' as well as 'price' and 'organic' keywords.</w:t>
      </w:r>
    </w:p>
    <w:p w14:paraId="43ECDF7D" w14:textId="7146904E" w:rsidR="00B03E58" w:rsidRPr="00BE39A0" w:rsidRDefault="00B03E58" w:rsidP="00813814">
      <w:pPr>
        <w:spacing w:line="360" w:lineRule="auto"/>
        <w:ind w:left="708"/>
        <w:rPr>
          <w:lang w:val="en-US" w:eastAsia="en-IN"/>
        </w:rPr>
      </w:pPr>
    </w:p>
    <w:p w14:paraId="799C2773" w14:textId="77777777" w:rsidR="00B03E58" w:rsidRPr="00BE39A0" w:rsidRDefault="00B03E58" w:rsidP="00B03E58">
      <w:pPr>
        <w:keepNext/>
        <w:spacing w:line="360" w:lineRule="auto"/>
        <w:ind w:left="708"/>
        <w:jc w:val="center"/>
        <w:rPr>
          <w:lang w:val="en-US"/>
        </w:rPr>
      </w:pPr>
      <w:r w:rsidRPr="00BE39A0">
        <w:rPr>
          <w:noProof/>
          <w:lang w:val="en-US" w:eastAsia="en-IN"/>
        </w:rPr>
        <w:drawing>
          <wp:inline distT="0" distB="0" distL="0" distR="0" wp14:anchorId="09BA0189" wp14:editId="515CB70E">
            <wp:extent cx="3710940" cy="3148081"/>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8783" cy="3163218"/>
                    </a:xfrm>
                    <a:prstGeom prst="rect">
                      <a:avLst/>
                    </a:prstGeom>
                    <a:noFill/>
                    <a:ln>
                      <a:noFill/>
                    </a:ln>
                  </pic:spPr>
                </pic:pic>
              </a:graphicData>
            </a:graphic>
          </wp:inline>
        </w:drawing>
      </w:r>
    </w:p>
    <w:p w14:paraId="3B1AEEA2" w14:textId="2181B2C6" w:rsidR="00B03E58" w:rsidRPr="00BE39A0" w:rsidRDefault="00B03E58" w:rsidP="00B03E58">
      <w:pPr>
        <w:pStyle w:val="ResimYazs"/>
        <w:jc w:val="center"/>
        <w:rPr>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6</w:t>
      </w:r>
      <w:r w:rsidRPr="00BE39A0">
        <w:rPr>
          <w:color w:val="auto"/>
          <w:sz w:val="20"/>
          <w:szCs w:val="20"/>
          <w:lang w:val="en-US"/>
        </w:rPr>
        <w:fldChar w:fldCharType="end"/>
      </w:r>
      <w:r w:rsidRPr="00BE39A0">
        <w:rPr>
          <w:color w:val="auto"/>
          <w:sz w:val="20"/>
          <w:szCs w:val="20"/>
          <w:lang w:val="en-US"/>
        </w:rPr>
        <w:t>. Visualization of groups as a result of sentiment analysis.</w:t>
      </w:r>
    </w:p>
    <w:p w14:paraId="3AA94C3B" w14:textId="2297FB38" w:rsidR="00B03E58" w:rsidRPr="00BE39A0" w:rsidRDefault="00B03E58" w:rsidP="00B03E58">
      <w:pPr>
        <w:spacing w:line="360" w:lineRule="auto"/>
        <w:ind w:left="708"/>
        <w:rPr>
          <w:lang w:val="en-US" w:eastAsia="en-IN"/>
        </w:rPr>
      </w:pPr>
      <w:r w:rsidRPr="00BE39A0">
        <w:rPr>
          <w:lang w:val="en-US" w:eastAsia="en-IN"/>
        </w:rPr>
        <w:lastRenderedPageBreak/>
        <w:t>Based on the polarity scores, the texts are calculated as negative, neutral, and positive. The distribution of the created groups is visualized with a bar plot and is shown in figure (2).</w:t>
      </w:r>
    </w:p>
    <w:p w14:paraId="4B3858A8" w14:textId="769A77F0" w:rsidR="003B2AEE" w:rsidRPr="00BE39A0" w:rsidRDefault="003B2AEE" w:rsidP="00723F04">
      <w:pPr>
        <w:pStyle w:val="Balk1"/>
        <w:numPr>
          <w:ilvl w:val="1"/>
          <w:numId w:val="2"/>
        </w:numPr>
        <w:rPr>
          <w:rFonts w:asciiTheme="minorHAnsi" w:hAnsiTheme="minorHAnsi" w:cstheme="minorHAnsi"/>
          <w:sz w:val="24"/>
          <w:szCs w:val="24"/>
          <w:lang w:val="en-US"/>
        </w:rPr>
      </w:pPr>
      <w:bookmarkStart w:id="18" w:name="_Toc123761241"/>
      <w:r w:rsidRPr="00BE39A0">
        <w:rPr>
          <w:rFonts w:asciiTheme="minorHAnsi" w:hAnsiTheme="minorHAnsi" w:cstheme="minorHAnsi"/>
          <w:sz w:val="24"/>
          <w:szCs w:val="24"/>
          <w:lang w:val="en-US"/>
        </w:rPr>
        <w:t>Supervised Learning</w:t>
      </w:r>
      <w:bookmarkEnd w:id="18"/>
    </w:p>
    <w:p w14:paraId="347CB3B8" w14:textId="0723DEE7" w:rsidR="00732E87" w:rsidRPr="00BE39A0" w:rsidRDefault="00732E87" w:rsidP="00CE454C">
      <w:pPr>
        <w:spacing w:line="360" w:lineRule="auto"/>
        <w:ind w:left="708"/>
        <w:rPr>
          <w:lang w:val="en-US" w:eastAsia="en-IN"/>
        </w:rPr>
      </w:pPr>
      <w:r w:rsidRPr="00BE39A0">
        <w:rPr>
          <w:lang w:val="en-US" w:eastAsia="en-IN"/>
        </w:rPr>
        <w:t xml:space="preserve">Supervised learning is learning a function to obtain the desired output set </w:t>
      </w:r>
      <w:r w:rsidRPr="00BE39A0">
        <w:rPr>
          <w:i/>
          <w:iCs/>
          <w:lang w:val="en-US" w:eastAsia="en-IN"/>
        </w:rPr>
        <w:t>Y</w:t>
      </w:r>
      <w:r w:rsidRPr="00BE39A0">
        <w:rPr>
          <w:lang w:val="en-US" w:eastAsia="en-IN"/>
        </w:rPr>
        <w:t xml:space="preserve"> from a given set of inputs </w:t>
      </w:r>
      <w:r w:rsidRPr="00BE39A0">
        <w:rPr>
          <w:i/>
          <w:iCs/>
          <w:lang w:val="en-US" w:eastAsia="en-IN"/>
        </w:rPr>
        <w:t>X</w:t>
      </w:r>
      <w:r w:rsidR="004E489E" w:rsidRPr="00BE39A0">
        <w:rPr>
          <w:i/>
          <w:iCs/>
          <w:lang w:val="en-US" w:eastAsia="en-IN"/>
        </w:rPr>
        <w:t xml:space="preserve"> </w:t>
      </w:r>
      <w:r w:rsidR="004E489E" w:rsidRPr="00BE39A0">
        <w:rPr>
          <w:lang w:val="en-US" w:eastAsia="en-IN"/>
        </w:rPr>
        <w:t>[7]</w:t>
      </w:r>
      <w:r w:rsidRPr="00BE39A0">
        <w:rPr>
          <w:lang w:val="en-US" w:eastAsia="en-IN"/>
        </w:rPr>
        <w:t xml:space="preserve">. </w:t>
      </w:r>
      <w:r w:rsidR="003054AC" w:rsidRPr="00BE39A0">
        <w:rPr>
          <w:lang w:val="en-US" w:eastAsia="en-IN"/>
        </w:rPr>
        <w:t>Supervised learning algorithms aim to learn a function that maps feature vectors to labels based on example input-output pairs [</w:t>
      </w:r>
      <w:r w:rsidR="004E489E" w:rsidRPr="00BE39A0">
        <w:rPr>
          <w:lang w:val="en-US" w:eastAsia="en-IN"/>
        </w:rPr>
        <w:t>8</w:t>
      </w:r>
      <w:r w:rsidR="003054AC" w:rsidRPr="00BE39A0">
        <w:rPr>
          <w:lang w:val="en-US" w:eastAsia="en-IN"/>
        </w:rPr>
        <w:t>]. It uses a training set to teach models to produce the desired output.</w:t>
      </w:r>
    </w:p>
    <w:p w14:paraId="1EF82953" w14:textId="4F0975BC" w:rsidR="002D6D2A" w:rsidRPr="00BE39A0" w:rsidRDefault="00CE454C" w:rsidP="002D6D2A">
      <w:pPr>
        <w:spacing w:line="360" w:lineRule="auto"/>
        <w:ind w:left="708"/>
        <w:rPr>
          <w:lang w:val="en-US" w:eastAsia="en-IN"/>
        </w:rPr>
      </w:pPr>
      <w:r w:rsidRPr="00BE39A0">
        <w:rPr>
          <w:lang w:val="en-US" w:eastAsia="en-IN"/>
        </w:rPr>
        <w:t xml:space="preserve">In machine learning studies, parameters specific to each model are used in model training. These parameters can have multiple values. It is challenging to run all possible parameters for each model and determine the best parameters. For this process, the best parameters can be determined with the </w:t>
      </w:r>
      <w:proofErr w:type="spellStart"/>
      <w:r w:rsidRPr="00BE39A0">
        <w:rPr>
          <w:lang w:val="en-US" w:eastAsia="en-IN"/>
        </w:rPr>
        <w:t>GridSearchCV</w:t>
      </w:r>
      <w:proofErr w:type="spellEnd"/>
      <w:r w:rsidRPr="00BE39A0">
        <w:rPr>
          <w:lang w:val="en-US" w:eastAsia="en-IN"/>
        </w:rPr>
        <w:t xml:space="preserve"> tool provided by the </w:t>
      </w:r>
      <w:proofErr w:type="spellStart"/>
      <w:r w:rsidRPr="00BE39A0">
        <w:rPr>
          <w:lang w:val="en-US" w:eastAsia="en-IN"/>
        </w:rPr>
        <w:t>sklearn</w:t>
      </w:r>
      <w:proofErr w:type="spellEnd"/>
      <w:r w:rsidRPr="00BE39A0">
        <w:rPr>
          <w:lang w:val="en-US" w:eastAsia="en-IN"/>
        </w:rPr>
        <w:t xml:space="preserve"> library. In the study, classification and regression were performed on the data set created for sentiment analysis. For this process, firstly, the texts in the data set were converted into vectors; Then, the data set was divided into train and test at a ratio of 0.8 and 0.2, respectively.</w:t>
      </w:r>
    </w:p>
    <w:p w14:paraId="2EAE983C" w14:textId="62704ACA" w:rsidR="00B03E58" w:rsidRPr="00BE39A0" w:rsidRDefault="00B03E58" w:rsidP="00B03E58">
      <w:pPr>
        <w:pStyle w:val="Balk1"/>
        <w:numPr>
          <w:ilvl w:val="2"/>
          <w:numId w:val="2"/>
        </w:numPr>
        <w:rPr>
          <w:sz w:val="24"/>
          <w:szCs w:val="24"/>
          <w:lang w:val="en-US"/>
        </w:rPr>
      </w:pPr>
      <w:bookmarkStart w:id="19" w:name="_Toc123761242"/>
      <w:r w:rsidRPr="00BE39A0">
        <w:rPr>
          <w:sz w:val="24"/>
          <w:szCs w:val="24"/>
          <w:lang w:val="en-US"/>
        </w:rPr>
        <w:t>Random Forest Classification</w:t>
      </w:r>
      <w:bookmarkEnd w:id="19"/>
    </w:p>
    <w:p w14:paraId="56464394" w14:textId="5CD9AF86" w:rsidR="00F87106" w:rsidRPr="00BE39A0" w:rsidRDefault="00C81F92" w:rsidP="00D2480A">
      <w:pPr>
        <w:spacing w:line="360" w:lineRule="auto"/>
        <w:ind w:left="708"/>
        <w:rPr>
          <w:lang w:val="en-US" w:eastAsia="en-IN"/>
        </w:rPr>
      </w:pPr>
      <w:r w:rsidRPr="00BE39A0">
        <w:rPr>
          <w:lang w:val="en-US" w:eastAsia="en-IN"/>
        </w:rPr>
        <w:t>Random forests or random decision forests are an ensemble learning method for classification, regression, and other tasks that work by generating many decision trees at training time. The output of the random forest for classification tasks is the class chosen by most trees. Random forest classifiers, as ensemble learning methods, are models that provide high performance.</w:t>
      </w:r>
      <w:r w:rsidR="00F87106" w:rsidRPr="00BE39A0">
        <w:rPr>
          <w:lang w:val="en-US" w:eastAsia="en-IN"/>
        </w:rPr>
        <w:t xml:space="preserve"> The random forest classifier algorithm was trained with default parameters and the training accuracy was calculated as 64.25%.</w:t>
      </w:r>
      <w:r w:rsidR="00D2480A" w:rsidRPr="00BE39A0">
        <w:rPr>
          <w:lang w:val="en-US" w:eastAsia="en-IN"/>
        </w:rPr>
        <w:t xml:space="preserve"> The </w:t>
      </w:r>
      <w:proofErr w:type="spellStart"/>
      <w:r w:rsidR="00D2480A" w:rsidRPr="00BE39A0">
        <w:rPr>
          <w:lang w:val="en-US" w:eastAsia="en-IN"/>
        </w:rPr>
        <w:t>GridSearchCV</w:t>
      </w:r>
      <w:proofErr w:type="spellEnd"/>
      <w:r w:rsidR="00D2480A" w:rsidRPr="00BE39A0">
        <w:rPr>
          <w:lang w:val="en-US" w:eastAsia="en-IN"/>
        </w:rPr>
        <w:t xml:space="preserve"> tool was used to select the best parameters for the random forest classifier. For </w:t>
      </w:r>
      <w:proofErr w:type="spellStart"/>
      <w:r w:rsidR="00D2480A" w:rsidRPr="00BE39A0">
        <w:rPr>
          <w:lang w:val="en-US" w:eastAsia="en-IN"/>
        </w:rPr>
        <w:t>n_estimators</w:t>
      </w:r>
      <w:proofErr w:type="spellEnd"/>
      <w:r w:rsidR="00D2480A" w:rsidRPr="00BE39A0">
        <w:rPr>
          <w:lang w:val="en-US" w:eastAsia="en-IN"/>
        </w:rPr>
        <w:t xml:space="preserve">, </w:t>
      </w:r>
      <w:proofErr w:type="spellStart"/>
      <w:r w:rsidR="00D2480A" w:rsidRPr="00BE39A0">
        <w:rPr>
          <w:lang w:val="en-US" w:eastAsia="en-IN"/>
        </w:rPr>
        <w:t>max_features</w:t>
      </w:r>
      <w:proofErr w:type="spellEnd"/>
      <w:r w:rsidR="00D2480A" w:rsidRPr="00BE39A0">
        <w:rPr>
          <w:lang w:val="en-US" w:eastAsia="en-IN"/>
        </w:rPr>
        <w:t xml:space="preserve">, and criterion parameters, it outputs that the best parameters are 50, log2, and entropy, respectively. Then the classifier was run with these parameters, and 71.35% training accuracy was calculated. The random forest classifier created with </w:t>
      </w:r>
      <w:proofErr w:type="spellStart"/>
      <w:r w:rsidR="00D2480A" w:rsidRPr="00BE39A0">
        <w:rPr>
          <w:lang w:val="en-US" w:eastAsia="en-IN"/>
        </w:rPr>
        <w:t>GridSearchCV</w:t>
      </w:r>
      <w:proofErr w:type="spellEnd"/>
      <w:r w:rsidR="00D2480A" w:rsidRPr="00BE39A0">
        <w:rPr>
          <w:lang w:val="en-US" w:eastAsia="en-IN"/>
        </w:rPr>
        <w:t xml:space="preserve"> has been tested on test data, and the results are given in Table (1).</w:t>
      </w:r>
    </w:p>
    <w:p w14:paraId="19FBEC03" w14:textId="40247ABD" w:rsidR="00D2480A" w:rsidRPr="00BE39A0" w:rsidRDefault="00D2480A" w:rsidP="00D2480A">
      <w:pPr>
        <w:pStyle w:val="ResimYazs"/>
        <w:keepNext/>
        <w:jc w:val="center"/>
        <w:rPr>
          <w:color w:val="auto"/>
          <w:sz w:val="20"/>
          <w:szCs w:val="20"/>
          <w:lang w:val="en-US"/>
        </w:rPr>
      </w:pPr>
      <w:r w:rsidRPr="00BE39A0">
        <w:rPr>
          <w:color w:val="auto"/>
          <w:sz w:val="20"/>
          <w:szCs w:val="20"/>
          <w:lang w:val="en-US"/>
        </w:rPr>
        <w:lastRenderedPageBreak/>
        <w:t xml:space="preserve">Table </w:t>
      </w:r>
      <w:r w:rsidRPr="00BE39A0">
        <w:rPr>
          <w:color w:val="auto"/>
          <w:sz w:val="20"/>
          <w:szCs w:val="20"/>
          <w:lang w:val="en-US"/>
        </w:rPr>
        <w:fldChar w:fldCharType="begin"/>
      </w:r>
      <w:r w:rsidRPr="00BE39A0">
        <w:rPr>
          <w:color w:val="auto"/>
          <w:sz w:val="20"/>
          <w:szCs w:val="20"/>
          <w:lang w:val="en-US"/>
        </w:rPr>
        <w:instrText xml:space="preserve"> SEQ Tablo \* ARABIC </w:instrText>
      </w:r>
      <w:r w:rsidRPr="00BE39A0">
        <w:rPr>
          <w:color w:val="auto"/>
          <w:sz w:val="20"/>
          <w:szCs w:val="20"/>
          <w:lang w:val="en-US"/>
        </w:rPr>
        <w:fldChar w:fldCharType="separate"/>
      </w:r>
      <w:r w:rsidR="006478B9" w:rsidRPr="00BE39A0">
        <w:rPr>
          <w:noProof/>
          <w:color w:val="auto"/>
          <w:sz w:val="20"/>
          <w:szCs w:val="20"/>
          <w:lang w:val="en-US"/>
        </w:rPr>
        <w:t>1</w:t>
      </w:r>
      <w:r w:rsidRPr="00BE39A0">
        <w:rPr>
          <w:color w:val="auto"/>
          <w:sz w:val="20"/>
          <w:szCs w:val="20"/>
          <w:lang w:val="en-US"/>
        </w:rPr>
        <w:fldChar w:fldCharType="end"/>
      </w:r>
      <w:r w:rsidRPr="00BE39A0">
        <w:rPr>
          <w:color w:val="auto"/>
          <w:sz w:val="20"/>
          <w:szCs w:val="20"/>
          <w:lang w:val="en-US"/>
        </w:rPr>
        <w:t>.</w:t>
      </w:r>
      <w:r w:rsidR="006478B9" w:rsidRPr="00BE39A0">
        <w:rPr>
          <w:color w:val="auto"/>
          <w:sz w:val="20"/>
          <w:szCs w:val="20"/>
          <w:lang w:val="en-US"/>
        </w:rPr>
        <w:t xml:space="preserve"> Results of </w:t>
      </w:r>
      <w:r w:rsidRPr="00BE39A0">
        <w:rPr>
          <w:color w:val="auto"/>
          <w:sz w:val="20"/>
          <w:szCs w:val="20"/>
          <w:lang w:val="en-US"/>
        </w:rPr>
        <w:t>Random Forest Classifier.</w:t>
      </w:r>
    </w:p>
    <w:tbl>
      <w:tblPr>
        <w:tblW w:w="8351"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51"/>
      </w:tblGrid>
      <w:tr w:rsidR="00F87106" w:rsidRPr="00BE39A0" w14:paraId="5B980E3A" w14:textId="77777777" w:rsidTr="00D238DA">
        <w:trPr>
          <w:trHeight w:val="2411"/>
        </w:trPr>
        <w:tc>
          <w:tcPr>
            <w:tcW w:w="8351" w:type="dxa"/>
          </w:tcPr>
          <w:p w14:paraId="7366B2D0" w14:textId="4B3B0227" w:rsidR="00F87106" w:rsidRPr="00BE39A0" w:rsidRDefault="00F87106" w:rsidP="00F87106">
            <w:pPr>
              <w:pStyle w:val="HTMLncedenBiimlendirilmi"/>
              <w:shd w:val="clear" w:color="auto" w:fill="FFFFFF"/>
              <w:wordWrap w:val="0"/>
              <w:ind w:left="-3"/>
              <w:textAlignment w:val="baseline"/>
              <w:rPr>
                <w:color w:val="000000"/>
                <w:sz w:val="21"/>
                <w:szCs w:val="21"/>
                <w:lang w:val="en-US"/>
              </w:rPr>
            </w:pPr>
            <w:r w:rsidRPr="00BE39A0">
              <w:rPr>
                <w:lang w:val="en-US" w:eastAsia="en-IN"/>
              </w:rPr>
              <w:tab/>
            </w:r>
            <w:r w:rsidRPr="00BE39A0">
              <w:rPr>
                <w:color w:val="000000"/>
                <w:sz w:val="21"/>
                <w:szCs w:val="21"/>
                <w:lang w:val="en-US"/>
              </w:rPr>
              <w:t xml:space="preserve">        precision   recall   f1-score   support</w:t>
            </w:r>
          </w:p>
          <w:p w14:paraId="45E6DD68"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p>
          <w:p w14:paraId="44C8C4C2"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r w:rsidRPr="00BE39A0">
              <w:rPr>
                <w:rFonts w:ascii="Courier New" w:eastAsia="Times New Roman" w:hAnsi="Courier New" w:cs="Courier New"/>
                <w:color w:val="000000"/>
                <w:sz w:val="21"/>
                <w:szCs w:val="21"/>
                <w:lang w:val="en-US" w:eastAsia="tr-TR"/>
              </w:rPr>
              <w:t xml:space="preserve">    Positive       0.74      0.98      0.85      1126</w:t>
            </w:r>
          </w:p>
          <w:p w14:paraId="6531287B"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r w:rsidRPr="00BE39A0">
              <w:rPr>
                <w:rFonts w:ascii="Courier New" w:eastAsia="Times New Roman" w:hAnsi="Courier New" w:cs="Courier New"/>
                <w:color w:val="000000"/>
                <w:sz w:val="21"/>
                <w:szCs w:val="21"/>
                <w:lang w:val="en-US" w:eastAsia="tr-TR"/>
              </w:rPr>
              <w:t xml:space="preserve">    Negative       0.91      0.16      0.27       308</w:t>
            </w:r>
          </w:p>
          <w:p w14:paraId="29EAE701"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r w:rsidRPr="00BE39A0">
              <w:rPr>
                <w:rFonts w:ascii="Courier New" w:eastAsia="Times New Roman" w:hAnsi="Courier New" w:cs="Courier New"/>
                <w:color w:val="000000"/>
                <w:sz w:val="21"/>
                <w:szCs w:val="21"/>
                <w:lang w:val="en-US" w:eastAsia="tr-TR"/>
              </w:rPr>
              <w:t xml:space="preserve">     Neutral       0.83      0.53      0.65       302</w:t>
            </w:r>
          </w:p>
          <w:p w14:paraId="33ACCF8E"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p>
          <w:p w14:paraId="07A34B4A"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r w:rsidRPr="00BE39A0">
              <w:rPr>
                <w:rFonts w:ascii="Courier New" w:eastAsia="Times New Roman" w:hAnsi="Courier New" w:cs="Courier New"/>
                <w:color w:val="000000"/>
                <w:sz w:val="21"/>
                <w:szCs w:val="21"/>
                <w:lang w:val="en-US" w:eastAsia="tr-TR"/>
              </w:rPr>
              <w:t xml:space="preserve">    accuracy                           0.76      1736</w:t>
            </w:r>
          </w:p>
          <w:p w14:paraId="1E8BFB0D" w14:textId="77777777" w:rsidR="00F87106" w:rsidRPr="00BE39A0" w:rsidRDefault="00F87106" w:rsidP="00F8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
              <w:jc w:val="left"/>
              <w:textAlignment w:val="baseline"/>
              <w:rPr>
                <w:rFonts w:ascii="Courier New" w:eastAsia="Times New Roman" w:hAnsi="Courier New" w:cs="Courier New"/>
                <w:color w:val="000000"/>
                <w:sz w:val="21"/>
                <w:szCs w:val="21"/>
                <w:lang w:val="en-US" w:eastAsia="tr-TR"/>
              </w:rPr>
            </w:pPr>
            <w:r w:rsidRPr="00BE39A0">
              <w:rPr>
                <w:rFonts w:ascii="Courier New" w:eastAsia="Times New Roman" w:hAnsi="Courier New" w:cs="Courier New"/>
                <w:color w:val="000000"/>
                <w:sz w:val="21"/>
                <w:szCs w:val="21"/>
                <w:lang w:val="en-US" w:eastAsia="tr-TR"/>
              </w:rPr>
              <w:t xml:space="preserve">   macro avg       0.83      0.56      0.59      1736</w:t>
            </w:r>
          </w:p>
          <w:p w14:paraId="62791E9B" w14:textId="35CBD0FE" w:rsidR="00F87106" w:rsidRPr="00BE39A0" w:rsidRDefault="00F87106" w:rsidP="00F87106">
            <w:pPr>
              <w:pStyle w:val="HTMLncedenBiimlendirilmi"/>
              <w:shd w:val="clear" w:color="auto" w:fill="FFFFFF"/>
              <w:wordWrap w:val="0"/>
              <w:ind w:left="-3"/>
              <w:textAlignment w:val="baseline"/>
              <w:rPr>
                <w:lang w:val="en-US" w:eastAsia="en-IN"/>
              </w:rPr>
            </w:pPr>
            <w:r w:rsidRPr="00BE39A0">
              <w:rPr>
                <w:color w:val="000000"/>
                <w:sz w:val="21"/>
                <w:szCs w:val="21"/>
                <w:lang w:val="en-US"/>
              </w:rPr>
              <w:t>weighted avg       0.79      0.76      0.71      1736</w:t>
            </w:r>
          </w:p>
        </w:tc>
      </w:tr>
    </w:tbl>
    <w:p w14:paraId="64495FC8" w14:textId="27BE3C63" w:rsidR="00CE454C" w:rsidRPr="00BE39A0" w:rsidRDefault="00CE454C" w:rsidP="00C81F92">
      <w:pPr>
        <w:spacing w:line="360" w:lineRule="auto"/>
        <w:ind w:left="708"/>
        <w:rPr>
          <w:lang w:val="en-US" w:eastAsia="en-IN"/>
        </w:rPr>
      </w:pPr>
    </w:p>
    <w:p w14:paraId="263C020A" w14:textId="51B4BCD2" w:rsidR="00B03E58" w:rsidRPr="00BE39A0" w:rsidRDefault="00581D1C" w:rsidP="00581D1C">
      <w:pPr>
        <w:pStyle w:val="Balk1"/>
        <w:numPr>
          <w:ilvl w:val="2"/>
          <w:numId w:val="2"/>
        </w:numPr>
        <w:rPr>
          <w:sz w:val="24"/>
          <w:szCs w:val="24"/>
          <w:lang w:val="en-US"/>
        </w:rPr>
      </w:pPr>
      <w:bookmarkStart w:id="20" w:name="_Toc123761243"/>
      <w:r w:rsidRPr="00BE39A0">
        <w:rPr>
          <w:sz w:val="24"/>
          <w:szCs w:val="24"/>
          <w:lang w:val="en-US"/>
        </w:rPr>
        <w:t>Logistic Regression</w:t>
      </w:r>
      <w:bookmarkEnd w:id="20"/>
    </w:p>
    <w:p w14:paraId="1DBC97FD" w14:textId="167375FA" w:rsidR="002052A5" w:rsidRPr="00BE39A0" w:rsidRDefault="002052A5" w:rsidP="002052A5">
      <w:pPr>
        <w:spacing w:line="360" w:lineRule="auto"/>
        <w:ind w:left="708"/>
        <w:rPr>
          <w:lang w:val="en-US" w:eastAsia="en-IN"/>
        </w:rPr>
      </w:pPr>
      <w:r w:rsidRPr="00BE39A0">
        <w:rPr>
          <w:lang w:val="en-US" w:eastAsia="en-IN"/>
        </w:rPr>
        <w:t>Logistic regression is a statistical method used to predict the outcome of a dependent variable based on previous observations. Logistic regression measures the relationship between the dependent variable and one or more independent variables. It works by estimating the probabilities with the help of its underlying logistic function.</w:t>
      </w:r>
      <w:r w:rsidR="006478B9" w:rsidRPr="00BE39A0">
        <w:rPr>
          <w:lang w:val="en-US" w:eastAsia="en-IN"/>
        </w:rPr>
        <w:t xml:space="preserve"> The </w:t>
      </w:r>
      <w:proofErr w:type="spellStart"/>
      <w:r w:rsidR="006478B9" w:rsidRPr="00BE39A0">
        <w:rPr>
          <w:lang w:val="en-US" w:eastAsia="en-IN"/>
        </w:rPr>
        <w:t>GridSearchCV</w:t>
      </w:r>
      <w:proofErr w:type="spellEnd"/>
      <w:r w:rsidR="006478B9" w:rsidRPr="00BE39A0">
        <w:rPr>
          <w:lang w:val="en-US" w:eastAsia="en-IN"/>
        </w:rPr>
        <w:t xml:space="preserve"> tool was used to select the best parameters for the logistic regression. For C and penalty parameters, it outputs that the best parameters are 1000 and l2, respectively. Since the problem is a multiclass problem, and </w:t>
      </w:r>
      <w:r w:rsidR="00BE39A0" w:rsidRPr="00BE39A0">
        <w:rPr>
          <w:lang w:val="en-US" w:eastAsia="en-IN"/>
        </w:rPr>
        <w:t>multiclass</w:t>
      </w:r>
      <w:r w:rsidR="006478B9" w:rsidRPr="00BE39A0">
        <w:rPr>
          <w:lang w:val="en-US" w:eastAsia="en-IN"/>
        </w:rPr>
        <w:t xml:space="preserve"> parameter is selected as multinomial. Then the classifier was run with these parameters, and 79.14% training accuracy was calculated. The logistic regression created with </w:t>
      </w:r>
      <w:proofErr w:type="spellStart"/>
      <w:r w:rsidR="006478B9" w:rsidRPr="00BE39A0">
        <w:rPr>
          <w:lang w:val="en-US" w:eastAsia="en-IN"/>
        </w:rPr>
        <w:t>GridSearchCV</w:t>
      </w:r>
      <w:proofErr w:type="spellEnd"/>
      <w:r w:rsidR="006478B9" w:rsidRPr="00BE39A0">
        <w:rPr>
          <w:lang w:val="en-US" w:eastAsia="en-IN"/>
        </w:rPr>
        <w:t xml:space="preserve"> has been tested on test data, and the results are given in Table (2).</w:t>
      </w:r>
    </w:p>
    <w:p w14:paraId="3E951144" w14:textId="278561F7" w:rsidR="006478B9" w:rsidRPr="00BE39A0" w:rsidRDefault="006478B9" w:rsidP="006478B9">
      <w:pPr>
        <w:pStyle w:val="ResimYazs"/>
        <w:keepNext/>
        <w:jc w:val="center"/>
        <w:rPr>
          <w:color w:val="auto"/>
          <w:sz w:val="20"/>
          <w:szCs w:val="20"/>
          <w:lang w:val="en-US"/>
        </w:rPr>
      </w:pPr>
      <w:r w:rsidRPr="00BE39A0">
        <w:rPr>
          <w:color w:val="auto"/>
          <w:sz w:val="20"/>
          <w:szCs w:val="20"/>
          <w:lang w:val="en-US"/>
        </w:rPr>
        <w:t xml:space="preserve">Tablo </w:t>
      </w:r>
      <w:r w:rsidRPr="00BE39A0">
        <w:rPr>
          <w:color w:val="auto"/>
          <w:sz w:val="20"/>
          <w:szCs w:val="20"/>
          <w:lang w:val="en-US"/>
        </w:rPr>
        <w:fldChar w:fldCharType="begin"/>
      </w:r>
      <w:r w:rsidRPr="00BE39A0">
        <w:rPr>
          <w:color w:val="auto"/>
          <w:sz w:val="20"/>
          <w:szCs w:val="20"/>
          <w:lang w:val="en-US"/>
        </w:rPr>
        <w:instrText xml:space="preserve"> SEQ Tablo \* ARABIC </w:instrText>
      </w:r>
      <w:r w:rsidRPr="00BE39A0">
        <w:rPr>
          <w:color w:val="auto"/>
          <w:sz w:val="20"/>
          <w:szCs w:val="20"/>
          <w:lang w:val="en-US"/>
        </w:rPr>
        <w:fldChar w:fldCharType="separate"/>
      </w:r>
      <w:r w:rsidRPr="00BE39A0">
        <w:rPr>
          <w:noProof/>
          <w:color w:val="auto"/>
          <w:sz w:val="20"/>
          <w:szCs w:val="20"/>
          <w:lang w:val="en-US"/>
        </w:rPr>
        <w:t>2</w:t>
      </w:r>
      <w:r w:rsidRPr="00BE39A0">
        <w:rPr>
          <w:color w:val="auto"/>
          <w:sz w:val="20"/>
          <w:szCs w:val="20"/>
          <w:lang w:val="en-US"/>
        </w:rPr>
        <w:fldChar w:fldCharType="end"/>
      </w:r>
      <w:r w:rsidRPr="00BE39A0">
        <w:rPr>
          <w:color w:val="auto"/>
          <w:sz w:val="20"/>
          <w:szCs w:val="20"/>
          <w:lang w:val="en-US"/>
        </w:rPr>
        <w:t>. Results of Logistic Regression</w:t>
      </w:r>
    </w:p>
    <w:tbl>
      <w:tblPr>
        <w:tblW w:w="8476" w:type="dxa"/>
        <w:tblInd w:w="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6478B9" w:rsidRPr="00BE39A0" w14:paraId="72106AF8" w14:textId="77777777" w:rsidTr="006478B9">
        <w:trPr>
          <w:trHeight w:val="2498"/>
        </w:trPr>
        <w:tc>
          <w:tcPr>
            <w:tcW w:w="8476" w:type="dxa"/>
          </w:tcPr>
          <w:p w14:paraId="7AE4B330"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lang w:val="en-US" w:eastAsia="en-IN"/>
              </w:rPr>
              <w:tab/>
            </w:r>
            <w:r w:rsidRPr="00BE39A0">
              <w:rPr>
                <w:color w:val="000000"/>
                <w:sz w:val="21"/>
                <w:szCs w:val="21"/>
                <w:lang w:val="en-US"/>
              </w:rPr>
              <w:t xml:space="preserve">              precision    </w:t>
            </w:r>
            <w:proofErr w:type="gramStart"/>
            <w:r w:rsidRPr="00BE39A0">
              <w:rPr>
                <w:color w:val="000000"/>
                <w:sz w:val="21"/>
                <w:szCs w:val="21"/>
                <w:lang w:val="en-US"/>
              </w:rPr>
              <w:t>recall  f</w:t>
            </w:r>
            <w:proofErr w:type="gramEnd"/>
            <w:r w:rsidRPr="00BE39A0">
              <w:rPr>
                <w:color w:val="000000"/>
                <w:sz w:val="21"/>
                <w:szCs w:val="21"/>
                <w:lang w:val="en-US"/>
              </w:rPr>
              <w:t>1-score   support</w:t>
            </w:r>
          </w:p>
          <w:p w14:paraId="32BB2576"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p>
          <w:p w14:paraId="5098DE6E"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color w:val="000000"/>
                <w:sz w:val="21"/>
                <w:szCs w:val="21"/>
                <w:lang w:val="en-US"/>
              </w:rPr>
              <w:t xml:space="preserve">    Positive       0.85      0.94      0.89      1126</w:t>
            </w:r>
          </w:p>
          <w:p w14:paraId="139A1581"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color w:val="000000"/>
                <w:sz w:val="21"/>
                <w:szCs w:val="21"/>
                <w:lang w:val="en-US"/>
              </w:rPr>
              <w:t xml:space="preserve">    Negative       0.75      0.56      0.64       308</w:t>
            </w:r>
          </w:p>
          <w:p w14:paraId="1937ACCA"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color w:val="000000"/>
                <w:sz w:val="21"/>
                <w:szCs w:val="21"/>
                <w:lang w:val="en-US"/>
              </w:rPr>
              <w:t xml:space="preserve">     Neutral       0.81      0.72      0.76       302</w:t>
            </w:r>
          </w:p>
          <w:p w14:paraId="07EC7A55"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p>
          <w:p w14:paraId="161DC428"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color w:val="000000"/>
                <w:sz w:val="21"/>
                <w:szCs w:val="21"/>
                <w:lang w:val="en-US"/>
              </w:rPr>
              <w:t xml:space="preserve">    accuracy                           0.83      1736</w:t>
            </w:r>
          </w:p>
          <w:p w14:paraId="0EFAEBA1" w14:textId="77777777" w:rsidR="006478B9" w:rsidRPr="00BE39A0" w:rsidRDefault="006478B9" w:rsidP="006478B9">
            <w:pPr>
              <w:pStyle w:val="HTMLncedenBiimlendirilmi"/>
              <w:shd w:val="clear" w:color="auto" w:fill="FFFFFF"/>
              <w:wordWrap w:val="0"/>
              <w:ind w:left="629"/>
              <w:textAlignment w:val="baseline"/>
              <w:rPr>
                <w:color w:val="000000"/>
                <w:sz w:val="21"/>
                <w:szCs w:val="21"/>
                <w:lang w:val="en-US"/>
              </w:rPr>
            </w:pPr>
            <w:r w:rsidRPr="00BE39A0">
              <w:rPr>
                <w:color w:val="000000"/>
                <w:sz w:val="21"/>
                <w:szCs w:val="21"/>
                <w:lang w:val="en-US"/>
              </w:rPr>
              <w:t xml:space="preserve">   macro avg       0.80      0.74      0.77      1736</w:t>
            </w:r>
          </w:p>
          <w:p w14:paraId="0B846B2E" w14:textId="48C1A43E" w:rsidR="006478B9" w:rsidRPr="00BE39A0" w:rsidRDefault="006478B9" w:rsidP="006478B9">
            <w:pPr>
              <w:pStyle w:val="HTMLncedenBiimlendirilmi"/>
              <w:shd w:val="clear" w:color="auto" w:fill="FFFFFF"/>
              <w:wordWrap w:val="0"/>
              <w:ind w:left="629"/>
              <w:textAlignment w:val="baseline"/>
              <w:rPr>
                <w:lang w:val="en-US" w:eastAsia="en-IN"/>
              </w:rPr>
            </w:pPr>
            <w:r w:rsidRPr="00BE39A0">
              <w:rPr>
                <w:color w:val="000000"/>
                <w:sz w:val="21"/>
                <w:szCs w:val="21"/>
                <w:lang w:val="en-US"/>
              </w:rPr>
              <w:t>weighted avg       0.83      0.83      0.83      1736</w:t>
            </w:r>
          </w:p>
        </w:tc>
      </w:tr>
    </w:tbl>
    <w:p w14:paraId="4573B2F8" w14:textId="03BA626D" w:rsidR="006478B9" w:rsidRPr="00BE39A0" w:rsidRDefault="006478B9" w:rsidP="002052A5">
      <w:pPr>
        <w:spacing w:line="360" w:lineRule="auto"/>
        <w:ind w:left="708"/>
        <w:rPr>
          <w:lang w:val="en-US" w:eastAsia="en-IN"/>
        </w:rPr>
      </w:pPr>
    </w:p>
    <w:p w14:paraId="10873ED9" w14:textId="5E886B84" w:rsidR="003B2AEE" w:rsidRPr="00BE39A0" w:rsidRDefault="003B2AEE" w:rsidP="00723F04">
      <w:pPr>
        <w:pStyle w:val="Balk1"/>
        <w:numPr>
          <w:ilvl w:val="1"/>
          <w:numId w:val="2"/>
        </w:numPr>
        <w:rPr>
          <w:rFonts w:asciiTheme="minorHAnsi" w:hAnsiTheme="minorHAnsi" w:cstheme="minorHAnsi"/>
          <w:sz w:val="24"/>
          <w:szCs w:val="24"/>
          <w:lang w:val="en-US"/>
        </w:rPr>
      </w:pPr>
      <w:bookmarkStart w:id="21" w:name="_Toc123761244"/>
      <w:r w:rsidRPr="00BE39A0">
        <w:rPr>
          <w:rFonts w:asciiTheme="minorHAnsi" w:hAnsiTheme="minorHAnsi" w:cstheme="minorHAnsi"/>
          <w:sz w:val="24"/>
          <w:szCs w:val="24"/>
          <w:lang w:val="en-US"/>
        </w:rPr>
        <w:t>Un</w:t>
      </w:r>
      <w:r w:rsidR="00BE39A0">
        <w:rPr>
          <w:rFonts w:asciiTheme="minorHAnsi" w:hAnsiTheme="minorHAnsi" w:cstheme="minorHAnsi"/>
          <w:sz w:val="24"/>
          <w:szCs w:val="24"/>
          <w:lang w:val="en-US"/>
        </w:rPr>
        <w:t>su</w:t>
      </w:r>
      <w:r w:rsidRPr="00BE39A0">
        <w:rPr>
          <w:rFonts w:asciiTheme="minorHAnsi" w:hAnsiTheme="minorHAnsi" w:cstheme="minorHAnsi"/>
          <w:sz w:val="24"/>
          <w:szCs w:val="24"/>
          <w:lang w:val="en-US"/>
        </w:rPr>
        <w:t>pervised Learning</w:t>
      </w:r>
      <w:bookmarkEnd w:id="21"/>
    </w:p>
    <w:p w14:paraId="0830D314" w14:textId="1D11BA7C" w:rsidR="006478B9" w:rsidRPr="00BE39A0" w:rsidRDefault="006478B9" w:rsidP="006478B9">
      <w:pPr>
        <w:spacing w:line="360" w:lineRule="auto"/>
        <w:ind w:left="708"/>
        <w:rPr>
          <w:lang w:val="en-US" w:eastAsia="en-IN"/>
        </w:rPr>
      </w:pPr>
      <w:r w:rsidRPr="00BE39A0">
        <w:rPr>
          <w:lang w:val="en-US" w:eastAsia="en-IN"/>
        </w:rPr>
        <w:t xml:space="preserve">Unsupervised learning uses machine learning algorithms to analyze and cluster unlabeled datasets. These algorithms locate hidden patterns or data collections without human intervention. Its ability to discover similarities and contrasts in information makes it the ideal solution for exploratory data analysis, cross-selling strategies, and </w:t>
      </w:r>
      <w:r w:rsidRPr="00BE39A0">
        <w:rPr>
          <w:lang w:val="en-US" w:eastAsia="en-IN"/>
        </w:rPr>
        <w:lastRenderedPageBreak/>
        <w:t>customer segmentation.</w:t>
      </w:r>
      <w:r w:rsidR="00CA5427" w:rsidRPr="00BE39A0">
        <w:rPr>
          <w:lang w:val="en-US" w:eastAsia="en-IN"/>
        </w:rPr>
        <w:t xml:space="preserve"> In this study, the k-means clustering algorithm, an unsupervised learning model, was used on agricultural products and unlabeled data.</w:t>
      </w:r>
    </w:p>
    <w:p w14:paraId="5E63A234" w14:textId="31491649" w:rsidR="003B2AEE" w:rsidRPr="00BE39A0" w:rsidRDefault="006478B9" w:rsidP="00723F04">
      <w:pPr>
        <w:pStyle w:val="Balk1"/>
        <w:numPr>
          <w:ilvl w:val="2"/>
          <w:numId w:val="2"/>
        </w:numPr>
        <w:rPr>
          <w:rFonts w:asciiTheme="minorHAnsi" w:hAnsiTheme="minorHAnsi" w:cstheme="minorHAnsi"/>
          <w:sz w:val="24"/>
          <w:szCs w:val="24"/>
          <w:lang w:val="en-US"/>
        </w:rPr>
      </w:pPr>
      <w:bookmarkStart w:id="22" w:name="_Toc123761245"/>
      <w:r w:rsidRPr="00BE39A0">
        <w:rPr>
          <w:rFonts w:asciiTheme="minorHAnsi" w:hAnsiTheme="minorHAnsi" w:cstheme="minorHAnsi"/>
          <w:sz w:val="24"/>
          <w:szCs w:val="24"/>
          <w:lang w:val="en-US"/>
        </w:rPr>
        <w:t xml:space="preserve">K-Means </w:t>
      </w:r>
      <w:r w:rsidR="00723F04" w:rsidRPr="00BE39A0">
        <w:rPr>
          <w:rFonts w:asciiTheme="minorHAnsi" w:hAnsiTheme="minorHAnsi" w:cstheme="minorHAnsi"/>
          <w:sz w:val="24"/>
          <w:szCs w:val="24"/>
          <w:lang w:val="en-US"/>
        </w:rPr>
        <w:t>Clustering</w:t>
      </w:r>
      <w:bookmarkEnd w:id="22"/>
    </w:p>
    <w:p w14:paraId="207B6347" w14:textId="258FD781" w:rsidR="00581D1C" w:rsidRPr="00BE39A0" w:rsidRDefault="00CA5427" w:rsidP="00CA5427">
      <w:pPr>
        <w:spacing w:line="360" w:lineRule="auto"/>
        <w:ind w:left="708"/>
        <w:rPr>
          <w:lang w:val="en-US" w:eastAsia="en-IN"/>
        </w:rPr>
      </w:pPr>
      <w:r w:rsidRPr="00BE39A0">
        <w:rPr>
          <w:lang w:val="en-US" w:eastAsia="en-IN"/>
        </w:rPr>
        <w:t>Clustering is a type of data mining approach that groups unlabeled data based on their similarities or contrasts. K-means clustering is a common model of a clustering method where data points are assigned into K groups, where K represents the number of clusters based on the distance from the centroid of each group. The data points nearest to a given centroid will be clustered under the same class.</w:t>
      </w:r>
    </w:p>
    <w:p w14:paraId="3955E7A2" w14:textId="2A39B956" w:rsidR="00DC6057" w:rsidRPr="00BE39A0" w:rsidRDefault="00DC6057" w:rsidP="00CA5427">
      <w:pPr>
        <w:spacing w:line="360" w:lineRule="auto"/>
        <w:ind w:left="708"/>
        <w:rPr>
          <w:lang w:val="en-US" w:eastAsia="en-IN"/>
        </w:rPr>
      </w:pPr>
      <w:r w:rsidRPr="00BE39A0">
        <w:rPr>
          <w:lang w:val="en-US" w:eastAsia="en-IN"/>
        </w:rPr>
        <w:t>Columns indicating egg, milk, and meat production were selected as features in the organic product data for the clustering method. The elbow technique was used to determine how many clusters the data should be divided into before clustering. In the graph, which is the output of the Elbow method, the number of clusters is determined according to the point where the line is certainly bent. In the graph shown in Figure (7), the optimal number of clusters was determined to be two.</w:t>
      </w:r>
    </w:p>
    <w:p w14:paraId="0387D8AF" w14:textId="77777777" w:rsidR="00DC6057" w:rsidRPr="00BE39A0" w:rsidRDefault="00DC6057" w:rsidP="00CA5427">
      <w:pPr>
        <w:spacing w:line="360" w:lineRule="auto"/>
        <w:ind w:left="708"/>
        <w:rPr>
          <w:lang w:val="en-US" w:eastAsia="en-IN"/>
        </w:rPr>
      </w:pPr>
    </w:p>
    <w:p w14:paraId="6262D2AD" w14:textId="77777777" w:rsidR="00DC6057" w:rsidRPr="00BE39A0" w:rsidRDefault="00581D1C" w:rsidP="00D238DA">
      <w:pPr>
        <w:keepNext/>
        <w:spacing w:line="360" w:lineRule="auto"/>
        <w:ind w:left="372" w:firstLine="708"/>
        <w:jc w:val="center"/>
        <w:rPr>
          <w:lang w:val="en-US"/>
        </w:rPr>
      </w:pPr>
      <w:r w:rsidRPr="00BE39A0">
        <w:rPr>
          <w:rFonts w:cstheme="minorHAnsi"/>
          <w:noProof/>
          <w:lang w:val="en-US"/>
        </w:rPr>
        <w:drawing>
          <wp:inline distT="0" distB="0" distL="0" distR="0" wp14:anchorId="7E7F9BFC" wp14:editId="063C5B9F">
            <wp:extent cx="4020820" cy="3165449"/>
            <wp:effectExtent l="0" t="0" r="190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0820" cy="3165449"/>
                    </a:xfrm>
                    <a:prstGeom prst="rect">
                      <a:avLst/>
                    </a:prstGeom>
                    <a:noFill/>
                    <a:ln>
                      <a:noFill/>
                    </a:ln>
                  </pic:spPr>
                </pic:pic>
              </a:graphicData>
            </a:graphic>
          </wp:inline>
        </w:drawing>
      </w:r>
    </w:p>
    <w:p w14:paraId="4E465821" w14:textId="679E7461" w:rsidR="00581D1C" w:rsidRPr="00BE39A0" w:rsidRDefault="00DC6057" w:rsidP="00D238DA">
      <w:pPr>
        <w:pStyle w:val="ResimYazs"/>
        <w:jc w:val="center"/>
        <w:rPr>
          <w:rFonts w:cstheme="minorHAnsi"/>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7</w:t>
      </w:r>
      <w:r w:rsidRPr="00BE39A0">
        <w:rPr>
          <w:color w:val="auto"/>
          <w:sz w:val="20"/>
          <w:szCs w:val="20"/>
          <w:lang w:val="en-US"/>
        </w:rPr>
        <w:fldChar w:fldCharType="end"/>
      </w:r>
      <w:r w:rsidRPr="00BE39A0">
        <w:rPr>
          <w:color w:val="auto"/>
          <w:sz w:val="20"/>
          <w:szCs w:val="20"/>
          <w:lang w:val="en-US"/>
        </w:rPr>
        <w:t>. Graph of elbow method.</w:t>
      </w:r>
    </w:p>
    <w:p w14:paraId="37C69B1C" w14:textId="1EF7E634" w:rsidR="00581D1C" w:rsidRPr="00BE39A0" w:rsidRDefault="00D238DA" w:rsidP="00D238DA">
      <w:pPr>
        <w:keepNext/>
        <w:spacing w:line="360" w:lineRule="auto"/>
        <w:ind w:left="708"/>
        <w:rPr>
          <w:rFonts w:cstheme="minorHAnsi"/>
          <w:lang w:val="en-US"/>
        </w:rPr>
      </w:pPr>
      <w:r w:rsidRPr="00BE39A0">
        <w:rPr>
          <w:rFonts w:cstheme="minorHAnsi"/>
          <w:lang w:val="en-US"/>
        </w:rPr>
        <w:t xml:space="preserve">K-means clustering result data points are divided into two clusters, as in Figure (8). In these data for the last ten years, Austria, Germany, Denmark, France, Italy, and Sweden countries are in a group. Austria, Belgium, Bulgaria, Cyprus, Czechia, Estonia, Greece, </w:t>
      </w:r>
      <w:r w:rsidRPr="00BE39A0">
        <w:rPr>
          <w:rFonts w:cstheme="minorHAnsi"/>
          <w:lang w:val="en-US"/>
        </w:rPr>
        <w:lastRenderedPageBreak/>
        <w:t xml:space="preserve">Spain, Finland, Croatia, Hungary, Italy, Ireland, Lithuania, Luxembourg, </w:t>
      </w:r>
      <w:proofErr w:type="gramStart"/>
      <w:r w:rsidRPr="00BE39A0">
        <w:rPr>
          <w:rFonts w:cstheme="minorHAnsi"/>
          <w:lang w:val="en-US"/>
        </w:rPr>
        <w:t>Latvia,  Malta</w:t>
      </w:r>
      <w:proofErr w:type="gramEnd"/>
      <w:r w:rsidRPr="00BE39A0">
        <w:rPr>
          <w:rFonts w:cstheme="minorHAnsi"/>
          <w:lang w:val="en-US"/>
        </w:rPr>
        <w:t>, Netherlands, Poland, Romania, Slovenia, and Slovakia are in the other group. As can be seen, Austria and Italy countries are in two groups. This is due to the change in the data of these two countries for the three classes over time. In addition, as seen in the clustering result, Ireland is in the same cluster as the two countries whose similarity was tested before.</w:t>
      </w:r>
    </w:p>
    <w:p w14:paraId="498AFD5F" w14:textId="77777777" w:rsidR="002226D2" w:rsidRPr="00BE39A0" w:rsidRDefault="002226D2" w:rsidP="002226D2">
      <w:pPr>
        <w:keepNext/>
        <w:spacing w:line="360" w:lineRule="auto"/>
        <w:ind w:left="372" w:firstLine="708"/>
        <w:rPr>
          <w:rFonts w:cstheme="minorHAnsi"/>
          <w:lang w:val="en-US"/>
        </w:rPr>
      </w:pPr>
    </w:p>
    <w:p w14:paraId="57EDE2DC" w14:textId="77777777" w:rsidR="002226D2" w:rsidRPr="00BE39A0" w:rsidRDefault="00581D1C" w:rsidP="002226D2">
      <w:pPr>
        <w:keepNext/>
        <w:spacing w:line="360" w:lineRule="auto"/>
        <w:ind w:left="372" w:firstLine="708"/>
        <w:jc w:val="center"/>
        <w:rPr>
          <w:lang w:val="en-US"/>
        </w:rPr>
      </w:pPr>
      <w:r w:rsidRPr="00BE39A0">
        <w:rPr>
          <w:rFonts w:cstheme="minorHAnsi"/>
          <w:noProof/>
          <w:lang w:val="en-US"/>
        </w:rPr>
        <w:drawing>
          <wp:inline distT="0" distB="0" distL="0" distR="0" wp14:anchorId="3FBDDB59" wp14:editId="341E8F0D">
            <wp:extent cx="5324475" cy="3272813"/>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8201" t="5745"/>
                    <a:stretch/>
                  </pic:blipFill>
                  <pic:spPr bwMode="auto">
                    <a:xfrm>
                      <a:off x="0" y="0"/>
                      <a:ext cx="5329777" cy="3276072"/>
                    </a:xfrm>
                    <a:prstGeom prst="rect">
                      <a:avLst/>
                    </a:prstGeom>
                    <a:noFill/>
                    <a:ln>
                      <a:noFill/>
                    </a:ln>
                    <a:extLst>
                      <a:ext uri="{53640926-AAD7-44D8-BBD7-CCE9431645EC}">
                        <a14:shadowObscured xmlns:a14="http://schemas.microsoft.com/office/drawing/2010/main"/>
                      </a:ext>
                    </a:extLst>
                  </pic:spPr>
                </pic:pic>
              </a:graphicData>
            </a:graphic>
          </wp:inline>
        </w:drawing>
      </w:r>
    </w:p>
    <w:p w14:paraId="080957E7" w14:textId="2362D42C" w:rsidR="00581D1C" w:rsidRPr="00BE39A0" w:rsidRDefault="002226D2" w:rsidP="002226D2">
      <w:pPr>
        <w:pStyle w:val="ResimYazs"/>
        <w:jc w:val="center"/>
        <w:rPr>
          <w:color w:val="auto"/>
          <w:sz w:val="20"/>
          <w:szCs w:val="20"/>
          <w:lang w:val="en-US"/>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008801B9" w:rsidRPr="00BE39A0">
        <w:rPr>
          <w:noProof/>
          <w:color w:val="auto"/>
          <w:sz w:val="20"/>
          <w:szCs w:val="20"/>
          <w:lang w:val="en-US"/>
        </w:rPr>
        <w:t>8</w:t>
      </w:r>
      <w:r w:rsidRPr="00BE39A0">
        <w:rPr>
          <w:color w:val="auto"/>
          <w:sz w:val="20"/>
          <w:szCs w:val="20"/>
          <w:lang w:val="en-US"/>
        </w:rPr>
        <w:fldChar w:fldCharType="end"/>
      </w:r>
      <w:r w:rsidRPr="00BE39A0">
        <w:rPr>
          <w:color w:val="auto"/>
          <w:sz w:val="20"/>
          <w:szCs w:val="20"/>
          <w:lang w:val="en-US"/>
        </w:rPr>
        <w:t>. Visualization of clustering result</w:t>
      </w:r>
    </w:p>
    <w:p w14:paraId="786401C3" w14:textId="7BA7784C" w:rsidR="00D238DA" w:rsidRPr="00BE39A0" w:rsidRDefault="00D238DA" w:rsidP="00D238DA">
      <w:pPr>
        <w:pStyle w:val="Balk1"/>
        <w:numPr>
          <w:ilvl w:val="1"/>
          <w:numId w:val="2"/>
        </w:numPr>
        <w:rPr>
          <w:lang w:val="en-US"/>
        </w:rPr>
      </w:pPr>
      <w:bookmarkStart w:id="23" w:name="_Toc123761246"/>
      <w:r w:rsidRPr="00BE39A0">
        <w:rPr>
          <w:lang w:val="en-US"/>
        </w:rPr>
        <w:t>Forecasting</w:t>
      </w:r>
      <w:bookmarkEnd w:id="23"/>
    </w:p>
    <w:p w14:paraId="62BEFE6F" w14:textId="52469B72" w:rsidR="00D238DA" w:rsidRPr="00BE39A0" w:rsidRDefault="008801B9" w:rsidP="008801B9">
      <w:pPr>
        <w:spacing w:line="360" w:lineRule="auto"/>
        <w:ind w:left="708"/>
        <w:rPr>
          <w:lang w:val="en-US" w:eastAsia="en-IN"/>
        </w:rPr>
      </w:pPr>
      <w:r w:rsidRPr="00BE39A0">
        <w:rPr>
          <w:lang w:val="en-US" w:eastAsia="en-IN"/>
        </w:rPr>
        <w:t xml:space="preserve">Forecasting is a technique that uses historical data as input to make informed predictions that are predictive in determining the direction of future trends. In this study, the data for the next year were estimated by using the data set covering the last ten years of organic transactions. For this process, the machine learning library </w:t>
      </w:r>
      <w:proofErr w:type="spellStart"/>
      <w:r w:rsidRPr="00BE39A0">
        <w:rPr>
          <w:lang w:val="en-US" w:eastAsia="en-IN"/>
        </w:rPr>
        <w:t>pycaret</w:t>
      </w:r>
      <w:proofErr w:type="spellEnd"/>
      <w:r w:rsidRPr="00BE39A0">
        <w:rPr>
          <w:lang w:val="en-US" w:eastAsia="en-IN"/>
        </w:rPr>
        <w:t xml:space="preserve"> tool was used. In this context, one-hot encoding was applied to the data. Results were obtained for all models, parameters were determined for the model providing high performance, and k-fold was applied. For the forecasting process, the data is separated as train and test. In addition to the data set, blank data for the future covering one year were created for each country and category. Random forest regressor was the model that provided the highest performance among all the models applied. The model with the second highest </w:t>
      </w:r>
      <w:r w:rsidRPr="00BE39A0">
        <w:rPr>
          <w:lang w:val="en-US" w:eastAsia="en-IN"/>
        </w:rPr>
        <w:lastRenderedPageBreak/>
        <w:t xml:space="preserve">performance was the extra trees regressor. These two models were trained and tested with the test dataset. The train and test accuracy for the random forest regressor are 94.65 and 97.65%, respectively. The test accuracy for the extra trees regressor was calculated as 98.15%, respectively. </w:t>
      </w:r>
      <w:r w:rsidR="00436840" w:rsidRPr="00BE39A0">
        <w:rPr>
          <w:lang w:val="en-US" w:eastAsia="en-IN"/>
        </w:rPr>
        <w:t xml:space="preserve">In Figure 9, the prediction error graph of both algorithms is given. </w:t>
      </w:r>
      <w:r w:rsidRPr="00BE39A0">
        <w:rPr>
          <w:lang w:val="en-US" w:eastAsia="en-IN"/>
        </w:rPr>
        <w:t>Then, estimates were made for the year 2022, which was not in the dataset, and the dataset was added.</w:t>
      </w:r>
    </w:p>
    <w:p w14:paraId="4535BB9A" w14:textId="5C1EF89B" w:rsidR="008801B9" w:rsidRPr="00BE39A0" w:rsidRDefault="008801B9" w:rsidP="008801B9">
      <w:pPr>
        <w:keepNext/>
        <w:spacing w:line="360" w:lineRule="auto"/>
        <w:ind w:left="708"/>
        <w:jc w:val="center"/>
        <w:rPr>
          <w:lang w:val="en-US"/>
        </w:rPr>
      </w:pPr>
      <w:r w:rsidRPr="00BE39A0">
        <w:rPr>
          <w:noProof/>
          <w:lang w:val="en-US" w:eastAsia="en-IN"/>
        </w:rPr>
        <w:drawing>
          <wp:inline distT="0" distB="0" distL="0" distR="0" wp14:anchorId="306203DF" wp14:editId="5E70285C">
            <wp:extent cx="2618183" cy="243967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8324" cy="2467756"/>
                    </a:xfrm>
                    <a:prstGeom prst="rect">
                      <a:avLst/>
                    </a:prstGeom>
                    <a:noFill/>
                    <a:ln>
                      <a:noFill/>
                    </a:ln>
                  </pic:spPr>
                </pic:pic>
              </a:graphicData>
            </a:graphic>
          </wp:inline>
        </w:drawing>
      </w:r>
      <w:r w:rsidRPr="00BE39A0">
        <w:rPr>
          <w:noProof/>
          <w:lang w:val="en-US"/>
        </w:rPr>
        <w:drawing>
          <wp:inline distT="0" distB="0" distL="0" distR="0" wp14:anchorId="091CC87B" wp14:editId="773A6AFF">
            <wp:extent cx="2514600" cy="2435399"/>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8782" cy="2449134"/>
                    </a:xfrm>
                    <a:prstGeom prst="rect">
                      <a:avLst/>
                    </a:prstGeom>
                    <a:noFill/>
                    <a:ln>
                      <a:noFill/>
                    </a:ln>
                  </pic:spPr>
                </pic:pic>
              </a:graphicData>
            </a:graphic>
          </wp:inline>
        </w:drawing>
      </w:r>
    </w:p>
    <w:p w14:paraId="09B5CAFD" w14:textId="676F8618" w:rsidR="008801B9" w:rsidRPr="00BE39A0" w:rsidRDefault="008801B9" w:rsidP="008801B9">
      <w:pPr>
        <w:pStyle w:val="ResimYazs"/>
        <w:ind w:firstLine="708"/>
        <w:jc w:val="center"/>
        <w:rPr>
          <w:color w:val="auto"/>
          <w:sz w:val="20"/>
          <w:szCs w:val="20"/>
          <w:lang w:val="en-US" w:eastAsia="en-IN"/>
        </w:rPr>
      </w:pPr>
      <w:r w:rsidRPr="00BE39A0">
        <w:rPr>
          <w:color w:val="auto"/>
          <w:sz w:val="20"/>
          <w:szCs w:val="20"/>
          <w:lang w:val="en-US"/>
        </w:rPr>
        <w:t xml:space="preserve">Figure </w:t>
      </w:r>
      <w:r w:rsidRPr="00BE39A0">
        <w:rPr>
          <w:color w:val="auto"/>
          <w:sz w:val="20"/>
          <w:szCs w:val="20"/>
          <w:lang w:val="en-US"/>
        </w:rPr>
        <w:fldChar w:fldCharType="begin"/>
      </w:r>
      <w:r w:rsidRPr="00BE39A0">
        <w:rPr>
          <w:color w:val="auto"/>
          <w:sz w:val="20"/>
          <w:szCs w:val="20"/>
          <w:lang w:val="en-US"/>
        </w:rPr>
        <w:instrText xml:space="preserve"> SEQ Figure \* ARABIC </w:instrText>
      </w:r>
      <w:r w:rsidRPr="00BE39A0">
        <w:rPr>
          <w:color w:val="auto"/>
          <w:sz w:val="20"/>
          <w:szCs w:val="20"/>
          <w:lang w:val="en-US"/>
        </w:rPr>
        <w:fldChar w:fldCharType="separate"/>
      </w:r>
      <w:r w:rsidRPr="00BE39A0">
        <w:rPr>
          <w:noProof/>
          <w:color w:val="auto"/>
          <w:sz w:val="20"/>
          <w:szCs w:val="20"/>
          <w:lang w:val="en-US"/>
        </w:rPr>
        <w:t>9</w:t>
      </w:r>
      <w:r w:rsidRPr="00BE39A0">
        <w:rPr>
          <w:color w:val="auto"/>
          <w:sz w:val="20"/>
          <w:szCs w:val="20"/>
          <w:lang w:val="en-US"/>
        </w:rPr>
        <w:fldChar w:fldCharType="end"/>
      </w:r>
      <w:r w:rsidRPr="00BE39A0">
        <w:rPr>
          <w:color w:val="auto"/>
          <w:sz w:val="20"/>
          <w:szCs w:val="20"/>
          <w:lang w:val="en-US"/>
        </w:rPr>
        <w:t xml:space="preserve">. Visualization of prediction error for </w:t>
      </w:r>
      <w:r w:rsidR="00436840" w:rsidRPr="00BE39A0">
        <w:rPr>
          <w:color w:val="auto"/>
          <w:sz w:val="20"/>
          <w:szCs w:val="20"/>
          <w:lang w:val="en-US"/>
        </w:rPr>
        <w:t>regressor algorithms</w:t>
      </w:r>
    </w:p>
    <w:p w14:paraId="15E47EB5" w14:textId="00697B68" w:rsidR="004D3849" w:rsidRPr="00BE39A0" w:rsidRDefault="004D3849" w:rsidP="00723F04">
      <w:pPr>
        <w:pStyle w:val="Balk1"/>
        <w:rPr>
          <w:rFonts w:asciiTheme="minorHAnsi" w:hAnsiTheme="minorHAnsi" w:cstheme="minorHAnsi"/>
          <w:lang w:val="en-US"/>
        </w:rPr>
      </w:pPr>
      <w:bookmarkStart w:id="24" w:name="_Toc123761247"/>
      <w:r w:rsidRPr="00BE39A0">
        <w:rPr>
          <w:rFonts w:asciiTheme="minorHAnsi" w:hAnsiTheme="minorHAnsi" w:cstheme="minorHAnsi"/>
          <w:lang w:val="en-US"/>
        </w:rPr>
        <w:t>Conclusion</w:t>
      </w:r>
      <w:bookmarkEnd w:id="24"/>
    </w:p>
    <w:p w14:paraId="69AFEB24" w14:textId="3ADC2B0B" w:rsidR="003717DF" w:rsidRPr="00BE39A0" w:rsidRDefault="00CF7E99" w:rsidP="00CF7E99">
      <w:pPr>
        <w:spacing w:line="360" w:lineRule="auto"/>
        <w:ind w:left="708"/>
        <w:rPr>
          <w:lang w:val="en-US" w:eastAsia="en-IN"/>
        </w:rPr>
      </w:pPr>
      <w:r w:rsidRPr="00BE39A0">
        <w:rPr>
          <w:lang w:val="en-US" w:eastAsia="en-IN"/>
        </w:rPr>
        <w:t>In the study, data from Ireland and other EU countries were analyzed using data on the organic production of animal products. Based on these data, other countries similar to Ireland were identified, and similarity tests were applied. Analysis was made on the data produced by Finland, Ireland, and Croatia countries, which are similar in population. As a result, it was concluded that while Croatia and Ireland are quite similar in meat production, they differ in milk production. In addition, when clustering was made, these three countries were included in the same cluster. In addition, organic operators made by all countries in 2022 were estimated in the study.</w:t>
      </w:r>
    </w:p>
    <w:p w14:paraId="65527CE1" w14:textId="6D76E977" w:rsidR="004D3849" w:rsidRPr="00BE39A0" w:rsidRDefault="004D3849" w:rsidP="00723F04">
      <w:pPr>
        <w:pStyle w:val="Balk1"/>
        <w:rPr>
          <w:rFonts w:asciiTheme="minorHAnsi" w:hAnsiTheme="minorHAnsi" w:cstheme="minorHAnsi"/>
          <w:lang w:val="en-US"/>
        </w:rPr>
      </w:pPr>
      <w:bookmarkStart w:id="25" w:name="_Toc123761248"/>
      <w:r w:rsidRPr="00BE39A0">
        <w:rPr>
          <w:rFonts w:asciiTheme="minorHAnsi" w:hAnsiTheme="minorHAnsi" w:cstheme="minorHAnsi"/>
          <w:lang w:val="en-US"/>
        </w:rPr>
        <w:t>References</w:t>
      </w:r>
      <w:bookmarkEnd w:id="25"/>
    </w:p>
    <w:p w14:paraId="1931AA07" w14:textId="1944D0C3" w:rsidR="00EC555B" w:rsidRPr="00BE39A0" w:rsidRDefault="00EC555B" w:rsidP="00EC555B">
      <w:pPr>
        <w:ind w:left="708"/>
        <w:rPr>
          <w:rFonts w:eastAsia="Times New Roman" w:cstheme="minorHAnsi"/>
          <w:b/>
          <w:szCs w:val="24"/>
          <w:lang w:val="en-US" w:eastAsia="en-IN"/>
        </w:rPr>
      </w:pPr>
      <w:r w:rsidRPr="00BE39A0">
        <w:rPr>
          <w:szCs w:val="24"/>
          <w:shd w:val="clear" w:color="auto" w:fill="FFFFFF"/>
          <w:lang w:val="en-US"/>
        </w:rPr>
        <w:t xml:space="preserve">[1] Hermansen, J. E. (2003). </w:t>
      </w:r>
      <w:r w:rsidR="004E489E" w:rsidRPr="00BE39A0">
        <w:rPr>
          <w:szCs w:val="24"/>
          <w:shd w:val="clear" w:color="auto" w:fill="FFFFFF"/>
          <w:lang w:val="en-US"/>
        </w:rPr>
        <w:t>“</w:t>
      </w:r>
      <w:r w:rsidRPr="00BE39A0">
        <w:rPr>
          <w:szCs w:val="24"/>
          <w:shd w:val="clear" w:color="auto" w:fill="FFFFFF"/>
          <w:lang w:val="en-US"/>
        </w:rPr>
        <w:t>Organic livestock production systems and appropriate development in relation to public expectations</w:t>
      </w:r>
      <w:r w:rsidR="004E489E" w:rsidRPr="00BE39A0">
        <w:rPr>
          <w:szCs w:val="24"/>
          <w:shd w:val="clear" w:color="auto" w:fill="FFFFFF"/>
          <w:lang w:val="en-US"/>
        </w:rPr>
        <w:t>”</w:t>
      </w:r>
      <w:r w:rsidRPr="00BE39A0">
        <w:rPr>
          <w:szCs w:val="24"/>
          <w:shd w:val="clear" w:color="auto" w:fill="FFFFFF"/>
          <w:lang w:val="en-US"/>
        </w:rPr>
        <w:t>. </w:t>
      </w:r>
      <w:r w:rsidRPr="00BE39A0">
        <w:rPr>
          <w:i/>
          <w:iCs/>
          <w:szCs w:val="24"/>
          <w:shd w:val="clear" w:color="auto" w:fill="FFFFFF"/>
          <w:lang w:val="en-US"/>
        </w:rPr>
        <w:t>Livestock production science</w:t>
      </w:r>
      <w:r w:rsidRPr="00BE39A0">
        <w:rPr>
          <w:szCs w:val="24"/>
          <w:shd w:val="clear" w:color="auto" w:fill="FFFFFF"/>
          <w:lang w:val="en-US"/>
        </w:rPr>
        <w:t>, </w:t>
      </w:r>
      <w:r w:rsidRPr="00BE39A0">
        <w:rPr>
          <w:i/>
          <w:iCs/>
          <w:szCs w:val="24"/>
          <w:shd w:val="clear" w:color="auto" w:fill="FFFFFF"/>
          <w:lang w:val="en-US"/>
        </w:rPr>
        <w:t>80</w:t>
      </w:r>
      <w:r w:rsidRPr="00BE39A0">
        <w:rPr>
          <w:szCs w:val="24"/>
          <w:shd w:val="clear" w:color="auto" w:fill="FFFFFF"/>
          <w:lang w:val="en-US"/>
        </w:rPr>
        <w:t>(1-2), 3-15.</w:t>
      </w:r>
    </w:p>
    <w:p w14:paraId="2154834B" w14:textId="4A2BE26F" w:rsidR="00EC555B" w:rsidRPr="00BE39A0" w:rsidRDefault="00EC555B" w:rsidP="00EC555B">
      <w:pPr>
        <w:ind w:left="708"/>
        <w:rPr>
          <w:color w:val="000000"/>
          <w:szCs w:val="24"/>
          <w:lang w:val="en-US"/>
        </w:rPr>
      </w:pPr>
      <w:r w:rsidRPr="00BE39A0">
        <w:rPr>
          <w:color w:val="000000"/>
          <w:szCs w:val="24"/>
          <w:lang w:val="en-US"/>
        </w:rPr>
        <w:t xml:space="preserve">[2] </w:t>
      </w:r>
      <w:proofErr w:type="spellStart"/>
      <w:r w:rsidRPr="00BE39A0">
        <w:rPr>
          <w:color w:val="000000"/>
          <w:szCs w:val="24"/>
          <w:lang w:val="en-US"/>
        </w:rPr>
        <w:t>Novák</w:t>
      </w:r>
      <w:proofErr w:type="spellEnd"/>
      <w:r w:rsidRPr="00BE39A0">
        <w:rPr>
          <w:color w:val="000000"/>
          <w:szCs w:val="24"/>
          <w:lang w:val="en-US"/>
        </w:rPr>
        <w:t xml:space="preserve">, J., Benda, P., </w:t>
      </w:r>
      <w:proofErr w:type="spellStart"/>
      <w:r w:rsidRPr="00BE39A0">
        <w:rPr>
          <w:color w:val="000000"/>
          <w:szCs w:val="24"/>
          <w:lang w:val="en-US"/>
        </w:rPr>
        <w:t>Šilerová</w:t>
      </w:r>
      <w:proofErr w:type="spellEnd"/>
      <w:r w:rsidRPr="00BE39A0">
        <w:rPr>
          <w:color w:val="000000"/>
          <w:szCs w:val="24"/>
          <w:lang w:val="en-US"/>
        </w:rPr>
        <w:t xml:space="preserve">, E., </w:t>
      </w:r>
      <w:proofErr w:type="spellStart"/>
      <w:r w:rsidRPr="00BE39A0">
        <w:rPr>
          <w:color w:val="000000"/>
          <w:szCs w:val="24"/>
          <w:lang w:val="en-US"/>
        </w:rPr>
        <w:t>Vaněk</w:t>
      </w:r>
      <w:proofErr w:type="spellEnd"/>
      <w:r w:rsidRPr="00BE39A0">
        <w:rPr>
          <w:color w:val="000000"/>
          <w:szCs w:val="24"/>
          <w:lang w:val="en-US"/>
        </w:rPr>
        <w:t xml:space="preserve">, J. and </w:t>
      </w:r>
      <w:proofErr w:type="spellStart"/>
      <w:r w:rsidRPr="00BE39A0">
        <w:rPr>
          <w:color w:val="000000"/>
          <w:szCs w:val="24"/>
          <w:lang w:val="en-US"/>
        </w:rPr>
        <w:t>Kánská</w:t>
      </w:r>
      <w:proofErr w:type="spellEnd"/>
      <w:r w:rsidRPr="00BE39A0">
        <w:rPr>
          <w:color w:val="000000"/>
          <w:szCs w:val="24"/>
          <w:lang w:val="en-US"/>
        </w:rPr>
        <w:t xml:space="preserve">, E. (2021) “Sentiment Analysis in Agriculture", </w:t>
      </w:r>
      <w:r w:rsidRPr="00BE39A0">
        <w:rPr>
          <w:i/>
          <w:iCs/>
          <w:color w:val="000000"/>
          <w:szCs w:val="24"/>
          <w:lang w:val="en-US"/>
        </w:rPr>
        <w:t>AGRIS on-line Papers in Economics and Informatics</w:t>
      </w:r>
      <w:r w:rsidRPr="00BE39A0">
        <w:rPr>
          <w:color w:val="000000"/>
          <w:szCs w:val="24"/>
          <w:lang w:val="en-US"/>
        </w:rPr>
        <w:t xml:space="preserve">, Vol. 13, No. 1, pp. 121-130. ISSN 1804-1930. </w:t>
      </w:r>
    </w:p>
    <w:p w14:paraId="423DA94A" w14:textId="6A65B8DE" w:rsidR="00EC555B" w:rsidRPr="00BE39A0" w:rsidRDefault="00EC555B" w:rsidP="00EC555B">
      <w:pPr>
        <w:ind w:left="708"/>
        <w:rPr>
          <w:rFonts w:eastAsia="Times New Roman"/>
          <w:szCs w:val="24"/>
          <w:lang w:val="en-US" w:eastAsia="en-IN"/>
        </w:rPr>
      </w:pPr>
      <w:r w:rsidRPr="00BE39A0">
        <w:rPr>
          <w:rFonts w:eastAsia="Times New Roman"/>
          <w:szCs w:val="24"/>
          <w:lang w:val="en-US" w:eastAsia="en-IN"/>
        </w:rPr>
        <w:lastRenderedPageBreak/>
        <w:t xml:space="preserve">[3] Cao, Y., Sun, Z., Li, </w:t>
      </w:r>
      <w:proofErr w:type="gramStart"/>
      <w:r w:rsidRPr="00BE39A0">
        <w:rPr>
          <w:rFonts w:eastAsia="Times New Roman"/>
          <w:szCs w:val="24"/>
          <w:lang w:val="en-US" w:eastAsia="en-IN"/>
        </w:rPr>
        <w:t>L.,</w:t>
      </w:r>
      <w:proofErr w:type="spellStart"/>
      <w:r w:rsidRPr="00BE39A0">
        <w:rPr>
          <w:rFonts w:eastAsia="Times New Roman"/>
          <w:szCs w:val="24"/>
          <w:lang w:val="en-US" w:eastAsia="en-IN"/>
        </w:rPr>
        <w:t>Mo</w:t>
      </w:r>
      <w:proofErr w:type="gramEnd"/>
      <w:r w:rsidRPr="00BE39A0">
        <w:rPr>
          <w:rFonts w:eastAsia="Times New Roman"/>
          <w:szCs w:val="24"/>
          <w:lang w:val="en-US" w:eastAsia="en-IN"/>
        </w:rPr>
        <w:t>,W</w:t>
      </w:r>
      <w:proofErr w:type="spellEnd"/>
      <w:r w:rsidRPr="00BE39A0">
        <w:rPr>
          <w:rFonts w:eastAsia="Times New Roman"/>
          <w:szCs w:val="24"/>
          <w:lang w:val="en-US" w:eastAsia="en-IN"/>
        </w:rPr>
        <w:t>.</w:t>
      </w:r>
      <w:r w:rsidR="004E489E" w:rsidRPr="00BE39A0">
        <w:rPr>
          <w:rFonts w:eastAsia="Times New Roman"/>
          <w:szCs w:val="24"/>
          <w:lang w:val="en-US" w:eastAsia="en-IN"/>
        </w:rPr>
        <w:t xml:space="preserve"> (2022).</w:t>
      </w:r>
      <w:r w:rsidRPr="00BE39A0">
        <w:rPr>
          <w:rFonts w:eastAsia="Times New Roman"/>
          <w:szCs w:val="24"/>
          <w:lang w:val="en-US" w:eastAsia="en-IN"/>
        </w:rPr>
        <w:t xml:space="preserve"> </w:t>
      </w:r>
      <w:r w:rsidR="004E489E" w:rsidRPr="00BE39A0">
        <w:rPr>
          <w:rFonts w:eastAsia="Times New Roman"/>
          <w:szCs w:val="24"/>
          <w:lang w:val="en-US" w:eastAsia="en-IN"/>
        </w:rPr>
        <w:t>“</w:t>
      </w:r>
      <w:r w:rsidRPr="00BE39A0">
        <w:rPr>
          <w:rFonts w:eastAsia="Times New Roman"/>
          <w:szCs w:val="24"/>
          <w:lang w:val="en-US" w:eastAsia="en-IN"/>
        </w:rPr>
        <w:t xml:space="preserve">A Study of </w:t>
      </w:r>
      <w:proofErr w:type="spellStart"/>
      <w:r w:rsidRPr="00BE39A0">
        <w:rPr>
          <w:rFonts w:eastAsia="Times New Roman"/>
          <w:szCs w:val="24"/>
          <w:lang w:val="en-US" w:eastAsia="en-IN"/>
        </w:rPr>
        <w:t>SentimentAnalysis</w:t>
      </w:r>
      <w:proofErr w:type="spellEnd"/>
      <w:r w:rsidRPr="00BE39A0">
        <w:rPr>
          <w:rFonts w:eastAsia="Times New Roman"/>
          <w:szCs w:val="24"/>
          <w:lang w:val="en-US" w:eastAsia="en-IN"/>
        </w:rPr>
        <w:t xml:space="preserve"> Algorithms for </w:t>
      </w:r>
      <w:proofErr w:type="spellStart"/>
      <w:r w:rsidRPr="00BE39A0">
        <w:rPr>
          <w:rFonts w:eastAsia="Times New Roman"/>
          <w:szCs w:val="24"/>
          <w:lang w:val="en-US" w:eastAsia="en-IN"/>
        </w:rPr>
        <w:t>AgriculturalProduct</w:t>
      </w:r>
      <w:proofErr w:type="spellEnd"/>
      <w:r w:rsidRPr="00BE39A0">
        <w:rPr>
          <w:rFonts w:eastAsia="Times New Roman"/>
          <w:szCs w:val="24"/>
          <w:lang w:val="en-US" w:eastAsia="en-IN"/>
        </w:rPr>
        <w:t xml:space="preserve"> Reviews Based on Improved</w:t>
      </w:r>
      <w:r w:rsidR="004E489E" w:rsidRPr="00BE39A0">
        <w:rPr>
          <w:rFonts w:eastAsia="Times New Roman"/>
          <w:szCs w:val="24"/>
          <w:lang w:val="en-US" w:eastAsia="en-IN"/>
        </w:rPr>
        <w:t xml:space="preserve"> </w:t>
      </w:r>
      <w:r w:rsidRPr="00BE39A0">
        <w:rPr>
          <w:rFonts w:eastAsia="Times New Roman"/>
          <w:szCs w:val="24"/>
          <w:lang w:val="en-US" w:eastAsia="en-IN"/>
        </w:rPr>
        <w:t>BERT Model</w:t>
      </w:r>
      <w:r w:rsidR="004E489E" w:rsidRPr="00BE39A0">
        <w:rPr>
          <w:rFonts w:eastAsia="Times New Roman"/>
          <w:szCs w:val="24"/>
          <w:lang w:val="en-US" w:eastAsia="en-IN"/>
        </w:rPr>
        <w:t>”</w:t>
      </w:r>
      <w:r w:rsidRPr="00BE39A0">
        <w:rPr>
          <w:rFonts w:eastAsia="Times New Roman"/>
          <w:szCs w:val="24"/>
          <w:lang w:val="en-US" w:eastAsia="en-IN"/>
        </w:rPr>
        <w:t>. Symmetry, 14, 1604.</w:t>
      </w:r>
    </w:p>
    <w:p w14:paraId="18C87156" w14:textId="3911A0AB" w:rsidR="00EC555B" w:rsidRPr="00BE39A0" w:rsidRDefault="00EC555B" w:rsidP="00EC555B">
      <w:pPr>
        <w:ind w:left="708"/>
        <w:rPr>
          <w:rFonts w:eastAsia="Times New Roman"/>
          <w:szCs w:val="24"/>
          <w:lang w:val="en-US" w:eastAsia="en-IN"/>
        </w:rPr>
      </w:pPr>
      <w:r w:rsidRPr="00BE39A0">
        <w:rPr>
          <w:rFonts w:eastAsia="Times New Roman"/>
          <w:szCs w:val="24"/>
          <w:lang w:val="en-US" w:eastAsia="en-IN"/>
        </w:rPr>
        <w:t xml:space="preserve">[4] </w:t>
      </w:r>
      <w:proofErr w:type="spellStart"/>
      <w:r w:rsidRPr="00BE39A0">
        <w:rPr>
          <w:rFonts w:eastAsia="Times New Roman"/>
          <w:szCs w:val="24"/>
          <w:lang w:val="en-US" w:eastAsia="en-IN"/>
        </w:rPr>
        <w:t>Geisser</w:t>
      </w:r>
      <w:proofErr w:type="spellEnd"/>
      <w:r w:rsidRPr="00BE39A0">
        <w:rPr>
          <w:rFonts w:eastAsia="Times New Roman"/>
          <w:szCs w:val="24"/>
          <w:lang w:val="en-US" w:eastAsia="en-IN"/>
        </w:rPr>
        <w:t xml:space="preserve"> S, Johnson WM.</w:t>
      </w:r>
      <w:r w:rsidR="004E489E" w:rsidRPr="00BE39A0">
        <w:rPr>
          <w:rFonts w:eastAsia="Times New Roman"/>
          <w:szCs w:val="24"/>
          <w:lang w:val="en-US" w:eastAsia="en-IN"/>
        </w:rPr>
        <w:t xml:space="preserve"> (2006).</w:t>
      </w:r>
      <w:r w:rsidRPr="00BE39A0">
        <w:rPr>
          <w:rFonts w:eastAsia="Times New Roman"/>
          <w:szCs w:val="24"/>
          <w:lang w:val="en-US" w:eastAsia="en-IN"/>
        </w:rPr>
        <w:t xml:space="preserve"> </w:t>
      </w:r>
      <w:r w:rsidR="004E489E" w:rsidRPr="00BE39A0">
        <w:rPr>
          <w:rFonts w:eastAsia="Times New Roman"/>
          <w:szCs w:val="24"/>
          <w:lang w:val="en-US" w:eastAsia="en-IN"/>
        </w:rPr>
        <w:t>“</w:t>
      </w:r>
      <w:r w:rsidRPr="00BE39A0">
        <w:rPr>
          <w:rFonts w:eastAsia="Times New Roman"/>
          <w:szCs w:val="24"/>
          <w:lang w:val="en-US" w:eastAsia="en-IN"/>
        </w:rPr>
        <w:t>Modes of Parametric Statistical Inference</w:t>
      </w:r>
      <w:r w:rsidR="004E489E" w:rsidRPr="00BE39A0">
        <w:rPr>
          <w:rFonts w:eastAsia="Times New Roman"/>
          <w:szCs w:val="24"/>
          <w:lang w:val="en-US" w:eastAsia="en-IN"/>
        </w:rPr>
        <w:t>”</w:t>
      </w:r>
      <w:r w:rsidRPr="00BE39A0">
        <w:rPr>
          <w:rFonts w:eastAsia="Times New Roman"/>
          <w:szCs w:val="24"/>
          <w:lang w:val="en-US" w:eastAsia="en-IN"/>
        </w:rPr>
        <w:t>, John Wiley &amp; Sons.</w:t>
      </w:r>
    </w:p>
    <w:p w14:paraId="1870815A" w14:textId="5B720911" w:rsidR="00EC555B" w:rsidRPr="00BE39A0" w:rsidRDefault="00EC555B" w:rsidP="00EC555B">
      <w:pPr>
        <w:ind w:left="708"/>
        <w:rPr>
          <w:rFonts w:eastAsia="Times New Roman"/>
          <w:szCs w:val="24"/>
          <w:lang w:val="en-US" w:eastAsia="en-IN"/>
        </w:rPr>
      </w:pPr>
      <w:r w:rsidRPr="00BE39A0">
        <w:rPr>
          <w:rFonts w:eastAsia="Times New Roman"/>
          <w:szCs w:val="24"/>
          <w:lang w:val="en-US" w:eastAsia="en-IN"/>
        </w:rPr>
        <w:t>[5]</w:t>
      </w:r>
      <w:r w:rsidR="004D4EDB" w:rsidRPr="00BE39A0">
        <w:rPr>
          <w:rFonts w:eastAsia="Times New Roman"/>
          <w:szCs w:val="24"/>
          <w:lang w:val="en-US" w:eastAsia="en-IN"/>
        </w:rPr>
        <w:t xml:space="preserve"> </w:t>
      </w:r>
      <w:proofErr w:type="spellStart"/>
      <w:r w:rsidR="004D4EDB" w:rsidRPr="00BE39A0">
        <w:rPr>
          <w:rFonts w:eastAsia="Times New Roman"/>
          <w:szCs w:val="24"/>
          <w:lang w:val="en-US" w:eastAsia="en-IN"/>
        </w:rPr>
        <w:t>Pfanzagl</w:t>
      </w:r>
      <w:proofErr w:type="spellEnd"/>
      <w:r w:rsidR="004D4EDB" w:rsidRPr="00BE39A0">
        <w:rPr>
          <w:rFonts w:eastAsia="Times New Roman"/>
          <w:szCs w:val="24"/>
          <w:lang w:val="en-US" w:eastAsia="en-IN"/>
        </w:rPr>
        <w:t xml:space="preserve">, J., and O. </w:t>
      </w:r>
      <w:proofErr w:type="spellStart"/>
      <w:r w:rsidR="004D4EDB" w:rsidRPr="00BE39A0">
        <w:rPr>
          <w:rFonts w:eastAsia="Times New Roman"/>
          <w:szCs w:val="24"/>
          <w:lang w:val="en-US" w:eastAsia="en-IN"/>
        </w:rPr>
        <w:t>Sheynin</w:t>
      </w:r>
      <w:proofErr w:type="spellEnd"/>
      <w:r w:rsidR="004D4EDB" w:rsidRPr="00BE39A0">
        <w:rPr>
          <w:rFonts w:eastAsia="Times New Roman"/>
          <w:szCs w:val="24"/>
          <w:lang w:val="en-US" w:eastAsia="en-IN"/>
        </w:rPr>
        <w:t>.</w:t>
      </w:r>
      <w:r w:rsidR="004E489E" w:rsidRPr="00BE39A0">
        <w:rPr>
          <w:rFonts w:eastAsia="Times New Roman"/>
          <w:szCs w:val="24"/>
          <w:lang w:val="en-US" w:eastAsia="en-IN"/>
        </w:rPr>
        <w:t xml:space="preserve"> (1996).</w:t>
      </w:r>
      <w:r w:rsidR="004D4EDB" w:rsidRPr="00BE39A0">
        <w:rPr>
          <w:rFonts w:eastAsia="Times New Roman"/>
          <w:szCs w:val="24"/>
          <w:lang w:val="en-US" w:eastAsia="en-IN"/>
        </w:rPr>
        <w:t xml:space="preserve"> "Studies in the history of probability and statistics XLIV A forerunner of the t-distribution." </w:t>
      </w:r>
      <w:proofErr w:type="spellStart"/>
      <w:r w:rsidR="004D4EDB" w:rsidRPr="00BE39A0">
        <w:rPr>
          <w:rFonts w:eastAsia="Times New Roman"/>
          <w:szCs w:val="24"/>
          <w:lang w:val="en-US" w:eastAsia="en-IN"/>
        </w:rPr>
        <w:t>Biometrika</w:t>
      </w:r>
      <w:proofErr w:type="spellEnd"/>
      <w:r w:rsidR="004D4EDB" w:rsidRPr="00BE39A0">
        <w:rPr>
          <w:rFonts w:eastAsia="Times New Roman"/>
          <w:szCs w:val="24"/>
          <w:lang w:val="en-US" w:eastAsia="en-IN"/>
        </w:rPr>
        <w:t xml:space="preserve"> 891-898.</w:t>
      </w:r>
    </w:p>
    <w:p w14:paraId="1CBD900F" w14:textId="34A82A72" w:rsidR="004D4EDB" w:rsidRPr="00BE39A0" w:rsidRDefault="004D4EDB" w:rsidP="00EC555B">
      <w:pPr>
        <w:ind w:left="708"/>
        <w:rPr>
          <w:rFonts w:eastAsia="Times New Roman"/>
          <w:szCs w:val="24"/>
          <w:lang w:val="en-US" w:eastAsia="en-IN"/>
        </w:rPr>
      </w:pPr>
      <w:r w:rsidRPr="00BE39A0">
        <w:rPr>
          <w:rFonts w:eastAsia="Times New Roman"/>
          <w:szCs w:val="24"/>
          <w:lang w:val="en-US" w:eastAsia="en-IN"/>
        </w:rPr>
        <w:t>[6] Stigler, Stephen.</w:t>
      </w:r>
      <w:r w:rsidR="004E489E" w:rsidRPr="00BE39A0">
        <w:rPr>
          <w:rFonts w:eastAsia="Times New Roman"/>
          <w:szCs w:val="24"/>
          <w:lang w:val="en-US" w:eastAsia="en-IN"/>
        </w:rPr>
        <w:t xml:space="preserve"> (2005)</w:t>
      </w:r>
      <w:r w:rsidRPr="00BE39A0">
        <w:rPr>
          <w:rFonts w:eastAsia="Times New Roman"/>
          <w:szCs w:val="24"/>
          <w:lang w:val="en-US" w:eastAsia="en-IN"/>
        </w:rPr>
        <w:t xml:space="preserve"> "Fisher in 1921." Statistical Science 32-49.</w:t>
      </w:r>
    </w:p>
    <w:p w14:paraId="7BA2DB1D" w14:textId="41D3D0F8" w:rsidR="004E489E" w:rsidRPr="00BE39A0" w:rsidRDefault="004E489E" w:rsidP="00EC555B">
      <w:pPr>
        <w:ind w:left="708"/>
        <w:rPr>
          <w:rFonts w:eastAsia="Times New Roman"/>
          <w:szCs w:val="24"/>
          <w:lang w:val="en-US" w:eastAsia="en-IN"/>
        </w:rPr>
      </w:pPr>
      <w:r w:rsidRPr="00BE39A0">
        <w:rPr>
          <w:rFonts w:eastAsia="Times New Roman"/>
          <w:szCs w:val="24"/>
          <w:lang w:val="en-US" w:eastAsia="en-IN"/>
        </w:rPr>
        <w:t xml:space="preserve">[7] </w:t>
      </w:r>
      <w:proofErr w:type="spellStart"/>
      <w:r w:rsidRPr="00BE39A0">
        <w:rPr>
          <w:rFonts w:eastAsia="Times New Roman"/>
          <w:szCs w:val="24"/>
          <w:lang w:val="en-US" w:eastAsia="en-IN"/>
        </w:rPr>
        <w:t>Alpaydın</w:t>
      </w:r>
      <w:proofErr w:type="spellEnd"/>
      <w:r w:rsidRPr="00BE39A0">
        <w:rPr>
          <w:rFonts w:eastAsia="Times New Roman"/>
          <w:szCs w:val="24"/>
          <w:lang w:val="en-US" w:eastAsia="en-IN"/>
        </w:rPr>
        <w:t xml:space="preserve">, E. (2010). Introduction to Machine Learning. </w:t>
      </w:r>
      <w:proofErr w:type="spellStart"/>
      <w:r w:rsidRPr="00BE39A0">
        <w:rPr>
          <w:rFonts w:eastAsia="Times New Roman"/>
          <w:szCs w:val="24"/>
          <w:lang w:val="en-US" w:eastAsia="en-IN"/>
        </w:rPr>
        <w:t>Londra</w:t>
      </w:r>
      <w:proofErr w:type="spellEnd"/>
      <w:r w:rsidRPr="00BE39A0">
        <w:rPr>
          <w:rFonts w:eastAsia="Times New Roman"/>
          <w:szCs w:val="24"/>
          <w:lang w:val="en-US" w:eastAsia="en-IN"/>
        </w:rPr>
        <w:t>: The MIT Press. s. 8. ISBN 978-0-262-01243-0.</w:t>
      </w:r>
    </w:p>
    <w:p w14:paraId="05E7659B" w14:textId="67AD1877" w:rsidR="00EC555B" w:rsidRPr="00BE39A0" w:rsidRDefault="004E489E" w:rsidP="004E489E">
      <w:pPr>
        <w:ind w:left="708"/>
        <w:rPr>
          <w:lang w:val="en-US" w:eastAsia="en-IN"/>
        </w:rPr>
      </w:pPr>
      <w:r w:rsidRPr="00BE39A0">
        <w:rPr>
          <w:lang w:val="en-US" w:eastAsia="en-IN"/>
        </w:rPr>
        <w:t>[8] Stuart J. Russell, Peter Norvig (2010). “Artificial Intelligence: A Modern Approach”, Third Edition, Prentice Hall ISBN 9780136042594.</w:t>
      </w:r>
    </w:p>
    <w:p w14:paraId="23C966F9" w14:textId="453FF50C" w:rsidR="00A96469" w:rsidRPr="00BE39A0" w:rsidRDefault="004D3849" w:rsidP="00723F04">
      <w:pPr>
        <w:pStyle w:val="Balk1"/>
        <w:rPr>
          <w:rFonts w:asciiTheme="minorHAnsi" w:hAnsiTheme="minorHAnsi" w:cstheme="minorHAnsi"/>
          <w:lang w:val="en-US"/>
        </w:rPr>
      </w:pPr>
      <w:bookmarkStart w:id="26" w:name="_Toc123761249"/>
      <w:r w:rsidRPr="00BE39A0">
        <w:rPr>
          <w:rFonts w:asciiTheme="minorHAnsi" w:hAnsiTheme="minorHAnsi" w:cstheme="minorHAnsi"/>
          <w:highlight w:val="white"/>
          <w:lang w:val="en-US"/>
        </w:rPr>
        <w:t>Appendix</w:t>
      </w:r>
      <w:bookmarkEnd w:id="26"/>
    </w:p>
    <w:p w14:paraId="4D0EA60E" w14:textId="4605468C" w:rsidR="00A96469" w:rsidRPr="00BE39A0" w:rsidRDefault="00A96469" w:rsidP="00723F04">
      <w:pPr>
        <w:spacing w:line="360" w:lineRule="auto"/>
        <w:rPr>
          <w:rFonts w:cstheme="minorHAnsi"/>
          <w:lang w:val="en-US" w:eastAsia="en-IN"/>
        </w:rPr>
      </w:pPr>
    </w:p>
    <w:p w14:paraId="53703789" w14:textId="130F51F9" w:rsidR="00A96469" w:rsidRPr="00BE39A0" w:rsidRDefault="00A96469" w:rsidP="00723F04">
      <w:pPr>
        <w:spacing w:line="360" w:lineRule="auto"/>
        <w:rPr>
          <w:rFonts w:cstheme="minorHAnsi"/>
          <w:lang w:val="en-US" w:eastAsia="en-IN"/>
        </w:rPr>
      </w:pPr>
    </w:p>
    <w:p w14:paraId="4DC870B5" w14:textId="1D98B2E3" w:rsidR="00A96469" w:rsidRPr="00BE39A0" w:rsidRDefault="00A96469" w:rsidP="00723F04">
      <w:pPr>
        <w:spacing w:line="360" w:lineRule="auto"/>
        <w:rPr>
          <w:rFonts w:cstheme="minorHAnsi"/>
          <w:lang w:val="en-US" w:eastAsia="en-IN"/>
        </w:rPr>
      </w:pPr>
    </w:p>
    <w:p w14:paraId="06136DDC" w14:textId="326A37A9" w:rsidR="00A96469" w:rsidRPr="00BE39A0" w:rsidRDefault="00A96469" w:rsidP="00723F04">
      <w:pPr>
        <w:spacing w:line="360" w:lineRule="auto"/>
        <w:rPr>
          <w:rFonts w:cstheme="minorHAnsi"/>
          <w:lang w:val="en-US" w:eastAsia="en-IN"/>
        </w:rPr>
      </w:pPr>
    </w:p>
    <w:p w14:paraId="2FE624B7" w14:textId="2B1B3D8C" w:rsidR="00A96469" w:rsidRPr="00BE39A0" w:rsidRDefault="00A96469" w:rsidP="00723F04">
      <w:pPr>
        <w:rPr>
          <w:rFonts w:cstheme="minorHAnsi"/>
          <w:lang w:val="en-US" w:eastAsia="en-IN"/>
        </w:rPr>
      </w:pPr>
    </w:p>
    <w:p w14:paraId="4F14FF1F" w14:textId="77777777" w:rsidR="00A96469" w:rsidRPr="00BE39A0" w:rsidRDefault="00A96469" w:rsidP="00723F04">
      <w:pPr>
        <w:rPr>
          <w:rFonts w:cstheme="minorHAnsi"/>
          <w:lang w:val="en-US" w:eastAsia="en-IN"/>
        </w:rPr>
      </w:pPr>
    </w:p>
    <w:p w14:paraId="6FDF735A" w14:textId="77777777" w:rsidR="004D3849" w:rsidRPr="00BE39A0" w:rsidRDefault="004D3849" w:rsidP="00723F04">
      <w:pPr>
        <w:spacing w:line="360" w:lineRule="auto"/>
        <w:rPr>
          <w:rFonts w:cstheme="minorHAnsi"/>
          <w:szCs w:val="24"/>
          <w:lang w:val="en-US"/>
        </w:rPr>
      </w:pPr>
    </w:p>
    <w:p w14:paraId="3AB4314F" w14:textId="77777777" w:rsidR="004D3849" w:rsidRPr="00BE39A0" w:rsidRDefault="004D3849" w:rsidP="00723F04">
      <w:pPr>
        <w:spacing w:line="360" w:lineRule="auto"/>
        <w:rPr>
          <w:rFonts w:cstheme="minorHAnsi"/>
          <w:szCs w:val="24"/>
          <w:lang w:val="en-US"/>
        </w:rPr>
      </w:pPr>
    </w:p>
    <w:sectPr w:rsidR="004D3849" w:rsidRPr="00BE39A0">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1038" w14:textId="77777777" w:rsidR="00A60901" w:rsidRDefault="00A60901" w:rsidP="004B3E76">
      <w:pPr>
        <w:spacing w:after="0" w:line="240" w:lineRule="auto"/>
      </w:pPr>
      <w:r>
        <w:separator/>
      </w:r>
    </w:p>
  </w:endnote>
  <w:endnote w:type="continuationSeparator" w:id="0">
    <w:p w14:paraId="03E55A53" w14:textId="77777777" w:rsidR="00A60901" w:rsidRDefault="00A60901" w:rsidP="004B3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2DAC0" w14:textId="41FE6CA0" w:rsidR="004B3E76" w:rsidRDefault="004B3E76">
    <w:pPr>
      <w:pStyle w:val="AltBilgi"/>
      <w:jc w:val="right"/>
    </w:pPr>
  </w:p>
  <w:p w14:paraId="2C351187" w14:textId="77777777" w:rsidR="004B3E76" w:rsidRDefault="004B3E76" w:rsidP="004B3E76">
    <w:pPr>
      <w:pStyle w:val="AltBilgi"/>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541073"/>
      <w:docPartObj>
        <w:docPartGallery w:val="Page Numbers (Bottom of Page)"/>
        <w:docPartUnique/>
      </w:docPartObj>
    </w:sdtPr>
    <w:sdtContent>
      <w:p w14:paraId="2D90BB73" w14:textId="776B07C9" w:rsidR="00A96469" w:rsidRDefault="00A96469">
        <w:pPr>
          <w:pStyle w:val="AltBilgi"/>
          <w:jc w:val="right"/>
        </w:pPr>
        <w:r>
          <w:fldChar w:fldCharType="begin"/>
        </w:r>
        <w:r>
          <w:instrText>PAGE   \* MERGEFORMAT</w:instrText>
        </w:r>
        <w:r>
          <w:fldChar w:fldCharType="separate"/>
        </w:r>
        <w:r>
          <w:t>2</w:t>
        </w:r>
        <w:r>
          <w:fldChar w:fldCharType="end"/>
        </w:r>
      </w:p>
    </w:sdtContent>
  </w:sdt>
  <w:p w14:paraId="17D95325" w14:textId="77777777" w:rsidR="004B3E76" w:rsidRDefault="004B3E76" w:rsidP="004B3E76">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DD6C5" w14:textId="77777777" w:rsidR="00A60901" w:rsidRDefault="00A60901" w:rsidP="004B3E76">
      <w:pPr>
        <w:spacing w:after="0" w:line="240" w:lineRule="auto"/>
      </w:pPr>
      <w:r>
        <w:separator/>
      </w:r>
    </w:p>
  </w:footnote>
  <w:footnote w:type="continuationSeparator" w:id="0">
    <w:p w14:paraId="1A06C3DB" w14:textId="77777777" w:rsidR="00A60901" w:rsidRDefault="00A60901" w:rsidP="004B3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0901" w14:textId="31EE89E3" w:rsidR="004B3E76" w:rsidRDefault="004B3E76" w:rsidP="004B3E76">
    <w:pPr>
      <w:pStyle w:val="stBilgi"/>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82BB" w14:textId="097F7238" w:rsidR="004B3E76" w:rsidRDefault="004B3E76" w:rsidP="004B3E76">
    <w:pPr>
      <w:pStyle w:val="stBilgi"/>
    </w:pPr>
  </w:p>
  <w:p w14:paraId="743830C6" w14:textId="77777777" w:rsidR="004B3E76" w:rsidRDefault="004B3E7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71E9"/>
    <w:multiLevelType w:val="hybridMultilevel"/>
    <w:tmpl w:val="7096AC1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E7A529E"/>
    <w:multiLevelType w:val="hybridMultilevel"/>
    <w:tmpl w:val="C722F59A"/>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4A1C40"/>
    <w:multiLevelType w:val="multilevel"/>
    <w:tmpl w:val="63B44A6A"/>
    <w:lvl w:ilvl="0">
      <w:start w:val="1"/>
      <w:numFmt w:val="decimal"/>
      <w:pStyle w:val="Balk1"/>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6605DAC"/>
    <w:multiLevelType w:val="hybridMultilevel"/>
    <w:tmpl w:val="C7440D8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93F0C85"/>
    <w:multiLevelType w:val="hybridMultilevel"/>
    <w:tmpl w:val="D7F6B98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36E82A69"/>
    <w:multiLevelType w:val="hybridMultilevel"/>
    <w:tmpl w:val="E8162720"/>
    <w:lvl w:ilvl="0" w:tplc="F5F4272A">
      <w:numFmt w:val="bullet"/>
      <w:lvlText w:val="-"/>
      <w:lvlJc w:val="left"/>
      <w:pPr>
        <w:ind w:left="1068" w:hanging="360"/>
      </w:pPr>
      <w:rPr>
        <w:rFonts w:ascii="Times New Roman" w:eastAsia="Times New Roman"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43A856C9"/>
    <w:multiLevelType w:val="hybridMultilevel"/>
    <w:tmpl w:val="9BA6C0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09F1EB2"/>
    <w:multiLevelType w:val="multilevel"/>
    <w:tmpl w:val="7D8038D2"/>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5EDD03A0"/>
    <w:multiLevelType w:val="hybridMultilevel"/>
    <w:tmpl w:val="6AC0A08E"/>
    <w:lvl w:ilvl="0" w:tplc="F5F4272A">
      <w:numFmt w:val="bullet"/>
      <w:lvlText w:val="-"/>
      <w:lvlJc w:val="left"/>
      <w:pPr>
        <w:ind w:left="2136" w:hanging="360"/>
      </w:pPr>
      <w:rPr>
        <w:rFonts w:ascii="Times New Roman" w:eastAsia="Times New Roman" w:hAnsi="Times New Roman" w:cs="Times New Roman"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abstractNum w:abstractNumId="9" w15:restartNumberingAfterBreak="0">
    <w:nsid w:val="75CA0A3C"/>
    <w:multiLevelType w:val="hybridMultilevel"/>
    <w:tmpl w:val="B316D2D0"/>
    <w:lvl w:ilvl="0" w:tplc="041F0001">
      <w:start w:val="1"/>
      <w:numFmt w:val="bullet"/>
      <w:lvlText w:val=""/>
      <w:lvlJc w:val="left"/>
      <w:pPr>
        <w:ind w:left="1788" w:hanging="360"/>
      </w:pPr>
      <w:rPr>
        <w:rFonts w:ascii="Symbol" w:hAnsi="Symbol"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abstractNum w:abstractNumId="10" w15:restartNumberingAfterBreak="0">
    <w:nsid w:val="76625B68"/>
    <w:multiLevelType w:val="hybridMultilevel"/>
    <w:tmpl w:val="C3A06A90"/>
    <w:lvl w:ilvl="0" w:tplc="041F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0706141">
    <w:abstractNumId w:val="3"/>
  </w:num>
  <w:num w:numId="2" w16cid:durableId="1328170953">
    <w:abstractNumId w:val="2"/>
  </w:num>
  <w:num w:numId="3" w16cid:durableId="278535391">
    <w:abstractNumId w:val="2"/>
    <w:lvlOverride w:ilvl="0">
      <w:startOverride w:val="1"/>
    </w:lvlOverride>
  </w:num>
  <w:num w:numId="4" w16cid:durableId="1362591437">
    <w:abstractNumId w:val="6"/>
  </w:num>
  <w:num w:numId="5" w16cid:durableId="1102845538">
    <w:abstractNumId w:val="1"/>
  </w:num>
  <w:num w:numId="6" w16cid:durableId="2092120343">
    <w:abstractNumId w:val="10"/>
  </w:num>
  <w:num w:numId="7" w16cid:durableId="249897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1615350">
    <w:abstractNumId w:val="7"/>
  </w:num>
  <w:num w:numId="9" w16cid:durableId="905186991">
    <w:abstractNumId w:val="0"/>
  </w:num>
  <w:num w:numId="10" w16cid:durableId="1588926468">
    <w:abstractNumId w:val="5"/>
  </w:num>
  <w:num w:numId="11" w16cid:durableId="2081713151">
    <w:abstractNumId w:val="8"/>
  </w:num>
  <w:num w:numId="12" w16cid:durableId="1252158083">
    <w:abstractNumId w:val="9"/>
  </w:num>
  <w:num w:numId="13" w16cid:durableId="1198936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61135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ED"/>
    <w:rsid w:val="0004707F"/>
    <w:rsid w:val="00087225"/>
    <w:rsid w:val="000B5963"/>
    <w:rsid w:val="000D4FB3"/>
    <w:rsid w:val="000E5E7A"/>
    <w:rsid w:val="00117ACB"/>
    <w:rsid w:val="00126F5D"/>
    <w:rsid w:val="00172709"/>
    <w:rsid w:val="001A4346"/>
    <w:rsid w:val="001B2C65"/>
    <w:rsid w:val="002052A5"/>
    <w:rsid w:val="00213856"/>
    <w:rsid w:val="00220E1A"/>
    <w:rsid w:val="002226D2"/>
    <w:rsid w:val="002D6D2A"/>
    <w:rsid w:val="003054AC"/>
    <w:rsid w:val="00310803"/>
    <w:rsid w:val="00327970"/>
    <w:rsid w:val="003717DF"/>
    <w:rsid w:val="003B2AEE"/>
    <w:rsid w:val="003B31E2"/>
    <w:rsid w:val="003D40E1"/>
    <w:rsid w:val="00406D51"/>
    <w:rsid w:val="004076F0"/>
    <w:rsid w:val="00415653"/>
    <w:rsid w:val="004341B8"/>
    <w:rsid w:val="00436840"/>
    <w:rsid w:val="0044276C"/>
    <w:rsid w:val="00471EBD"/>
    <w:rsid w:val="004819AB"/>
    <w:rsid w:val="004939A7"/>
    <w:rsid w:val="004B3E76"/>
    <w:rsid w:val="004D3849"/>
    <w:rsid w:val="004D4EDB"/>
    <w:rsid w:val="004E489E"/>
    <w:rsid w:val="005219DE"/>
    <w:rsid w:val="00546CE4"/>
    <w:rsid w:val="00557E56"/>
    <w:rsid w:val="00574B1D"/>
    <w:rsid w:val="00581D1C"/>
    <w:rsid w:val="00590A34"/>
    <w:rsid w:val="005946B7"/>
    <w:rsid w:val="005C5AE4"/>
    <w:rsid w:val="005E7661"/>
    <w:rsid w:val="0064463A"/>
    <w:rsid w:val="006478B9"/>
    <w:rsid w:val="00650883"/>
    <w:rsid w:val="00663A22"/>
    <w:rsid w:val="00683E81"/>
    <w:rsid w:val="006B4F36"/>
    <w:rsid w:val="007054B6"/>
    <w:rsid w:val="00723F04"/>
    <w:rsid w:val="00732E87"/>
    <w:rsid w:val="00755B61"/>
    <w:rsid w:val="00761968"/>
    <w:rsid w:val="007C15CE"/>
    <w:rsid w:val="00813814"/>
    <w:rsid w:val="0086242D"/>
    <w:rsid w:val="008801B9"/>
    <w:rsid w:val="0089101F"/>
    <w:rsid w:val="00892346"/>
    <w:rsid w:val="008A7545"/>
    <w:rsid w:val="008D5AC3"/>
    <w:rsid w:val="009246A8"/>
    <w:rsid w:val="00951EAF"/>
    <w:rsid w:val="009660FA"/>
    <w:rsid w:val="009D4426"/>
    <w:rsid w:val="00A06FED"/>
    <w:rsid w:val="00A13E72"/>
    <w:rsid w:val="00A15C98"/>
    <w:rsid w:val="00A175E0"/>
    <w:rsid w:val="00A2277A"/>
    <w:rsid w:val="00A33AA2"/>
    <w:rsid w:val="00A47C56"/>
    <w:rsid w:val="00A60901"/>
    <w:rsid w:val="00A7115C"/>
    <w:rsid w:val="00A7501A"/>
    <w:rsid w:val="00A75EC2"/>
    <w:rsid w:val="00A76943"/>
    <w:rsid w:val="00A96469"/>
    <w:rsid w:val="00AA7528"/>
    <w:rsid w:val="00AC5BDA"/>
    <w:rsid w:val="00AD16D8"/>
    <w:rsid w:val="00AE1AD8"/>
    <w:rsid w:val="00AE2A54"/>
    <w:rsid w:val="00AE4869"/>
    <w:rsid w:val="00B03E58"/>
    <w:rsid w:val="00B05A18"/>
    <w:rsid w:val="00B128A1"/>
    <w:rsid w:val="00B52DBA"/>
    <w:rsid w:val="00BB3B71"/>
    <w:rsid w:val="00BE39A0"/>
    <w:rsid w:val="00C0059B"/>
    <w:rsid w:val="00C45F73"/>
    <w:rsid w:val="00C46AC8"/>
    <w:rsid w:val="00C51D8B"/>
    <w:rsid w:val="00C52577"/>
    <w:rsid w:val="00C5435A"/>
    <w:rsid w:val="00C81F92"/>
    <w:rsid w:val="00CA5427"/>
    <w:rsid w:val="00CA758D"/>
    <w:rsid w:val="00CC695E"/>
    <w:rsid w:val="00CE1D51"/>
    <w:rsid w:val="00CE454C"/>
    <w:rsid w:val="00CF7E99"/>
    <w:rsid w:val="00D11D84"/>
    <w:rsid w:val="00D238DA"/>
    <w:rsid w:val="00D2480A"/>
    <w:rsid w:val="00DC5781"/>
    <w:rsid w:val="00DC6057"/>
    <w:rsid w:val="00DF2BA1"/>
    <w:rsid w:val="00E208E0"/>
    <w:rsid w:val="00E22CC7"/>
    <w:rsid w:val="00E3626B"/>
    <w:rsid w:val="00E43CCA"/>
    <w:rsid w:val="00E77C0D"/>
    <w:rsid w:val="00EC555B"/>
    <w:rsid w:val="00F054E9"/>
    <w:rsid w:val="00F37E53"/>
    <w:rsid w:val="00F46273"/>
    <w:rsid w:val="00F54408"/>
    <w:rsid w:val="00F76583"/>
    <w:rsid w:val="00F87106"/>
    <w:rsid w:val="00FD13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239DE"/>
  <w15:chartTrackingRefBased/>
  <w15:docId w15:val="{1CEBCBCF-A024-4A72-899B-E5DB1287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273"/>
    <w:pPr>
      <w:jc w:val="both"/>
    </w:pPr>
    <w:rPr>
      <w:sz w:val="24"/>
    </w:rPr>
  </w:style>
  <w:style w:type="paragraph" w:styleId="Balk1">
    <w:name w:val="heading 1"/>
    <w:basedOn w:val="Normal"/>
    <w:next w:val="Normal"/>
    <w:link w:val="Balk1Char"/>
    <w:uiPriority w:val="9"/>
    <w:qFormat/>
    <w:rsid w:val="004B3E76"/>
    <w:pPr>
      <w:keepNext/>
      <w:keepLines/>
      <w:numPr>
        <w:numId w:val="2"/>
      </w:numPr>
      <w:spacing w:after="0" w:line="360" w:lineRule="auto"/>
      <w:outlineLvl w:val="0"/>
    </w:pPr>
    <w:rPr>
      <w:rFonts w:ascii="Times New Roman" w:eastAsia="Times New Roman" w:hAnsi="Times New Roman" w:cs="Times New Roman"/>
      <w:b/>
      <w:sz w:val="28"/>
      <w:szCs w:val="28"/>
      <w:lang w:val="en" w:eastAsia="en-IN"/>
    </w:rPr>
  </w:style>
  <w:style w:type="paragraph" w:styleId="Balk4">
    <w:name w:val="heading 4"/>
    <w:basedOn w:val="Normal"/>
    <w:next w:val="Normal"/>
    <w:link w:val="Balk4Char"/>
    <w:uiPriority w:val="9"/>
    <w:semiHidden/>
    <w:unhideWhenUsed/>
    <w:qFormat/>
    <w:rsid w:val="00B05A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0B5963"/>
    <w:pPr>
      <w:spacing w:after="0" w:line="240" w:lineRule="auto"/>
    </w:pPr>
    <w:rPr>
      <w:rFonts w:ascii="Calibri" w:eastAsia="Calibri" w:hAnsi="Calibri" w:cs="Times New Roman"/>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4B3E7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B3E76"/>
  </w:style>
  <w:style w:type="paragraph" w:styleId="AltBilgi">
    <w:name w:val="footer"/>
    <w:basedOn w:val="Normal"/>
    <w:link w:val="AltBilgiChar"/>
    <w:uiPriority w:val="99"/>
    <w:unhideWhenUsed/>
    <w:rsid w:val="004B3E7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B3E76"/>
  </w:style>
  <w:style w:type="paragraph" w:styleId="T1">
    <w:name w:val="toc 1"/>
    <w:basedOn w:val="Normal"/>
    <w:next w:val="Normal"/>
    <w:autoRedefine/>
    <w:uiPriority w:val="39"/>
    <w:unhideWhenUsed/>
    <w:rsid w:val="004B3E76"/>
    <w:pPr>
      <w:spacing w:after="100" w:line="360" w:lineRule="auto"/>
    </w:pPr>
    <w:rPr>
      <w:rFonts w:ascii="Times New Roman" w:eastAsia="Times New Roman" w:hAnsi="Times New Roman" w:cs="Times New Roman"/>
      <w:szCs w:val="24"/>
      <w:lang w:val="en" w:eastAsia="en-IN"/>
    </w:rPr>
  </w:style>
  <w:style w:type="character" w:styleId="Kpr">
    <w:name w:val="Hyperlink"/>
    <w:basedOn w:val="VarsaylanParagrafYazTipi"/>
    <w:uiPriority w:val="99"/>
    <w:unhideWhenUsed/>
    <w:rsid w:val="004B3E76"/>
    <w:rPr>
      <w:color w:val="0563C1" w:themeColor="hyperlink"/>
      <w:u w:val="single"/>
    </w:rPr>
  </w:style>
  <w:style w:type="paragraph" w:styleId="T2">
    <w:name w:val="toc 2"/>
    <w:basedOn w:val="Normal"/>
    <w:next w:val="Normal"/>
    <w:autoRedefine/>
    <w:uiPriority w:val="39"/>
    <w:unhideWhenUsed/>
    <w:rsid w:val="004B3E76"/>
    <w:pPr>
      <w:spacing w:after="100" w:line="360" w:lineRule="auto"/>
      <w:ind w:left="240"/>
    </w:pPr>
    <w:rPr>
      <w:rFonts w:ascii="Times New Roman" w:eastAsia="Times New Roman" w:hAnsi="Times New Roman" w:cs="Times New Roman"/>
      <w:szCs w:val="24"/>
      <w:lang w:val="en" w:eastAsia="en-IN"/>
    </w:rPr>
  </w:style>
  <w:style w:type="paragraph" w:styleId="ListeParagraf">
    <w:name w:val="List Paragraph"/>
    <w:basedOn w:val="Normal"/>
    <w:uiPriority w:val="34"/>
    <w:qFormat/>
    <w:rsid w:val="004B3E76"/>
    <w:pPr>
      <w:ind w:left="720"/>
      <w:contextualSpacing/>
    </w:pPr>
  </w:style>
  <w:style w:type="character" w:customStyle="1" w:styleId="Balk1Char">
    <w:name w:val="Başlık 1 Char"/>
    <w:basedOn w:val="VarsaylanParagrafYazTipi"/>
    <w:link w:val="Balk1"/>
    <w:uiPriority w:val="9"/>
    <w:rsid w:val="004B3E76"/>
    <w:rPr>
      <w:rFonts w:ascii="Times New Roman" w:eastAsia="Times New Roman" w:hAnsi="Times New Roman" w:cs="Times New Roman"/>
      <w:b/>
      <w:sz w:val="28"/>
      <w:szCs w:val="28"/>
      <w:lang w:val="en" w:eastAsia="en-IN"/>
    </w:rPr>
  </w:style>
  <w:style w:type="paragraph" w:styleId="NormalWeb">
    <w:name w:val="Normal (Web)"/>
    <w:basedOn w:val="Normal"/>
    <w:uiPriority w:val="99"/>
    <w:unhideWhenUsed/>
    <w:rsid w:val="003B2AEE"/>
    <w:pPr>
      <w:spacing w:before="100" w:beforeAutospacing="1" w:after="100" w:afterAutospacing="1" w:line="240" w:lineRule="auto"/>
    </w:pPr>
    <w:rPr>
      <w:rFonts w:ascii="Times New Roman" w:eastAsia="Times New Roman" w:hAnsi="Times New Roman" w:cs="Times New Roman"/>
      <w:szCs w:val="24"/>
      <w:lang w:eastAsia="tr-TR"/>
    </w:rPr>
  </w:style>
  <w:style w:type="character" w:styleId="YerTutucuMetni">
    <w:name w:val="Placeholder Text"/>
    <w:basedOn w:val="VarsaylanParagrafYazTipi"/>
    <w:uiPriority w:val="99"/>
    <w:semiHidden/>
    <w:rsid w:val="003B2AEE"/>
    <w:rPr>
      <w:color w:val="808080"/>
    </w:rPr>
  </w:style>
  <w:style w:type="paragraph" w:styleId="ResimYazs">
    <w:name w:val="caption"/>
    <w:basedOn w:val="Normal"/>
    <w:next w:val="Normal"/>
    <w:uiPriority w:val="35"/>
    <w:unhideWhenUsed/>
    <w:qFormat/>
    <w:rsid w:val="009D4426"/>
    <w:pPr>
      <w:spacing w:after="200" w:line="240" w:lineRule="auto"/>
    </w:pPr>
    <w:rPr>
      <w:i/>
      <w:iCs/>
      <w:color w:val="44546A" w:themeColor="text2"/>
      <w:sz w:val="18"/>
      <w:szCs w:val="18"/>
    </w:rPr>
  </w:style>
  <w:style w:type="character" w:customStyle="1" w:styleId="Balk4Char">
    <w:name w:val="Başlık 4 Char"/>
    <w:basedOn w:val="VarsaylanParagrafYazTipi"/>
    <w:link w:val="Balk4"/>
    <w:uiPriority w:val="9"/>
    <w:semiHidden/>
    <w:rsid w:val="00B05A18"/>
    <w:rPr>
      <w:rFonts w:asciiTheme="majorHAnsi" w:eastAsiaTheme="majorEastAsia" w:hAnsiTheme="majorHAnsi" w:cstheme="majorBidi"/>
      <w:i/>
      <w:iCs/>
      <w:color w:val="2F5496" w:themeColor="accent1" w:themeShade="BF"/>
    </w:rPr>
  </w:style>
  <w:style w:type="character" w:customStyle="1" w:styleId="mjx-char">
    <w:name w:val="mjx-char"/>
    <w:basedOn w:val="VarsaylanParagrafYazTipi"/>
    <w:rsid w:val="00E22CC7"/>
  </w:style>
  <w:style w:type="character" w:styleId="AklamaBavurusu">
    <w:name w:val="annotation reference"/>
    <w:basedOn w:val="VarsaylanParagrafYazTipi"/>
    <w:uiPriority w:val="99"/>
    <w:semiHidden/>
    <w:unhideWhenUsed/>
    <w:rsid w:val="003D40E1"/>
    <w:rPr>
      <w:sz w:val="16"/>
      <w:szCs w:val="16"/>
    </w:rPr>
  </w:style>
  <w:style w:type="paragraph" w:styleId="AklamaMetni">
    <w:name w:val="annotation text"/>
    <w:basedOn w:val="Normal"/>
    <w:link w:val="AklamaMetniChar"/>
    <w:uiPriority w:val="99"/>
    <w:unhideWhenUsed/>
    <w:rsid w:val="003D40E1"/>
    <w:pPr>
      <w:spacing w:line="240" w:lineRule="auto"/>
    </w:pPr>
    <w:rPr>
      <w:sz w:val="20"/>
      <w:szCs w:val="20"/>
    </w:rPr>
  </w:style>
  <w:style w:type="character" w:customStyle="1" w:styleId="AklamaMetniChar">
    <w:name w:val="Açıklama Metni Char"/>
    <w:basedOn w:val="VarsaylanParagrafYazTipi"/>
    <w:link w:val="AklamaMetni"/>
    <w:uiPriority w:val="99"/>
    <w:rsid w:val="003D40E1"/>
    <w:rPr>
      <w:sz w:val="20"/>
      <w:szCs w:val="20"/>
    </w:rPr>
  </w:style>
  <w:style w:type="paragraph" w:styleId="AklamaKonusu">
    <w:name w:val="annotation subject"/>
    <w:basedOn w:val="AklamaMetni"/>
    <w:next w:val="AklamaMetni"/>
    <w:link w:val="AklamaKonusuChar"/>
    <w:uiPriority w:val="99"/>
    <w:semiHidden/>
    <w:unhideWhenUsed/>
    <w:rsid w:val="003D40E1"/>
    <w:rPr>
      <w:b/>
      <w:bCs/>
    </w:rPr>
  </w:style>
  <w:style w:type="character" w:customStyle="1" w:styleId="AklamaKonusuChar">
    <w:name w:val="Açıklama Konusu Char"/>
    <w:basedOn w:val="AklamaMetniChar"/>
    <w:link w:val="AklamaKonusu"/>
    <w:uiPriority w:val="99"/>
    <w:semiHidden/>
    <w:rsid w:val="003D40E1"/>
    <w:rPr>
      <w:b/>
      <w:bCs/>
      <w:sz w:val="20"/>
      <w:szCs w:val="20"/>
    </w:rPr>
  </w:style>
  <w:style w:type="character" w:styleId="zmlenmeyenBahsetme">
    <w:name w:val="Unresolved Mention"/>
    <w:basedOn w:val="VarsaylanParagrafYazTipi"/>
    <w:uiPriority w:val="99"/>
    <w:semiHidden/>
    <w:unhideWhenUsed/>
    <w:rsid w:val="00732E87"/>
    <w:rPr>
      <w:color w:val="605E5C"/>
      <w:shd w:val="clear" w:color="auto" w:fill="E1DFDD"/>
    </w:rPr>
  </w:style>
  <w:style w:type="paragraph" w:styleId="HTMLncedenBiimlendirilmi">
    <w:name w:val="HTML Preformatted"/>
    <w:basedOn w:val="Normal"/>
    <w:link w:val="HTMLncedenBiimlendirilmiChar"/>
    <w:uiPriority w:val="99"/>
    <w:semiHidden/>
    <w:unhideWhenUsed/>
    <w:rsid w:val="00F8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8710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0397">
      <w:bodyDiv w:val="1"/>
      <w:marLeft w:val="0"/>
      <w:marRight w:val="0"/>
      <w:marTop w:val="0"/>
      <w:marBottom w:val="0"/>
      <w:divBdr>
        <w:top w:val="none" w:sz="0" w:space="0" w:color="auto"/>
        <w:left w:val="none" w:sz="0" w:space="0" w:color="auto"/>
        <w:bottom w:val="none" w:sz="0" w:space="0" w:color="auto"/>
        <w:right w:val="none" w:sz="0" w:space="0" w:color="auto"/>
      </w:divBdr>
    </w:div>
    <w:div w:id="51589460">
      <w:bodyDiv w:val="1"/>
      <w:marLeft w:val="0"/>
      <w:marRight w:val="0"/>
      <w:marTop w:val="0"/>
      <w:marBottom w:val="0"/>
      <w:divBdr>
        <w:top w:val="none" w:sz="0" w:space="0" w:color="auto"/>
        <w:left w:val="none" w:sz="0" w:space="0" w:color="auto"/>
        <w:bottom w:val="none" w:sz="0" w:space="0" w:color="auto"/>
        <w:right w:val="none" w:sz="0" w:space="0" w:color="auto"/>
      </w:divBdr>
    </w:div>
    <w:div w:id="57020409">
      <w:bodyDiv w:val="1"/>
      <w:marLeft w:val="0"/>
      <w:marRight w:val="0"/>
      <w:marTop w:val="0"/>
      <w:marBottom w:val="0"/>
      <w:divBdr>
        <w:top w:val="none" w:sz="0" w:space="0" w:color="auto"/>
        <w:left w:val="none" w:sz="0" w:space="0" w:color="auto"/>
        <w:bottom w:val="none" w:sz="0" w:space="0" w:color="auto"/>
        <w:right w:val="none" w:sz="0" w:space="0" w:color="auto"/>
      </w:divBdr>
    </w:div>
    <w:div w:id="58947140">
      <w:bodyDiv w:val="1"/>
      <w:marLeft w:val="0"/>
      <w:marRight w:val="0"/>
      <w:marTop w:val="0"/>
      <w:marBottom w:val="0"/>
      <w:divBdr>
        <w:top w:val="none" w:sz="0" w:space="0" w:color="auto"/>
        <w:left w:val="none" w:sz="0" w:space="0" w:color="auto"/>
        <w:bottom w:val="none" w:sz="0" w:space="0" w:color="auto"/>
        <w:right w:val="none" w:sz="0" w:space="0" w:color="auto"/>
      </w:divBdr>
    </w:div>
    <w:div w:id="89594757">
      <w:bodyDiv w:val="1"/>
      <w:marLeft w:val="0"/>
      <w:marRight w:val="0"/>
      <w:marTop w:val="0"/>
      <w:marBottom w:val="0"/>
      <w:divBdr>
        <w:top w:val="none" w:sz="0" w:space="0" w:color="auto"/>
        <w:left w:val="none" w:sz="0" w:space="0" w:color="auto"/>
        <w:bottom w:val="none" w:sz="0" w:space="0" w:color="auto"/>
        <w:right w:val="none" w:sz="0" w:space="0" w:color="auto"/>
      </w:divBdr>
    </w:div>
    <w:div w:id="195318908">
      <w:bodyDiv w:val="1"/>
      <w:marLeft w:val="0"/>
      <w:marRight w:val="0"/>
      <w:marTop w:val="0"/>
      <w:marBottom w:val="0"/>
      <w:divBdr>
        <w:top w:val="none" w:sz="0" w:space="0" w:color="auto"/>
        <w:left w:val="none" w:sz="0" w:space="0" w:color="auto"/>
        <w:bottom w:val="none" w:sz="0" w:space="0" w:color="auto"/>
        <w:right w:val="none" w:sz="0" w:space="0" w:color="auto"/>
      </w:divBdr>
    </w:div>
    <w:div w:id="206574873">
      <w:bodyDiv w:val="1"/>
      <w:marLeft w:val="0"/>
      <w:marRight w:val="0"/>
      <w:marTop w:val="0"/>
      <w:marBottom w:val="0"/>
      <w:divBdr>
        <w:top w:val="none" w:sz="0" w:space="0" w:color="auto"/>
        <w:left w:val="none" w:sz="0" w:space="0" w:color="auto"/>
        <w:bottom w:val="none" w:sz="0" w:space="0" w:color="auto"/>
        <w:right w:val="none" w:sz="0" w:space="0" w:color="auto"/>
      </w:divBdr>
    </w:div>
    <w:div w:id="277570416">
      <w:bodyDiv w:val="1"/>
      <w:marLeft w:val="0"/>
      <w:marRight w:val="0"/>
      <w:marTop w:val="0"/>
      <w:marBottom w:val="0"/>
      <w:divBdr>
        <w:top w:val="none" w:sz="0" w:space="0" w:color="auto"/>
        <w:left w:val="none" w:sz="0" w:space="0" w:color="auto"/>
        <w:bottom w:val="none" w:sz="0" w:space="0" w:color="auto"/>
        <w:right w:val="none" w:sz="0" w:space="0" w:color="auto"/>
      </w:divBdr>
    </w:div>
    <w:div w:id="366028320">
      <w:bodyDiv w:val="1"/>
      <w:marLeft w:val="0"/>
      <w:marRight w:val="0"/>
      <w:marTop w:val="0"/>
      <w:marBottom w:val="0"/>
      <w:divBdr>
        <w:top w:val="none" w:sz="0" w:space="0" w:color="auto"/>
        <w:left w:val="none" w:sz="0" w:space="0" w:color="auto"/>
        <w:bottom w:val="none" w:sz="0" w:space="0" w:color="auto"/>
        <w:right w:val="none" w:sz="0" w:space="0" w:color="auto"/>
      </w:divBdr>
    </w:div>
    <w:div w:id="644627379">
      <w:bodyDiv w:val="1"/>
      <w:marLeft w:val="0"/>
      <w:marRight w:val="0"/>
      <w:marTop w:val="0"/>
      <w:marBottom w:val="0"/>
      <w:divBdr>
        <w:top w:val="none" w:sz="0" w:space="0" w:color="auto"/>
        <w:left w:val="none" w:sz="0" w:space="0" w:color="auto"/>
        <w:bottom w:val="none" w:sz="0" w:space="0" w:color="auto"/>
        <w:right w:val="none" w:sz="0" w:space="0" w:color="auto"/>
      </w:divBdr>
    </w:div>
    <w:div w:id="711925230">
      <w:bodyDiv w:val="1"/>
      <w:marLeft w:val="0"/>
      <w:marRight w:val="0"/>
      <w:marTop w:val="0"/>
      <w:marBottom w:val="0"/>
      <w:divBdr>
        <w:top w:val="none" w:sz="0" w:space="0" w:color="auto"/>
        <w:left w:val="none" w:sz="0" w:space="0" w:color="auto"/>
        <w:bottom w:val="none" w:sz="0" w:space="0" w:color="auto"/>
        <w:right w:val="none" w:sz="0" w:space="0" w:color="auto"/>
      </w:divBdr>
    </w:div>
    <w:div w:id="760250046">
      <w:bodyDiv w:val="1"/>
      <w:marLeft w:val="0"/>
      <w:marRight w:val="0"/>
      <w:marTop w:val="0"/>
      <w:marBottom w:val="0"/>
      <w:divBdr>
        <w:top w:val="none" w:sz="0" w:space="0" w:color="auto"/>
        <w:left w:val="none" w:sz="0" w:space="0" w:color="auto"/>
        <w:bottom w:val="none" w:sz="0" w:space="0" w:color="auto"/>
        <w:right w:val="none" w:sz="0" w:space="0" w:color="auto"/>
      </w:divBdr>
    </w:div>
    <w:div w:id="844172441">
      <w:bodyDiv w:val="1"/>
      <w:marLeft w:val="0"/>
      <w:marRight w:val="0"/>
      <w:marTop w:val="0"/>
      <w:marBottom w:val="0"/>
      <w:divBdr>
        <w:top w:val="none" w:sz="0" w:space="0" w:color="auto"/>
        <w:left w:val="none" w:sz="0" w:space="0" w:color="auto"/>
        <w:bottom w:val="none" w:sz="0" w:space="0" w:color="auto"/>
        <w:right w:val="none" w:sz="0" w:space="0" w:color="auto"/>
      </w:divBdr>
      <w:divsChild>
        <w:div w:id="61369563">
          <w:marLeft w:val="0"/>
          <w:marRight w:val="0"/>
          <w:marTop w:val="0"/>
          <w:marBottom w:val="0"/>
          <w:divBdr>
            <w:top w:val="none" w:sz="0" w:space="0" w:color="auto"/>
            <w:left w:val="none" w:sz="0" w:space="0" w:color="auto"/>
            <w:bottom w:val="none" w:sz="0" w:space="0" w:color="auto"/>
            <w:right w:val="none" w:sz="0" w:space="0" w:color="auto"/>
          </w:divBdr>
          <w:divsChild>
            <w:div w:id="18657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5609">
      <w:bodyDiv w:val="1"/>
      <w:marLeft w:val="0"/>
      <w:marRight w:val="0"/>
      <w:marTop w:val="0"/>
      <w:marBottom w:val="0"/>
      <w:divBdr>
        <w:top w:val="none" w:sz="0" w:space="0" w:color="auto"/>
        <w:left w:val="none" w:sz="0" w:space="0" w:color="auto"/>
        <w:bottom w:val="none" w:sz="0" w:space="0" w:color="auto"/>
        <w:right w:val="none" w:sz="0" w:space="0" w:color="auto"/>
      </w:divBdr>
    </w:div>
    <w:div w:id="908416801">
      <w:bodyDiv w:val="1"/>
      <w:marLeft w:val="0"/>
      <w:marRight w:val="0"/>
      <w:marTop w:val="0"/>
      <w:marBottom w:val="0"/>
      <w:divBdr>
        <w:top w:val="none" w:sz="0" w:space="0" w:color="auto"/>
        <w:left w:val="none" w:sz="0" w:space="0" w:color="auto"/>
        <w:bottom w:val="none" w:sz="0" w:space="0" w:color="auto"/>
        <w:right w:val="none" w:sz="0" w:space="0" w:color="auto"/>
      </w:divBdr>
    </w:div>
    <w:div w:id="1006830894">
      <w:bodyDiv w:val="1"/>
      <w:marLeft w:val="0"/>
      <w:marRight w:val="0"/>
      <w:marTop w:val="0"/>
      <w:marBottom w:val="0"/>
      <w:divBdr>
        <w:top w:val="none" w:sz="0" w:space="0" w:color="auto"/>
        <w:left w:val="none" w:sz="0" w:space="0" w:color="auto"/>
        <w:bottom w:val="none" w:sz="0" w:space="0" w:color="auto"/>
        <w:right w:val="none" w:sz="0" w:space="0" w:color="auto"/>
      </w:divBdr>
    </w:div>
    <w:div w:id="1012344533">
      <w:bodyDiv w:val="1"/>
      <w:marLeft w:val="0"/>
      <w:marRight w:val="0"/>
      <w:marTop w:val="0"/>
      <w:marBottom w:val="0"/>
      <w:divBdr>
        <w:top w:val="none" w:sz="0" w:space="0" w:color="auto"/>
        <w:left w:val="none" w:sz="0" w:space="0" w:color="auto"/>
        <w:bottom w:val="none" w:sz="0" w:space="0" w:color="auto"/>
        <w:right w:val="none" w:sz="0" w:space="0" w:color="auto"/>
      </w:divBdr>
    </w:div>
    <w:div w:id="1065110141">
      <w:bodyDiv w:val="1"/>
      <w:marLeft w:val="0"/>
      <w:marRight w:val="0"/>
      <w:marTop w:val="0"/>
      <w:marBottom w:val="0"/>
      <w:divBdr>
        <w:top w:val="none" w:sz="0" w:space="0" w:color="auto"/>
        <w:left w:val="none" w:sz="0" w:space="0" w:color="auto"/>
        <w:bottom w:val="none" w:sz="0" w:space="0" w:color="auto"/>
        <w:right w:val="none" w:sz="0" w:space="0" w:color="auto"/>
      </w:divBdr>
    </w:div>
    <w:div w:id="1109202483">
      <w:bodyDiv w:val="1"/>
      <w:marLeft w:val="0"/>
      <w:marRight w:val="0"/>
      <w:marTop w:val="0"/>
      <w:marBottom w:val="0"/>
      <w:divBdr>
        <w:top w:val="none" w:sz="0" w:space="0" w:color="auto"/>
        <w:left w:val="none" w:sz="0" w:space="0" w:color="auto"/>
        <w:bottom w:val="none" w:sz="0" w:space="0" w:color="auto"/>
        <w:right w:val="none" w:sz="0" w:space="0" w:color="auto"/>
      </w:divBdr>
    </w:div>
    <w:div w:id="1144271169">
      <w:bodyDiv w:val="1"/>
      <w:marLeft w:val="0"/>
      <w:marRight w:val="0"/>
      <w:marTop w:val="0"/>
      <w:marBottom w:val="0"/>
      <w:divBdr>
        <w:top w:val="none" w:sz="0" w:space="0" w:color="auto"/>
        <w:left w:val="none" w:sz="0" w:space="0" w:color="auto"/>
        <w:bottom w:val="none" w:sz="0" w:space="0" w:color="auto"/>
        <w:right w:val="none" w:sz="0" w:space="0" w:color="auto"/>
      </w:divBdr>
    </w:div>
    <w:div w:id="1158227930">
      <w:bodyDiv w:val="1"/>
      <w:marLeft w:val="0"/>
      <w:marRight w:val="0"/>
      <w:marTop w:val="0"/>
      <w:marBottom w:val="0"/>
      <w:divBdr>
        <w:top w:val="none" w:sz="0" w:space="0" w:color="auto"/>
        <w:left w:val="none" w:sz="0" w:space="0" w:color="auto"/>
        <w:bottom w:val="none" w:sz="0" w:space="0" w:color="auto"/>
        <w:right w:val="none" w:sz="0" w:space="0" w:color="auto"/>
      </w:divBdr>
    </w:div>
    <w:div w:id="1160733632">
      <w:bodyDiv w:val="1"/>
      <w:marLeft w:val="0"/>
      <w:marRight w:val="0"/>
      <w:marTop w:val="0"/>
      <w:marBottom w:val="0"/>
      <w:divBdr>
        <w:top w:val="none" w:sz="0" w:space="0" w:color="auto"/>
        <w:left w:val="none" w:sz="0" w:space="0" w:color="auto"/>
        <w:bottom w:val="none" w:sz="0" w:space="0" w:color="auto"/>
        <w:right w:val="none" w:sz="0" w:space="0" w:color="auto"/>
      </w:divBdr>
    </w:div>
    <w:div w:id="1294022173">
      <w:bodyDiv w:val="1"/>
      <w:marLeft w:val="0"/>
      <w:marRight w:val="0"/>
      <w:marTop w:val="0"/>
      <w:marBottom w:val="0"/>
      <w:divBdr>
        <w:top w:val="none" w:sz="0" w:space="0" w:color="auto"/>
        <w:left w:val="none" w:sz="0" w:space="0" w:color="auto"/>
        <w:bottom w:val="none" w:sz="0" w:space="0" w:color="auto"/>
        <w:right w:val="none" w:sz="0" w:space="0" w:color="auto"/>
      </w:divBdr>
    </w:div>
    <w:div w:id="1316302274">
      <w:bodyDiv w:val="1"/>
      <w:marLeft w:val="0"/>
      <w:marRight w:val="0"/>
      <w:marTop w:val="0"/>
      <w:marBottom w:val="0"/>
      <w:divBdr>
        <w:top w:val="none" w:sz="0" w:space="0" w:color="auto"/>
        <w:left w:val="none" w:sz="0" w:space="0" w:color="auto"/>
        <w:bottom w:val="none" w:sz="0" w:space="0" w:color="auto"/>
        <w:right w:val="none" w:sz="0" w:space="0" w:color="auto"/>
      </w:divBdr>
    </w:div>
    <w:div w:id="1769276659">
      <w:bodyDiv w:val="1"/>
      <w:marLeft w:val="0"/>
      <w:marRight w:val="0"/>
      <w:marTop w:val="0"/>
      <w:marBottom w:val="0"/>
      <w:divBdr>
        <w:top w:val="none" w:sz="0" w:space="0" w:color="auto"/>
        <w:left w:val="none" w:sz="0" w:space="0" w:color="auto"/>
        <w:bottom w:val="none" w:sz="0" w:space="0" w:color="auto"/>
        <w:right w:val="none" w:sz="0" w:space="0" w:color="auto"/>
      </w:divBdr>
      <w:divsChild>
        <w:div w:id="730277209">
          <w:marLeft w:val="0"/>
          <w:marRight w:val="0"/>
          <w:marTop w:val="0"/>
          <w:marBottom w:val="0"/>
          <w:divBdr>
            <w:top w:val="none" w:sz="0" w:space="0" w:color="auto"/>
            <w:left w:val="none" w:sz="0" w:space="0" w:color="auto"/>
            <w:bottom w:val="none" w:sz="0" w:space="0" w:color="auto"/>
            <w:right w:val="none" w:sz="0" w:space="0" w:color="auto"/>
          </w:divBdr>
          <w:divsChild>
            <w:div w:id="10752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810">
      <w:bodyDiv w:val="1"/>
      <w:marLeft w:val="0"/>
      <w:marRight w:val="0"/>
      <w:marTop w:val="0"/>
      <w:marBottom w:val="0"/>
      <w:divBdr>
        <w:top w:val="none" w:sz="0" w:space="0" w:color="auto"/>
        <w:left w:val="none" w:sz="0" w:space="0" w:color="auto"/>
        <w:bottom w:val="none" w:sz="0" w:space="0" w:color="auto"/>
        <w:right w:val="none" w:sz="0" w:space="0" w:color="auto"/>
      </w:divBdr>
    </w:div>
    <w:div w:id="2023587621">
      <w:bodyDiv w:val="1"/>
      <w:marLeft w:val="0"/>
      <w:marRight w:val="0"/>
      <w:marTop w:val="0"/>
      <w:marBottom w:val="0"/>
      <w:divBdr>
        <w:top w:val="none" w:sz="0" w:space="0" w:color="auto"/>
        <w:left w:val="none" w:sz="0" w:space="0" w:color="auto"/>
        <w:bottom w:val="none" w:sz="0" w:space="0" w:color="auto"/>
        <w:right w:val="none" w:sz="0" w:space="0" w:color="auto"/>
      </w:divBdr>
    </w:div>
    <w:div w:id="21360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43CE8-4227-4D0D-A03A-BAFA7827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Pages>
  <Words>4115</Words>
  <Characters>23461</Characters>
  <Application>Microsoft Office Word</Application>
  <DocSecurity>0</DocSecurity>
  <Lines>195</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Güneş Çetin</cp:lastModifiedBy>
  <cp:revision>3</cp:revision>
  <dcterms:created xsi:type="dcterms:W3CDTF">2022-11-10T09:11:00Z</dcterms:created>
  <dcterms:modified xsi:type="dcterms:W3CDTF">2023-01-05T14:52:00Z</dcterms:modified>
</cp:coreProperties>
</file>